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e90ad" w14:textId="dfe9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выдачи, хранения,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удостоверяющим центром</w:t>
      </w:r>
    </w:p>
    <w:p>
      <w:pPr>
        <w:spacing w:after="0"/>
        <w:ind w:left="0"/>
        <w:jc w:val="both"/>
      </w:pPr>
      <w:r>
        <w:rPr>
          <w:rFonts w:ascii="Times New Roman"/>
          <w:b w:val="false"/>
          <w:i w:val="false"/>
          <w:color w:val="000000"/>
          <w:sz w:val="28"/>
        </w:rPr>
        <w:t>Приказ и.о. Заместителя Премьер-Министра – Министра искусственного интеллекта и цифрового развития Республики Казахстан от 28 августа 2026 года № 522/НҚ. Зарегистрирован в Министерстве юстиции Республики Казахстан 31 августа 2026 года № 39747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Цифрового кодекса Республики Казахстан, ПРИКАЗЫВАЮ:</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bookmarkStart w:name="z6" w:id="2"/>
    <w:p>
      <w:pPr>
        <w:spacing w:after="0"/>
        <w:ind w:left="0"/>
        <w:jc w:val="both"/>
      </w:pPr>
      <w:r>
        <w:rPr>
          <w:rFonts w:ascii="Times New Roman"/>
          <w:b w:val="false"/>
          <w:i w:val="false"/>
          <w:color w:val="000000"/>
          <w:sz w:val="28"/>
        </w:rPr>
        <w:t xml:space="preserve">
      1) Правила выдачи, хранения,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xml:space="preserve">
      2) Правила выдачи, хранения,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8" w:id="4"/>
    <w:p>
      <w:pPr>
        <w:spacing w:after="0"/>
        <w:ind w:left="0"/>
        <w:jc w:val="both"/>
      </w:pPr>
      <w:r>
        <w:rPr>
          <w:rFonts w:ascii="Times New Roman"/>
          <w:b w:val="false"/>
          <w:i w:val="false"/>
          <w:color w:val="000000"/>
          <w:sz w:val="28"/>
        </w:rPr>
        <w:t xml:space="preserve">
      3) Правила выдачи, хранения,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9" w:id="5"/>
    <w:p>
      <w:pPr>
        <w:spacing w:after="0"/>
        <w:ind w:left="0"/>
        <w:jc w:val="both"/>
      </w:pPr>
      <w:r>
        <w:rPr>
          <w:rFonts w:ascii="Times New Roman"/>
          <w:b w:val="false"/>
          <w:i w:val="false"/>
          <w:color w:val="000000"/>
          <w:sz w:val="28"/>
        </w:rPr>
        <w:t xml:space="preserve">
      4) Правила выдачи, хранения, отзыва сертификатов открытого ключа электронной цифровой подписи 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10" w:id="6"/>
    <w:p>
      <w:pPr>
        <w:spacing w:after="0"/>
        <w:ind w:left="0"/>
        <w:jc w:val="both"/>
      </w:pPr>
      <w:r>
        <w:rPr>
          <w:rFonts w:ascii="Times New Roman"/>
          <w:b w:val="false"/>
          <w:i w:val="false"/>
          <w:color w:val="000000"/>
          <w:sz w:val="28"/>
        </w:rPr>
        <w:t xml:space="preserve">
      2. Признать утратившим силу некоторые приказы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11" w:id="7"/>
    <w:p>
      <w:pPr>
        <w:spacing w:after="0"/>
        <w:ind w:left="0"/>
        <w:jc w:val="both"/>
      </w:pPr>
      <w:r>
        <w:rPr>
          <w:rFonts w:ascii="Times New Roman"/>
          <w:b w:val="false"/>
          <w:i w:val="false"/>
          <w:color w:val="000000"/>
          <w:sz w:val="28"/>
        </w:rPr>
        <w:t>
      3. Департаменту цифровых решений Министерства искусственного интеллекта и цифрового развития Республики Казахстан в установленном законодательством порядке обеспечить:</w:t>
      </w:r>
    </w:p>
    <w:bookmarkEnd w:id="7"/>
    <w:bookmarkStart w:name="z12"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3" w:id="9"/>
    <w:p>
      <w:pPr>
        <w:spacing w:after="0"/>
        <w:ind w:left="0"/>
        <w:jc w:val="both"/>
      </w:pPr>
      <w:r>
        <w:rPr>
          <w:rFonts w:ascii="Times New Roman"/>
          <w:b w:val="false"/>
          <w:i w:val="false"/>
          <w:color w:val="000000"/>
          <w:sz w:val="28"/>
        </w:rPr>
        <w:t>
      2) размещение настоящего приказа на интернет-ресурсе Министерства искусственного интеллекта и цифрового развития Республики Казахстан после его официального опубликования;</w:t>
      </w:r>
    </w:p>
    <w:bookmarkEnd w:id="9"/>
    <w:bookmarkStart w:name="z14" w:id="1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 предусмотренных подпунктами 1) и 2) настоящего пункта.</w:t>
      </w:r>
    </w:p>
    <w:bookmarkEnd w:id="10"/>
    <w:bookmarkStart w:name="z15" w:id="11"/>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искусственного интеллекта и цифрового развития Республики Казахстан.</w:t>
      </w:r>
    </w:p>
    <w:bookmarkEnd w:id="11"/>
    <w:bookmarkStart w:name="z16" w:id="12"/>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заместителя Премьер-Министра – </w:t>
            </w:r>
          </w:p>
          <w:p>
            <w:pPr>
              <w:spacing w:after="20"/>
              <w:ind w:left="20"/>
              <w:jc w:val="both"/>
            </w:pPr>
            <w:r>
              <w:rPr>
                <w:rFonts w:ascii="Times New Roman"/>
                <w:b w:val="false"/>
                <w:i/>
                <w:color w:val="000000"/>
                <w:sz w:val="20"/>
              </w:rPr>
              <w:t xml:space="preserve">Министр искусственного интеллекта и </w:t>
            </w:r>
          </w:p>
          <w:p>
            <w:pPr>
              <w:spacing w:after="0"/>
              <w:ind w:left="0"/>
              <w:jc w:val="left"/>
            </w:pPr>
          </w:p>
          <w:p>
            <w:pPr>
              <w:spacing w:after="20"/>
              <w:ind w:left="20"/>
              <w:jc w:val="both"/>
            </w:pPr>
            <w:r>
              <w:rPr>
                <w:rFonts w:ascii="Times New Roman"/>
                <w:b w:val="false"/>
                <w:i/>
                <w:color w:val="000000"/>
                <w:sz w:val="20"/>
              </w:rPr>
              <w:t xml:space="preserve">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культуры и информации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2026 года</w:t>
            </w:r>
            <w:r>
              <w:br/>
            </w:r>
            <w:r>
              <w:rPr>
                <w:rFonts w:ascii="Times New Roman"/>
                <w:b w:val="false"/>
                <w:i w:val="false"/>
                <w:color w:val="000000"/>
                <w:sz w:val="20"/>
              </w:rPr>
              <w:t>№ 522/НҚ</w:t>
            </w:r>
          </w:p>
        </w:tc>
      </w:tr>
    </w:tbl>
    <w:bookmarkStart w:name="z33" w:id="15"/>
    <w:p>
      <w:pPr>
        <w:spacing w:after="0"/>
        <w:ind w:left="0"/>
        <w:jc w:val="left"/>
      </w:pPr>
      <w:r>
        <w:rPr>
          <w:rFonts w:ascii="Times New Roman"/>
          <w:b/>
          <w:i w:val="false"/>
          <w:color w:val="000000"/>
        </w:rPr>
        <w:t xml:space="preserve">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15"/>
    <w:bookmarkStart w:name="z34" w:id="16"/>
    <w:p>
      <w:pPr>
        <w:spacing w:after="0"/>
        <w:ind w:left="0"/>
        <w:jc w:val="left"/>
      </w:pPr>
      <w:r>
        <w:rPr>
          <w:rFonts w:ascii="Times New Roman"/>
          <w:b/>
          <w:i w:val="false"/>
          <w:color w:val="000000"/>
        </w:rPr>
        <w:t xml:space="preserve"> Глава 1. Общие положения</w:t>
      </w:r>
    </w:p>
    <w:bookmarkEnd w:id="16"/>
    <w:bookmarkStart w:name="z35" w:id="17"/>
    <w:p>
      <w:pPr>
        <w:spacing w:after="0"/>
        <w:ind w:left="0"/>
        <w:jc w:val="both"/>
      </w:pPr>
      <w:r>
        <w:rPr>
          <w:rFonts w:ascii="Times New Roman"/>
          <w:b w:val="false"/>
          <w:i w:val="false"/>
          <w:color w:val="000000"/>
          <w:sz w:val="28"/>
        </w:rPr>
        <w:t xml:space="preserve">
      1. Настоящие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Цифрового Кодекса Республики Казахстан (далее – Кодекс), и определяют порядок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w:t>
      </w:r>
    </w:p>
    <w:bookmarkEnd w:id="17"/>
    <w:bookmarkStart w:name="z36" w:id="1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8"/>
    <w:bookmarkStart w:name="z37" w:id="19"/>
    <w:p>
      <w:pPr>
        <w:spacing w:after="0"/>
        <w:ind w:left="0"/>
        <w:jc w:val="both"/>
      </w:pPr>
      <w:r>
        <w:rPr>
          <w:rFonts w:ascii="Times New Roman"/>
          <w:b w:val="false"/>
          <w:i w:val="false"/>
          <w:color w:val="000000"/>
          <w:sz w:val="28"/>
        </w:rPr>
        <w:t>
      1) средства криптографической защиты информации (далее – СКЗИ) – программное обеспечение или аппаратно-программный комплекс, реализующее алгоритмы криптографических преобразований, генерацию, формирование, распределение или управление ключами шифрования;</w:t>
      </w:r>
    </w:p>
    <w:bookmarkEnd w:id="19"/>
    <w:bookmarkStart w:name="z38" w:id="20"/>
    <w:p>
      <w:pPr>
        <w:spacing w:after="0"/>
        <w:ind w:left="0"/>
        <w:jc w:val="both"/>
      </w:pPr>
      <w:r>
        <w:rPr>
          <w:rFonts w:ascii="Times New Roman"/>
          <w:b w:val="false"/>
          <w:i w:val="false"/>
          <w:color w:val="000000"/>
          <w:sz w:val="28"/>
        </w:rPr>
        <w:t>
      2)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End w:id="20"/>
    <w:bookmarkStart w:name="z39" w:id="21"/>
    <w:p>
      <w:pPr>
        <w:spacing w:after="0"/>
        <w:ind w:left="0"/>
        <w:jc w:val="both"/>
      </w:pPr>
      <w:r>
        <w:rPr>
          <w:rFonts w:ascii="Times New Roman"/>
          <w:b w:val="false"/>
          <w:i w:val="false"/>
          <w:color w:val="000000"/>
          <w:sz w:val="28"/>
        </w:rPr>
        <w:t>
      3) корневой удостоверяющий центр Республики Казахстан (далее – КУЦ РК) – удостоверяющий центр, осуществляющий подтверждение принадлежности и действительности открытых ключей электронной цифровой подписи удостоверяющих центров;</w:t>
      </w:r>
    </w:p>
    <w:bookmarkEnd w:id="21"/>
    <w:bookmarkStart w:name="z40" w:id="22"/>
    <w:p>
      <w:pPr>
        <w:spacing w:after="0"/>
        <w:ind w:left="0"/>
        <w:jc w:val="both"/>
      </w:pPr>
      <w:r>
        <w:rPr>
          <w:rFonts w:ascii="Times New Roman"/>
          <w:b w:val="false"/>
          <w:i w:val="false"/>
          <w:color w:val="000000"/>
          <w:sz w:val="28"/>
        </w:rPr>
        <w:t>
      4) заявитель – удостоверяющий центр, обратившийся в КУЦ РК с заявлением на выдачу или отзыв сертификата открытого ключа электронной цифровой подписи;</w:t>
      </w:r>
    </w:p>
    <w:bookmarkEnd w:id="22"/>
    <w:bookmarkStart w:name="z41" w:id="23"/>
    <w:p>
      <w:pPr>
        <w:spacing w:after="0"/>
        <w:ind w:left="0"/>
        <w:jc w:val="both"/>
      </w:pPr>
      <w:r>
        <w:rPr>
          <w:rFonts w:ascii="Times New Roman"/>
          <w:b w:val="false"/>
          <w:i w:val="false"/>
          <w:color w:val="000000"/>
          <w:sz w:val="28"/>
        </w:rPr>
        <w:t>
      5) пользователь – владелец сертификата открытого ключа электронной цифровой подписи удостоверяющего центра за исключением КУЦ РК;</w:t>
      </w:r>
    </w:p>
    <w:bookmarkEnd w:id="23"/>
    <w:bookmarkStart w:name="z42" w:id="24"/>
    <w:p>
      <w:pPr>
        <w:spacing w:after="0"/>
        <w:ind w:left="0"/>
        <w:jc w:val="both"/>
      </w:pPr>
      <w:r>
        <w:rPr>
          <w:rFonts w:ascii="Times New Roman"/>
          <w:b w:val="false"/>
          <w:i w:val="false"/>
          <w:color w:val="000000"/>
          <w:sz w:val="28"/>
        </w:rPr>
        <w:t>
      6) система электронного документооборота (далее – СЭД) – система обмена электронными документами, отношения между участниками которой регулируются Кодексом и иными нормативными правовыми актами Республики Казахстан;</w:t>
      </w:r>
    </w:p>
    <w:bookmarkEnd w:id="24"/>
    <w:bookmarkStart w:name="z43" w:id="25"/>
    <w:p>
      <w:pPr>
        <w:spacing w:after="0"/>
        <w:ind w:left="0"/>
        <w:jc w:val="both"/>
      </w:pPr>
      <w:r>
        <w:rPr>
          <w:rFonts w:ascii="Times New Roman"/>
          <w:b w:val="false"/>
          <w:i w:val="false"/>
          <w:color w:val="000000"/>
          <w:sz w:val="28"/>
        </w:rPr>
        <w:t>
      7)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5"/>
    <w:bookmarkStart w:name="z44" w:id="26"/>
    <w:p>
      <w:pPr>
        <w:spacing w:after="0"/>
        <w:ind w:left="0"/>
        <w:jc w:val="both"/>
      </w:pPr>
      <w:r>
        <w:rPr>
          <w:rFonts w:ascii="Times New Roman"/>
          <w:b w:val="false"/>
          <w:i w:val="false"/>
          <w:color w:val="000000"/>
          <w:sz w:val="28"/>
        </w:rPr>
        <w:t>
      8) отзыв сертификата открытого ключа электронной цифровой подписи – процедура признания сертификата открытого ключа электронной цифровой подписи недействительным в КУЦ РК;</w:t>
      </w:r>
    </w:p>
    <w:bookmarkEnd w:id="26"/>
    <w:bookmarkStart w:name="z45" w:id="27"/>
    <w:p>
      <w:pPr>
        <w:spacing w:after="0"/>
        <w:ind w:left="0"/>
        <w:jc w:val="both"/>
      </w:pPr>
      <w:r>
        <w:rPr>
          <w:rFonts w:ascii="Times New Roman"/>
          <w:b w:val="false"/>
          <w:i w:val="false"/>
          <w:color w:val="000000"/>
          <w:sz w:val="28"/>
        </w:rPr>
        <w:t>
      9) владелец сертификата открытого ключа электронной цифровой подписи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27"/>
    <w:bookmarkStart w:name="z46" w:id="28"/>
    <w:p>
      <w:pPr>
        <w:spacing w:after="0"/>
        <w:ind w:left="0"/>
        <w:jc w:val="both"/>
      </w:pPr>
      <w:r>
        <w:rPr>
          <w:rFonts w:ascii="Times New Roman"/>
          <w:b w:val="false"/>
          <w:i w:val="false"/>
          <w:color w:val="000000"/>
          <w:sz w:val="28"/>
        </w:rPr>
        <w:t>
      10) сертификат открытого ключа электронной цифровой подписи (далее – сертификат)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w:t>
      </w:r>
    </w:p>
    <w:bookmarkEnd w:id="28"/>
    <w:bookmarkStart w:name="z47" w:id="29"/>
    <w:p>
      <w:pPr>
        <w:spacing w:after="0"/>
        <w:ind w:left="0"/>
        <w:jc w:val="left"/>
      </w:pPr>
      <w:r>
        <w:rPr>
          <w:rFonts w:ascii="Times New Roman"/>
          <w:b/>
          <w:i w:val="false"/>
          <w:color w:val="000000"/>
        </w:rPr>
        <w:t xml:space="preserve"> Глава 2. Порядок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w:t>
      </w:r>
    </w:p>
    <w:bookmarkEnd w:id="29"/>
    <w:bookmarkStart w:name="z48" w:id="30"/>
    <w:p>
      <w:pPr>
        <w:spacing w:after="0"/>
        <w:ind w:left="0"/>
        <w:jc w:val="left"/>
      </w:pPr>
      <w:r>
        <w:rPr>
          <w:rFonts w:ascii="Times New Roman"/>
          <w:b/>
          <w:i w:val="false"/>
          <w:color w:val="000000"/>
        </w:rPr>
        <w:t xml:space="preserve"> Параграф 1. Порядок выдачи сертификата открытого ключа электронной цифровой подписи удостоверяющему центру</w:t>
      </w:r>
    </w:p>
    <w:bookmarkEnd w:id="30"/>
    <w:bookmarkStart w:name="z49" w:id="31"/>
    <w:p>
      <w:pPr>
        <w:spacing w:after="0"/>
        <w:ind w:left="0"/>
        <w:jc w:val="both"/>
      </w:pPr>
      <w:r>
        <w:rPr>
          <w:rFonts w:ascii="Times New Roman"/>
          <w:b w:val="false"/>
          <w:i w:val="false"/>
          <w:color w:val="000000"/>
          <w:sz w:val="28"/>
        </w:rPr>
        <w:t>
      3. Для выдачи удостоверяющему центру сертификата, подписанного (подчиненного) КУЦ РК, заявитель представляет в КУЦ РК следующие документы посредством СЭД, почтовой связи либо нарочно:</w:t>
      </w:r>
    </w:p>
    <w:bookmarkEnd w:id="31"/>
    <w:bookmarkStart w:name="z50" w:id="32"/>
    <w:p>
      <w:pPr>
        <w:spacing w:after="0"/>
        <w:ind w:left="0"/>
        <w:jc w:val="both"/>
      </w:pPr>
      <w:r>
        <w:rPr>
          <w:rFonts w:ascii="Times New Roman"/>
          <w:b w:val="false"/>
          <w:i w:val="false"/>
          <w:color w:val="000000"/>
          <w:sz w:val="28"/>
        </w:rPr>
        <w:t xml:space="preserve">
      1) заявление на выдачу сертификата удостоверяющему центру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
    <w:bookmarkStart w:name="z51" w:id="33"/>
    <w:p>
      <w:pPr>
        <w:spacing w:after="0"/>
        <w:ind w:left="0"/>
        <w:jc w:val="both"/>
      </w:pPr>
      <w:r>
        <w:rPr>
          <w:rFonts w:ascii="Times New Roman"/>
          <w:b w:val="false"/>
          <w:i w:val="false"/>
          <w:color w:val="000000"/>
          <w:sz w:val="28"/>
        </w:rPr>
        <w:t>
      2) копию свидетельства об аккредитации удостоверяющего центра;</w:t>
      </w:r>
    </w:p>
    <w:bookmarkEnd w:id="33"/>
    <w:bookmarkStart w:name="z52" w:id="34"/>
    <w:p>
      <w:pPr>
        <w:spacing w:after="0"/>
        <w:ind w:left="0"/>
        <w:jc w:val="both"/>
      </w:pPr>
      <w:r>
        <w:rPr>
          <w:rFonts w:ascii="Times New Roman"/>
          <w:b w:val="false"/>
          <w:i w:val="false"/>
          <w:color w:val="000000"/>
          <w:sz w:val="28"/>
        </w:rPr>
        <w:t>
      3) сертификат удостоверяющего центра в форме электронного документа.</w:t>
      </w:r>
    </w:p>
    <w:bookmarkEnd w:id="34"/>
    <w:bookmarkStart w:name="z53" w:id="35"/>
    <w:p>
      <w:pPr>
        <w:spacing w:after="0"/>
        <w:ind w:left="0"/>
        <w:jc w:val="both"/>
      </w:pPr>
      <w:r>
        <w:rPr>
          <w:rFonts w:ascii="Times New Roman"/>
          <w:b w:val="false"/>
          <w:i w:val="false"/>
          <w:color w:val="000000"/>
          <w:sz w:val="28"/>
        </w:rPr>
        <w:t>
      4. После рассмотрения документов КУЦ РК производит выдачу удостоверяющему центру сертификата и регистрирует его в журнале учета выданных сертификатов.</w:t>
      </w:r>
    </w:p>
    <w:bookmarkEnd w:id="35"/>
    <w:bookmarkStart w:name="z54" w:id="36"/>
    <w:p>
      <w:pPr>
        <w:spacing w:after="0"/>
        <w:ind w:left="0"/>
        <w:jc w:val="both"/>
      </w:pPr>
      <w:r>
        <w:rPr>
          <w:rFonts w:ascii="Times New Roman"/>
          <w:b w:val="false"/>
          <w:i w:val="false"/>
          <w:color w:val="000000"/>
          <w:sz w:val="28"/>
        </w:rPr>
        <w:t>
      КУЦ РК подписывает (подчиняет) сертификат удостоверяющего центра, формируя цепочку доверия, при этом в поле "Издатель" указываются данные КУЦ РК.</w:t>
      </w:r>
    </w:p>
    <w:bookmarkEnd w:id="36"/>
    <w:bookmarkStart w:name="z55" w:id="37"/>
    <w:p>
      <w:pPr>
        <w:spacing w:after="0"/>
        <w:ind w:left="0"/>
        <w:jc w:val="both"/>
      </w:pPr>
      <w:r>
        <w:rPr>
          <w:rFonts w:ascii="Times New Roman"/>
          <w:b w:val="false"/>
          <w:i w:val="false"/>
          <w:color w:val="000000"/>
          <w:sz w:val="28"/>
        </w:rPr>
        <w:t>
      5. Выдача удостоверяющему центру сертификата, осуществляется посредством СЭД, почтовой связи либо нарочно в течение пятнадцати рабочих дней, после подачи документов, указанных в пункте 3 настоящих Правил.</w:t>
      </w:r>
    </w:p>
    <w:bookmarkEnd w:id="37"/>
    <w:bookmarkStart w:name="z56" w:id="38"/>
    <w:p>
      <w:pPr>
        <w:spacing w:after="0"/>
        <w:ind w:left="0"/>
        <w:jc w:val="both"/>
      </w:pPr>
      <w:r>
        <w:rPr>
          <w:rFonts w:ascii="Times New Roman"/>
          <w:b w:val="false"/>
          <w:i w:val="false"/>
          <w:color w:val="000000"/>
          <w:sz w:val="28"/>
        </w:rPr>
        <w:t>
      6. КУЦ РК отказывает удостоверяющему центру в выдаче сертификата в следующих случаях:</w:t>
      </w:r>
    </w:p>
    <w:bookmarkEnd w:id="38"/>
    <w:bookmarkStart w:name="z57" w:id="39"/>
    <w:p>
      <w:pPr>
        <w:spacing w:after="0"/>
        <w:ind w:left="0"/>
        <w:jc w:val="both"/>
      </w:pPr>
      <w:r>
        <w:rPr>
          <w:rFonts w:ascii="Times New Roman"/>
          <w:b w:val="false"/>
          <w:i w:val="false"/>
          <w:color w:val="000000"/>
          <w:sz w:val="28"/>
        </w:rPr>
        <w:t>
      1) неполноты представленных документов;</w:t>
      </w:r>
    </w:p>
    <w:bookmarkEnd w:id="39"/>
    <w:bookmarkStart w:name="z58" w:id="40"/>
    <w:p>
      <w:pPr>
        <w:spacing w:after="0"/>
        <w:ind w:left="0"/>
        <w:jc w:val="both"/>
      </w:pPr>
      <w:r>
        <w:rPr>
          <w:rFonts w:ascii="Times New Roman"/>
          <w:b w:val="false"/>
          <w:i w:val="false"/>
          <w:color w:val="000000"/>
          <w:sz w:val="28"/>
        </w:rPr>
        <w:t>
      2) представления недостоверных сведений;</w:t>
      </w:r>
    </w:p>
    <w:bookmarkEnd w:id="40"/>
    <w:bookmarkStart w:name="z59" w:id="41"/>
    <w:p>
      <w:pPr>
        <w:spacing w:after="0"/>
        <w:ind w:left="0"/>
        <w:jc w:val="both"/>
      </w:pPr>
      <w:r>
        <w:rPr>
          <w:rFonts w:ascii="Times New Roman"/>
          <w:b w:val="false"/>
          <w:i w:val="false"/>
          <w:color w:val="000000"/>
          <w:sz w:val="28"/>
        </w:rPr>
        <w:t>
      3) вступления в законную силу судебного акта.</w:t>
      </w:r>
    </w:p>
    <w:bookmarkEnd w:id="41"/>
    <w:bookmarkStart w:name="z60" w:id="42"/>
    <w:p>
      <w:pPr>
        <w:spacing w:after="0"/>
        <w:ind w:left="0"/>
        <w:jc w:val="both"/>
      </w:pPr>
      <w:r>
        <w:rPr>
          <w:rFonts w:ascii="Times New Roman"/>
          <w:b w:val="false"/>
          <w:i w:val="false"/>
          <w:color w:val="000000"/>
          <w:sz w:val="28"/>
        </w:rPr>
        <w:t>
      Письменный мотивированный ответ об отказе в выдаче сертификата удостоверяющему центру направляется заявителю посредством СЭД, почтовой связи либо нарочно в течение пятнадцати рабочих дней со дня обращения в КУЦ РК.</w:t>
      </w:r>
    </w:p>
    <w:bookmarkEnd w:id="42"/>
    <w:bookmarkStart w:name="z61" w:id="43"/>
    <w:p>
      <w:pPr>
        <w:spacing w:after="0"/>
        <w:ind w:left="0"/>
        <w:jc w:val="both"/>
      </w:pPr>
      <w:r>
        <w:rPr>
          <w:rFonts w:ascii="Times New Roman"/>
          <w:b w:val="false"/>
          <w:i w:val="false"/>
          <w:color w:val="000000"/>
          <w:sz w:val="28"/>
        </w:rPr>
        <w:t>
      7. Срок действия сертификата удостоверяющего центра, не превышает срока действия сертификата КУЦ РК.</w:t>
      </w:r>
    </w:p>
    <w:bookmarkEnd w:id="43"/>
    <w:bookmarkStart w:name="z62" w:id="44"/>
    <w:p>
      <w:pPr>
        <w:spacing w:after="0"/>
        <w:ind w:left="0"/>
        <w:jc w:val="left"/>
      </w:pPr>
      <w:r>
        <w:rPr>
          <w:rFonts w:ascii="Times New Roman"/>
          <w:b/>
          <w:i w:val="false"/>
          <w:color w:val="000000"/>
        </w:rPr>
        <w:t xml:space="preserve"> Параграф 2. Порядок хранения сертификата открытого ключа электронной цифровой подписи</w:t>
      </w:r>
    </w:p>
    <w:bookmarkEnd w:id="44"/>
    <w:bookmarkStart w:name="z63" w:id="45"/>
    <w:p>
      <w:pPr>
        <w:spacing w:after="0"/>
        <w:ind w:left="0"/>
        <w:jc w:val="both"/>
      </w:pPr>
      <w:r>
        <w:rPr>
          <w:rFonts w:ascii="Times New Roman"/>
          <w:b w:val="false"/>
          <w:i w:val="false"/>
          <w:color w:val="000000"/>
          <w:sz w:val="28"/>
        </w:rPr>
        <w:t>
      8. КУЦ РК обеспечивает хранение копий выданных сертификатов в электронной форме.</w:t>
      </w:r>
    </w:p>
    <w:bookmarkEnd w:id="45"/>
    <w:bookmarkStart w:name="z64" w:id="46"/>
    <w:p>
      <w:pPr>
        <w:spacing w:after="0"/>
        <w:ind w:left="0"/>
        <w:jc w:val="both"/>
      </w:pPr>
      <w:r>
        <w:rPr>
          <w:rFonts w:ascii="Times New Roman"/>
          <w:b w:val="false"/>
          <w:i w:val="false"/>
          <w:color w:val="000000"/>
          <w:sz w:val="28"/>
        </w:rPr>
        <w:t>
      9. Срок хранения отозванных сертификатов КУЦ РК составляет пять лет с даты отзыва.</w:t>
      </w:r>
    </w:p>
    <w:bookmarkEnd w:id="46"/>
    <w:bookmarkStart w:name="z65" w:id="47"/>
    <w:p>
      <w:pPr>
        <w:spacing w:after="0"/>
        <w:ind w:left="0"/>
        <w:jc w:val="both"/>
      </w:pPr>
      <w:r>
        <w:rPr>
          <w:rFonts w:ascii="Times New Roman"/>
          <w:b w:val="false"/>
          <w:i w:val="false"/>
          <w:color w:val="000000"/>
          <w:sz w:val="28"/>
        </w:rPr>
        <w:t>
      10. По истечении пяти лет отозванные сертификаты КУЦ РК поступают на архивное хранение в порядке, установленном законодательством Республики Казахстан.</w:t>
      </w:r>
    </w:p>
    <w:bookmarkEnd w:id="47"/>
    <w:bookmarkStart w:name="z66" w:id="48"/>
    <w:p>
      <w:pPr>
        <w:spacing w:after="0"/>
        <w:ind w:left="0"/>
        <w:jc w:val="left"/>
      </w:pPr>
      <w:r>
        <w:rPr>
          <w:rFonts w:ascii="Times New Roman"/>
          <w:b/>
          <w:i w:val="false"/>
          <w:color w:val="000000"/>
        </w:rPr>
        <w:t xml:space="preserve"> Параграф 3. Порядок отзыва сертификата открытого ключа электронной цифровой подписи удостоверяющего центра</w:t>
      </w:r>
    </w:p>
    <w:bookmarkEnd w:id="48"/>
    <w:bookmarkStart w:name="z67" w:id="49"/>
    <w:p>
      <w:pPr>
        <w:spacing w:after="0"/>
        <w:ind w:left="0"/>
        <w:jc w:val="both"/>
      </w:pPr>
      <w:r>
        <w:rPr>
          <w:rFonts w:ascii="Times New Roman"/>
          <w:b w:val="false"/>
          <w:i w:val="false"/>
          <w:color w:val="000000"/>
          <w:sz w:val="28"/>
        </w:rPr>
        <w:t>
      11. Отзыв сертификата удостоверяющего центра, осуществляется в следующих случаях:</w:t>
      </w:r>
    </w:p>
    <w:bookmarkEnd w:id="49"/>
    <w:bookmarkStart w:name="z68" w:id="50"/>
    <w:p>
      <w:pPr>
        <w:spacing w:after="0"/>
        <w:ind w:left="0"/>
        <w:jc w:val="both"/>
      </w:pPr>
      <w:r>
        <w:rPr>
          <w:rFonts w:ascii="Times New Roman"/>
          <w:b w:val="false"/>
          <w:i w:val="false"/>
          <w:color w:val="000000"/>
          <w:sz w:val="28"/>
        </w:rPr>
        <w:t xml:space="preserve">
      1) по требованию владельца сертификата, на основании заявления на отзыв сертификата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
    <w:bookmarkStart w:name="z69" w:id="51"/>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сертификата;</w:t>
      </w:r>
    </w:p>
    <w:bookmarkEnd w:id="51"/>
    <w:bookmarkStart w:name="z70" w:id="52"/>
    <w:p>
      <w:pPr>
        <w:spacing w:after="0"/>
        <w:ind w:left="0"/>
        <w:jc w:val="both"/>
      </w:pPr>
      <w:r>
        <w:rPr>
          <w:rFonts w:ascii="Times New Roman"/>
          <w:b w:val="false"/>
          <w:i w:val="false"/>
          <w:color w:val="000000"/>
          <w:sz w:val="28"/>
        </w:rPr>
        <w:t>
      3) смены наименования, реорганизации, ликвидации юридического лица – владельца сертификата;</w:t>
      </w:r>
    </w:p>
    <w:bookmarkEnd w:id="52"/>
    <w:bookmarkStart w:name="z71" w:id="53"/>
    <w:p>
      <w:pPr>
        <w:spacing w:after="0"/>
        <w:ind w:left="0"/>
        <w:jc w:val="both"/>
      </w:pPr>
      <w:r>
        <w:rPr>
          <w:rFonts w:ascii="Times New Roman"/>
          <w:b w:val="false"/>
          <w:i w:val="false"/>
          <w:color w:val="000000"/>
          <w:sz w:val="28"/>
        </w:rPr>
        <w:t>
      4) по вступившему в законную силу решению суда.</w:t>
      </w:r>
    </w:p>
    <w:bookmarkEnd w:id="53"/>
    <w:bookmarkStart w:name="z72" w:id="54"/>
    <w:p>
      <w:pPr>
        <w:spacing w:after="0"/>
        <w:ind w:left="0"/>
        <w:jc w:val="both"/>
      </w:pPr>
      <w:r>
        <w:rPr>
          <w:rFonts w:ascii="Times New Roman"/>
          <w:b w:val="false"/>
          <w:i w:val="false"/>
          <w:color w:val="000000"/>
          <w:sz w:val="28"/>
        </w:rPr>
        <w:t>
      12. Для отзыва сертификата удостоверяющего центра заявитель представляет в КУЦ РК посредством СЭД, почтовой связи либо нарочно официальное письмо с документом, подтверждающим наступление одного из случаев, предусмотренных пунктом 10 настоящих Правил.</w:t>
      </w:r>
    </w:p>
    <w:bookmarkEnd w:id="54"/>
    <w:bookmarkStart w:name="z73" w:id="55"/>
    <w:p>
      <w:pPr>
        <w:spacing w:after="0"/>
        <w:ind w:left="0"/>
        <w:jc w:val="both"/>
      </w:pPr>
      <w:r>
        <w:rPr>
          <w:rFonts w:ascii="Times New Roman"/>
          <w:b w:val="false"/>
          <w:i w:val="false"/>
          <w:color w:val="000000"/>
          <w:sz w:val="28"/>
        </w:rPr>
        <w:t>
      13. Отзыв сертификата удостоверяющего центра осуществляется в течение одного рабочего дня с момента регистрации официального письма на отзыв сертификата.</w:t>
      </w:r>
    </w:p>
    <w:bookmarkEnd w:id="55"/>
    <w:bookmarkStart w:name="z74" w:id="56"/>
    <w:p>
      <w:pPr>
        <w:spacing w:after="0"/>
        <w:ind w:left="0"/>
        <w:jc w:val="both"/>
      </w:pPr>
      <w:r>
        <w:rPr>
          <w:rFonts w:ascii="Times New Roman"/>
          <w:b w:val="false"/>
          <w:i w:val="false"/>
          <w:color w:val="000000"/>
          <w:sz w:val="28"/>
        </w:rPr>
        <w:t>
      14. После рассмотрения документов КУЦ РК вносит запись в список отозванных сертификатов (далее – СОС) о прекращении действия сертификата с указанием даты, причины и времени отзыва сертификата удостоверяющего центра в течение одного рабочего дня со дня получения соответствующей информации.</w:t>
      </w:r>
    </w:p>
    <w:bookmarkEnd w:id="56"/>
    <w:bookmarkStart w:name="z75" w:id="57"/>
    <w:p>
      <w:pPr>
        <w:spacing w:after="0"/>
        <w:ind w:left="0"/>
        <w:jc w:val="both"/>
      </w:pPr>
      <w:r>
        <w:rPr>
          <w:rFonts w:ascii="Times New Roman"/>
          <w:b w:val="false"/>
          <w:i w:val="false"/>
          <w:color w:val="000000"/>
          <w:sz w:val="28"/>
        </w:rPr>
        <w:t>
      15. КУЦ РК опубликовывает сведения об отозванных сертификатах, их серийные номера и причину отзыва в СОС КУЦ РК на интернет-ресурсе по адресу root.gov.kz.</w:t>
      </w:r>
    </w:p>
    <w:bookmarkEnd w:id="57"/>
    <w:bookmarkStart w:name="z76" w:id="58"/>
    <w:p>
      <w:pPr>
        <w:spacing w:after="0"/>
        <w:ind w:left="0"/>
        <w:jc w:val="both"/>
      </w:pPr>
      <w:r>
        <w:rPr>
          <w:rFonts w:ascii="Times New Roman"/>
          <w:b w:val="false"/>
          <w:i w:val="false"/>
          <w:color w:val="000000"/>
          <w:sz w:val="28"/>
        </w:rPr>
        <w:t>
      Обновление СОС производится с периодичностью не реже одного раза в двадцать четыре часа.</w:t>
      </w:r>
    </w:p>
    <w:bookmarkEnd w:id="58"/>
    <w:bookmarkStart w:name="z77" w:id="59"/>
    <w:p>
      <w:pPr>
        <w:spacing w:after="0"/>
        <w:ind w:left="0"/>
        <w:jc w:val="left"/>
      </w:pPr>
      <w:r>
        <w:rPr>
          <w:rFonts w:ascii="Times New Roman"/>
          <w:b/>
          <w:i w:val="false"/>
          <w:color w:val="000000"/>
        </w:rPr>
        <w:t xml:space="preserve"> Параграф 4. Порядок подтверждения принадлежности и действительности открытого ключа электронной цифровой подписи</w:t>
      </w:r>
    </w:p>
    <w:bookmarkEnd w:id="59"/>
    <w:bookmarkStart w:name="z78" w:id="60"/>
    <w:p>
      <w:pPr>
        <w:spacing w:after="0"/>
        <w:ind w:left="0"/>
        <w:jc w:val="both"/>
      </w:pPr>
      <w:r>
        <w:rPr>
          <w:rFonts w:ascii="Times New Roman"/>
          <w:b w:val="false"/>
          <w:i w:val="false"/>
          <w:color w:val="000000"/>
          <w:sz w:val="28"/>
        </w:rPr>
        <w:t>
      16. Пользователь КУЦ РК при получении сертификата, осуществляет его проверку на подтверждение принадлежности и действительности открытого ключа ЭЦП с использованием СКЗИ удостоверяющего центра, путем выполнения следующих проверок:</w:t>
      </w:r>
    </w:p>
    <w:bookmarkEnd w:id="60"/>
    <w:bookmarkStart w:name="z79" w:id="61"/>
    <w:p>
      <w:pPr>
        <w:spacing w:after="0"/>
        <w:ind w:left="0"/>
        <w:jc w:val="both"/>
      </w:pPr>
      <w:r>
        <w:rPr>
          <w:rFonts w:ascii="Times New Roman"/>
          <w:b w:val="false"/>
          <w:i w:val="false"/>
          <w:color w:val="000000"/>
          <w:sz w:val="28"/>
        </w:rPr>
        <w:t>
      1) сертификата удостоверяющего центра ЭЦП КУЦ РК;</w:t>
      </w:r>
    </w:p>
    <w:bookmarkEnd w:id="61"/>
    <w:bookmarkStart w:name="z80" w:id="62"/>
    <w:p>
      <w:pPr>
        <w:spacing w:after="0"/>
        <w:ind w:left="0"/>
        <w:jc w:val="both"/>
      </w:pPr>
      <w:r>
        <w:rPr>
          <w:rFonts w:ascii="Times New Roman"/>
          <w:b w:val="false"/>
          <w:i w:val="false"/>
          <w:color w:val="000000"/>
          <w:sz w:val="28"/>
        </w:rPr>
        <w:t>
      2) срока действия сертификата удостоверяющего центра;</w:t>
      </w:r>
    </w:p>
    <w:bookmarkEnd w:id="62"/>
    <w:bookmarkStart w:name="z81" w:id="63"/>
    <w:p>
      <w:pPr>
        <w:spacing w:after="0"/>
        <w:ind w:left="0"/>
        <w:jc w:val="both"/>
      </w:pPr>
      <w:r>
        <w:rPr>
          <w:rFonts w:ascii="Times New Roman"/>
          <w:b w:val="false"/>
          <w:i w:val="false"/>
          <w:color w:val="000000"/>
          <w:sz w:val="28"/>
        </w:rPr>
        <w:t>
      3) на отзыв сертификата удостоверяющего центра.</w:t>
      </w:r>
    </w:p>
    <w:bookmarkEnd w:id="63"/>
    <w:bookmarkStart w:name="z82" w:id="64"/>
    <w:p>
      <w:pPr>
        <w:spacing w:after="0"/>
        <w:ind w:left="0"/>
        <w:jc w:val="both"/>
      </w:pPr>
      <w:r>
        <w:rPr>
          <w:rFonts w:ascii="Times New Roman"/>
          <w:b w:val="false"/>
          <w:i w:val="false"/>
          <w:color w:val="000000"/>
          <w:sz w:val="28"/>
        </w:rPr>
        <w:t>
      17. Подтверждение принадлежности и действительности открытого ключа ЭЦП, включая проверку подлинности ЭЦП, осуществляется в соответствии с Правилами формирования и проверки подлинности электронной цифровой подписи.</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корневым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6" w:id="65"/>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удостоверяющему центру</w:t>
      </w:r>
    </w:p>
    <w:bookmarkEnd w:id="65"/>
    <w:bookmarkStart w:name="z87" w:id="66"/>
    <w:p>
      <w:pPr>
        <w:spacing w:after="0"/>
        <w:ind w:left="0"/>
        <w:jc w:val="both"/>
      </w:pPr>
      <w:r>
        <w:rPr>
          <w:rFonts w:ascii="Times New Roman"/>
          <w:b w:val="false"/>
          <w:i w:val="false"/>
          <w:color w:val="000000"/>
          <w:sz w:val="28"/>
        </w:rPr>
        <w:t>
      Настоящим я, _________________________________________________________</w:t>
      </w:r>
    </w:p>
    <w:bookmarkEnd w:id="66"/>
    <w:bookmarkStart w:name="z88" w:id="67"/>
    <w:p>
      <w:pPr>
        <w:spacing w:after="0"/>
        <w:ind w:left="0"/>
        <w:jc w:val="both"/>
      </w:pPr>
      <w:r>
        <w:rPr>
          <w:rFonts w:ascii="Times New Roman"/>
          <w:b w:val="false"/>
          <w:i w:val="false"/>
          <w:color w:val="000000"/>
          <w:sz w:val="28"/>
        </w:rPr>
        <w:t>
      (фамилия, имя, отчество (при его наличии) представителя, дата рождения)</w:t>
      </w:r>
    </w:p>
    <w:bookmarkEnd w:id="67"/>
    <w:bookmarkStart w:name="z89" w:id="68"/>
    <w:p>
      <w:pPr>
        <w:spacing w:after="0"/>
        <w:ind w:left="0"/>
        <w:jc w:val="both"/>
      </w:pPr>
      <w:r>
        <w:rPr>
          <w:rFonts w:ascii="Times New Roman"/>
          <w:b w:val="false"/>
          <w:i w:val="false"/>
          <w:color w:val="000000"/>
          <w:sz w:val="28"/>
        </w:rPr>
        <w:t>
      Индивидуальный идентификационный номер представителя: _______________</w:t>
      </w:r>
    </w:p>
    <w:bookmarkEnd w:id="68"/>
    <w:bookmarkStart w:name="z90" w:id="69"/>
    <w:p>
      <w:pPr>
        <w:spacing w:after="0"/>
        <w:ind w:left="0"/>
        <w:jc w:val="both"/>
      </w:pPr>
      <w:r>
        <w:rPr>
          <w:rFonts w:ascii="Times New Roman"/>
          <w:b w:val="false"/>
          <w:i w:val="false"/>
          <w:color w:val="000000"/>
          <w:sz w:val="28"/>
        </w:rPr>
        <w:t>
      Бизнес-идентификационный номер:</w:t>
      </w:r>
    </w:p>
    <w:bookmarkEnd w:id="69"/>
    <w:bookmarkStart w:name="z91" w:id="70"/>
    <w:p>
      <w:pPr>
        <w:spacing w:after="0"/>
        <w:ind w:left="0"/>
        <w:jc w:val="both"/>
      </w:pPr>
      <w:r>
        <w:rPr>
          <w:rFonts w:ascii="Times New Roman"/>
          <w:b w:val="false"/>
          <w:i w:val="false"/>
          <w:color w:val="000000"/>
          <w:sz w:val="28"/>
        </w:rPr>
        <w:t>
      _____________________________________________________________________</w:t>
      </w:r>
    </w:p>
    <w:bookmarkEnd w:id="70"/>
    <w:bookmarkStart w:name="z92" w:id="71"/>
    <w:p>
      <w:pPr>
        <w:spacing w:after="0"/>
        <w:ind w:left="0"/>
        <w:jc w:val="both"/>
      </w:pPr>
      <w:r>
        <w:rPr>
          <w:rFonts w:ascii="Times New Roman"/>
          <w:b w:val="false"/>
          <w:i w:val="false"/>
          <w:color w:val="000000"/>
          <w:sz w:val="28"/>
        </w:rPr>
        <w:t>
      (наименование юридического лица, адрес, телефон)</w:t>
      </w:r>
    </w:p>
    <w:bookmarkEnd w:id="71"/>
    <w:bookmarkStart w:name="z93" w:id="72"/>
    <w:p>
      <w:pPr>
        <w:spacing w:after="0"/>
        <w:ind w:left="0"/>
        <w:jc w:val="both"/>
      </w:pPr>
      <w:r>
        <w:rPr>
          <w:rFonts w:ascii="Times New Roman"/>
          <w:b w:val="false"/>
          <w:i w:val="false"/>
          <w:color w:val="000000"/>
          <w:sz w:val="28"/>
        </w:rPr>
        <w:t>
      прошу обработать запрос (PKCS#10) или сертификат открытого ключа</w:t>
      </w:r>
    </w:p>
    <w:bookmarkEnd w:id="72"/>
    <w:bookmarkStart w:name="z94" w:id="73"/>
    <w:p>
      <w:pPr>
        <w:spacing w:after="0"/>
        <w:ind w:left="0"/>
        <w:jc w:val="both"/>
      </w:pPr>
      <w:r>
        <w:rPr>
          <w:rFonts w:ascii="Times New Roman"/>
          <w:b w:val="false"/>
          <w:i w:val="false"/>
          <w:color w:val="000000"/>
          <w:sz w:val="28"/>
        </w:rPr>
        <w:t>
      электронной цифровой подписи</w:t>
      </w:r>
    </w:p>
    <w:bookmarkEnd w:id="73"/>
    <w:bookmarkStart w:name="z95" w:id="74"/>
    <w:p>
      <w:pPr>
        <w:spacing w:after="0"/>
        <w:ind w:left="0"/>
        <w:jc w:val="both"/>
      </w:pPr>
      <w:r>
        <w:rPr>
          <w:rFonts w:ascii="Times New Roman"/>
          <w:b w:val="false"/>
          <w:i w:val="false"/>
          <w:color w:val="000000"/>
          <w:sz w:val="28"/>
        </w:rPr>
        <w:t>
      удостоверяющего центра (P7B) в формате Base64:</w:t>
      </w:r>
    </w:p>
    <w:bookmarkEnd w:id="74"/>
    <w:bookmarkStart w:name="z96" w:id="75"/>
    <w:p>
      <w:pPr>
        <w:spacing w:after="0"/>
        <w:ind w:left="0"/>
        <w:jc w:val="both"/>
      </w:pPr>
      <w:r>
        <w:rPr>
          <w:rFonts w:ascii="Times New Roman"/>
          <w:b w:val="false"/>
          <w:i w:val="false"/>
          <w:color w:val="000000"/>
          <w:sz w:val="28"/>
        </w:rPr>
        <w:t>
      _____________________________________________________________________</w:t>
      </w:r>
    </w:p>
    <w:bookmarkEnd w:id="75"/>
    <w:bookmarkStart w:name="z97" w:id="76"/>
    <w:p>
      <w:pPr>
        <w:spacing w:after="0"/>
        <w:ind w:left="0"/>
        <w:jc w:val="both"/>
      </w:pPr>
      <w:r>
        <w:rPr>
          <w:rFonts w:ascii="Times New Roman"/>
          <w:b w:val="false"/>
          <w:i w:val="false"/>
          <w:color w:val="000000"/>
          <w:sz w:val="28"/>
        </w:rPr>
        <w:t>
      (тело запроса или сертификат открытого ключа электронной цифровой подписи)</w:t>
      </w:r>
    </w:p>
    <w:bookmarkEnd w:id="76"/>
    <w:bookmarkStart w:name="z98" w:id="77"/>
    <w:p>
      <w:pPr>
        <w:spacing w:after="0"/>
        <w:ind w:left="0"/>
        <w:jc w:val="both"/>
      </w:pPr>
      <w:r>
        <w:rPr>
          <w:rFonts w:ascii="Times New Roman"/>
          <w:b w:val="false"/>
          <w:i w:val="false"/>
          <w:color w:val="000000"/>
          <w:sz w:val="28"/>
        </w:rPr>
        <w:t>
      и изготовить сертификат открытого ключа электронной цифровой подписи</w:t>
      </w:r>
    </w:p>
    <w:bookmarkEnd w:id="77"/>
    <w:bookmarkStart w:name="z99" w:id="78"/>
    <w:p>
      <w:pPr>
        <w:spacing w:after="0"/>
        <w:ind w:left="0"/>
        <w:jc w:val="both"/>
      </w:pPr>
      <w:r>
        <w:rPr>
          <w:rFonts w:ascii="Times New Roman"/>
          <w:b w:val="false"/>
          <w:i w:val="false"/>
          <w:color w:val="000000"/>
          <w:sz w:val="28"/>
        </w:rPr>
        <w:t>
      удостоверяющего центра в соответствии с указанными в заявлении сведениями.</w:t>
      </w:r>
    </w:p>
    <w:bookmarkEnd w:id="78"/>
    <w:bookmarkStart w:name="z100" w:id="79"/>
    <w:p>
      <w:pPr>
        <w:spacing w:after="0"/>
        <w:ind w:left="0"/>
        <w:jc w:val="both"/>
      </w:pPr>
      <w:r>
        <w:rPr>
          <w:rFonts w:ascii="Times New Roman"/>
          <w:b w:val="false"/>
          <w:i w:val="false"/>
          <w:color w:val="000000"/>
          <w:sz w:val="28"/>
        </w:rPr>
        <w:t>
      Идентификационные данные:</w:t>
      </w:r>
    </w:p>
    <w:bookmarkEnd w:id="79"/>
    <w:bookmarkStart w:name="z101" w:id="80"/>
    <w:p>
      <w:pPr>
        <w:spacing w:after="0"/>
        <w:ind w:left="0"/>
        <w:jc w:val="both"/>
      </w:pPr>
      <w:r>
        <w:rPr>
          <w:rFonts w:ascii="Times New Roman"/>
          <w:b w:val="false"/>
          <w:i w:val="false"/>
          <w:color w:val="000000"/>
          <w:sz w:val="28"/>
        </w:rPr>
        <w:t>
      наименование страны: ________________________________________________</w:t>
      </w:r>
    </w:p>
    <w:bookmarkEnd w:id="80"/>
    <w:bookmarkStart w:name="z102" w:id="81"/>
    <w:p>
      <w:pPr>
        <w:spacing w:after="0"/>
        <w:ind w:left="0"/>
        <w:jc w:val="both"/>
      </w:pPr>
      <w:r>
        <w:rPr>
          <w:rFonts w:ascii="Times New Roman"/>
          <w:b w:val="false"/>
          <w:i w:val="false"/>
          <w:color w:val="000000"/>
          <w:sz w:val="28"/>
        </w:rPr>
        <w:t>
      наименование области: ___________________, город ______________________</w:t>
      </w:r>
    </w:p>
    <w:bookmarkEnd w:id="81"/>
    <w:bookmarkStart w:name="z103" w:id="82"/>
    <w:p>
      <w:pPr>
        <w:spacing w:after="0"/>
        <w:ind w:left="0"/>
        <w:jc w:val="both"/>
      </w:pPr>
      <w:r>
        <w:rPr>
          <w:rFonts w:ascii="Times New Roman"/>
          <w:b w:val="false"/>
          <w:i w:val="false"/>
          <w:color w:val="000000"/>
          <w:sz w:val="28"/>
        </w:rPr>
        <w:t>
      наименование организации: ___________________________________________</w:t>
      </w:r>
    </w:p>
    <w:bookmarkEnd w:id="82"/>
    <w:bookmarkStart w:name="z104" w:id="83"/>
    <w:p>
      <w:pPr>
        <w:spacing w:after="0"/>
        <w:ind w:left="0"/>
        <w:jc w:val="both"/>
      </w:pPr>
      <w:r>
        <w:rPr>
          <w:rFonts w:ascii="Times New Roman"/>
          <w:b w:val="false"/>
          <w:i w:val="false"/>
          <w:color w:val="000000"/>
          <w:sz w:val="28"/>
        </w:rPr>
        <w:t>
      наименование удостоверяющего центра: ________________________________</w:t>
      </w:r>
    </w:p>
    <w:bookmarkEnd w:id="83"/>
    <w:bookmarkStart w:name="z105" w:id="84"/>
    <w:p>
      <w:pPr>
        <w:spacing w:after="0"/>
        <w:ind w:left="0"/>
        <w:jc w:val="both"/>
      </w:pPr>
      <w:r>
        <w:rPr>
          <w:rFonts w:ascii="Times New Roman"/>
          <w:b w:val="false"/>
          <w:i w:val="false"/>
          <w:color w:val="000000"/>
          <w:sz w:val="28"/>
        </w:rPr>
        <w:t>
      адрес электронной почты: _____________________________________________</w:t>
      </w:r>
    </w:p>
    <w:bookmarkEnd w:id="84"/>
    <w:bookmarkStart w:name="z106" w:id="85"/>
    <w:p>
      <w:pPr>
        <w:spacing w:after="0"/>
        <w:ind w:left="0"/>
        <w:jc w:val="both"/>
      </w:pPr>
      <w:r>
        <w:rPr>
          <w:rFonts w:ascii="Times New Roman"/>
          <w:b w:val="false"/>
          <w:i w:val="false"/>
          <w:color w:val="000000"/>
          <w:sz w:val="28"/>
        </w:rPr>
        <w:t>
      Область использования сертификата открытого ключа электронной цифровой</w:t>
      </w:r>
    </w:p>
    <w:bookmarkEnd w:id="85"/>
    <w:bookmarkStart w:name="z107" w:id="86"/>
    <w:p>
      <w:pPr>
        <w:spacing w:after="0"/>
        <w:ind w:left="0"/>
        <w:jc w:val="both"/>
      </w:pPr>
      <w:r>
        <w:rPr>
          <w:rFonts w:ascii="Times New Roman"/>
          <w:b w:val="false"/>
          <w:i w:val="false"/>
          <w:color w:val="000000"/>
          <w:sz w:val="28"/>
        </w:rPr>
        <w:t>
      подписи: ____________________________________________________________</w:t>
      </w:r>
    </w:p>
    <w:bookmarkEnd w:id="86"/>
    <w:p>
      <w:pPr>
        <w:spacing w:after="0"/>
        <w:ind w:left="0"/>
        <w:jc w:val="both"/>
      </w:pPr>
      <w:bookmarkStart w:name="z108" w:id="87"/>
      <w:r>
        <w:rPr>
          <w:rFonts w:ascii="Times New Roman"/>
          <w:b w:val="false"/>
          <w:i w:val="false"/>
          <w:color w:val="000000"/>
          <w:sz w:val="28"/>
        </w:rPr>
        <w:t xml:space="preserve">
      Руководитель ______________ _________________________________________ </w:t>
      </w:r>
    </w:p>
    <w:bookmarkEnd w:id="87"/>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109" w:id="88"/>
    <w:p>
      <w:pPr>
        <w:spacing w:after="0"/>
        <w:ind w:left="0"/>
        <w:jc w:val="both"/>
      </w:pPr>
      <w:r>
        <w:rPr>
          <w:rFonts w:ascii="Times New Roman"/>
          <w:b w:val="false"/>
          <w:i w:val="false"/>
          <w:color w:val="000000"/>
          <w:sz w:val="28"/>
        </w:rPr>
        <w:t>
      Место для печати (при наличии)</w:t>
      </w:r>
    </w:p>
    <w:bookmarkEnd w:id="88"/>
    <w:bookmarkStart w:name="z110" w:id="89"/>
    <w:p>
      <w:pPr>
        <w:spacing w:after="0"/>
        <w:ind w:left="0"/>
        <w:jc w:val="both"/>
      </w:pPr>
      <w:r>
        <w:rPr>
          <w:rFonts w:ascii="Times New Roman"/>
          <w:b w:val="false"/>
          <w:i w:val="false"/>
          <w:color w:val="000000"/>
          <w:sz w:val="28"/>
        </w:rPr>
        <w:t>
      " " 20 года</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корневым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4" w:id="90"/>
    <w:p>
      <w:pPr>
        <w:spacing w:after="0"/>
        <w:ind w:left="0"/>
        <w:jc w:val="left"/>
      </w:pPr>
      <w:r>
        <w:rPr>
          <w:rFonts w:ascii="Times New Roman"/>
          <w:b/>
          <w:i w:val="false"/>
          <w:color w:val="000000"/>
        </w:rPr>
        <w:t xml:space="preserve"> Заявление на отзыв сертификата открытого ключа электронной цифровой подписи</w:t>
      </w:r>
    </w:p>
    <w:bookmarkEnd w:id="90"/>
    <w:bookmarkStart w:name="z115" w:id="91"/>
    <w:p>
      <w:pPr>
        <w:spacing w:after="0"/>
        <w:ind w:left="0"/>
        <w:jc w:val="both"/>
      </w:pPr>
      <w:r>
        <w:rPr>
          <w:rFonts w:ascii="Times New Roman"/>
          <w:b w:val="false"/>
          <w:i w:val="false"/>
          <w:color w:val="000000"/>
          <w:sz w:val="28"/>
        </w:rPr>
        <w:t>
      Настоящим я, _______________________________________________________</w:t>
      </w:r>
    </w:p>
    <w:bookmarkEnd w:id="91"/>
    <w:bookmarkStart w:name="z116" w:id="92"/>
    <w:p>
      <w:pPr>
        <w:spacing w:after="0"/>
        <w:ind w:left="0"/>
        <w:jc w:val="both"/>
      </w:pPr>
      <w:r>
        <w:rPr>
          <w:rFonts w:ascii="Times New Roman"/>
          <w:b w:val="false"/>
          <w:i w:val="false"/>
          <w:color w:val="000000"/>
          <w:sz w:val="28"/>
        </w:rPr>
        <w:t>
      (фамилия, имя, отчество (при его наличии) представителя, дата рождения)</w:t>
      </w:r>
    </w:p>
    <w:bookmarkEnd w:id="92"/>
    <w:bookmarkStart w:name="z117" w:id="93"/>
    <w:p>
      <w:pPr>
        <w:spacing w:after="0"/>
        <w:ind w:left="0"/>
        <w:jc w:val="both"/>
      </w:pPr>
      <w:r>
        <w:rPr>
          <w:rFonts w:ascii="Times New Roman"/>
          <w:b w:val="false"/>
          <w:i w:val="false"/>
          <w:color w:val="000000"/>
          <w:sz w:val="28"/>
        </w:rPr>
        <w:t>
      Индивидуальный идентификационный номер представителя: _____________</w:t>
      </w:r>
    </w:p>
    <w:bookmarkEnd w:id="93"/>
    <w:bookmarkStart w:name="z118" w:id="94"/>
    <w:p>
      <w:pPr>
        <w:spacing w:after="0"/>
        <w:ind w:left="0"/>
        <w:jc w:val="both"/>
      </w:pPr>
      <w:r>
        <w:rPr>
          <w:rFonts w:ascii="Times New Roman"/>
          <w:b w:val="false"/>
          <w:i w:val="false"/>
          <w:color w:val="000000"/>
          <w:sz w:val="28"/>
        </w:rPr>
        <w:t>
      Бизнес-идентификационный номер: ___________________________________</w:t>
      </w:r>
    </w:p>
    <w:bookmarkEnd w:id="94"/>
    <w:bookmarkStart w:name="z119" w:id="95"/>
    <w:p>
      <w:pPr>
        <w:spacing w:after="0"/>
        <w:ind w:left="0"/>
        <w:jc w:val="both"/>
      </w:pPr>
      <w:r>
        <w:rPr>
          <w:rFonts w:ascii="Times New Roman"/>
          <w:b w:val="false"/>
          <w:i w:val="false"/>
          <w:color w:val="000000"/>
          <w:sz w:val="28"/>
        </w:rPr>
        <w:t>
      (наименование юридического лица, адрес, телефон)</w:t>
      </w:r>
    </w:p>
    <w:bookmarkEnd w:id="95"/>
    <w:bookmarkStart w:name="z120" w:id="96"/>
    <w:p>
      <w:pPr>
        <w:spacing w:after="0"/>
        <w:ind w:left="0"/>
        <w:jc w:val="both"/>
      </w:pPr>
      <w:r>
        <w:rPr>
          <w:rFonts w:ascii="Times New Roman"/>
          <w:b w:val="false"/>
          <w:i w:val="false"/>
          <w:color w:val="000000"/>
          <w:sz w:val="28"/>
        </w:rPr>
        <w:t>
      прошу отозвать ранее выданный сертификат открытого ключа электронной</w:t>
      </w:r>
    </w:p>
    <w:bookmarkEnd w:id="96"/>
    <w:bookmarkStart w:name="z121" w:id="97"/>
    <w:p>
      <w:pPr>
        <w:spacing w:after="0"/>
        <w:ind w:left="0"/>
        <w:jc w:val="both"/>
      </w:pPr>
      <w:r>
        <w:rPr>
          <w:rFonts w:ascii="Times New Roman"/>
          <w:b w:val="false"/>
          <w:i w:val="false"/>
          <w:color w:val="000000"/>
          <w:sz w:val="28"/>
        </w:rPr>
        <w:t>
      цифровой подписи удостоверяющего центра в связи с:</w:t>
      </w:r>
    </w:p>
    <w:bookmarkEnd w:id="97"/>
    <w:bookmarkStart w:name="z122" w:id="98"/>
    <w:p>
      <w:pPr>
        <w:spacing w:after="0"/>
        <w:ind w:left="0"/>
        <w:jc w:val="both"/>
      </w:pPr>
      <w:r>
        <w:rPr>
          <w:rFonts w:ascii="Times New Roman"/>
          <w:b w:val="false"/>
          <w:i w:val="false"/>
          <w:color w:val="000000"/>
          <w:sz w:val="28"/>
        </w:rPr>
        <w:t>
      ___________________________________________________________________</w:t>
      </w:r>
    </w:p>
    <w:bookmarkEnd w:id="98"/>
    <w:bookmarkStart w:name="z123" w:id="99"/>
    <w:p>
      <w:pPr>
        <w:spacing w:after="0"/>
        <w:ind w:left="0"/>
        <w:jc w:val="both"/>
      </w:pPr>
      <w:r>
        <w:rPr>
          <w:rFonts w:ascii="Times New Roman"/>
          <w:b w:val="false"/>
          <w:i w:val="false"/>
          <w:color w:val="000000"/>
          <w:sz w:val="28"/>
        </w:rPr>
        <w:t>
      серийный номер сертификата открытого ключа электронной цифровой</w:t>
      </w:r>
    </w:p>
    <w:bookmarkEnd w:id="99"/>
    <w:bookmarkStart w:name="z124" w:id="100"/>
    <w:p>
      <w:pPr>
        <w:spacing w:after="0"/>
        <w:ind w:left="0"/>
        <w:jc w:val="both"/>
      </w:pPr>
      <w:r>
        <w:rPr>
          <w:rFonts w:ascii="Times New Roman"/>
          <w:b w:val="false"/>
          <w:i w:val="false"/>
          <w:color w:val="000000"/>
          <w:sz w:val="28"/>
        </w:rPr>
        <w:t>
      подписи: ___________________________________________________________</w:t>
      </w:r>
    </w:p>
    <w:bookmarkEnd w:id="100"/>
    <w:bookmarkStart w:name="z125" w:id="101"/>
    <w:p>
      <w:pPr>
        <w:spacing w:after="0"/>
        <w:ind w:left="0"/>
        <w:jc w:val="both"/>
      </w:pPr>
      <w:r>
        <w:rPr>
          <w:rFonts w:ascii="Times New Roman"/>
          <w:b w:val="false"/>
          <w:i w:val="false"/>
          <w:color w:val="000000"/>
          <w:sz w:val="28"/>
        </w:rPr>
        <w:t>
      наименование страны: _______________________________________________</w:t>
      </w:r>
    </w:p>
    <w:bookmarkEnd w:id="101"/>
    <w:bookmarkStart w:name="z126" w:id="102"/>
    <w:p>
      <w:pPr>
        <w:spacing w:after="0"/>
        <w:ind w:left="0"/>
        <w:jc w:val="both"/>
      </w:pPr>
      <w:r>
        <w:rPr>
          <w:rFonts w:ascii="Times New Roman"/>
          <w:b w:val="false"/>
          <w:i w:val="false"/>
          <w:color w:val="000000"/>
          <w:sz w:val="28"/>
        </w:rPr>
        <w:t>
      наименование области: _____________________, город___________________</w:t>
      </w:r>
    </w:p>
    <w:bookmarkEnd w:id="102"/>
    <w:bookmarkStart w:name="z127" w:id="103"/>
    <w:p>
      <w:pPr>
        <w:spacing w:after="0"/>
        <w:ind w:left="0"/>
        <w:jc w:val="both"/>
      </w:pPr>
      <w:r>
        <w:rPr>
          <w:rFonts w:ascii="Times New Roman"/>
          <w:b w:val="false"/>
          <w:i w:val="false"/>
          <w:color w:val="000000"/>
          <w:sz w:val="28"/>
        </w:rPr>
        <w:t>
      наименование организации: __________________________________________</w:t>
      </w:r>
    </w:p>
    <w:bookmarkEnd w:id="103"/>
    <w:bookmarkStart w:name="z128" w:id="104"/>
    <w:p>
      <w:pPr>
        <w:spacing w:after="0"/>
        <w:ind w:left="0"/>
        <w:jc w:val="both"/>
      </w:pPr>
      <w:r>
        <w:rPr>
          <w:rFonts w:ascii="Times New Roman"/>
          <w:b w:val="false"/>
          <w:i w:val="false"/>
          <w:color w:val="000000"/>
          <w:sz w:val="28"/>
        </w:rPr>
        <w:t>
      Наименование удостоверяющего центра: _______________________________</w:t>
      </w:r>
    </w:p>
    <w:bookmarkEnd w:id="104"/>
    <w:bookmarkStart w:name="z129" w:id="105"/>
    <w:p>
      <w:pPr>
        <w:spacing w:after="0"/>
        <w:ind w:left="0"/>
        <w:jc w:val="both"/>
      </w:pPr>
      <w:r>
        <w:rPr>
          <w:rFonts w:ascii="Times New Roman"/>
          <w:b w:val="false"/>
          <w:i w:val="false"/>
          <w:color w:val="000000"/>
          <w:sz w:val="28"/>
        </w:rPr>
        <w:t>
      адрес электронной почты: ____________________________________________</w:t>
      </w:r>
    </w:p>
    <w:bookmarkEnd w:id="105"/>
    <w:bookmarkStart w:name="z130" w:id="106"/>
    <w:p>
      <w:pPr>
        <w:spacing w:after="0"/>
        <w:ind w:left="0"/>
        <w:jc w:val="both"/>
      </w:pPr>
      <w:r>
        <w:rPr>
          <w:rFonts w:ascii="Times New Roman"/>
          <w:b w:val="false"/>
          <w:i w:val="false"/>
          <w:color w:val="000000"/>
          <w:sz w:val="28"/>
        </w:rPr>
        <w:t>
      Срок действия сертификата открытого ключа электронной цифровой подписи:</w:t>
      </w:r>
    </w:p>
    <w:bookmarkEnd w:id="106"/>
    <w:bookmarkStart w:name="z131" w:id="107"/>
    <w:p>
      <w:pPr>
        <w:spacing w:after="0"/>
        <w:ind w:left="0"/>
        <w:jc w:val="both"/>
      </w:pPr>
      <w:r>
        <w:rPr>
          <w:rFonts w:ascii="Times New Roman"/>
          <w:b w:val="false"/>
          <w:i w:val="false"/>
          <w:color w:val="000000"/>
          <w:sz w:val="28"/>
        </w:rPr>
        <w:t>
      _______________________________________________</w:t>
      </w:r>
    </w:p>
    <w:bookmarkEnd w:id="107"/>
    <w:p>
      <w:pPr>
        <w:spacing w:after="0"/>
        <w:ind w:left="0"/>
        <w:jc w:val="both"/>
      </w:pPr>
      <w:bookmarkStart w:name="z132" w:id="108"/>
      <w:r>
        <w:rPr>
          <w:rFonts w:ascii="Times New Roman"/>
          <w:b w:val="false"/>
          <w:i w:val="false"/>
          <w:color w:val="000000"/>
          <w:sz w:val="28"/>
        </w:rPr>
        <w:t>
      Руководитель ______________ ____________________________________</w:t>
      </w:r>
    </w:p>
    <w:bookmarkEnd w:id="10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(подпись) (фамилия, имя, отчество (при его наличии)</w:t>
      </w:r>
    </w:p>
    <w:bookmarkStart w:name="z134" w:id="109"/>
    <w:p>
      <w:pPr>
        <w:spacing w:after="0"/>
        <w:ind w:left="0"/>
        <w:jc w:val="both"/>
      </w:pPr>
      <w:r>
        <w:rPr>
          <w:rFonts w:ascii="Times New Roman"/>
          <w:b w:val="false"/>
          <w:i w:val="false"/>
          <w:color w:val="000000"/>
          <w:sz w:val="28"/>
        </w:rPr>
        <w:t>
      Место для печати (при его наличии)</w:t>
      </w:r>
    </w:p>
    <w:bookmarkEnd w:id="109"/>
    <w:bookmarkStart w:name="z135" w:id="110"/>
    <w:p>
      <w:pPr>
        <w:spacing w:after="0"/>
        <w:ind w:left="0"/>
        <w:jc w:val="both"/>
      </w:pPr>
      <w:r>
        <w:rPr>
          <w:rFonts w:ascii="Times New Roman"/>
          <w:b w:val="false"/>
          <w:i w:val="false"/>
          <w:color w:val="000000"/>
          <w:sz w:val="28"/>
        </w:rPr>
        <w:t>
      "____ " 20 года</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2026 года</w:t>
            </w:r>
            <w:r>
              <w:br/>
            </w:r>
            <w:r>
              <w:rPr>
                <w:rFonts w:ascii="Times New Roman"/>
                <w:b w:val="false"/>
                <w:i w:val="false"/>
                <w:color w:val="000000"/>
                <w:sz w:val="20"/>
              </w:rPr>
              <w:t>№ 522/НҚ</w:t>
            </w:r>
          </w:p>
        </w:tc>
      </w:tr>
    </w:tbl>
    <w:bookmarkStart w:name="z145" w:id="111"/>
    <w:p>
      <w:pPr>
        <w:spacing w:after="0"/>
        <w:ind w:left="0"/>
        <w:jc w:val="left"/>
      </w:pPr>
      <w:r>
        <w:rPr>
          <w:rFonts w:ascii="Times New Roman"/>
          <w:b/>
          <w:i w:val="false"/>
          <w:color w:val="000000"/>
        </w:rPr>
        <w:t xml:space="preserve">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111"/>
    <w:bookmarkStart w:name="z146" w:id="112"/>
    <w:p>
      <w:pPr>
        <w:spacing w:after="0"/>
        <w:ind w:left="0"/>
        <w:jc w:val="left"/>
      </w:pPr>
      <w:r>
        <w:rPr>
          <w:rFonts w:ascii="Times New Roman"/>
          <w:b/>
          <w:i w:val="false"/>
          <w:color w:val="000000"/>
        </w:rPr>
        <w:t xml:space="preserve"> Глава 1. Общие положения</w:t>
      </w:r>
    </w:p>
    <w:bookmarkEnd w:id="112"/>
    <w:bookmarkStart w:name="z147" w:id="113"/>
    <w:p>
      <w:pPr>
        <w:spacing w:after="0"/>
        <w:ind w:left="0"/>
        <w:jc w:val="both"/>
      </w:pPr>
      <w:r>
        <w:rPr>
          <w:rFonts w:ascii="Times New Roman"/>
          <w:b w:val="false"/>
          <w:i w:val="false"/>
          <w:color w:val="000000"/>
          <w:sz w:val="28"/>
        </w:rPr>
        <w:t xml:space="preserve">
      1. Настоящие Правила выдачи, хранения, отзыва сертификатов открытого ключа электронной цифровой подписи и подтверждения принадлежности, действительности открытого ключа электронной цифровой подписи удостоверяющим центром государственных органов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Цифрового Кодекса Республики Казахстан (далее – Кодекс), и определяют порядок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 государственных органов Республики Казахстан.</w:t>
      </w:r>
    </w:p>
    <w:bookmarkEnd w:id="113"/>
    <w:bookmarkStart w:name="z148" w:id="1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14"/>
    <w:bookmarkStart w:name="z149" w:id="115"/>
    <w:p>
      <w:pPr>
        <w:spacing w:after="0"/>
        <w:ind w:left="0"/>
        <w:jc w:val="both"/>
      </w:pPr>
      <w:r>
        <w:rPr>
          <w:rFonts w:ascii="Times New Roman"/>
          <w:b w:val="false"/>
          <w:i w:val="false"/>
          <w:color w:val="000000"/>
          <w:sz w:val="28"/>
        </w:rPr>
        <w:t>
      1) отозванный сертификат открытого ключа электронной цифровой подписи – сертификат открытого ключа электронной цифровой подписи, выданный удостоверяющим центром государственных органов, действие которого прекращено в порядке, установленном настоящими Правилами;</w:t>
      </w:r>
    </w:p>
    <w:bookmarkEnd w:id="115"/>
    <w:bookmarkStart w:name="z150" w:id="116"/>
    <w:p>
      <w:pPr>
        <w:spacing w:after="0"/>
        <w:ind w:left="0"/>
        <w:jc w:val="both"/>
      </w:pPr>
      <w:r>
        <w:rPr>
          <w:rFonts w:ascii="Times New Roman"/>
          <w:b w:val="false"/>
          <w:i w:val="false"/>
          <w:color w:val="000000"/>
          <w:sz w:val="28"/>
        </w:rPr>
        <w:t>
      2) удостоверяющий центр государственных органов Республики Казахстан (далее – УЦ ГО РК) – удостоверяющий центр, предоставляющий средства электронной цифровой подписи и сертификаты открытых ключей электронной цифровой подписи должностным лицам государственных органов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116"/>
    <w:bookmarkStart w:name="z151" w:id="117"/>
    <w:p>
      <w:pPr>
        <w:spacing w:after="0"/>
        <w:ind w:left="0"/>
        <w:jc w:val="both"/>
      </w:pPr>
      <w:r>
        <w:rPr>
          <w:rFonts w:ascii="Times New Roman"/>
          <w:b w:val="false"/>
          <w:i w:val="false"/>
          <w:color w:val="000000"/>
          <w:sz w:val="28"/>
        </w:rPr>
        <w:t>
      3) защищенный носитель ключевой информации – специализированный носитель, в котором для защиты хранящихся закрытых ключей электронной цифровой подписи используются средства криптографической защиты информации, имеющие сертификат соответствия требованиям национального стандарта Республики Казахстан СТ РК 1073-2007 "Средства криптографической защиты информации. Общие технические требования" либо СТ РК 1073-2025 "Требования к информационной безопасности и процессам жизненного цикла" (не ниже 3 уровня);</w:t>
      </w:r>
    </w:p>
    <w:bookmarkEnd w:id="117"/>
    <w:bookmarkStart w:name="z152" w:id="118"/>
    <w:p>
      <w:pPr>
        <w:spacing w:after="0"/>
        <w:ind w:left="0"/>
        <w:jc w:val="both"/>
      </w:pPr>
      <w:r>
        <w:rPr>
          <w:rFonts w:ascii="Times New Roman"/>
          <w:b w:val="false"/>
          <w:i w:val="false"/>
          <w:color w:val="000000"/>
          <w:sz w:val="28"/>
        </w:rPr>
        <w:t>
      4) оператор УЦ ГО РК – оператор "цифрового правительства" осуществляющий, осуществляющее функции удостоверяющего центра государственных органов Республики Казахстан;</w:t>
      </w:r>
    </w:p>
    <w:bookmarkEnd w:id="118"/>
    <w:bookmarkStart w:name="z153" w:id="119"/>
    <w:p>
      <w:pPr>
        <w:spacing w:after="0"/>
        <w:ind w:left="0"/>
        <w:jc w:val="both"/>
      </w:pPr>
      <w:r>
        <w:rPr>
          <w:rFonts w:ascii="Times New Roman"/>
          <w:b w:val="false"/>
          <w:i w:val="false"/>
          <w:color w:val="000000"/>
          <w:sz w:val="28"/>
        </w:rPr>
        <w:t>
      5) единая транспортная среда государственных органов (далее – ЕТС ГО) – сеть телекоммуникаций, входящая в инфраструктуру "цифрового правительства" и предназначенная для обеспечения взаимодействия локальных (за исключением локальных сетей, имеющих доступ к Интернету), ведомственных и корпоративных сетей телекоммуникаций государственных органов, их подведомственных организаций и органов местного самоуправления, а также иных субъектов цифровой среды, определенных уполномоченным органом, с соблюдением требуемого уровня кибербезопасности;</w:t>
      </w:r>
    </w:p>
    <w:bookmarkEnd w:id="119"/>
    <w:bookmarkStart w:name="z154" w:id="120"/>
    <w:p>
      <w:pPr>
        <w:spacing w:after="0"/>
        <w:ind w:left="0"/>
        <w:jc w:val="both"/>
      </w:pPr>
      <w:r>
        <w:rPr>
          <w:rFonts w:ascii="Times New Roman"/>
          <w:b w:val="false"/>
          <w:i w:val="false"/>
          <w:color w:val="000000"/>
          <w:sz w:val="28"/>
        </w:rPr>
        <w:t>
      6) сервис подачи онлайн заявки – сервис, предназначенный для формирования в режиме онлайн заявок на выпуск и отзыв сертификатов открытого ключа электронной цифровой подписи владельца сертификата открытого ключа электронной цифровой подписи УЦ ГО РК в сети ЕТС ГО;</w:t>
      </w:r>
    </w:p>
    <w:bookmarkEnd w:id="120"/>
    <w:bookmarkStart w:name="z155" w:id="121"/>
    <w:p>
      <w:pPr>
        <w:spacing w:after="0"/>
        <w:ind w:left="0"/>
        <w:jc w:val="both"/>
      </w:pPr>
      <w:r>
        <w:rPr>
          <w:rFonts w:ascii="Times New Roman"/>
          <w:b w:val="false"/>
          <w:i w:val="false"/>
          <w:color w:val="000000"/>
          <w:sz w:val="28"/>
        </w:rPr>
        <w:t>
      7) заявитель – государственные и местные исполнительные органы Республики Казахстан и их территориальные подразделения;</w:t>
      </w:r>
    </w:p>
    <w:bookmarkEnd w:id="121"/>
    <w:bookmarkStart w:name="z156" w:id="122"/>
    <w:p>
      <w:pPr>
        <w:spacing w:after="0"/>
        <w:ind w:left="0"/>
        <w:jc w:val="both"/>
      </w:pPr>
      <w:r>
        <w:rPr>
          <w:rFonts w:ascii="Times New Roman"/>
          <w:b w:val="false"/>
          <w:i w:val="false"/>
          <w:color w:val="000000"/>
          <w:sz w:val="28"/>
        </w:rPr>
        <w:t>
      8) уполномоченный сотрудник – сотрудник государственного органа или подведомственной принадлежностью организации, наделҰнный полномочиями оператора УЦ ГО РК, для подачи, согласования и отклонения онлайн-заявлений на выпуск и отзыв сертификатов открытого ключа электронной цифровой подписи УЦ ГО РК в соответствующем государственном органе;</w:t>
      </w:r>
    </w:p>
    <w:bookmarkEnd w:id="122"/>
    <w:bookmarkStart w:name="z157" w:id="123"/>
    <w:p>
      <w:pPr>
        <w:spacing w:after="0"/>
        <w:ind w:left="0"/>
        <w:jc w:val="both"/>
      </w:pPr>
      <w:r>
        <w:rPr>
          <w:rFonts w:ascii="Times New Roman"/>
          <w:b w:val="false"/>
          <w:i w:val="false"/>
          <w:color w:val="000000"/>
          <w:sz w:val="28"/>
        </w:rPr>
        <w:t>
      9) уполномоченный орган в сфере цифровизации (далее – уполномоченный орган) – центральный исполнительный орган, осуществляющий руководство и межотраслевую координацию в сфере цифровизации;</w:t>
      </w:r>
    </w:p>
    <w:bookmarkEnd w:id="123"/>
    <w:bookmarkStart w:name="z158" w:id="124"/>
    <w:p>
      <w:pPr>
        <w:spacing w:after="0"/>
        <w:ind w:left="0"/>
        <w:jc w:val="both"/>
      </w:pPr>
      <w:r>
        <w:rPr>
          <w:rFonts w:ascii="Times New Roman"/>
          <w:b w:val="false"/>
          <w:i w:val="false"/>
          <w:color w:val="000000"/>
          <w:sz w:val="28"/>
        </w:rPr>
        <w:t>
      10) электронный документооборот – обмен электронными документами между государственными органами, физическими и юридическими лицами;</w:t>
      </w:r>
    </w:p>
    <w:bookmarkEnd w:id="124"/>
    <w:bookmarkStart w:name="z159" w:id="125"/>
    <w:p>
      <w:pPr>
        <w:spacing w:after="0"/>
        <w:ind w:left="0"/>
        <w:jc w:val="both"/>
      </w:pPr>
      <w:r>
        <w:rPr>
          <w:rFonts w:ascii="Times New Roman"/>
          <w:b w:val="false"/>
          <w:i w:val="false"/>
          <w:color w:val="000000"/>
          <w:sz w:val="28"/>
        </w:rPr>
        <w:t>
      11) система электронного документооборота (далее – СЭД) – система обмена электронными документами, отношения между участниками которой регулируются Законом и иными нормативными правовыми актами Республики Казахстан;</w:t>
      </w:r>
    </w:p>
    <w:bookmarkEnd w:id="125"/>
    <w:bookmarkStart w:name="z160" w:id="126"/>
    <w:p>
      <w:pPr>
        <w:spacing w:after="0"/>
        <w:ind w:left="0"/>
        <w:jc w:val="both"/>
      </w:pPr>
      <w:r>
        <w:rPr>
          <w:rFonts w:ascii="Times New Roman"/>
          <w:b w:val="false"/>
          <w:i w:val="false"/>
          <w:color w:val="000000"/>
          <w:sz w:val="28"/>
        </w:rPr>
        <w:t>
      12)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26"/>
    <w:bookmarkStart w:name="z161" w:id="127"/>
    <w:p>
      <w:pPr>
        <w:spacing w:after="0"/>
        <w:ind w:left="0"/>
        <w:jc w:val="both"/>
      </w:pPr>
      <w:r>
        <w:rPr>
          <w:rFonts w:ascii="Times New Roman"/>
          <w:b w:val="false"/>
          <w:i w:val="false"/>
          <w:color w:val="000000"/>
          <w:sz w:val="28"/>
        </w:rPr>
        <w:t>
      13) владелец сертификата открытого ключа электронной цифровой подписи (далее – владелец сертификата)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127"/>
    <w:bookmarkStart w:name="z162" w:id="128"/>
    <w:p>
      <w:pPr>
        <w:spacing w:after="0"/>
        <w:ind w:left="0"/>
        <w:jc w:val="both"/>
      </w:pPr>
      <w:r>
        <w:rPr>
          <w:rFonts w:ascii="Times New Roman"/>
          <w:b w:val="false"/>
          <w:i w:val="false"/>
          <w:color w:val="000000"/>
          <w:sz w:val="28"/>
        </w:rPr>
        <w:t>
      14) открытый ключ электронной цифровой подписи – цифровые данные, предназначенные для подтверждения подлинности электронной цифровой подписи;</w:t>
      </w:r>
    </w:p>
    <w:bookmarkEnd w:id="128"/>
    <w:bookmarkStart w:name="z163" w:id="129"/>
    <w:p>
      <w:pPr>
        <w:spacing w:after="0"/>
        <w:ind w:left="0"/>
        <w:jc w:val="both"/>
      </w:pPr>
      <w:r>
        <w:rPr>
          <w:rFonts w:ascii="Times New Roman"/>
          <w:b w:val="false"/>
          <w:i w:val="false"/>
          <w:color w:val="000000"/>
          <w:sz w:val="28"/>
        </w:rPr>
        <w:t>
      15) сертификат открытого ключа электронной цифровой подписи (далее – сертификат)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w:t>
      </w:r>
    </w:p>
    <w:bookmarkEnd w:id="129"/>
    <w:bookmarkStart w:name="z164" w:id="130"/>
    <w:p>
      <w:pPr>
        <w:spacing w:after="0"/>
        <w:ind w:left="0"/>
        <w:jc w:val="both"/>
      </w:pPr>
      <w:r>
        <w:rPr>
          <w:rFonts w:ascii="Times New Roman"/>
          <w:b w:val="false"/>
          <w:i w:val="false"/>
          <w:color w:val="000000"/>
          <w:sz w:val="28"/>
        </w:rPr>
        <w:t>
      16)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130"/>
    <w:bookmarkStart w:name="z165" w:id="131"/>
    <w:p>
      <w:pPr>
        <w:spacing w:after="0"/>
        <w:ind w:left="0"/>
        <w:jc w:val="both"/>
      </w:pPr>
      <w:r>
        <w:rPr>
          <w:rFonts w:ascii="Times New Roman"/>
          <w:b w:val="false"/>
          <w:i w:val="false"/>
          <w:color w:val="000000"/>
          <w:sz w:val="28"/>
        </w:rPr>
        <w:t>
      17) защищенный носитель ключевой информации Type-C – защищенный носитель ключевой информации, оснащенный интерфейсом подключения USB Type-C;</w:t>
      </w:r>
    </w:p>
    <w:bookmarkEnd w:id="131"/>
    <w:bookmarkStart w:name="z166" w:id="132"/>
    <w:p>
      <w:pPr>
        <w:spacing w:after="0"/>
        <w:ind w:left="0"/>
        <w:jc w:val="both"/>
      </w:pPr>
      <w:r>
        <w:rPr>
          <w:rFonts w:ascii="Times New Roman"/>
          <w:b w:val="false"/>
          <w:i w:val="false"/>
          <w:color w:val="000000"/>
          <w:sz w:val="28"/>
        </w:rPr>
        <w:t>
      18) Virtual Private Network устройство (далее – VPN устройство) –совокупность технических средств и программного обеспечения, реализующая аутентификацию сторон и защищҰнный обмен информацией между узлами в виртуальной частной сети.</w:t>
      </w:r>
    </w:p>
    <w:bookmarkEnd w:id="132"/>
    <w:bookmarkStart w:name="z167" w:id="133"/>
    <w:p>
      <w:pPr>
        <w:spacing w:after="0"/>
        <w:ind w:left="0"/>
        <w:jc w:val="left"/>
      </w:pPr>
      <w:r>
        <w:rPr>
          <w:rFonts w:ascii="Times New Roman"/>
          <w:b/>
          <w:i w:val="false"/>
          <w:color w:val="000000"/>
        </w:rPr>
        <w:t xml:space="preserve"> Глава 2. Порядок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w:t>
      </w:r>
    </w:p>
    <w:bookmarkEnd w:id="133"/>
    <w:bookmarkStart w:name="z168" w:id="134"/>
    <w:p>
      <w:pPr>
        <w:spacing w:after="0"/>
        <w:ind w:left="0"/>
        <w:jc w:val="left"/>
      </w:pPr>
      <w:r>
        <w:rPr>
          <w:rFonts w:ascii="Times New Roman"/>
          <w:b/>
          <w:i w:val="false"/>
          <w:color w:val="000000"/>
        </w:rPr>
        <w:t xml:space="preserve"> Параграф 1. Порядок выдачи сертификата открытого ключа электронной цифровой подписи</w:t>
      </w:r>
    </w:p>
    <w:bookmarkEnd w:id="134"/>
    <w:bookmarkStart w:name="z169" w:id="135"/>
    <w:p>
      <w:pPr>
        <w:spacing w:after="0"/>
        <w:ind w:left="0"/>
        <w:jc w:val="both"/>
      </w:pPr>
      <w:r>
        <w:rPr>
          <w:rFonts w:ascii="Times New Roman"/>
          <w:b w:val="false"/>
          <w:i w:val="false"/>
          <w:color w:val="000000"/>
          <w:sz w:val="28"/>
        </w:rPr>
        <w:t>
      3. Для получения сертификата заявитель подает заявление одним из следующих способов:</w:t>
      </w:r>
    </w:p>
    <w:bookmarkEnd w:id="135"/>
    <w:bookmarkStart w:name="z170" w:id="136"/>
    <w:p>
      <w:pPr>
        <w:spacing w:after="0"/>
        <w:ind w:left="0"/>
        <w:jc w:val="both"/>
      </w:pPr>
      <w:r>
        <w:rPr>
          <w:rFonts w:ascii="Times New Roman"/>
          <w:b w:val="false"/>
          <w:i w:val="false"/>
          <w:color w:val="000000"/>
          <w:sz w:val="28"/>
        </w:rPr>
        <w:t>
      1) в режиме онлайн – при подаче заявления заявителем;</w:t>
      </w:r>
    </w:p>
    <w:bookmarkEnd w:id="136"/>
    <w:bookmarkStart w:name="z171" w:id="137"/>
    <w:p>
      <w:pPr>
        <w:spacing w:after="0"/>
        <w:ind w:left="0"/>
        <w:jc w:val="both"/>
      </w:pPr>
      <w:r>
        <w:rPr>
          <w:rFonts w:ascii="Times New Roman"/>
          <w:b w:val="false"/>
          <w:i w:val="false"/>
          <w:color w:val="000000"/>
          <w:sz w:val="28"/>
        </w:rPr>
        <w:t>
      2) посредством личного кабинета уполномоченного сотрудника;</w:t>
      </w:r>
    </w:p>
    <w:bookmarkEnd w:id="137"/>
    <w:bookmarkStart w:name="z172" w:id="138"/>
    <w:p>
      <w:pPr>
        <w:spacing w:after="0"/>
        <w:ind w:left="0"/>
        <w:jc w:val="both"/>
      </w:pPr>
      <w:r>
        <w:rPr>
          <w:rFonts w:ascii="Times New Roman"/>
          <w:b w:val="false"/>
          <w:i w:val="false"/>
          <w:color w:val="000000"/>
          <w:sz w:val="28"/>
        </w:rPr>
        <w:t>
      3) в режиме офлайн – для сотрудника архива и VPN устройства.</w:t>
      </w:r>
    </w:p>
    <w:bookmarkEnd w:id="138"/>
    <w:bookmarkStart w:name="z173" w:id="139"/>
    <w:p>
      <w:pPr>
        <w:spacing w:after="0"/>
        <w:ind w:left="0"/>
        <w:jc w:val="both"/>
      </w:pPr>
      <w:r>
        <w:rPr>
          <w:rFonts w:ascii="Times New Roman"/>
          <w:b w:val="false"/>
          <w:i w:val="false"/>
          <w:color w:val="000000"/>
          <w:sz w:val="28"/>
        </w:rPr>
        <w:t>
      4. Подача заявления на выдачу сертификата в режиме онлайн осуществляется при наличии у заявителя защищенного носителя ключевой информации и включает следующие этапы:</w:t>
      </w:r>
    </w:p>
    <w:bookmarkEnd w:id="139"/>
    <w:bookmarkStart w:name="z174" w:id="140"/>
    <w:p>
      <w:pPr>
        <w:spacing w:after="0"/>
        <w:ind w:left="0"/>
        <w:jc w:val="both"/>
      </w:pPr>
      <w:r>
        <w:rPr>
          <w:rFonts w:ascii="Times New Roman"/>
          <w:b w:val="false"/>
          <w:i w:val="false"/>
          <w:color w:val="000000"/>
          <w:sz w:val="28"/>
        </w:rPr>
        <w:t xml:space="preserve">
      1) заявитель подает заявление на выдачу сертификата в режиме онлайн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электронной форме через сервис подачи онлайн-заявок;</w:t>
      </w:r>
    </w:p>
    <w:bookmarkEnd w:id="140"/>
    <w:bookmarkStart w:name="z175" w:id="141"/>
    <w:p>
      <w:pPr>
        <w:spacing w:after="0"/>
        <w:ind w:left="0"/>
        <w:jc w:val="both"/>
      </w:pPr>
      <w:r>
        <w:rPr>
          <w:rFonts w:ascii="Times New Roman"/>
          <w:b w:val="false"/>
          <w:i w:val="false"/>
          <w:color w:val="000000"/>
          <w:sz w:val="28"/>
        </w:rPr>
        <w:t>
      2) заявитель направляет оператору УЦ ГО РК письмо с заявлением на выдачу сертификата в режиме онлайн посредством СЭД, почтовой связи либо нарочно;</w:t>
      </w:r>
    </w:p>
    <w:bookmarkEnd w:id="141"/>
    <w:bookmarkStart w:name="z176" w:id="142"/>
    <w:p>
      <w:pPr>
        <w:spacing w:after="0"/>
        <w:ind w:left="0"/>
        <w:jc w:val="both"/>
      </w:pPr>
      <w:r>
        <w:rPr>
          <w:rFonts w:ascii="Times New Roman"/>
          <w:b w:val="false"/>
          <w:i w:val="false"/>
          <w:color w:val="000000"/>
          <w:sz w:val="28"/>
        </w:rPr>
        <w:t>
      3) сотрудник оператора УЦ ГО РК после получения письма осуществляет проверку полноты и достоверности представленных сведений и при их соответствии подтверждает заявление на выдачу сертификата в режиме онлайн. В случае несоответствия представленных данных сотрудник оператора УЦ ГО РК отказывает в выдаче сертификата на основании пункта 11 настоящих Правил.</w:t>
      </w:r>
    </w:p>
    <w:bookmarkEnd w:id="142"/>
    <w:bookmarkStart w:name="z177" w:id="143"/>
    <w:p>
      <w:pPr>
        <w:spacing w:after="0"/>
        <w:ind w:left="0"/>
        <w:jc w:val="both"/>
      </w:pPr>
      <w:r>
        <w:rPr>
          <w:rFonts w:ascii="Times New Roman"/>
          <w:b w:val="false"/>
          <w:i w:val="false"/>
          <w:color w:val="000000"/>
          <w:sz w:val="28"/>
        </w:rPr>
        <w:t>
      4) после подтверждения заявления УЦ ГО РК формирует сертификат. Установка сертификата на защищенный носитель ключевой информации осуществляется заявителем посредством сервиса подачи онлайн-заявок.</w:t>
      </w:r>
    </w:p>
    <w:bookmarkEnd w:id="143"/>
    <w:bookmarkStart w:name="z178" w:id="144"/>
    <w:p>
      <w:pPr>
        <w:spacing w:after="0"/>
        <w:ind w:left="0"/>
        <w:jc w:val="both"/>
      </w:pPr>
      <w:r>
        <w:rPr>
          <w:rFonts w:ascii="Times New Roman"/>
          <w:b w:val="false"/>
          <w:i w:val="false"/>
          <w:color w:val="000000"/>
          <w:sz w:val="28"/>
        </w:rPr>
        <w:t>
      5. Подача заявления на выдачу сертификата посредством личного кабинета уполномоченного сотрудника осуществляется при наличии у заявителя защищенного носителя ключевой информации и включает следующие этапы:</w:t>
      </w:r>
    </w:p>
    <w:bookmarkEnd w:id="144"/>
    <w:bookmarkStart w:name="z179" w:id="145"/>
    <w:p>
      <w:pPr>
        <w:spacing w:after="0"/>
        <w:ind w:left="0"/>
        <w:jc w:val="both"/>
      </w:pPr>
      <w:r>
        <w:rPr>
          <w:rFonts w:ascii="Times New Roman"/>
          <w:b w:val="false"/>
          <w:i w:val="false"/>
          <w:color w:val="000000"/>
          <w:sz w:val="28"/>
        </w:rPr>
        <w:t>
      1) заявитель подает заявление на выдачу сертификата посредством личного кабинета уполномоченного сотрудника;</w:t>
      </w:r>
    </w:p>
    <w:bookmarkEnd w:id="145"/>
    <w:bookmarkStart w:name="z180" w:id="146"/>
    <w:p>
      <w:pPr>
        <w:spacing w:after="0"/>
        <w:ind w:left="0"/>
        <w:jc w:val="both"/>
      </w:pPr>
      <w:r>
        <w:rPr>
          <w:rFonts w:ascii="Times New Roman"/>
          <w:b w:val="false"/>
          <w:i w:val="false"/>
          <w:color w:val="000000"/>
          <w:sz w:val="28"/>
        </w:rPr>
        <w:t>
      2) заявление на выдачу сертификата посредством личного кабинета уполномоченного сотрудника согласовывается уполномоченным сотрудником в личном кабинете посредством ЭЦП;</w:t>
      </w:r>
    </w:p>
    <w:bookmarkEnd w:id="146"/>
    <w:bookmarkStart w:name="z181" w:id="147"/>
    <w:p>
      <w:pPr>
        <w:spacing w:after="0"/>
        <w:ind w:left="0"/>
        <w:jc w:val="both"/>
      </w:pPr>
      <w:r>
        <w:rPr>
          <w:rFonts w:ascii="Times New Roman"/>
          <w:b w:val="false"/>
          <w:i w:val="false"/>
          <w:color w:val="000000"/>
          <w:sz w:val="28"/>
        </w:rPr>
        <w:t>
      3) сотрудник оператора УЦ ГО РК после получения заявления на выдачу сертификата посредством личного кабинета уполномоченного сотрудника, осуществляет проверку полноты и достоверности представленных сведений и при их соответствии подтверждает заявление на выдачу сертификата. В случае несоответствия представленных данных сотрудник оператора УЦ ГО РК отказывает в выдаче сертификата на основании пункта 11 настоящих Правил</w:t>
      </w:r>
    </w:p>
    <w:bookmarkEnd w:id="147"/>
    <w:bookmarkStart w:name="z182" w:id="148"/>
    <w:p>
      <w:pPr>
        <w:spacing w:after="0"/>
        <w:ind w:left="0"/>
        <w:jc w:val="both"/>
      </w:pPr>
      <w:r>
        <w:rPr>
          <w:rFonts w:ascii="Times New Roman"/>
          <w:b w:val="false"/>
          <w:i w:val="false"/>
          <w:color w:val="000000"/>
          <w:sz w:val="28"/>
        </w:rPr>
        <w:t>
      4) после подтверждения заявления на выдачу сертификата посредством личного кабинета уполномоченного сотрудника, УЦ ГО РК формирует сертификат. Установка сертификата на защищенный носитель ключевой информации осуществляется заявителем посредством сервиса подачи онлайн-заявок.</w:t>
      </w:r>
    </w:p>
    <w:bookmarkEnd w:id="148"/>
    <w:bookmarkStart w:name="z183" w:id="149"/>
    <w:p>
      <w:pPr>
        <w:spacing w:after="0"/>
        <w:ind w:left="0"/>
        <w:jc w:val="both"/>
      </w:pPr>
      <w:r>
        <w:rPr>
          <w:rFonts w:ascii="Times New Roman"/>
          <w:b w:val="false"/>
          <w:i w:val="false"/>
          <w:color w:val="000000"/>
          <w:sz w:val="28"/>
        </w:rPr>
        <w:t>
      6. Подача заявления на выдачу сертификата для VPN устройства осуществляется путем направления письма с предоставлением электронного носителя информации и включает следующие этапы:</w:t>
      </w:r>
    </w:p>
    <w:bookmarkEnd w:id="149"/>
    <w:bookmarkStart w:name="z184" w:id="150"/>
    <w:p>
      <w:pPr>
        <w:spacing w:after="0"/>
        <w:ind w:left="0"/>
        <w:jc w:val="both"/>
      </w:pPr>
      <w:r>
        <w:rPr>
          <w:rFonts w:ascii="Times New Roman"/>
          <w:b w:val="false"/>
          <w:i w:val="false"/>
          <w:color w:val="000000"/>
          <w:sz w:val="28"/>
        </w:rPr>
        <w:t xml:space="preserve">
      1) заявитель направляет в уполномоченный орган письмо с заявлением на выдачу сертификата для VPN устройства,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посредством СЭД, почтовой связи либо нарочно и предоставляет электронный носитель информации;</w:t>
      </w:r>
    </w:p>
    <w:bookmarkEnd w:id="150"/>
    <w:bookmarkStart w:name="z185" w:id="151"/>
    <w:p>
      <w:pPr>
        <w:spacing w:after="0"/>
        <w:ind w:left="0"/>
        <w:jc w:val="both"/>
      </w:pPr>
      <w:r>
        <w:rPr>
          <w:rFonts w:ascii="Times New Roman"/>
          <w:b w:val="false"/>
          <w:i w:val="false"/>
          <w:color w:val="000000"/>
          <w:sz w:val="28"/>
        </w:rPr>
        <w:t>
      2) уполномоченный орган рассматривает заявление и в случае принятия решения о выпуске сертификата для VPN устройства направляет оператору УЦ ГО РК письмо с заявлением на выдачу сертификата для VPN устройства посредством СЭД, почтовой связи либо нарочно для последующего выпуска сертификата.</w:t>
      </w:r>
    </w:p>
    <w:bookmarkEnd w:id="151"/>
    <w:bookmarkStart w:name="z186" w:id="152"/>
    <w:p>
      <w:pPr>
        <w:spacing w:after="0"/>
        <w:ind w:left="0"/>
        <w:jc w:val="both"/>
      </w:pPr>
      <w:r>
        <w:rPr>
          <w:rFonts w:ascii="Times New Roman"/>
          <w:b w:val="false"/>
          <w:i w:val="false"/>
          <w:color w:val="000000"/>
          <w:sz w:val="28"/>
        </w:rPr>
        <w:t>
      3) сотрудник оператора УЦ ГО РК после получения письма в течении трех рабочих дней осуществляет проверку полноты и достоверности представленных сведений и при их соответствии формирует и подтверждает заявление на выдачу сертификата для VPN устройства. В случае несоответствия представленных данных сотрудник оператора УЦ ГО РК отказывает в выдаче сертификата для VPN устройства на основании пункта 11 настоящих Правил</w:t>
      </w:r>
    </w:p>
    <w:bookmarkEnd w:id="152"/>
    <w:bookmarkStart w:name="z187" w:id="153"/>
    <w:p>
      <w:pPr>
        <w:spacing w:after="0"/>
        <w:ind w:left="0"/>
        <w:jc w:val="both"/>
      </w:pPr>
      <w:r>
        <w:rPr>
          <w:rFonts w:ascii="Times New Roman"/>
          <w:b w:val="false"/>
          <w:i w:val="false"/>
          <w:color w:val="000000"/>
          <w:sz w:val="28"/>
        </w:rPr>
        <w:t>
      4) после подтверждения заявления сотрудник оператора УЦ ГО РК выпущенный сертификат для VPN устройства передает заявителю посредством почтовой связи либо нарочно.</w:t>
      </w:r>
    </w:p>
    <w:bookmarkEnd w:id="153"/>
    <w:bookmarkStart w:name="z188" w:id="154"/>
    <w:p>
      <w:pPr>
        <w:spacing w:after="0"/>
        <w:ind w:left="0"/>
        <w:jc w:val="both"/>
      </w:pPr>
      <w:r>
        <w:rPr>
          <w:rFonts w:ascii="Times New Roman"/>
          <w:b w:val="false"/>
          <w:i w:val="false"/>
          <w:color w:val="000000"/>
          <w:sz w:val="28"/>
        </w:rPr>
        <w:t>
      7. Подача заявления на выдачу сертификата для сотрудника архива осуществляется путем направления письма с предоставлением защищенного носителя ключевой информации и включает следующие этапы:</w:t>
      </w:r>
    </w:p>
    <w:bookmarkEnd w:id="154"/>
    <w:bookmarkStart w:name="z189" w:id="155"/>
    <w:p>
      <w:pPr>
        <w:spacing w:after="0"/>
        <w:ind w:left="0"/>
        <w:jc w:val="both"/>
      </w:pPr>
      <w:r>
        <w:rPr>
          <w:rFonts w:ascii="Times New Roman"/>
          <w:b w:val="false"/>
          <w:i w:val="false"/>
          <w:color w:val="000000"/>
          <w:sz w:val="28"/>
        </w:rPr>
        <w:t xml:space="preserve">
      1) заявитель направляет оператору УЦ ГО РК письмо с заявлением на выдачу сертификата для сотрудника архива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посредством СЭД, почтовой связи либо нарочно и предоставляет защищенный носитель ключевой информации;</w:t>
      </w:r>
    </w:p>
    <w:bookmarkEnd w:id="155"/>
    <w:bookmarkStart w:name="z190" w:id="156"/>
    <w:p>
      <w:pPr>
        <w:spacing w:after="0"/>
        <w:ind w:left="0"/>
        <w:jc w:val="both"/>
      </w:pPr>
      <w:r>
        <w:rPr>
          <w:rFonts w:ascii="Times New Roman"/>
          <w:b w:val="false"/>
          <w:i w:val="false"/>
          <w:color w:val="000000"/>
          <w:sz w:val="28"/>
        </w:rPr>
        <w:t>
      2) сотрудник оператора УЦ ГО РК после получения письма проверяет представленные данные на полноту и соответствие установленным требованиям и при их соответствии формирует и подтверждает заявление на выдачу сертификата для сотрудника архива. В случае несоответствия представленных данных сотрудник оператора УЦ ГО РК отказывает в формировании заявления на основании пункта 11 настоящих Правил;</w:t>
      </w:r>
    </w:p>
    <w:bookmarkEnd w:id="156"/>
    <w:bookmarkStart w:name="z191" w:id="157"/>
    <w:p>
      <w:pPr>
        <w:spacing w:after="0"/>
        <w:ind w:left="0"/>
        <w:jc w:val="both"/>
      </w:pPr>
      <w:r>
        <w:rPr>
          <w:rFonts w:ascii="Times New Roman"/>
          <w:b w:val="false"/>
          <w:i w:val="false"/>
          <w:color w:val="000000"/>
          <w:sz w:val="28"/>
        </w:rPr>
        <w:t>
      3) после подтверждения заявления УЦ ГО РК выпускает сертификат для сотрудника архива. Сотрудник оператора УЦ ГО РК устанавливает сертификат на предоставленный защищенный носитель ключевой информации и передает его заявителю посредством почтовой связи либо нарочно.</w:t>
      </w:r>
    </w:p>
    <w:bookmarkEnd w:id="157"/>
    <w:bookmarkStart w:name="z192" w:id="158"/>
    <w:p>
      <w:pPr>
        <w:spacing w:after="0"/>
        <w:ind w:left="0"/>
        <w:jc w:val="both"/>
      </w:pPr>
      <w:r>
        <w:rPr>
          <w:rFonts w:ascii="Times New Roman"/>
          <w:b w:val="false"/>
          <w:i w:val="false"/>
          <w:color w:val="000000"/>
          <w:sz w:val="28"/>
        </w:rPr>
        <w:t>
      8. Выпуск сертификата осуществляется в течение трех рабочих дней со дня получения заявления.</w:t>
      </w:r>
    </w:p>
    <w:bookmarkEnd w:id="158"/>
    <w:bookmarkStart w:name="z193" w:id="159"/>
    <w:p>
      <w:pPr>
        <w:spacing w:after="0"/>
        <w:ind w:left="0"/>
        <w:jc w:val="both"/>
      </w:pPr>
      <w:r>
        <w:rPr>
          <w:rFonts w:ascii="Times New Roman"/>
          <w:b w:val="false"/>
          <w:i w:val="false"/>
          <w:color w:val="000000"/>
          <w:sz w:val="28"/>
        </w:rPr>
        <w:t>
      9. Результатом рассмотрения заявления на выдачу сертификата является выдача сертификата либо отказ в его выдаче.</w:t>
      </w:r>
    </w:p>
    <w:bookmarkEnd w:id="159"/>
    <w:bookmarkStart w:name="z194" w:id="160"/>
    <w:p>
      <w:pPr>
        <w:spacing w:after="0"/>
        <w:ind w:left="0"/>
        <w:jc w:val="both"/>
      </w:pPr>
      <w:r>
        <w:rPr>
          <w:rFonts w:ascii="Times New Roman"/>
          <w:b w:val="false"/>
          <w:i w:val="false"/>
          <w:color w:val="000000"/>
          <w:sz w:val="28"/>
        </w:rPr>
        <w:t xml:space="preserve">
      10. Сертификат выдается в форме электронного документа. Структура сертификата определяется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60"/>
    <w:bookmarkStart w:name="z195" w:id="161"/>
    <w:p>
      <w:pPr>
        <w:spacing w:after="0"/>
        <w:ind w:left="0"/>
        <w:jc w:val="both"/>
      </w:pPr>
      <w:r>
        <w:rPr>
          <w:rFonts w:ascii="Times New Roman"/>
          <w:b w:val="false"/>
          <w:i w:val="false"/>
          <w:color w:val="000000"/>
          <w:sz w:val="28"/>
        </w:rPr>
        <w:t xml:space="preserve">
      УЦ ГО РК предоставляет выданный сертификат в корневой удостоверяющий центр Республики Казахстан во исполнение </w:t>
      </w:r>
      <w:r>
        <w:rPr>
          <w:rFonts w:ascii="Times New Roman"/>
          <w:b w:val="false"/>
          <w:i w:val="false"/>
          <w:color w:val="000000"/>
          <w:sz w:val="28"/>
        </w:rPr>
        <w:t>подпункта 7)</w:t>
      </w:r>
      <w:r>
        <w:rPr>
          <w:rFonts w:ascii="Times New Roman"/>
          <w:b w:val="false"/>
          <w:i w:val="false"/>
          <w:color w:val="000000"/>
          <w:sz w:val="28"/>
        </w:rPr>
        <w:t xml:space="preserve"> пункта 1 статьи 55 Кодекса.</w:t>
      </w:r>
    </w:p>
    <w:bookmarkEnd w:id="161"/>
    <w:bookmarkStart w:name="z196" w:id="162"/>
    <w:p>
      <w:pPr>
        <w:spacing w:after="0"/>
        <w:ind w:left="0"/>
        <w:jc w:val="both"/>
      </w:pPr>
      <w:r>
        <w:rPr>
          <w:rFonts w:ascii="Times New Roman"/>
          <w:b w:val="false"/>
          <w:i w:val="false"/>
          <w:color w:val="000000"/>
          <w:sz w:val="28"/>
        </w:rPr>
        <w:t>
      11. УЦ ГО РК отказывает в выдаче сертификата в следующих случаях:</w:t>
      </w:r>
    </w:p>
    <w:bookmarkEnd w:id="162"/>
    <w:bookmarkStart w:name="z197" w:id="163"/>
    <w:p>
      <w:pPr>
        <w:spacing w:after="0"/>
        <w:ind w:left="0"/>
        <w:jc w:val="both"/>
      </w:pPr>
      <w:r>
        <w:rPr>
          <w:rFonts w:ascii="Times New Roman"/>
          <w:b w:val="false"/>
          <w:i w:val="false"/>
          <w:color w:val="000000"/>
          <w:sz w:val="28"/>
        </w:rPr>
        <w:t>
      1) неполноты представленных документов;</w:t>
      </w:r>
    </w:p>
    <w:bookmarkEnd w:id="163"/>
    <w:bookmarkStart w:name="z198" w:id="164"/>
    <w:p>
      <w:pPr>
        <w:spacing w:after="0"/>
        <w:ind w:left="0"/>
        <w:jc w:val="both"/>
      </w:pPr>
      <w:r>
        <w:rPr>
          <w:rFonts w:ascii="Times New Roman"/>
          <w:b w:val="false"/>
          <w:i w:val="false"/>
          <w:color w:val="000000"/>
          <w:sz w:val="28"/>
        </w:rPr>
        <w:t>
      2) представления недостоверных сведений;</w:t>
      </w:r>
    </w:p>
    <w:bookmarkEnd w:id="164"/>
    <w:bookmarkStart w:name="z199" w:id="165"/>
    <w:p>
      <w:pPr>
        <w:spacing w:after="0"/>
        <w:ind w:left="0"/>
        <w:jc w:val="both"/>
      </w:pPr>
      <w:r>
        <w:rPr>
          <w:rFonts w:ascii="Times New Roman"/>
          <w:b w:val="false"/>
          <w:i w:val="false"/>
          <w:color w:val="000000"/>
          <w:sz w:val="28"/>
        </w:rPr>
        <w:t>
      3) вступления в законную силу судебного акта;</w:t>
      </w:r>
    </w:p>
    <w:bookmarkEnd w:id="165"/>
    <w:bookmarkStart w:name="z200" w:id="166"/>
    <w:p>
      <w:pPr>
        <w:spacing w:after="0"/>
        <w:ind w:left="0"/>
        <w:jc w:val="both"/>
      </w:pPr>
      <w:r>
        <w:rPr>
          <w:rFonts w:ascii="Times New Roman"/>
          <w:b w:val="false"/>
          <w:i w:val="false"/>
          <w:color w:val="000000"/>
          <w:sz w:val="28"/>
        </w:rPr>
        <w:t>
      4) недостижения лицом шестнадцатилетнего возраста.</w:t>
      </w:r>
    </w:p>
    <w:bookmarkEnd w:id="166"/>
    <w:bookmarkStart w:name="z201" w:id="167"/>
    <w:p>
      <w:pPr>
        <w:spacing w:after="0"/>
        <w:ind w:left="0"/>
        <w:jc w:val="both"/>
      </w:pPr>
      <w:r>
        <w:rPr>
          <w:rFonts w:ascii="Times New Roman"/>
          <w:b w:val="false"/>
          <w:i w:val="false"/>
          <w:color w:val="000000"/>
          <w:sz w:val="28"/>
        </w:rPr>
        <w:t>
      При рассмотрении заявления УЦ ГО РК осуществляет проверку достоверности представленных сведений, включая сопоставление данных заявителя и данных, указываемых в сертификате. Несоответствие указанных данных рассматривается как представление недостоверных сведений, за исключением случаев, связанных с территориальной или подведомственной принадлежностью организации.</w:t>
      </w:r>
    </w:p>
    <w:bookmarkEnd w:id="167"/>
    <w:bookmarkStart w:name="z202" w:id="168"/>
    <w:p>
      <w:pPr>
        <w:spacing w:after="0"/>
        <w:ind w:left="0"/>
        <w:jc w:val="both"/>
      </w:pPr>
      <w:r>
        <w:rPr>
          <w:rFonts w:ascii="Times New Roman"/>
          <w:b w:val="false"/>
          <w:i w:val="false"/>
          <w:color w:val="000000"/>
          <w:sz w:val="28"/>
        </w:rPr>
        <w:t>
      Выдача сертификата осуществляется при отсутствии у владельца сертификата действующего сертификата, за исключением случаев, предусмотренных внутренними процессами УЦ ГО РК, включая:</w:t>
      </w:r>
    </w:p>
    <w:bookmarkEnd w:id="168"/>
    <w:bookmarkStart w:name="z203" w:id="169"/>
    <w:p>
      <w:pPr>
        <w:spacing w:after="0"/>
        <w:ind w:left="0"/>
        <w:jc w:val="both"/>
      </w:pPr>
      <w:r>
        <w:rPr>
          <w:rFonts w:ascii="Times New Roman"/>
          <w:b w:val="false"/>
          <w:i w:val="false"/>
          <w:color w:val="000000"/>
          <w:sz w:val="28"/>
        </w:rPr>
        <w:t>
      осуществление служебной деятельности в двух государственных органах (при наличии подтверждающих документов);</w:t>
      </w:r>
    </w:p>
    <w:bookmarkEnd w:id="169"/>
    <w:bookmarkStart w:name="z204" w:id="170"/>
    <w:p>
      <w:pPr>
        <w:spacing w:after="0"/>
        <w:ind w:left="0"/>
        <w:jc w:val="both"/>
      </w:pPr>
      <w:r>
        <w:rPr>
          <w:rFonts w:ascii="Times New Roman"/>
          <w:b w:val="false"/>
          <w:i w:val="false"/>
          <w:color w:val="000000"/>
          <w:sz w:val="28"/>
        </w:rPr>
        <w:t>
      использование двух защищенных носителей ключевой информации, один из которых оснащҰн интерфейсом USB Type-C.</w:t>
      </w:r>
    </w:p>
    <w:bookmarkEnd w:id="170"/>
    <w:bookmarkStart w:name="z205" w:id="171"/>
    <w:p>
      <w:pPr>
        <w:spacing w:after="0"/>
        <w:ind w:left="0"/>
        <w:jc w:val="both"/>
      </w:pPr>
      <w:r>
        <w:rPr>
          <w:rFonts w:ascii="Times New Roman"/>
          <w:b w:val="false"/>
          <w:i w:val="false"/>
          <w:color w:val="000000"/>
          <w:sz w:val="28"/>
        </w:rPr>
        <w:t>
      Ответ об отказе в выдаче сертификата предоставляется заявителю путем отклонения заявления в сервисе подачи онлайн-заявок с указанием причины отказа либо направлением мотивированного отказа через СЭД.</w:t>
      </w:r>
    </w:p>
    <w:bookmarkEnd w:id="171"/>
    <w:bookmarkStart w:name="z206" w:id="172"/>
    <w:p>
      <w:pPr>
        <w:spacing w:after="0"/>
        <w:ind w:left="0"/>
        <w:jc w:val="both"/>
      </w:pPr>
      <w:r>
        <w:rPr>
          <w:rFonts w:ascii="Times New Roman"/>
          <w:b w:val="false"/>
          <w:i w:val="false"/>
          <w:color w:val="000000"/>
          <w:sz w:val="28"/>
        </w:rPr>
        <w:t>
      12. В случае непредоставления заявителем письма, направленного посредством СЭД, почтовой связи либо нарочно согласно подпункту 2) пункта 4 настоящих Правил, заявление на выдачу сертификата аннулируется по истечении четырнадцати рабочих дней с момента его подачи.</w:t>
      </w:r>
    </w:p>
    <w:bookmarkEnd w:id="172"/>
    <w:bookmarkStart w:name="z207" w:id="173"/>
    <w:p>
      <w:pPr>
        <w:spacing w:after="0"/>
        <w:ind w:left="0"/>
        <w:jc w:val="both"/>
      </w:pPr>
      <w:r>
        <w:rPr>
          <w:rFonts w:ascii="Times New Roman"/>
          <w:b w:val="false"/>
          <w:i w:val="false"/>
          <w:color w:val="000000"/>
          <w:sz w:val="28"/>
        </w:rPr>
        <w:t>
      13. Срок действия сертификата составляет три года с момента его выпуска.</w:t>
      </w:r>
    </w:p>
    <w:bookmarkEnd w:id="173"/>
    <w:bookmarkStart w:name="z208" w:id="174"/>
    <w:p>
      <w:pPr>
        <w:spacing w:after="0"/>
        <w:ind w:left="0"/>
        <w:jc w:val="both"/>
      </w:pPr>
      <w:r>
        <w:rPr>
          <w:rFonts w:ascii="Times New Roman"/>
          <w:b w:val="false"/>
          <w:i w:val="false"/>
          <w:color w:val="000000"/>
          <w:sz w:val="28"/>
        </w:rPr>
        <w:t>
      Срок действия сертификата для VPN устройства составляет один год с момента его выпуска.</w:t>
      </w:r>
    </w:p>
    <w:bookmarkEnd w:id="174"/>
    <w:bookmarkStart w:name="z209" w:id="175"/>
    <w:p>
      <w:pPr>
        <w:spacing w:after="0"/>
        <w:ind w:left="0"/>
        <w:jc w:val="both"/>
      </w:pPr>
      <w:r>
        <w:rPr>
          <w:rFonts w:ascii="Times New Roman"/>
          <w:b w:val="false"/>
          <w:i w:val="false"/>
          <w:color w:val="000000"/>
          <w:sz w:val="28"/>
        </w:rPr>
        <w:t>
      Срок действия сертификата "Сотрудника архива" составляет пять лет с момента его выпуска.</w:t>
      </w:r>
    </w:p>
    <w:bookmarkEnd w:id="175"/>
    <w:bookmarkStart w:name="z210" w:id="176"/>
    <w:p>
      <w:pPr>
        <w:spacing w:after="0"/>
        <w:ind w:left="0"/>
        <w:jc w:val="both"/>
      </w:pPr>
      <w:r>
        <w:rPr>
          <w:rFonts w:ascii="Times New Roman"/>
          <w:b w:val="false"/>
          <w:i w:val="false"/>
          <w:color w:val="000000"/>
          <w:sz w:val="28"/>
        </w:rPr>
        <w:t>
      14. Заявитель самостоятельно обеспечивает приобретение и использование защищенных носителей ключевой информации уровнем безопасности не ниже 3, предназначенных для хранения закрытых ключей ЭЦП.</w:t>
      </w:r>
    </w:p>
    <w:bookmarkEnd w:id="176"/>
    <w:bookmarkStart w:name="z211" w:id="177"/>
    <w:p>
      <w:pPr>
        <w:spacing w:after="0"/>
        <w:ind w:left="0"/>
        <w:jc w:val="both"/>
      </w:pPr>
      <w:r>
        <w:rPr>
          <w:rFonts w:ascii="Times New Roman"/>
          <w:b w:val="false"/>
          <w:i w:val="false"/>
          <w:color w:val="000000"/>
          <w:sz w:val="28"/>
        </w:rPr>
        <w:t>
      15. Сертификат, выданный на VPN устройство, является сертификатом цифрового объекта и используется исключительно для аутентификации сторон VPN-туннеля и автоматического подписания однотипных электронных документов, не содержащих волеизъявления, направленного на установление, изменение или прекращение гражданских прав и обязанностей. Расширение extendedKeyUsage сертификата VPN устройства содержит идентификаторы id-kp-ipsecIKE (RFC 4945) либо id-kp-clientAuth (RFC 5280) и не содержит идентификатор id-kp-emailProtection.</w:t>
      </w:r>
    </w:p>
    <w:bookmarkEnd w:id="177"/>
    <w:bookmarkStart w:name="z212" w:id="178"/>
    <w:p>
      <w:pPr>
        <w:spacing w:after="0"/>
        <w:ind w:left="0"/>
        <w:jc w:val="left"/>
      </w:pPr>
      <w:r>
        <w:rPr>
          <w:rFonts w:ascii="Times New Roman"/>
          <w:b/>
          <w:i w:val="false"/>
          <w:color w:val="000000"/>
        </w:rPr>
        <w:t xml:space="preserve"> Параграф 2. Порядок хранения сертификата открытого ключа электронной цифровой подписи</w:t>
      </w:r>
    </w:p>
    <w:bookmarkEnd w:id="178"/>
    <w:bookmarkStart w:name="z213" w:id="179"/>
    <w:p>
      <w:pPr>
        <w:spacing w:after="0"/>
        <w:ind w:left="0"/>
        <w:jc w:val="both"/>
      </w:pPr>
      <w:r>
        <w:rPr>
          <w:rFonts w:ascii="Times New Roman"/>
          <w:b w:val="false"/>
          <w:i w:val="false"/>
          <w:color w:val="000000"/>
          <w:sz w:val="28"/>
        </w:rPr>
        <w:t>
      16. УЦ ГО РК обеспечивает хранение копий выданных сертификатов в электронной форме.</w:t>
      </w:r>
    </w:p>
    <w:bookmarkEnd w:id="179"/>
    <w:bookmarkStart w:name="z214" w:id="180"/>
    <w:p>
      <w:pPr>
        <w:spacing w:after="0"/>
        <w:ind w:left="0"/>
        <w:jc w:val="both"/>
      </w:pPr>
      <w:r>
        <w:rPr>
          <w:rFonts w:ascii="Times New Roman"/>
          <w:b w:val="false"/>
          <w:i w:val="false"/>
          <w:color w:val="000000"/>
          <w:sz w:val="28"/>
        </w:rPr>
        <w:t>
      17. Срок хранения отозванных сертификатов УЦ ГО РК составляет пять лет с даты отзыва.</w:t>
      </w:r>
    </w:p>
    <w:bookmarkEnd w:id="180"/>
    <w:bookmarkStart w:name="z215" w:id="181"/>
    <w:p>
      <w:pPr>
        <w:spacing w:after="0"/>
        <w:ind w:left="0"/>
        <w:jc w:val="both"/>
      </w:pPr>
      <w:r>
        <w:rPr>
          <w:rFonts w:ascii="Times New Roman"/>
          <w:b w:val="false"/>
          <w:i w:val="false"/>
          <w:color w:val="000000"/>
          <w:sz w:val="28"/>
        </w:rPr>
        <w:t>
      18. По истечении пяти лет отозванные сертификаты УЦ ГО РК поступают на архивное хранение в порядке, установленном законодательством Республики Казахстан.</w:t>
      </w:r>
    </w:p>
    <w:bookmarkEnd w:id="181"/>
    <w:bookmarkStart w:name="z216" w:id="182"/>
    <w:p>
      <w:pPr>
        <w:spacing w:after="0"/>
        <w:ind w:left="0"/>
        <w:jc w:val="left"/>
      </w:pPr>
      <w:r>
        <w:rPr>
          <w:rFonts w:ascii="Times New Roman"/>
          <w:b/>
          <w:i w:val="false"/>
          <w:color w:val="000000"/>
        </w:rPr>
        <w:t xml:space="preserve"> Параграф 3. Порядок отзыва сертификата открытого ключа электронной цифровой подписи</w:t>
      </w:r>
    </w:p>
    <w:bookmarkEnd w:id="182"/>
    <w:bookmarkStart w:name="z217" w:id="183"/>
    <w:p>
      <w:pPr>
        <w:spacing w:after="0"/>
        <w:ind w:left="0"/>
        <w:jc w:val="both"/>
      </w:pPr>
      <w:r>
        <w:rPr>
          <w:rFonts w:ascii="Times New Roman"/>
          <w:b w:val="false"/>
          <w:i w:val="false"/>
          <w:color w:val="000000"/>
          <w:sz w:val="28"/>
        </w:rPr>
        <w:t>
      19. УЦ ГО РК отзывает сертификат в следующих случаях:</w:t>
      </w:r>
    </w:p>
    <w:bookmarkEnd w:id="183"/>
    <w:bookmarkStart w:name="z218" w:id="184"/>
    <w:p>
      <w:pPr>
        <w:spacing w:after="0"/>
        <w:ind w:left="0"/>
        <w:jc w:val="both"/>
      </w:pPr>
      <w:r>
        <w:rPr>
          <w:rFonts w:ascii="Times New Roman"/>
          <w:b w:val="false"/>
          <w:i w:val="false"/>
          <w:color w:val="000000"/>
          <w:sz w:val="28"/>
        </w:rPr>
        <w:t>
      1) по требованию владельца сертификата в соответствии с пунктами 19, 20 и 21 настоящих Правил;</w:t>
      </w:r>
    </w:p>
    <w:bookmarkEnd w:id="184"/>
    <w:bookmarkStart w:name="z219" w:id="185"/>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сертификата;</w:t>
      </w:r>
    </w:p>
    <w:bookmarkEnd w:id="185"/>
    <w:bookmarkStart w:name="z220" w:id="186"/>
    <w:p>
      <w:pPr>
        <w:spacing w:after="0"/>
        <w:ind w:left="0"/>
        <w:jc w:val="both"/>
      </w:pPr>
      <w:r>
        <w:rPr>
          <w:rFonts w:ascii="Times New Roman"/>
          <w:b w:val="false"/>
          <w:i w:val="false"/>
          <w:color w:val="000000"/>
          <w:sz w:val="28"/>
        </w:rPr>
        <w:t>
      3) смерти владельца сертификата;</w:t>
      </w:r>
    </w:p>
    <w:bookmarkEnd w:id="186"/>
    <w:bookmarkStart w:name="z221" w:id="187"/>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сертификата;</w:t>
      </w:r>
    </w:p>
    <w:bookmarkEnd w:id="187"/>
    <w:bookmarkStart w:name="z222" w:id="188"/>
    <w:p>
      <w:pPr>
        <w:spacing w:after="0"/>
        <w:ind w:left="0"/>
        <w:jc w:val="both"/>
      </w:pPr>
      <w:r>
        <w:rPr>
          <w:rFonts w:ascii="Times New Roman"/>
          <w:b w:val="false"/>
          <w:i w:val="false"/>
          <w:color w:val="000000"/>
          <w:sz w:val="28"/>
        </w:rPr>
        <w:t>
      5) смены руководителя, смены наименования, реорганизации, ликвидации юридического лица – владельца сертификата;</w:t>
      </w:r>
    </w:p>
    <w:bookmarkEnd w:id="188"/>
    <w:bookmarkStart w:name="z223" w:id="189"/>
    <w:p>
      <w:pPr>
        <w:spacing w:after="0"/>
        <w:ind w:left="0"/>
        <w:jc w:val="both"/>
      </w:pPr>
      <w:r>
        <w:rPr>
          <w:rFonts w:ascii="Times New Roman"/>
          <w:b w:val="false"/>
          <w:i w:val="false"/>
          <w:color w:val="000000"/>
          <w:sz w:val="28"/>
        </w:rPr>
        <w:t>
      6) по вступившему в законную силу решению суда.</w:t>
      </w:r>
    </w:p>
    <w:bookmarkEnd w:id="189"/>
    <w:bookmarkStart w:name="z224" w:id="190"/>
    <w:p>
      <w:pPr>
        <w:spacing w:after="0"/>
        <w:ind w:left="0"/>
        <w:jc w:val="both"/>
      </w:pPr>
      <w:r>
        <w:rPr>
          <w:rFonts w:ascii="Times New Roman"/>
          <w:b w:val="false"/>
          <w:i w:val="false"/>
          <w:color w:val="000000"/>
          <w:sz w:val="28"/>
        </w:rPr>
        <w:t>
      20. Отзыв сертификата осуществляется одним из следующих способов:</w:t>
      </w:r>
    </w:p>
    <w:bookmarkEnd w:id="190"/>
    <w:bookmarkStart w:name="z225" w:id="191"/>
    <w:p>
      <w:pPr>
        <w:spacing w:after="0"/>
        <w:ind w:left="0"/>
        <w:jc w:val="both"/>
      </w:pPr>
      <w:r>
        <w:rPr>
          <w:rFonts w:ascii="Times New Roman"/>
          <w:b w:val="false"/>
          <w:i w:val="false"/>
          <w:color w:val="000000"/>
          <w:sz w:val="28"/>
        </w:rPr>
        <w:t>
      1) в режиме онлайн – при наличии у заявителя защищенного носителя ключевой информации, содержащего действующий сертификат, подлежащий отзыву;</w:t>
      </w:r>
    </w:p>
    <w:bookmarkEnd w:id="191"/>
    <w:bookmarkStart w:name="z226" w:id="192"/>
    <w:p>
      <w:pPr>
        <w:spacing w:after="0"/>
        <w:ind w:left="0"/>
        <w:jc w:val="both"/>
      </w:pPr>
      <w:r>
        <w:rPr>
          <w:rFonts w:ascii="Times New Roman"/>
          <w:b w:val="false"/>
          <w:i w:val="false"/>
          <w:color w:val="000000"/>
          <w:sz w:val="28"/>
        </w:rPr>
        <w:t>
      2) посредством личного кабинета уполномоченного сотрудника;</w:t>
      </w:r>
    </w:p>
    <w:bookmarkEnd w:id="192"/>
    <w:bookmarkStart w:name="z227" w:id="193"/>
    <w:p>
      <w:pPr>
        <w:spacing w:after="0"/>
        <w:ind w:left="0"/>
        <w:jc w:val="both"/>
      </w:pPr>
      <w:r>
        <w:rPr>
          <w:rFonts w:ascii="Times New Roman"/>
          <w:b w:val="false"/>
          <w:i w:val="false"/>
          <w:color w:val="000000"/>
          <w:sz w:val="28"/>
        </w:rPr>
        <w:t>
      3) в режиме офлайн – в случае выхода из строя либо утери защищенного носителя ключевой информации владельца сертификата УЦ ГО РК, а также для отзыва сертификатов сотрудника архива и VPN устройства.</w:t>
      </w:r>
    </w:p>
    <w:bookmarkEnd w:id="193"/>
    <w:bookmarkStart w:name="z228" w:id="194"/>
    <w:p>
      <w:pPr>
        <w:spacing w:after="0"/>
        <w:ind w:left="0"/>
        <w:jc w:val="both"/>
      </w:pPr>
      <w:r>
        <w:rPr>
          <w:rFonts w:ascii="Times New Roman"/>
          <w:b w:val="false"/>
          <w:i w:val="false"/>
          <w:color w:val="000000"/>
          <w:sz w:val="28"/>
        </w:rPr>
        <w:t>
      21. Отзыв сертификата в режиме онлайн осуществляется при наличии у заявителя защищенного носителя ключевой информации, содержащего действующий сертификат, подлежащий отзыву, и включает следующие этапы:</w:t>
      </w:r>
    </w:p>
    <w:bookmarkEnd w:id="194"/>
    <w:bookmarkStart w:name="z229" w:id="195"/>
    <w:p>
      <w:pPr>
        <w:spacing w:after="0"/>
        <w:ind w:left="0"/>
        <w:jc w:val="both"/>
      </w:pPr>
      <w:r>
        <w:rPr>
          <w:rFonts w:ascii="Times New Roman"/>
          <w:b w:val="false"/>
          <w:i w:val="false"/>
          <w:color w:val="000000"/>
          <w:sz w:val="28"/>
        </w:rPr>
        <w:t>
      1) заявитель направляет запрос на отзыв сертификата в УЦ ГО РК путем подачи заявления посредством сервиса подачи онлайн-заявок в сети ЕТС ГО;</w:t>
      </w:r>
    </w:p>
    <w:bookmarkEnd w:id="195"/>
    <w:bookmarkStart w:name="z230" w:id="196"/>
    <w:p>
      <w:pPr>
        <w:spacing w:after="0"/>
        <w:ind w:left="0"/>
        <w:jc w:val="both"/>
      </w:pPr>
      <w:r>
        <w:rPr>
          <w:rFonts w:ascii="Times New Roman"/>
          <w:b w:val="false"/>
          <w:i w:val="false"/>
          <w:color w:val="000000"/>
          <w:sz w:val="28"/>
        </w:rPr>
        <w:t xml:space="preserve">
      2) заявитель направляет оператору УЦ ГО РК письмо с заявлением на отзыв сертификата УЦ ГО РК посредством СЭД, почтовой связи или нарочно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96"/>
    <w:bookmarkStart w:name="z231" w:id="197"/>
    <w:p>
      <w:pPr>
        <w:spacing w:after="0"/>
        <w:ind w:left="0"/>
        <w:jc w:val="both"/>
      </w:pPr>
      <w:r>
        <w:rPr>
          <w:rFonts w:ascii="Times New Roman"/>
          <w:b w:val="false"/>
          <w:i w:val="false"/>
          <w:color w:val="000000"/>
          <w:sz w:val="28"/>
        </w:rPr>
        <w:t>
      3) сотрудник оператора УЦ ГО РК после получения письма осуществляет проверку полноты и достоверности представленных сведений и при их соответствии подтверждает запрос на отзыв сертификата. В случае несоответствия представленных данных сотрудник оператора УЦ ГО РК отказывает в отзыве сертификата на основании пункта 23 настоящих Правил.</w:t>
      </w:r>
    </w:p>
    <w:bookmarkEnd w:id="197"/>
    <w:bookmarkStart w:name="z232" w:id="198"/>
    <w:p>
      <w:pPr>
        <w:spacing w:after="0"/>
        <w:ind w:left="0"/>
        <w:jc w:val="both"/>
      </w:pPr>
      <w:r>
        <w:rPr>
          <w:rFonts w:ascii="Times New Roman"/>
          <w:b w:val="false"/>
          <w:i w:val="false"/>
          <w:color w:val="000000"/>
          <w:sz w:val="28"/>
        </w:rPr>
        <w:t>
      22. Отзыв сертификата УЦ ГО РК посредством личного кабинета уполномоченного сотрудника включает следующие этапы:</w:t>
      </w:r>
    </w:p>
    <w:bookmarkEnd w:id="198"/>
    <w:bookmarkStart w:name="z233" w:id="199"/>
    <w:p>
      <w:pPr>
        <w:spacing w:after="0"/>
        <w:ind w:left="0"/>
        <w:jc w:val="both"/>
      </w:pPr>
      <w:r>
        <w:rPr>
          <w:rFonts w:ascii="Times New Roman"/>
          <w:b w:val="false"/>
          <w:i w:val="false"/>
          <w:color w:val="000000"/>
          <w:sz w:val="28"/>
        </w:rPr>
        <w:t>
      1) заявитель подает заявление посредством личного кабинета уполномоченного сотрудника;</w:t>
      </w:r>
    </w:p>
    <w:bookmarkEnd w:id="199"/>
    <w:bookmarkStart w:name="z234" w:id="200"/>
    <w:p>
      <w:pPr>
        <w:spacing w:after="0"/>
        <w:ind w:left="0"/>
        <w:jc w:val="both"/>
      </w:pPr>
      <w:r>
        <w:rPr>
          <w:rFonts w:ascii="Times New Roman"/>
          <w:b w:val="false"/>
          <w:i w:val="false"/>
          <w:color w:val="000000"/>
          <w:sz w:val="28"/>
        </w:rPr>
        <w:t>
      2) заявление согласовывается уполномоченным сотрудником посредством ЭЦП;</w:t>
      </w:r>
    </w:p>
    <w:bookmarkEnd w:id="200"/>
    <w:bookmarkStart w:name="z235" w:id="201"/>
    <w:p>
      <w:pPr>
        <w:spacing w:after="0"/>
        <w:ind w:left="0"/>
        <w:jc w:val="both"/>
      </w:pPr>
      <w:r>
        <w:rPr>
          <w:rFonts w:ascii="Times New Roman"/>
          <w:b w:val="false"/>
          <w:i w:val="false"/>
          <w:color w:val="000000"/>
          <w:sz w:val="28"/>
        </w:rPr>
        <w:t>
      3) сотрудник оператора УЦ ГО РК после получения заявления направленного через личный кабинет уполномоченного сотрудника осуществляет отзыв сертификата УЦ ГО РК.</w:t>
      </w:r>
    </w:p>
    <w:bookmarkEnd w:id="201"/>
    <w:bookmarkStart w:name="z236" w:id="202"/>
    <w:p>
      <w:pPr>
        <w:spacing w:after="0"/>
        <w:ind w:left="0"/>
        <w:jc w:val="both"/>
      </w:pPr>
      <w:r>
        <w:rPr>
          <w:rFonts w:ascii="Times New Roman"/>
          <w:b w:val="false"/>
          <w:i w:val="false"/>
          <w:color w:val="000000"/>
          <w:sz w:val="28"/>
        </w:rPr>
        <w:t>
      23. Отзыв сертификата сотрудника архива осуществляется при наличии у заявителя действующего сертификата, подлежащего отзыву, и включает следующие этапы:</w:t>
      </w:r>
    </w:p>
    <w:bookmarkEnd w:id="202"/>
    <w:bookmarkStart w:name="z237" w:id="203"/>
    <w:p>
      <w:pPr>
        <w:spacing w:after="0"/>
        <w:ind w:left="0"/>
        <w:jc w:val="both"/>
      </w:pPr>
      <w:r>
        <w:rPr>
          <w:rFonts w:ascii="Times New Roman"/>
          <w:b w:val="false"/>
          <w:i w:val="false"/>
          <w:color w:val="000000"/>
          <w:sz w:val="28"/>
        </w:rPr>
        <w:t xml:space="preserve">
      1) заявитель направляет оператору УЦ ГО РК письмо с заявлением на отзыв сертификата сотрудника архива УЦ ГО РК посредством СЭД, почтовой связи или нарочно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03"/>
    <w:bookmarkStart w:name="z238" w:id="204"/>
    <w:p>
      <w:pPr>
        <w:spacing w:after="0"/>
        <w:ind w:left="0"/>
        <w:jc w:val="both"/>
      </w:pPr>
      <w:r>
        <w:rPr>
          <w:rFonts w:ascii="Times New Roman"/>
          <w:b w:val="false"/>
          <w:i w:val="false"/>
          <w:color w:val="000000"/>
          <w:sz w:val="28"/>
        </w:rPr>
        <w:t>
      2) сотрудник оператора УЦ ГО РК после получения письма осуществляет проверку полноты и достоверности представленных сведений и при их соответствии подтверждает запрос на отзыв сертификата. В случае несоответствия представленных данных сотрудник оператора УЦ ГО РК отказывает в отзыве сертификата на основании пункта 23 настоящих Правил.</w:t>
      </w:r>
    </w:p>
    <w:bookmarkEnd w:id="204"/>
    <w:bookmarkStart w:name="z239" w:id="205"/>
    <w:p>
      <w:pPr>
        <w:spacing w:after="0"/>
        <w:ind w:left="0"/>
        <w:jc w:val="both"/>
      </w:pPr>
      <w:r>
        <w:rPr>
          <w:rFonts w:ascii="Times New Roman"/>
          <w:b w:val="false"/>
          <w:i w:val="false"/>
          <w:color w:val="000000"/>
          <w:sz w:val="28"/>
        </w:rPr>
        <w:t>
      24. Заявитель направляет заявление на отзыв сертификата не позднее трех рабочих дней с даты подписания приказа об увольнении сотрудника заявителя. Отзыв сертификата осуществляется в течение двух рабочих дней с момента регистрации заявления на отзыв сертификата.</w:t>
      </w:r>
    </w:p>
    <w:bookmarkEnd w:id="205"/>
    <w:bookmarkStart w:name="z240" w:id="206"/>
    <w:p>
      <w:pPr>
        <w:spacing w:after="0"/>
        <w:ind w:left="0"/>
        <w:jc w:val="both"/>
      </w:pPr>
      <w:r>
        <w:rPr>
          <w:rFonts w:ascii="Times New Roman"/>
          <w:b w:val="false"/>
          <w:i w:val="false"/>
          <w:color w:val="000000"/>
          <w:sz w:val="28"/>
        </w:rPr>
        <w:t>
      25. УЦ ГО РК отказывает в отзыве сертификата в следующих случаях:</w:t>
      </w:r>
    </w:p>
    <w:bookmarkEnd w:id="206"/>
    <w:bookmarkStart w:name="z241" w:id="207"/>
    <w:p>
      <w:pPr>
        <w:spacing w:after="0"/>
        <w:ind w:left="0"/>
        <w:jc w:val="both"/>
      </w:pPr>
      <w:r>
        <w:rPr>
          <w:rFonts w:ascii="Times New Roman"/>
          <w:b w:val="false"/>
          <w:i w:val="false"/>
          <w:color w:val="000000"/>
          <w:sz w:val="28"/>
        </w:rPr>
        <w:t>
      1) неполноты представленных документов;</w:t>
      </w:r>
    </w:p>
    <w:bookmarkEnd w:id="207"/>
    <w:bookmarkStart w:name="z242" w:id="208"/>
    <w:p>
      <w:pPr>
        <w:spacing w:after="0"/>
        <w:ind w:left="0"/>
        <w:jc w:val="both"/>
      </w:pPr>
      <w:r>
        <w:rPr>
          <w:rFonts w:ascii="Times New Roman"/>
          <w:b w:val="false"/>
          <w:i w:val="false"/>
          <w:color w:val="000000"/>
          <w:sz w:val="28"/>
        </w:rPr>
        <w:t>
      2) представления недостоверных сведений, в том числе, если заявитель не является владельцем сертификата, за исключением случаев, связанных с территориальной или подведомственной принадлежностью организации;</w:t>
      </w:r>
    </w:p>
    <w:bookmarkEnd w:id="208"/>
    <w:bookmarkStart w:name="z243" w:id="209"/>
    <w:p>
      <w:pPr>
        <w:spacing w:after="0"/>
        <w:ind w:left="0"/>
        <w:jc w:val="both"/>
      </w:pPr>
      <w:r>
        <w:rPr>
          <w:rFonts w:ascii="Times New Roman"/>
          <w:b w:val="false"/>
          <w:i w:val="false"/>
          <w:color w:val="000000"/>
          <w:sz w:val="28"/>
        </w:rPr>
        <w:t>
      3) отсутствие действующего сертификата у владельца сертификата УЦ ГО РК.</w:t>
      </w:r>
    </w:p>
    <w:bookmarkEnd w:id="209"/>
    <w:bookmarkStart w:name="z244" w:id="210"/>
    <w:p>
      <w:pPr>
        <w:spacing w:after="0"/>
        <w:ind w:left="0"/>
        <w:jc w:val="both"/>
      </w:pPr>
      <w:r>
        <w:rPr>
          <w:rFonts w:ascii="Times New Roman"/>
          <w:b w:val="false"/>
          <w:i w:val="false"/>
          <w:color w:val="000000"/>
          <w:sz w:val="28"/>
        </w:rPr>
        <w:t>
      Ответ об отказе в отзыве сертификата предоставляется заявителю путем отклонения заявления в сервисе подачи онлайн-заявок с указанием причины отказа либо направлением мотивированного отказа через СЭД.</w:t>
      </w:r>
    </w:p>
    <w:bookmarkEnd w:id="210"/>
    <w:bookmarkStart w:name="z245" w:id="211"/>
    <w:p>
      <w:pPr>
        <w:spacing w:after="0"/>
        <w:ind w:left="0"/>
        <w:jc w:val="both"/>
      </w:pPr>
      <w:r>
        <w:rPr>
          <w:rFonts w:ascii="Times New Roman"/>
          <w:b w:val="false"/>
          <w:i w:val="false"/>
          <w:color w:val="000000"/>
          <w:sz w:val="28"/>
        </w:rPr>
        <w:t>
      26. УЦ ГО РК публикует сведения об отозванных сертификатах, включая их серийные номера и причины отзыва, в списке отозванных сертификатов на интернет-ресурсе ucgo.gov.kz и в сети ЕТС ГО.</w:t>
      </w:r>
    </w:p>
    <w:bookmarkEnd w:id="211"/>
    <w:bookmarkStart w:name="z246" w:id="212"/>
    <w:p>
      <w:pPr>
        <w:spacing w:after="0"/>
        <w:ind w:left="0"/>
        <w:jc w:val="both"/>
      </w:pPr>
      <w:r>
        <w:rPr>
          <w:rFonts w:ascii="Times New Roman"/>
          <w:b w:val="false"/>
          <w:i w:val="false"/>
          <w:color w:val="000000"/>
          <w:sz w:val="28"/>
        </w:rPr>
        <w:t>
      УЦ ГО РК предоставляет информацию об отзыве сертификата в корневой удостоверяющий центр Республики Казахстан.</w:t>
      </w:r>
    </w:p>
    <w:bookmarkEnd w:id="212"/>
    <w:bookmarkStart w:name="z247" w:id="213"/>
    <w:p>
      <w:pPr>
        <w:spacing w:after="0"/>
        <w:ind w:left="0"/>
        <w:jc w:val="left"/>
      </w:pPr>
      <w:r>
        <w:rPr>
          <w:rFonts w:ascii="Times New Roman"/>
          <w:b/>
          <w:i w:val="false"/>
          <w:color w:val="000000"/>
        </w:rPr>
        <w:t xml:space="preserve"> Параграф 4. Порядок подтверждения принадлежности и действительности открытого ключа электронной цифровой подписи</w:t>
      </w:r>
    </w:p>
    <w:bookmarkEnd w:id="213"/>
    <w:bookmarkStart w:name="z248" w:id="214"/>
    <w:p>
      <w:pPr>
        <w:spacing w:after="0"/>
        <w:ind w:left="0"/>
        <w:jc w:val="both"/>
      </w:pPr>
      <w:r>
        <w:rPr>
          <w:rFonts w:ascii="Times New Roman"/>
          <w:b w:val="false"/>
          <w:i w:val="false"/>
          <w:color w:val="000000"/>
          <w:sz w:val="28"/>
        </w:rPr>
        <w:t>
      27. Подтверждение принадлежности и действительности открытого ключа ЭЦП осуществляется в целях установления принадлежности ЭЦП подписывающему лицу и проверки еҰ действительности.</w:t>
      </w:r>
    </w:p>
    <w:bookmarkEnd w:id="214"/>
    <w:bookmarkStart w:name="z249" w:id="215"/>
    <w:p>
      <w:pPr>
        <w:spacing w:after="0"/>
        <w:ind w:left="0"/>
        <w:jc w:val="both"/>
      </w:pPr>
      <w:r>
        <w:rPr>
          <w:rFonts w:ascii="Times New Roman"/>
          <w:b w:val="false"/>
          <w:i w:val="false"/>
          <w:color w:val="000000"/>
          <w:sz w:val="28"/>
        </w:rPr>
        <w:t>
      28. Подтверждение принадлежности и действительности открытого ключа ЭЦП, включая проверку подлинности ЭЦП, осуществляется в соответствии с Правилами формирования и проверки подлинности электронной цифровой подписи.</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3" w:id="216"/>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посредством сервиса подачи онлайн заявки </w:t>
      </w:r>
    </w:p>
    <w:bookmarkEnd w:id="216"/>
    <w:bookmarkStart w:name="z254" w:id="217"/>
    <w:p>
      <w:pPr>
        <w:spacing w:after="0"/>
        <w:ind w:left="0"/>
        <w:jc w:val="both"/>
      </w:pPr>
      <w:r>
        <w:rPr>
          <w:rFonts w:ascii="Times New Roman"/>
          <w:b w:val="false"/>
          <w:i w:val="false"/>
          <w:color w:val="000000"/>
          <w:sz w:val="28"/>
        </w:rPr>
        <w:t>
      Настоящим просим выдать сертификаты открытого ключа электронной цифровой подписи (далее – сертификат) Удостоверяющего центра государственных органов Республики Казахстан для следующих сотрудников:</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18"/>
          <w:p>
            <w:pPr>
              <w:spacing w:after="20"/>
              <w:ind w:left="20"/>
              <w:jc w:val="both"/>
            </w:pPr>
            <w:r>
              <w:rPr>
                <w:rFonts w:ascii="Times New Roman"/>
                <w:b w:val="false"/>
                <w:i w:val="false"/>
                <w:color w:val="000000"/>
                <w:sz w:val="20"/>
              </w:rPr>
              <w:t>
Номер заявки</w:t>
            </w:r>
          </w:p>
          <w:bookmarkEnd w:id="218"/>
          <w:p>
            <w:pPr>
              <w:spacing w:after="20"/>
              <w:ind w:left="20"/>
              <w:jc w:val="both"/>
            </w:pPr>
            <w:r>
              <w:rPr>
                <w:rFonts w:ascii="Times New Roman"/>
                <w:b w:val="false"/>
                <w:i w:val="false"/>
                <w:color w:val="000000"/>
                <w:sz w:val="20"/>
              </w:rPr>
              <w:t>
(заполняется при подаче онлайн)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Абонентский номер сотовой связи</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19"/>
    <w:p>
      <w:pPr>
        <w:spacing w:after="0"/>
        <w:ind w:left="0"/>
        <w:jc w:val="both"/>
      </w:pPr>
      <w:r>
        <w:rPr>
          <w:rFonts w:ascii="Times New Roman"/>
          <w:b w:val="false"/>
          <w:i w:val="false"/>
          <w:color w:val="000000"/>
          <w:sz w:val="28"/>
        </w:rPr>
        <w:t>
      Примечание: Все графы таблицы подлежат обязательному заполнению, за исключением графы "Абонентский номер сотовой связи".</w:t>
      </w:r>
    </w:p>
    <w:bookmarkEnd w:id="219"/>
    <w:bookmarkStart w:name="z257" w:id="220"/>
    <w:p>
      <w:pPr>
        <w:spacing w:after="0"/>
        <w:ind w:left="0"/>
        <w:jc w:val="both"/>
      </w:pPr>
      <w:r>
        <w:rPr>
          <w:rFonts w:ascii="Times New Roman"/>
          <w:b w:val="false"/>
          <w:i w:val="false"/>
          <w:color w:val="000000"/>
          <w:sz w:val="28"/>
        </w:rPr>
        <w:t>
      С пользовательским соглашением цифровой системы Удостоверяющего центра государственных органов Республики Казахстан, размещенным на интернет-ресурсе ucgo.gov.kz ознакомлены.</w:t>
      </w:r>
    </w:p>
    <w:bookmarkEnd w:id="220"/>
    <w:p>
      <w:pPr>
        <w:spacing w:after="0"/>
        <w:ind w:left="0"/>
        <w:jc w:val="both"/>
      </w:pPr>
      <w:bookmarkStart w:name="z258" w:id="221"/>
      <w:r>
        <w:rPr>
          <w:rFonts w:ascii="Times New Roman"/>
          <w:b w:val="false"/>
          <w:i w:val="false"/>
          <w:color w:val="000000"/>
          <w:sz w:val="28"/>
        </w:rPr>
        <w:t>
      Руководитель _____________ ____________________________________</w:t>
      </w:r>
    </w:p>
    <w:bookmarkEnd w:id="221"/>
    <w:p>
      <w:pPr>
        <w:spacing w:after="0"/>
        <w:ind w:left="0"/>
        <w:jc w:val="both"/>
      </w:pPr>
      <w:r>
        <w:rPr>
          <w:rFonts w:ascii="Times New Roman"/>
          <w:b w:val="false"/>
          <w:i w:val="false"/>
          <w:color w:val="000000"/>
          <w:sz w:val="28"/>
        </w:rPr>
        <w:t xml:space="preserve">                   (подпись) (фамилия, имя, отчество (при его наличии)</w:t>
      </w:r>
    </w:p>
    <w:bookmarkStart w:name="z260" w:id="222"/>
    <w:p>
      <w:pPr>
        <w:spacing w:after="0"/>
        <w:ind w:left="0"/>
        <w:jc w:val="both"/>
      </w:pPr>
      <w:r>
        <w:rPr>
          <w:rFonts w:ascii="Times New Roman"/>
          <w:b w:val="false"/>
          <w:i w:val="false"/>
          <w:color w:val="000000"/>
          <w:sz w:val="28"/>
        </w:rPr>
        <w:t>
      Место для печати</w:t>
      </w:r>
    </w:p>
    <w:bookmarkEnd w:id="222"/>
    <w:bookmarkStart w:name="z261" w:id="223"/>
    <w:p>
      <w:pPr>
        <w:spacing w:after="0"/>
        <w:ind w:left="0"/>
        <w:jc w:val="both"/>
      </w:pPr>
      <w:r>
        <w:rPr>
          <w:rFonts w:ascii="Times New Roman"/>
          <w:b w:val="false"/>
          <w:i w:val="false"/>
          <w:color w:val="000000"/>
          <w:sz w:val="28"/>
        </w:rPr>
        <w:t>
      Фамилия, имя, отчество (при его наличии) исполнителя и телефон с кодом (обязательно)</w:t>
      </w:r>
    </w:p>
    <w:bookmarkEnd w:id="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224"/>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для VPN устройств</w:t>
      </w:r>
    </w:p>
    <w:bookmarkEnd w:id="224"/>
    <w:bookmarkStart w:name="z266" w:id="225"/>
    <w:p>
      <w:pPr>
        <w:spacing w:after="0"/>
        <w:ind w:left="0"/>
        <w:jc w:val="both"/>
      </w:pPr>
      <w:r>
        <w:rPr>
          <w:rFonts w:ascii="Times New Roman"/>
          <w:b w:val="false"/>
          <w:i w:val="false"/>
          <w:color w:val="000000"/>
          <w:sz w:val="28"/>
        </w:rPr>
        <w:t>
      Настоящим просим выдать сертификат(ы) открытого ключа электронной цифровой подписи для VPN устройств в Удостоверяющем центре государственных органов Республики Казахстан:</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защиты каналов связи и шифрования</w:t>
            </w:r>
          </w:p>
        </w:tc>
      </w:tr>
    </w:tbl>
    <w:bookmarkStart w:name="z267" w:id="226"/>
    <w:p>
      <w:pPr>
        <w:spacing w:after="0"/>
        <w:ind w:left="0"/>
        <w:jc w:val="both"/>
      </w:pPr>
      <w:r>
        <w:rPr>
          <w:rFonts w:ascii="Times New Roman"/>
          <w:b w:val="false"/>
          <w:i w:val="false"/>
          <w:color w:val="000000"/>
          <w:sz w:val="28"/>
        </w:rPr>
        <w:t>
      Приложение: Электронный носитель ___ штук.</w:t>
      </w:r>
    </w:p>
    <w:bookmarkEnd w:id="226"/>
    <w:bookmarkStart w:name="z268" w:id="227"/>
    <w:p>
      <w:pPr>
        <w:spacing w:after="0"/>
        <w:ind w:left="0"/>
        <w:jc w:val="both"/>
      </w:pPr>
      <w:r>
        <w:rPr>
          <w:rFonts w:ascii="Times New Roman"/>
          <w:b w:val="false"/>
          <w:i w:val="false"/>
          <w:color w:val="000000"/>
          <w:sz w:val="28"/>
        </w:rPr>
        <w:t>
      С пользовательским соглашением цифровой системы Удостоверяющего центра государственных органов Республики Казахстан размещенным на интернет-ресурсе www.ucgo.gov.kz ознакомлены.</w:t>
      </w:r>
    </w:p>
    <w:bookmarkEnd w:id="227"/>
    <w:p>
      <w:pPr>
        <w:spacing w:after="0"/>
        <w:ind w:left="0"/>
        <w:jc w:val="both"/>
      </w:pPr>
      <w:bookmarkStart w:name="z269" w:id="228"/>
      <w:r>
        <w:rPr>
          <w:rFonts w:ascii="Times New Roman"/>
          <w:b w:val="false"/>
          <w:i w:val="false"/>
          <w:color w:val="000000"/>
          <w:sz w:val="28"/>
        </w:rPr>
        <w:t>
      Руководитель _____________ __________________________________________</w:t>
      </w:r>
    </w:p>
    <w:bookmarkEnd w:id="2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(подпись) (фамилия, имя, отчество (при его наличии)</w:t>
      </w:r>
    </w:p>
    <w:bookmarkStart w:name="z271" w:id="229"/>
    <w:p>
      <w:pPr>
        <w:spacing w:after="0"/>
        <w:ind w:left="0"/>
        <w:jc w:val="both"/>
      </w:pPr>
      <w:r>
        <w:rPr>
          <w:rFonts w:ascii="Times New Roman"/>
          <w:b w:val="false"/>
          <w:i w:val="false"/>
          <w:color w:val="000000"/>
          <w:sz w:val="28"/>
        </w:rPr>
        <w:t>
      Место для печати</w:t>
      </w:r>
    </w:p>
    <w:bookmarkEnd w:id="229"/>
    <w:bookmarkStart w:name="z272" w:id="230"/>
    <w:p>
      <w:pPr>
        <w:spacing w:after="0"/>
        <w:ind w:left="0"/>
        <w:jc w:val="both"/>
      </w:pPr>
      <w:r>
        <w:rPr>
          <w:rFonts w:ascii="Times New Roman"/>
          <w:b w:val="false"/>
          <w:i w:val="false"/>
          <w:color w:val="000000"/>
          <w:sz w:val="28"/>
        </w:rPr>
        <w:t>
      Фамилия, имя, отчество (при его наличии) исполнителя и телефон с кодом (обязательно)</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6" w:id="231"/>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сотрудника архива в режиме офлайн</w:t>
      </w:r>
    </w:p>
    <w:bookmarkEnd w:id="231"/>
    <w:bookmarkStart w:name="z277" w:id="232"/>
    <w:p>
      <w:pPr>
        <w:spacing w:after="0"/>
        <w:ind w:left="0"/>
        <w:jc w:val="both"/>
      </w:pPr>
      <w:r>
        <w:rPr>
          <w:rFonts w:ascii="Times New Roman"/>
          <w:b w:val="false"/>
          <w:i w:val="false"/>
          <w:color w:val="000000"/>
          <w:sz w:val="28"/>
        </w:rPr>
        <w:t>
      Настоящим просим выдать сертификат(ы) сотрудника архива Удостоверяющего центра государственных органов Республики Казахстан для следующих сотрудников:</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33"/>
    <w:p>
      <w:pPr>
        <w:spacing w:after="0"/>
        <w:ind w:left="0"/>
        <w:jc w:val="both"/>
      </w:pPr>
      <w:r>
        <w:rPr>
          <w:rFonts w:ascii="Times New Roman"/>
          <w:b w:val="false"/>
          <w:i w:val="false"/>
          <w:color w:val="000000"/>
          <w:sz w:val="28"/>
        </w:rPr>
        <w:t>
      Примечание: Все графы таблицы подлежат обязательному заполнению.</w:t>
      </w:r>
    </w:p>
    <w:bookmarkEnd w:id="233"/>
    <w:bookmarkStart w:name="z279" w:id="234"/>
    <w:p>
      <w:pPr>
        <w:spacing w:after="0"/>
        <w:ind w:left="0"/>
        <w:jc w:val="both"/>
      </w:pPr>
      <w:r>
        <w:rPr>
          <w:rFonts w:ascii="Times New Roman"/>
          <w:b w:val="false"/>
          <w:i w:val="false"/>
          <w:color w:val="000000"/>
          <w:sz w:val="28"/>
        </w:rPr>
        <w:t>
      Приложение: Защищенный носитель ключевой информации___ штук.</w:t>
      </w:r>
    </w:p>
    <w:bookmarkEnd w:id="234"/>
    <w:bookmarkStart w:name="z280" w:id="235"/>
    <w:p>
      <w:pPr>
        <w:spacing w:after="0"/>
        <w:ind w:left="0"/>
        <w:jc w:val="both"/>
      </w:pPr>
      <w:r>
        <w:rPr>
          <w:rFonts w:ascii="Times New Roman"/>
          <w:b w:val="false"/>
          <w:i w:val="false"/>
          <w:color w:val="000000"/>
          <w:sz w:val="28"/>
        </w:rPr>
        <w:t>
      С пользовательским соглашением цифровой системы Удостоверяющего центра государственных органов Республики Казахстан, размещенным на интернет-ресурсе ucgo.gov.kz ознакомлены.</w:t>
      </w:r>
    </w:p>
    <w:bookmarkEnd w:id="235"/>
    <w:bookmarkStart w:name="z281" w:id="236"/>
    <w:p>
      <w:pPr>
        <w:spacing w:after="0"/>
        <w:ind w:left="0"/>
        <w:jc w:val="both"/>
      </w:pPr>
      <w:r>
        <w:rPr>
          <w:rFonts w:ascii="Times New Roman"/>
          <w:b w:val="false"/>
          <w:i w:val="false"/>
          <w:color w:val="000000"/>
          <w:sz w:val="28"/>
        </w:rPr>
        <w:t>
      Руководитель _____________ ____________________________________</w:t>
      </w:r>
    </w:p>
    <w:bookmarkEnd w:id="236"/>
    <w:bookmarkStart w:name="z282" w:id="237"/>
    <w:p>
      <w:pPr>
        <w:spacing w:after="0"/>
        <w:ind w:left="0"/>
        <w:jc w:val="both"/>
      </w:pPr>
      <w:r>
        <w:rPr>
          <w:rFonts w:ascii="Times New Roman"/>
          <w:b w:val="false"/>
          <w:i w:val="false"/>
          <w:color w:val="000000"/>
          <w:sz w:val="28"/>
        </w:rPr>
        <w:t>
      (подпись) (фамилия, имя, отчество (при его наличии)</w:t>
      </w:r>
    </w:p>
    <w:bookmarkEnd w:id="237"/>
    <w:bookmarkStart w:name="z283" w:id="238"/>
    <w:p>
      <w:pPr>
        <w:spacing w:after="0"/>
        <w:ind w:left="0"/>
        <w:jc w:val="both"/>
      </w:pPr>
      <w:r>
        <w:rPr>
          <w:rFonts w:ascii="Times New Roman"/>
          <w:b w:val="false"/>
          <w:i w:val="false"/>
          <w:color w:val="000000"/>
          <w:sz w:val="28"/>
        </w:rPr>
        <w:t>
      Место для печати</w:t>
      </w:r>
    </w:p>
    <w:bookmarkEnd w:id="238"/>
    <w:bookmarkStart w:name="z284" w:id="239"/>
    <w:p>
      <w:pPr>
        <w:spacing w:after="0"/>
        <w:ind w:left="0"/>
        <w:jc w:val="both"/>
      </w:pPr>
      <w:r>
        <w:rPr>
          <w:rFonts w:ascii="Times New Roman"/>
          <w:b w:val="false"/>
          <w:i w:val="false"/>
          <w:color w:val="000000"/>
          <w:sz w:val="28"/>
        </w:rPr>
        <w:t>
      Фамилия, имя, отчество (при его наличии) исполнителя и телефон с кодом (обязательно)</w:t>
      </w:r>
    </w:p>
    <w:bookmarkEnd w:id="2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8" w:id="240"/>
    <w:p>
      <w:pPr>
        <w:spacing w:after="0"/>
        <w:ind w:left="0"/>
        <w:jc w:val="left"/>
      </w:pPr>
      <w:r>
        <w:rPr>
          <w:rFonts w:ascii="Times New Roman"/>
          <w:b/>
          <w:i w:val="false"/>
          <w:color w:val="000000"/>
        </w:rPr>
        <w:t xml:space="preserve"> Структура открытого ключа электронной цифровой подписи</w:t>
      </w:r>
    </w:p>
    <w:bookmarkEnd w:id="240"/>
    <w:bookmarkStart w:name="z289" w:id="241"/>
    <w:p>
      <w:pPr>
        <w:spacing w:after="0"/>
        <w:ind w:left="0"/>
        <w:jc w:val="both"/>
      </w:pPr>
      <w:r>
        <w:rPr>
          <w:rFonts w:ascii="Times New Roman"/>
          <w:b w:val="false"/>
          <w:i w:val="false"/>
          <w:color w:val="000000"/>
          <w:sz w:val="28"/>
        </w:rPr>
        <w:t>
      1. Структура сертификата Удостоверяющего центра государственных органов Республики Казахстан (на алгоритме ГОСТ 34.310-2004)</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42"/>
          <w:p>
            <w:pPr>
              <w:spacing w:after="20"/>
              <w:ind w:left="20"/>
              <w:jc w:val="both"/>
            </w:pPr>
            <w:r>
              <w:rPr>
                <w:rFonts w:ascii="Times New Roman"/>
                <w:b w:val="false"/>
                <w:i w:val="false"/>
                <w:color w:val="000000"/>
                <w:sz w:val="20"/>
              </w:rPr>
              <w:t>
Положительное, целое число</w:t>
            </w:r>
          </w:p>
          <w:bookmarkEnd w:id="242"/>
          <w:p>
            <w:pPr>
              <w:spacing w:after="20"/>
              <w:ind w:left="20"/>
              <w:jc w:val="both"/>
            </w:pPr>
            <w:r>
              <w:rPr>
                <w:rFonts w:ascii="Times New Roman"/>
                <w:b w:val="false"/>
                <w:i w:val="false"/>
                <w:color w:val="000000"/>
                <w:sz w:val="20"/>
              </w:rPr>
              <w:t>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43"/>
          <w:p>
            <w:pPr>
              <w:spacing w:after="20"/>
              <w:ind w:left="20"/>
              <w:jc w:val="both"/>
            </w:pPr>
            <w:r>
              <w:rPr>
                <w:rFonts w:ascii="Times New Roman"/>
                <w:b w:val="false"/>
                <w:i w:val="false"/>
                <w:color w:val="000000"/>
                <w:sz w:val="20"/>
              </w:rPr>
              <w:t>
CN=2.5.4.3</w:t>
            </w:r>
          </w:p>
          <w:bookmarkEnd w:id="243"/>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44"/>
          <w:p>
            <w:pPr>
              <w:spacing w:after="20"/>
              <w:ind w:left="20"/>
              <w:jc w:val="both"/>
            </w:pPr>
            <w:r>
              <w:rPr>
                <w:rFonts w:ascii="Times New Roman"/>
                <w:b w:val="false"/>
                <w:i w:val="false"/>
                <w:color w:val="000000"/>
                <w:sz w:val="20"/>
              </w:rPr>
              <w:t>
CN = НЕГІЗГІ КУӘЛАНДЫРУШЫ ОРТАЛЫҚ (GOST) (обязательное поле);</w:t>
            </w:r>
          </w:p>
          <w:bookmarkEnd w:id="244"/>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45"/>
          <w:p>
            <w:pPr>
              <w:spacing w:after="20"/>
              <w:ind w:left="20"/>
              <w:jc w:val="both"/>
            </w:pPr>
            <w:r>
              <w:rPr>
                <w:rFonts w:ascii="Times New Roman"/>
                <w:b w:val="false"/>
                <w:i w:val="false"/>
                <w:color w:val="000000"/>
                <w:sz w:val="20"/>
              </w:rPr>
              <w:t>
C=2.5.4.6</w:t>
            </w:r>
          </w:p>
          <w:bookmarkEnd w:id="245"/>
          <w:p>
            <w:pPr>
              <w:spacing w:after="20"/>
              <w:ind w:left="20"/>
              <w:jc w:val="both"/>
            </w:pPr>
            <w:r>
              <w:rPr>
                <w:rFonts w:ascii="Times New Roman"/>
                <w:b w:val="false"/>
                <w:i w:val="false"/>
                <w:color w:val="000000"/>
                <w:sz w:val="20"/>
              </w:rPr>
              <w:t>
CN =2.5.4.3 O=2.5.4.10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46"/>
          <w:p>
            <w:pPr>
              <w:spacing w:after="20"/>
              <w:ind w:left="20"/>
              <w:jc w:val="both"/>
            </w:pPr>
            <w:r>
              <w:rPr>
                <w:rFonts w:ascii="Times New Roman"/>
                <w:b w:val="false"/>
                <w:i w:val="false"/>
                <w:color w:val="000000"/>
                <w:sz w:val="20"/>
              </w:rPr>
              <w:t>
CN = Удостоверяющий центр Государственных органов (обязательное поле)</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O = Республика Казахстан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47"/>
          <w:p>
            <w:pPr>
              <w:spacing w:after="20"/>
              <w:ind w:left="20"/>
              <w:jc w:val="both"/>
            </w:pPr>
            <w:r>
              <w:rPr>
                <w:rFonts w:ascii="Times New Roman"/>
                <w:b w:val="false"/>
                <w:i w:val="false"/>
                <w:color w:val="000000"/>
                <w:sz w:val="20"/>
              </w:rPr>
              <w:t>
1.2.398.3.10.1.1.1.1</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48"/>
          <w:p>
            <w:pPr>
              <w:spacing w:after="20"/>
              <w:ind w:left="20"/>
              <w:jc w:val="both"/>
            </w:pPr>
            <w:r>
              <w:rPr>
                <w:rFonts w:ascii="Times New Roman"/>
                <w:b w:val="false"/>
                <w:i w:val="false"/>
                <w:color w:val="000000"/>
                <w:sz w:val="20"/>
              </w:rPr>
              <w:t>
Тип субъекта = центр сертификации</w:t>
            </w:r>
          </w:p>
          <w:bookmarkEnd w:id="248"/>
          <w:p>
            <w:pPr>
              <w:spacing w:after="20"/>
              <w:ind w:left="20"/>
              <w:jc w:val="both"/>
            </w:pPr>
            <w:r>
              <w:rPr>
                <w:rFonts w:ascii="Times New Roman"/>
                <w:b w:val="false"/>
                <w:i w:val="false"/>
                <w:color w:val="000000"/>
                <w:sz w:val="20"/>
              </w:rPr>
              <w:t>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Подписывание сертификатов, Автономное подписание списка отзыва (CRL), Подписывание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49"/>
          <w:p>
            <w:pPr>
              <w:spacing w:after="20"/>
              <w:ind w:left="20"/>
              <w:jc w:val="both"/>
            </w:pPr>
            <w:r>
              <w:rPr>
                <w:rFonts w:ascii="Times New Roman"/>
                <w:b w:val="false"/>
                <w:i w:val="false"/>
                <w:color w:val="000000"/>
                <w:sz w:val="20"/>
              </w:rPr>
              <w:t>
[1]Политика сертификата:</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0"/>
          <w:p>
            <w:pPr>
              <w:spacing w:after="20"/>
              <w:ind w:left="20"/>
              <w:jc w:val="both"/>
            </w:pPr>
            <w:r>
              <w:rPr>
                <w:rFonts w:ascii="Times New Roman"/>
                <w:b w:val="false"/>
                <w:i w:val="false"/>
                <w:color w:val="000000"/>
                <w:sz w:val="20"/>
              </w:rPr>
              <w:t>
[1]Доступ к сведениям центра сертификации</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51"/>
          <w:p>
            <w:pPr>
              <w:spacing w:after="20"/>
              <w:ind w:left="20"/>
              <w:jc w:val="both"/>
            </w:pPr>
            <w:r>
              <w:rPr>
                <w:rFonts w:ascii="Times New Roman"/>
                <w:b w:val="false"/>
                <w:i w:val="false"/>
                <w:color w:val="000000"/>
                <w:sz w:val="20"/>
              </w:rPr>
              <w:t>
[1]Точка распределения списка отзыва (CRL)</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URL=http://crl1.root.gov.kz/gost.crl</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URL=http://crl.root.gov.kz/gost.crl</w:t>
            </w:r>
          </w:p>
          <w:p>
            <w:pPr>
              <w:spacing w:after="20"/>
              <w:ind w:left="20"/>
              <w:jc w:val="both"/>
            </w:pPr>
            <w:r>
              <w:rPr>
                <w:rFonts w:ascii="Times New Roman"/>
                <w:b w:val="false"/>
                <w:i w:val="false"/>
                <w:color w:val="000000"/>
                <w:sz w:val="20"/>
              </w:rPr>
              <w:t>
Причина списка отзыва (CRL)=Сертификат заменен, Прекращение действия, Приостановка действия (0f)</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(512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313" w:id="252"/>
    <w:p>
      <w:pPr>
        <w:spacing w:after="0"/>
        <w:ind w:left="0"/>
        <w:jc w:val="both"/>
      </w:pPr>
      <w:r>
        <w:rPr>
          <w:rFonts w:ascii="Times New Roman"/>
          <w:b w:val="false"/>
          <w:i w:val="false"/>
          <w:color w:val="000000"/>
          <w:sz w:val="28"/>
        </w:rPr>
        <w:t>
      2. Структура сертификата для пользователей Удостоверяющего центра государственных органов (для подписи и цифровой аутентификации на алгоритме ГОСТ 34.310-2004)</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34.310-2004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53"/>
          <w:p>
            <w:pPr>
              <w:spacing w:after="20"/>
              <w:ind w:left="20"/>
              <w:jc w:val="both"/>
            </w:pPr>
            <w:r>
              <w:rPr>
                <w:rFonts w:ascii="Times New Roman"/>
                <w:b w:val="false"/>
                <w:i w:val="false"/>
                <w:color w:val="000000"/>
                <w:sz w:val="20"/>
              </w:rPr>
              <w:t>
C=2.3.4.6</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54"/>
          <w:p>
            <w:pPr>
              <w:spacing w:after="20"/>
              <w:ind w:left="20"/>
              <w:jc w:val="both"/>
            </w:pPr>
            <w:r>
              <w:rPr>
                <w:rFonts w:ascii="Times New Roman"/>
                <w:b w:val="false"/>
                <w:i w:val="false"/>
                <w:color w:val="000000"/>
                <w:sz w:val="20"/>
              </w:rPr>
              <w:t>
CN = Удостоверяющий центр Государственных органов</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55"/>
          <w:p>
            <w:pPr>
              <w:spacing w:after="20"/>
              <w:ind w:left="20"/>
              <w:jc w:val="both"/>
            </w:pPr>
            <w:r>
              <w:rPr>
                <w:rFonts w:ascii="Times New Roman"/>
                <w:b w:val="false"/>
                <w:i w:val="false"/>
                <w:color w:val="000000"/>
                <w:sz w:val="20"/>
              </w:rPr>
              <w:t>
C=2.3.4.6</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SURNAME=2.5.4.4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56"/>
          <w:p>
            <w:pPr>
              <w:spacing w:after="20"/>
              <w:ind w:left="20"/>
              <w:jc w:val="both"/>
            </w:pPr>
            <w:r>
              <w:rPr>
                <w:rFonts w:ascii="Times New Roman"/>
                <w:b w:val="false"/>
                <w:i w:val="false"/>
                <w:color w:val="000000"/>
                <w:sz w:val="20"/>
              </w:rPr>
              <w:t>
CN = ФАМИЛИЯ ИМЯ</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ЭЛЕКТРОННАЯ ПОЧТА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О= 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
C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57"/>
          <w:p>
            <w:pPr>
              <w:spacing w:after="20"/>
              <w:ind w:left="20"/>
              <w:jc w:val="both"/>
            </w:pPr>
            <w:r>
              <w:rPr>
                <w:rFonts w:ascii="Times New Roman"/>
                <w:b w:val="false"/>
                <w:i w:val="false"/>
                <w:color w:val="000000"/>
                <w:sz w:val="20"/>
              </w:rPr>
              <w:t>
1.2.398.3.10.1.1.1.1</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58"/>
          <w:p>
            <w:pPr>
              <w:spacing w:after="20"/>
              <w:ind w:left="20"/>
              <w:jc w:val="both"/>
            </w:pPr>
            <w:r>
              <w:rPr>
                <w:rFonts w:ascii="Times New Roman"/>
                <w:b w:val="false"/>
                <w:i w:val="false"/>
                <w:color w:val="000000"/>
                <w:sz w:val="20"/>
              </w:rPr>
              <w:t>
[1]Политика сертификата:</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59"/>
          <w:p>
            <w:pPr>
              <w:spacing w:after="20"/>
              <w:ind w:left="20"/>
              <w:jc w:val="both"/>
            </w:pPr>
            <w:r>
              <w:rPr>
                <w:rFonts w:ascii="Times New Roman"/>
                <w:b w:val="false"/>
                <w:i w:val="false"/>
                <w:color w:val="000000"/>
                <w:sz w:val="20"/>
              </w:rPr>
              <w:t>
[1]Доступ к сведениям центра сертификации</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60"/>
          <w:p>
            <w:pPr>
              <w:spacing w:after="20"/>
              <w:ind w:left="20"/>
              <w:jc w:val="both"/>
            </w:pPr>
            <w:r>
              <w:rPr>
                <w:rFonts w:ascii="Times New Roman"/>
                <w:b w:val="false"/>
                <w:i w:val="false"/>
                <w:color w:val="000000"/>
                <w:sz w:val="20"/>
              </w:rPr>
              <w:t>
[1] Точка распределения списка отзыва (CRL)</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bookmarkStart w:name="z353" w:id="261"/>
    <w:p>
      <w:pPr>
        <w:spacing w:after="0"/>
        <w:ind w:left="0"/>
        <w:jc w:val="both"/>
      </w:pPr>
      <w:r>
        <w:rPr>
          <w:rFonts w:ascii="Times New Roman"/>
          <w:b w:val="false"/>
          <w:i w:val="false"/>
          <w:color w:val="000000"/>
          <w:sz w:val="28"/>
        </w:rPr>
        <w:t>
      3. Структура сертификата для VPN устройств, полученных в Удостоверяющем центре государственных органов Республики Казахстан на алгоритме ГОСТ 34.310-2004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Обязательность/Критичность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262"/>
          <w:p>
            <w:pPr>
              <w:spacing w:after="20"/>
              <w:ind w:left="20"/>
              <w:jc w:val="both"/>
            </w:pPr>
            <w:r>
              <w:rPr>
                <w:rFonts w:ascii="Times New Roman"/>
                <w:b w:val="false"/>
                <w:i w:val="false"/>
                <w:color w:val="000000"/>
                <w:sz w:val="20"/>
              </w:rPr>
              <w:t>
CN = Удостоверяющий центр Государственных органов</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
С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263"/>
          <w:p>
            <w:pPr>
              <w:spacing w:after="20"/>
              <w:ind w:left="20"/>
              <w:jc w:val="both"/>
            </w:pPr>
            <w:r>
              <w:rPr>
                <w:rFonts w:ascii="Times New Roman"/>
                <w:b w:val="false"/>
                <w:i w:val="false"/>
                <w:color w:val="000000"/>
                <w:sz w:val="20"/>
              </w:rPr>
              <w:t>
CN = НАИМЕНОВАНИЕ ОБЛАСТИ</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OU = VPN_XXXXXXXXXXXX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
C =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64"/>
          <w:p>
            <w:pPr>
              <w:spacing w:after="20"/>
              <w:ind w:left="20"/>
              <w:jc w:val="both"/>
            </w:pPr>
            <w:r>
              <w:rPr>
                <w:rFonts w:ascii="Times New Roman"/>
                <w:b w:val="false"/>
                <w:i w:val="false"/>
                <w:color w:val="000000"/>
                <w:sz w:val="20"/>
              </w:rPr>
              <w:t>
1.2.398.3.10.1.1.1.1</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 (опционально)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65"/>
          <w:p>
            <w:pPr>
              <w:spacing w:after="20"/>
              <w:ind w:left="20"/>
              <w:jc w:val="both"/>
            </w:pPr>
            <w:r>
              <w:rPr>
                <w:rFonts w:ascii="Times New Roman"/>
                <w:b w:val="false"/>
                <w:i w:val="false"/>
                <w:color w:val="000000"/>
                <w:sz w:val="20"/>
              </w:rPr>
              <w:t>
[1] Точка распределения списка отзыва (CRL)</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URL=http://crl.ucgo.gov.kz/crl/*.crl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266"/>
          <w:p>
            <w:pPr>
              <w:spacing w:after="20"/>
              <w:ind w:left="20"/>
              <w:jc w:val="both"/>
            </w:pPr>
            <w:r>
              <w:rPr>
                <w:rFonts w:ascii="Times New Roman"/>
                <w:b w:val="false"/>
                <w:i w:val="false"/>
                <w:color w:val="000000"/>
                <w:sz w:val="20"/>
              </w:rPr>
              <w:t>
[1]Доступ к сведениям центра сертификации</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URL=http://ocsp.ucgo.gov.kz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7"/>
          <w:p>
            <w:pPr>
              <w:spacing w:after="20"/>
              <w:ind w:left="20"/>
              <w:jc w:val="both"/>
            </w:pPr>
            <w:r>
              <w:rPr>
                <w:rFonts w:ascii="Times New Roman"/>
                <w:b w:val="false"/>
                <w:i w:val="false"/>
                <w:color w:val="000000"/>
                <w:sz w:val="20"/>
              </w:rPr>
              <w:t>
[1]Политика сертификата:</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 критично</w:t>
            </w:r>
          </w:p>
        </w:tc>
      </w:tr>
    </w:tbl>
    <w:bookmarkStart w:name="z376" w:id="268"/>
    <w:p>
      <w:pPr>
        <w:spacing w:after="0"/>
        <w:ind w:left="0"/>
        <w:jc w:val="both"/>
      </w:pPr>
      <w:r>
        <w:rPr>
          <w:rFonts w:ascii="Times New Roman"/>
          <w:b w:val="false"/>
          <w:i w:val="false"/>
          <w:color w:val="000000"/>
          <w:sz w:val="28"/>
        </w:rPr>
        <w:t>
      4. Структура сертификата для сотрудников архива Удостоверяющего центра государственных органов (для подписи и цифровой аутентификации на алгоритме ГОСТ 34.310-2004)</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целого числа в шестнадцатеричном представлении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34.310-2004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Издатель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9"/>
          <w:p>
            <w:pPr>
              <w:spacing w:after="20"/>
              <w:ind w:left="20"/>
              <w:jc w:val="both"/>
            </w:pPr>
            <w:r>
              <w:rPr>
                <w:rFonts w:ascii="Times New Roman"/>
                <w:b w:val="false"/>
                <w:i w:val="false"/>
                <w:color w:val="000000"/>
                <w:sz w:val="20"/>
              </w:rPr>
              <w:t>
C=2.3.4.6</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CN=2.5.4.3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70"/>
          <w:p>
            <w:pPr>
              <w:spacing w:after="20"/>
              <w:ind w:left="20"/>
              <w:jc w:val="both"/>
            </w:pPr>
            <w:r>
              <w:rPr>
                <w:rFonts w:ascii="Times New Roman"/>
                <w:b w:val="false"/>
                <w:i w:val="false"/>
                <w:color w:val="000000"/>
                <w:sz w:val="20"/>
              </w:rPr>
              <w:t>
CN = Удостоверяющий центр Государственных органов</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O = Республика Казахстан</w:t>
            </w:r>
          </w:p>
          <w:p>
            <w:pPr>
              <w:spacing w:after="20"/>
              <w:ind w:left="20"/>
              <w:jc w:val="both"/>
            </w:pPr>
            <w:r>
              <w:rPr>
                <w:rFonts w:ascii="Times New Roman"/>
                <w:b w:val="false"/>
                <w:i w:val="false"/>
                <w:color w:val="000000"/>
                <w:sz w:val="20"/>
              </w:rPr>
              <w:t>
С =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День/месяц/год часы/минуты/секунды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(Уникальное имя)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71"/>
          <w:p>
            <w:pPr>
              <w:spacing w:after="20"/>
              <w:ind w:left="20"/>
              <w:jc w:val="both"/>
            </w:pPr>
            <w:r>
              <w:rPr>
                <w:rFonts w:ascii="Times New Roman"/>
                <w:b w:val="false"/>
                <w:i w:val="false"/>
                <w:color w:val="000000"/>
                <w:sz w:val="20"/>
              </w:rPr>
              <w:t>
C=2.3.4.6</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SN=2.5.4.5</w:t>
            </w:r>
          </w:p>
          <w:p>
            <w:pPr>
              <w:spacing w:after="20"/>
              <w:ind w:left="20"/>
              <w:jc w:val="both"/>
            </w:pPr>
            <w:r>
              <w:rPr>
                <w:rFonts w:ascii="Times New Roman"/>
                <w:b w:val="false"/>
                <w:i w:val="false"/>
                <w:color w:val="000000"/>
                <w:sz w:val="20"/>
              </w:rPr>
              <w:t>
</w:t>
            </w:r>
            <w:r>
              <w:rPr>
                <w:rFonts w:ascii="Times New Roman"/>
                <w:b w:val="false"/>
                <w:i w:val="false"/>
                <w:color w:val="000000"/>
                <w:sz w:val="20"/>
              </w:rPr>
              <w:t>Phone=2.5.4.20</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E=1.2.840.113549.1.9.1</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w:t>
            </w:r>
            <w:r>
              <w:rPr>
                <w:rFonts w:ascii="Times New Roman"/>
                <w:b w:val="false"/>
                <w:i w:val="false"/>
                <w:color w:val="000000"/>
                <w:sz w:val="20"/>
              </w:rPr>
              <w:t>SURNAME=2.5.4.4</w:t>
            </w:r>
          </w:p>
          <w:p>
            <w:pPr>
              <w:spacing w:after="20"/>
              <w:ind w:left="20"/>
              <w:jc w:val="both"/>
            </w:pPr>
            <w:r>
              <w:rPr>
                <w:rFonts w:ascii="Times New Roman"/>
                <w:b w:val="false"/>
                <w:i w:val="false"/>
                <w:color w:val="000000"/>
                <w:sz w:val="20"/>
              </w:rPr>
              <w:t>
T=archiver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2"/>
          <w:p>
            <w:pPr>
              <w:spacing w:after="20"/>
              <w:ind w:left="20"/>
              <w:jc w:val="both"/>
            </w:pPr>
            <w:r>
              <w:rPr>
                <w:rFonts w:ascii="Times New Roman"/>
                <w:b w:val="false"/>
                <w:i w:val="false"/>
                <w:color w:val="000000"/>
                <w:sz w:val="20"/>
              </w:rPr>
              <w:t>
CN = ФАМИЛИЯ ИМЯ</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SERIALNUMBER= IINXXXXXXXXXXXX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Phone = +7XXXXXXXXXX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E = ЭЛЕКТРОННАЯ ПОЧТА</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BINXXXXXXXXXXXX</w:t>
            </w:r>
          </w:p>
          <w:p>
            <w:pPr>
              <w:spacing w:after="20"/>
              <w:ind w:left="20"/>
              <w:jc w:val="both"/>
            </w:pPr>
            <w:r>
              <w:rPr>
                <w:rFonts w:ascii="Times New Roman"/>
                <w:b w:val="false"/>
                <w:i w:val="false"/>
                <w:color w:val="000000"/>
                <w:sz w:val="20"/>
              </w:rPr>
              <w:t>
</w:t>
            </w:r>
            <w:r>
              <w:rPr>
                <w:rFonts w:ascii="Times New Roman"/>
                <w:b w:val="false"/>
                <w:i w:val="false"/>
                <w:color w:val="000000"/>
                <w:sz w:val="20"/>
              </w:rPr>
              <w:t>O=Организация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C = KZ</w:t>
            </w:r>
          </w:p>
          <w:p>
            <w:pPr>
              <w:spacing w:after="20"/>
              <w:ind w:left="20"/>
              <w:jc w:val="both"/>
            </w:pPr>
            <w:r>
              <w:rPr>
                <w:rFonts w:ascii="Times New Roman"/>
                <w:b w:val="false"/>
                <w:i w:val="false"/>
                <w:color w:val="000000"/>
                <w:sz w:val="20"/>
              </w:rPr>
              <w:t>
T = Должность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Открытый ключ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273"/>
          <w:p>
            <w:pPr>
              <w:spacing w:after="20"/>
              <w:ind w:left="20"/>
              <w:jc w:val="both"/>
            </w:pPr>
            <w:r>
              <w:rPr>
                <w:rFonts w:ascii="Times New Roman"/>
                <w:b w:val="false"/>
                <w:i w:val="false"/>
                <w:color w:val="000000"/>
                <w:sz w:val="20"/>
              </w:rPr>
              <w:t>
1.2.398.3.10.1.1.1.1</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с параметрами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1.2.398.3.10.1.1.1.1.1</w:t>
            </w:r>
          </w:p>
          <w:p>
            <w:pPr>
              <w:spacing w:after="20"/>
              <w:ind w:left="20"/>
              <w:jc w:val="both"/>
            </w:pPr>
            <w:r>
              <w:rPr>
                <w:rFonts w:ascii="Times New Roman"/>
                <w:b w:val="false"/>
                <w:i w:val="false"/>
                <w:color w:val="000000"/>
                <w:sz w:val="20"/>
              </w:rPr>
              <w:t>
1.2.398.3.10.1.1.1.1.2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74"/>
          <w:p>
            <w:pPr>
              <w:spacing w:after="20"/>
              <w:ind w:left="20"/>
              <w:jc w:val="both"/>
            </w:pPr>
            <w:r>
              <w:rPr>
                <w:rFonts w:ascii="Times New Roman"/>
                <w:b w:val="false"/>
                <w:i w:val="false"/>
                <w:color w:val="000000"/>
                <w:sz w:val="20"/>
              </w:rPr>
              <w:t>
1.2.398.3.2.3.1 - Сотрудник Архива Президента Республики Казахстан</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1.2.398.3.2.3.2 - Сотрудник Центрального государственного архива</w:t>
            </w:r>
          </w:p>
          <w:p>
            <w:pPr>
              <w:spacing w:after="20"/>
              <w:ind w:left="20"/>
              <w:jc w:val="both"/>
            </w:pPr>
            <w:r>
              <w:rPr>
                <w:rFonts w:ascii="Times New Roman"/>
                <w:b w:val="false"/>
                <w:i w:val="false"/>
                <w:color w:val="000000"/>
                <w:sz w:val="20"/>
              </w:rPr>
              <w:t>
</w:t>
            </w:r>
            <w:r>
              <w:rPr>
                <w:rFonts w:ascii="Times New Roman"/>
                <w:b w:val="false"/>
                <w:i w:val="false"/>
                <w:color w:val="000000"/>
                <w:sz w:val="20"/>
              </w:rPr>
              <w:t>1.2.398.3.2.3.3 - Сотрудник Ведомственного архива</w:t>
            </w:r>
          </w:p>
          <w:p>
            <w:pPr>
              <w:spacing w:after="20"/>
              <w:ind w:left="20"/>
              <w:jc w:val="both"/>
            </w:pPr>
            <w:r>
              <w:rPr>
                <w:rFonts w:ascii="Times New Roman"/>
                <w:b w:val="false"/>
                <w:i w:val="false"/>
                <w:color w:val="000000"/>
                <w:sz w:val="20"/>
              </w:rPr>
              <w:t>
1.2.398.3.2.3.4 - Государственные служащие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75"/>
          <w:p>
            <w:pPr>
              <w:spacing w:after="20"/>
              <w:ind w:left="20"/>
              <w:jc w:val="both"/>
            </w:pPr>
            <w:r>
              <w:rPr>
                <w:rFonts w:ascii="Times New Roman"/>
                <w:b w:val="false"/>
                <w:i w:val="false"/>
                <w:color w:val="000000"/>
                <w:sz w:val="20"/>
              </w:rPr>
              <w:t>
[1]Политика сертификата:</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политики=1.2.398.3.2.1</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политики=CPS</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URL=http://ucgo.gov.kz/cps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сведениям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76"/>
          <w:p>
            <w:pPr>
              <w:spacing w:after="20"/>
              <w:ind w:left="20"/>
              <w:jc w:val="both"/>
            </w:pPr>
            <w:r>
              <w:rPr>
                <w:rFonts w:ascii="Times New Roman"/>
                <w:b w:val="false"/>
                <w:i w:val="false"/>
                <w:color w:val="000000"/>
                <w:sz w:val="20"/>
              </w:rPr>
              <w:t>
[1]Доступ к сведениям центра сертификации</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URL=http://ucgo.gov.kz/cert/*.cer</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URL=http://ocsp.ucgo.gov.kz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77"/>
          <w:p>
            <w:pPr>
              <w:spacing w:after="20"/>
              <w:ind w:left="20"/>
              <w:jc w:val="both"/>
            </w:pPr>
            <w:r>
              <w:rPr>
                <w:rFonts w:ascii="Times New Roman"/>
                <w:b w:val="false"/>
                <w:i w:val="false"/>
                <w:color w:val="000000"/>
                <w:sz w:val="20"/>
              </w:rPr>
              <w:t>
[1] Точка распределения списка отзыва (CRL)</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URL=http://crl.ucgo.gov.kz/crl/*.crl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Бинарные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 шестнадцатеричном представлении (опционально)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4" w:id="278"/>
    <w:p>
      <w:pPr>
        <w:spacing w:after="0"/>
        <w:ind w:left="0"/>
        <w:jc w:val="left"/>
      </w:pPr>
      <w:r>
        <w:rPr>
          <w:rFonts w:ascii="Times New Roman"/>
          <w:b/>
          <w:i w:val="false"/>
          <w:color w:val="000000"/>
        </w:rPr>
        <w:t xml:space="preserve"> Заявление на отзыв сертификата открытого ключа электронной цифровой подписи Удостоверяющего центра государственных органов Республики Казахстан</w:t>
      </w:r>
    </w:p>
    <w:bookmarkEnd w:id="278"/>
    <w:bookmarkStart w:name="z425" w:id="279"/>
    <w:p>
      <w:pPr>
        <w:spacing w:after="0"/>
        <w:ind w:left="0"/>
        <w:jc w:val="both"/>
      </w:pPr>
      <w:r>
        <w:rPr>
          <w:rFonts w:ascii="Times New Roman"/>
          <w:b w:val="false"/>
          <w:i w:val="false"/>
          <w:color w:val="000000"/>
          <w:sz w:val="28"/>
        </w:rPr>
        <w:t>
      Настоящим просим отозвать сертификаты Удостоверяющего центра государственных органов Республики Казахстан следующих сотрудников:</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80"/>
          <w:p>
            <w:pPr>
              <w:spacing w:after="20"/>
              <w:ind w:left="20"/>
              <w:jc w:val="both"/>
            </w:pPr>
            <w:r>
              <w:rPr>
                <w:rFonts w:ascii="Times New Roman"/>
                <w:b w:val="false"/>
                <w:i w:val="false"/>
                <w:color w:val="000000"/>
                <w:sz w:val="20"/>
              </w:rPr>
              <w:t>
Фамилия, имя, отчество</w:t>
            </w:r>
          </w:p>
          <w:bookmarkEnd w:id="280"/>
          <w:p>
            <w:pPr>
              <w:spacing w:after="20"/>
              <w:ind w:left="20"/>
              <w:jc w:val="both"/>
            </w:pPr>
            <w:r>
              <w:rPr>
                <w:rFonts w:ascii="Times New Roman"/>
                <w:b w:val="false"/>
                <w:i w:val="false"/>
                <w:color w:val="000000"/>
                <w:sz w:val="20"/>
              </w:rPr>
              <w:t>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81"/>
          <w:p>
            <w:pPr>
              <w:spacing w:after="20"/>
              <w:ind w:left="20"/>
              <w:jc w:val="both"/>
            </w:pPr>
            <w:r>
              <w:rPr>
                <w:rFonts w:ascii="Times New Roman"/>
                <w:b w:val="false"/>
                <w:i w:val="false"/>
                <w:color w:val="000000"/>
                <w:sz w:val="20"/>
              </w:rPr>
              <w:t>
Бизнес-идентификационный номер</w:t>
            </w:r>
          </w:p>
          <w:bookmarkEnd w:id="281"/>
          <w:p>
            <w:pPr>
              <w:spacing w:after="20"/>
              <w:ind w:left="20"/>
              <w:jc w:val="both"/>
            </w:pPr>
            <w:r>
              <w:rPr>
                <w:rFonts w:ascii="Times New Roman"/>
                <w:b w:val="false"/>
                <w:i w:val="false"/>
                <w:color w:val="000000"/>
                <w:sz w:val="20"/>
              </w:rPr>
              <w:t>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8" w:id="282"/>
    <w:p>
      <w:pPr>
        <w:spacing w:after="0"/>
        <w:ind w:left="0"/>
        <w:jc w:val="both"/>
      </w:pPr>
      <w:r>
        <w:rPr>
          <w:rFonts w:ascii="Times New Roman"/>
          <w:b w:val="false"/>
          <w:i w:val="false"/>
          <w:color w:val="000000"/>
          <w:sz w:val="28"/>
        </w:rPr>
        <w:t>
      Примечание: Все графы таблицы подлежат обязательному заполнению.</w:t>
      </w:r>
    </w:p>
    <w:bookmarkEnd w:id="282"/>
    <w:bookmarkStart w:name="z429" w:id="283"/>
    <w:p>
      <w:pPr>
        <w:spacing w:after="0"/>
        <w:ind w:left="0"/>
        <w:jc w:val="both"/>
      </w:pPr>
      <w:r>
        <w:rPr>
          <w:rFonts w:ascii="Times New Roman"/>
          <w:b w:val="false"/>
          <w:i w:val="false"/>
          <w:color w:val="000000"/>
          <w:sz w:val="28"/>
        </w:rPr>
        <w:t>
      Руководитель ______________ ____________________________</w:t>
      </w:r>
    </w:p>
    <w:bookmarkEnd w:id="283"/>
    <w:bookmarkStart w:name="z430" w:id="284"/>
    <w:p>
      <w:pPr>
        <w:spacing w:after="0"/>
        <w:ind w:left="0"/>
        <w:jc w:val="both"/>
      </w:pPr>
      <w:r>
        <w:rPr>
          <w:rFonts w:ascii="Times New Roman"/>
          <w:b w:val="false"/>
          <w:i w:val="false"/>
          <w:color w:val="000000"/>
          <w:sz w:val="28"/>
        </w:rPr>
        <w:t>
      (подпись) (фамилия, имя, отчество (при его наличии)</w:t>
      </w:r>
    </w:p>
    <w:bookmarkEnd w:id="284"/>
    <w:bookmarkStart w:name="z431" w:id="285"/>
    <w:p>
      <w:pPr>
        <w:spacing w:after="0"/>
        <w:ind w:left="0"/>
        <w:jc w:val="both"/>
      </w:pPr>
      <w:r>
        <w:rPr>
          <w:rFonts w:ascii="Times New Roman"/>
          <w:b w:val="false"/>
          <w:i w:val="false"/>
          <w:color w:val="000000"/>
          <w:sz w:val="28"/>
        </w:rPr>
        <w:t>
      Место для печати</w:t>
      </w:r>
    </w:p>
    <w:bookmarkEnd w:id="285"/>
    <w:bookmarkStart w:name="z432" w:id="286"/>
    <w:p>
      <w:pPr>
        <w:spacing w:after="0"/>
        <w:ind w:left="0"/>
        <w:jc w:val="both"/>
      </w:pPr>
      <w:r>
        <w:rPr>
          <w:rFonts w:ascii="Times New Roman"/>
          <w:b w:val="false"/>
          <w:i w:val="false"/>
          <w:color w:val="000000"/>
          <w:sz w:val="28"/>
        </w:rPr>
        <w:t xml:space="preserve">
      Фамилия, имя, отчество (при его наличии) исполнителя и телефон с кодом </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государственных </w:t>
            </w:r>
            <w:r>
              <w:br/>
            </w:r>
            <w:r>
              <w:rPr>
                <w:rFonts w:ascii="Times New Roman"/>
                <w:b w:val="false"/>
                <w:i w:val="false"/>
                <w:color w:val="000000"/>
                <w:sz w:val="20"/>
              </w:rPr>
              <w:t>органов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6" w:id="287"/>
    <w:p>
      <w:pPr>
        <w:spacing w:after="0"/>
        <w:ind w:left="0"/>
        <w:jc w:val="left"/>
      </w:pPr>
      <w:r>
        <w:rPr>
          <w:rFonts w:ascii="Times New Roman"/>
          <w:b/>
          <w:i w:val="false"/>
          <w:color w:val="000000"/>
        </w:rPr>
        <w:t xml:space="preserve"> Заявление на отзыв сертификата открытого ключа электронной цифровой подписи сотрудника архива Удостоверяющего центра государственных органов Республики Казахстан</w:t>
      </w:r>
    </w:p>
    <w:bookmarkEnd w:id="287"/>
    <w:bookmarkStart w:name="z437" w:id="288"/>
    <w:p>
      <w:pPr>
        <w:spacing w:after="0"/>
        <w:ind w:left="0"/>
        <w:jc w:val="both"/>
      </w:pPr>
      <w:r>
        <w:rPr>
          <w:rFonts w:ascii="Times New Roman"/>
          <w:b w:val="false"/>
          <w:i w:val="false"/>
          <w:color w:val="000000"/>
          <w:sz w:val="28"/>
        </w:rPr>
        <w:t>
      Настоящим просим отозвать сертификаты Удостоверяющего центра государственных органов Республики Казахстан следующих сотрудников:</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сотрудника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город,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электронной почты (для оповещения об истечении срока действий)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8" w:id="289"/>
    <w:p>
      <w:pPr>
        <w:spacing w:after="0"/>
        <w:ind w:left="0"/>
        <w:jc w:val="both"/>
      </w:pPr>
      <w:r>
        <w:rPr>
          <w:rFonts w:ascii="Times New Roman"/>
          <w:b w:val="false"/>
          <w:i w:val="false"/>
          <w:color w:val="000000"/>
          <w:sz w:val="28"/>
        </w:rPr>
        <w:t>
      Примечание: Все графы таблицы подлежат обязательному заполнению.</w:t>
      </w:r>
    </w:p>
    <w:bookmarkEnd w:id="289"/>
    <w:bookmarkStart w:name="z439" w:id="290"/>
    <w:p>
      <w:pPr>
        <w:spacing w:after="0"/>
        <w:ind w:left="0"/>
        <w:jc w:val="both"/>
      </w:pPr>
      <w:r>
        <w:rPr>
          <w:rFonts w:ascii="Times New Roman"/>
          <w:b w:val="false"/>
          <w:i w:val="false"/>
          <w:color w:val="000000"/>
          <w:sz w:val="28"/>
        </w:rPr>
        <w:t>
      Приложение: Защищенный носитель ключевой информации ___ штук.</w:t>
      </w:r>
    </w:p>
    <w:bookmarkEnd w:id="290"/>
    <w:bookmarkStart w:name="z440" w:id="291"/>
    <w:p>
      <w:pPr>
        <w:spacing w:after="0"/>
        <w:ind w:left="0"/>
        <w:jc w:val="both"/>
      </w:pPr>
      <w:r>
        <w:rPr>
          <w:rFonts w:ascii="Times New Roman"/>
          <w:b w:val="false"/>
          <w:i w:val="false"/>
          <w:color w:val="000000"/>
          <w:sz w:val="28"/>
        </w:rPr>
        <w:t>
      Руководитель ______________ ____________________________</w:t>
      </w:r>
    </w:p>
    <w:bookmarkEnd w:id="291"/>
    <w:bookmarkStart w:name="z441" w:id="292"/>
    <w:p>
      <w:pPr>
        <w:spacing w:after="0"/>
        <w:ind w:left="0"/>
        <w:jc w:val="both"/>
      </w:pPr>
      <w:r>
        <w:rPr>
          <w:rFonts w:ascii="Times New Roman"/>
          <w:b w:val="false"/>
          <w:i w:val="false"/>
          <w:color w:val="000000"/>
          <w:sz w:val="28"/>
        </w:rPr>
        <w:t>
      (подпись) (фамилия, имя, отчество (при его наличии)</w:t>
      </w:r>
    </w:p>
    <w:bookmarkEnd w:id="292"/>
    <w:bookmarkStart w:name="z442" w:id="293"/>
    <w:p>
      <w:pPr>
        <w:spacing w:after="0"/>
        <w:ind w:left="0"/>
        <w:jc w:val="both"/>
      </w:pPr>
      <w:r>
        <w:rPr>
          <w:rFonts w:ascii="Times New Roman"/>
          <w:b w:val="false"/>
          <w:i w:val="false"/>
          <w:color w:val="000000"/>
          <w:sz w:val="28"/>
        </w:rPr>
        <w:t>
      Место для печати</w:t>
      </w:r>
    </w:p>
    <w:bookmarkEnd w:id="293"/>
    <w:bookmarkStart w:name="z443" w:id="294"/>
    <w:p>
      <w:pPr>
        <w:spacing w:after="0"/>
        <w:ind w:left="0"/>
        <w:jc w:val="both"/>
      </w:pPr>
      <w:r>
        <w:rPr>
          <w:rFonts w:ascii="Times New Roman"/>
          <w:b w:val="false"/>
          <w:i w:val="false"/>
          <w:color w:val="000000"/>
          <w:sz w:val="28"/>
        </w:rPr>
        <w:t xml:space="preserve">
      Фамилия, имя, отчество (при его наличии) исполнителя и телефон с кодом </w:t>
      </w:r>
    </w:p>
    <w:bookmarkEnd w:id="2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2026 года</w:t>
            </w:r>
            <w:r>
              <w:br/>
            </w:r>
            <w:r>
              <w:rPr>
                <w:rFonts w:ascii="Times New Roman"/>
                <w:b w:val="false"/>
                <w:i w:val="false"/>
                <w:color w:val="000000"/>
                <w:sz w:val="20"/>
              </w:rPr>
              <w:t>№ 522/НҚ</w:t>
            </w:r>
          </w:p>
        </w:tc>
      </w:tr>
    </w:tbl>
    <w:bookmarkStart w:name="z453" w:id="295"/>
    <w:p>
      <w:pPr>
        <w:spacing w:after="0"/>
        <w:ind w:left="0"/>
        <w:jc w:val="left"/>
      </w:pPr>
      <w:r>
        <w:rPr>
          <w:rFonts w:ascii="Times New Roman"/>
          <w:b/>
          <w:i w:val="false"/>
          <w:color w:val="000000"/>
        </w:rPr>
        <w:t xml:space="preserve">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w:t>
      </w:r>
    </w:p>
    <w:bookmarkEnd w:id="295"/>
    <w:bookmarkStart w:name="z454" w:id="296"/>
    <w:p>
      <w:pPr>
        <w:spacing w:after="0"/>
        <w:ind w:left="0"/>
        <w:jc w:val="left"/>
      </w:pPr>
      <w:r>
        <w:rPr>
          <w:rFonts w:ascii="Times New Roman"/>
          <w:b/>
          <w:i w:val="false"/>
          <w:color w:val="000000"/>
        </w:rPr>
        <w:t xml:space="preserve"> Глава 1. Общие положения</w:t>
      </w:r>
    </w:p>
    <w:bookmarkEnd w:id="296"/>
    <w:bookmarkStart w:name="z455" w:id="297"/>
    <w:p>
      <w:pPr>
        <w:spacing w:after="0"/>
        <w:ind w:left="0"/>
        <w:jc w:val="both"/>
      </w:pPr>
      <w:r>
        <w:rPr>
          <w:rFonts w:ascii="Times New Roman"/>
          <w:b w:val="false"/>
          <w:i w:val="false"/>
          <w:color w:val="000000"/>
          <w:sz w:val="28"/>
        </w:rPr>
        <w:t xml:space="preserve">
      1. Настоящие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Цифрового Кодекса Республики Казахстан (далее – Кодекс) 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выдачи, хранения, отзыва сертификатов открытого ключа электронной цифровой подписи, подтверждение принадлежности и действительности открытого ключа электронной цифровой подписи национальным удостоверяющим центром Республики Казахстан, а также порядок оказания государственной услуги "Выдача и отзыв сертификата открытого ключа электронной цифровой подписи Национального удостоверяющего центра Республики Казахстан".</w:t>
      </w:r>
    </w:p>
    <w:bookmarkEnd w:id="297"/>
    <w:bookmarkStart w:name="z456" w:id="29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298"/>
    <w:bookmarkStart w:name="z457" w:id="299"/>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99"/>
    <w:bookmarkStart w:name="z458" w:id="300"/>
    <w:p>
      <w:pPr>
        <w:spacing w:after="0"/>
        <w:ind w:left="0"/>
        <w:jc w:val="both"/>
      </w:pPr>
      <w:r>
        <w:rPr>
          <w:rFonts w:ascii="Times New Roman"/>
          <w:b w:val="false"/>
          <w:i w:val="false"/>
          <w:color w:val="000000"/>
          <w:sz w:val="28"/>
        </w:rPr>
        <w:t>
      2) веб-портал "цифрового правительства" (далее – ПЦП)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300"/>
    <w:bookmarkStart w:name="z459" w:id="301"/>
    <w:p>
      <w:pPr>
        <w:spacing w:after="0"/>
        <w:ind w:left="0"/>
        <w:jc w:val="both"/>
      </w:pPr>
      <w:r>
        <w:rPr>
          <w:rFonts w:ascii="Times New Roman"/>
          <w:b w:val="false"/>
          <w:i w:val="false"/>
          <w:color w:val="000000"/>
          <w:sz w:val="28"/>
        </w:rPr>
        <w:t>
      3) биометрическая аутентификация – процесс сравнения и проверки соответствия биометрических данных для цели установления личности;</w:t>
      </w:r>
    </w:p>
    <w:bookmarkEnd w:id="301"/>
    <w:bookmarkStart w:name="z460" w:id="302"/>
    <w:p>
      <w:pPr>
        <w:spacing w:after="0"/>
        <w:ind w:left="0"/>
        <w:jc w:val="both"/>
      </w:pPr>
      <w:r>
        <w:rPr>
          <w:rFonts w:ascii="Times New Roman"/>
          <w:b w:val="false"/>
          <w:i w:val="false"/>
          <w:color w:val="000000"/>
          <w:sz w:val="28"/>
        </w:rPr>
        <w:t>
      4) совместное предпринимательство – деятельность группы физических лиц (индивидуальных предпринимателей), осуществляемая на базе имущества, принадлежащего им на праве общей собственности, а также на ином праве, допускающем совместное пользование и (или) распоряжение имуществом;</w:t>
      </w:r>
    </w:p>
    <w:bookmarkEnd w:id="302"/>
    <w:bookmarkStart w:name="z461" w:id="303"/>
    <w:p>
      <w:pPr>
        <w:spacing w:after="0"/>
        <w:ind w:left="0"/>
        <w:jc w:val="both"/>
      </w:pPr>
      <w:r>
        <w:rPr>
          <w:rFonts w:ascii="Times New Roman"/>
          <w:b w:val="false"/>
          <w:i w:val="false"/>
          <w:color w:val="000000"/>
          <w:sz w:val="28"/>
        </w:rPr>
        <w:t>
      5) отозванный сертификат открытого ключа электронной цифровой подписи – сертификат открытого ключа электронной цифровой подписи, выданный национальным удостоверяющим центром, действие которого прекращено в порядке, установленном настоящими Правилами;</w:t>
      </w:r>
    </w:p>
    <w:bookmarkEnd w:id="303"/>
    <w:bookmarkStart w:name="z462" w:id="304"/>
    <w:p>
      <w:pPr>
        <w:spacing w:after="0"/>
        <w:ind w:left="0"/>
        <w:jc w:val="both"/>
      </w:pPr>
      <w:r>
        <w:rPr>
          <w:rFonts w:ascii="Times New Roman"/>
          <w:b w:val="false"/>
          <w:i w:val="false"/>
          <w:color w:val="000000"/>
          <w:sz w:val="28"/>
        </w:rPr>
        <w:t>
      6) национальный удостоверяющий центр Республики Казахстан (далее – НУЦ РК) – удостоверяющий центр, предоставляющий средства электронной цифровой подписи и сертификаты электронной цифровой подписи физическим или юридическим лицам для формирования и проверки электронной цифровой подписи в электронных документах в государственных и негосударственных цифровых системах;</w:t>
      </w:r>
    </w:p>
    <w:bookmarkEnd w:id="304"/>
    <w:bookmarkStart w:name="z463" w:id="305"/>
    <w:p>
      <w:pPr>
        <w:spacing w:after="0"/>
        <w:ind w:left="0"/>
        <w:jc w:val="both"/>
      </w:pPr>
      <w:r>
        <w:rPr>
          <w:rFonts w:ascii="Times New Roman"/>
          <w:b w:val="false"/>
          <w:i w:val="false"/>
          <w:color w:val="000000"/>
          <w:sz w:val="28"/>
        </w:rPr>
        <w:t>
      7) удаленная идентификация – процедура установления личности на основе биометрической аутентификации лица услугополучателя, а также предоставленного одноразового пароля, отправленного на абонентский номер сотовой связи, зарегистрированный в базе мобильных граждан;</w:t>
      </w:r>
    </w:p>
    <w:bookmarkEnd w:id="305"/>
    <w:bookmarkStart w:name="z464" w:id="306"/>
    <w:p>
      <w:pPr>
        <w:spacing w:after="0"/>
        <w:ind w:left="0"/>
        <w:jc w:val="both"/>
      </w:pPr>
      <w:r>
        <w:rPr>
          <w:rFonts w:ascii="Times New Roman"/>
          <w:b w:val="false"/>
          <w:i w:val="false"/>
          <w:color w:val="000000"/>
          <w:sz w:val="28"/>
        </w:rPr>
        <w:t>
      8) защищенный носитель ключевой информации – специализированный носитель, в котором для защиты хранящихся закрытых ключей электронной цифровой подписи используются средства криптографической защиты информации, имеющие сертификат соответствия требованиям национального стандарта Республики Казахстан СТ РК 1073-2007 "Средства криптографической защиты информации. Общие технические требования" либо СТ РК 1073-2025 "Требования к информационной безопасности и процессам жизненного цикла" (не ниже 2 уровня);</w:t>
      </w:r>
    </w:p>
    <w:bookmarkEnd w:id="306"/>
    <w:bookmarkStart w:name="z465" w:id="307"/>
    <w:p>
      <w:pPr>
        <w:spacing w:after="0"/>
        <w:ind w:left="0"/>
        <w:jc w:val="both"/>
      </w:pPr>
      <w:r>
        <w:rPr>
          <w:rFonts w:ascii="Times New Roman"/>
          <w:b w:val="false"/>
          <w:i w:val="false"/>
          <w:color w:val="000000"/>
          <w:sz w:val="28"/>
        </w:rPr>
        <w:t>
      9) протокол защищенных сокетов (Secure Sockets Layer, далее – SSL) – уровень защищенных сокетов, представляющий собой криптографический протокол, который обеспечивает защищенную передачу информации в Интернете;</w:t>
      </w:r>
    </w:p>
    <w:bookmarkEnd w:id="307"/>
    <w:bookmarkStart w:name="z466" w:id="308"/>
    <w:p>
      <w:pPr>
        <w:spacing w:after="0"/>
        <w:ind w:left="0"/>
        <w:jc w:val="both"/>
      </w:pPr>
      <w:r>
        <w:rPr>
          <w:rFonts w:ascii="Times New Roman"/>
          <w:b w:val="false"/>
          <w:i w:val="false"/>
          <w:color w:val="000000"/>
          <w:sz w:val="28"/>
        </w:rPr>
        <w:t>
      10) база мобильных граждан – цифровой ресурс абонентских номеров сети сотовой связи пользователей "цифрового правительства";</w:t>
      </w:r>
    </w:p>
    <w:bookmarkEnd w:id="308"/>
    <w:bookmarkStart w:name="z467" w:id="309"/>
    <w:p>
      <w:pPr>
        <w:spacing w:after="0"/>
        <w:ind w:left="0"/>
        <w:jc w:val="both"/>
      </w:pPr>
      <w:r>
        <w:rPr>
          <w:rFonts w:ascii="Times New Roman"/>
          <w:b w:val="false"/>
          <w:i w:val="false"/>
          <w:color w:val="000000"/>
          <w:sz w:val="28"/>
        </w:rPr>
        <w:t>
      11) объектный идентификатор (далее – OID) – уникальный набор цифр, который связан с объектом цифровой системы и однозначно идентифицирует его в мировом адресном пространстве объектов;</w:t>
      </w:r>
    </w:p>
    <w:bookmarkEnd w:id="309"/>
    <w:bookmarkStart w:name="z468" w:id="310"/>
    <w:p>
      <w:pPr>
        <w:spacing w:after="0"/>
        <w:ind w:left="0"/>
        <w:jc w:val="both"/>
      </w:pPr>
      <w:r>
        <w:rPr>
          <w:rFonts w:ascii="Times New Roman"/>
          <w:b w:val="false"/>
          <w:i w:val="false"/>
          <w:color w:val="000000"/>
          <w:sz w:val="28"/>
        </w:rPr>
        <w:t>
      12) центр регистрации (далее – ЦР) – организация, осуществляющая прием заявления и выдачу результата оказания государственной услуги "Выдача и отзыв сертификата открытого ключа электронной цифровой подписи Национального удостоверяющего центра Республики Казахстан" (за исключением портала "цифрового правительства" и личного кабинета национального удостоверяющего центра Республики Казахстан);</w:t>
      </w:r>
    </w:p>
    <w:bookmarkEnd w:id="310"/>
    <w:bookmarkStart w:name="z469" w:id="311"/>
    <w:p>
      <w:pPr>
        <w:spacing w:after="0"/>
        <w:ind w:left="0"/>
        <w:jc w:val="both"/>
      </w:pPr>
      <w:r>
        <w:rPr>
          <w:rFonts w:ascii="Times New Roman"/>
          <w:b w:val="false"/>
          <w:i w:val="false"/>
          <w:color w:val="000000"/>
          <w:sz w:val="28"/>
        </w:rPr>
        <w:t>
      13) цифровая аутентификация – процедура подтверждения личности физического лица или правоспособности юридического лица при доступе к услугам в цифровой среде и объектам в случаях, предусмотренных законодательством Республики Казахстан или соглашением сторон;</w:t>
      </w:r>
    </w:p>
    <w:bookmarkEnd w:id="311"/>
    <w:bookmarkStart w:name="z470" w:id="312"/>
    <w:p>
      <w:pPr>
        <w:spacing w:after="0"/>
        <w:ind w:left="0"/>
        <w:jc w:val="both"/>
      </w:pPr>
      <w:r>
        <w:rPr>
          <w:rFonts w:ascii="Times New Roman"/>
          <w:b w:val="false"/>
          <w:i w:val="false"/>
          <w:color w:val="000000"/>
          <w:sz w:val="28"/>
        </w:rPr>
        <w:t>
      14) электронный носитель – материальный носитель, предназначенный для хранения информации в электронной форме, а также записи или ее воспроизведения с помощью технических средств;</w:t>
      </w:r>
    </w:p>
    <w:bookmarkEnd w:id="312"/>
    <w:bookmarkStart w:name="z471" w:id="313"/>
    <w:p>
      <w:pPr>
        <w:spacing w:after="0"/>
        <w:ind w:left="0"/>
        <w:jc w:val="both"/>
      </w:pPr>
      <w:r>
        <w:rPr>
          <w:rFonts w:ascii="Times New Roman"/>
          <w:b w:val="false"/>
          <w:i w:val="false"/>
          <w:color w:val="000000"/>
          <w:sz w:val="28"/>
        </w:rPr>
        <w:t>
      15)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13"/>
    <w:bookmarkStart w:name="z472" w:id="314"/>
    <w:p>
      <w:pPr>
        <w:spacing w:after="0"/>
        <w:ind w:left="0"/>
        <w:jc w:val="both"/>
      </w:pPr>
      <w:r>
        <w:rPr>
          <w:rFonts w:ascii="Times New Roman"/>
          <w:b w:val="false"/>
          <w:i w:val="false"/>
          <w:color w:val="000000"/>
          <w:sz w:val="28"/>
        </w:rPr>
        <w:t>
      16) владелец сертификата открытого ключа электронной цифровой подписи (далее – владелец)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314"/>
    <w:bookmarkStart w:name="z473" w:id="315"/>
    <w:p>
      <w:pPr>
        <w:spacing w:after="0"/>
        <w:ind w:left="0"/>
        <w:jc w:val="both"/>
      </w:pPr>
      <w:r>
        <w:rPr>
          <w:rFonts w:ascii="Times New Roman"/>
          <w:b w:val="false"/>
          <w:i w:val="false"/>
          <w:color w:val="000000"/>
          <w:sz w:val="28"/>
        </w:rPr>
        <w:t>
      17) шаблон сертификата открытого ключа электронной цифровой подписи (далее – шаблон) – структура сертификата открытого ключа электронной цифровой подписи с присвоенным объектным идентификатором;</w:t>
      </w:r>
    </w:p>
    <w:bookmarkEnd w:id="315"/>
    <w:bookmarkStart w:name="z474" w:id="316"/>
    <w:p>
      <w:pPr>
        <w:spacing w:after="0"/>
        <w:ind w:left="0"/>
        <w:jc w:val="both"/>
      </w:pPr>
      <w:r>
        <w:rPr>
          <w:rFonts w:ascii="Times New Roman"/>
          <w:b w:val="false"/>
          <w:i w:val="false"/>
          <w:color w:val="000000"/>
          <w:sz w:val="28"/>
        </w:rPr>
        <w:t>
      18) сертификат открытого ключа электронной цифровой подписи (далее – сертификат)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w:t>
      </w:r>
    </w:p>
    <w:bookmarkEnd w:id="316"/>
    <w:bookmarkStart w:name="z475" w:id="317"/>
    <w:p>
      <w:pPr>
        <w:spacing w:after="0"/>
        <w:ind w:left="0"/>
        <w:jc w:val="both"/>
      </w:pPr>
      <w:r>
        <w:rPr>
          <w:rFonts w:ascii="Times New Roman"/>
          <w:b w:val="false"/>
          <w:i w:val="false"/>
          <w:color w:val="000000"/>
          <w:sz w:val="28"/>
        </w:rPr>
        <w:t>
      19)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317"/>
    <w:bookmarkStart w:name="z476" w:id="318"/>
    <w:p>
      <w:pPr>
        <w:spacing w:after="0"/>
        <w:ind w:left="0"/>
        <w:jc w:val="both"/>
      </w:pPr>
      <w:r>
        <w:rPr>
          <w:rFonts w:ascii="Times New Roman"/>
          <w:b w:val="false"/>
          <w:i w:val="false"/>
          <w:color w:val="000000"/>
          <w:sz w:val="28"/>
        </w:rPr>
        <w:t>
      20) облачное хранилище закрытых ключей электронной цифровой подписи (далее – облачное хранилище) – сервис удостоверяющего центра, позволяющий владельцу создавать, хранить, использовать и удалять закрытые ключи электронной цифровой подписи в аппаратном криптографическом модуле удостоверяющего центра после прохождения многофакторной аутентификации, одним из факторов которой является биометрическая;</w:t>
      </w:r>
    </w:p>
    <w:bookmarkEnd w:id="318"/>
    <w:bookmarkStart w:name="z477" w:id="319"/>
    <w:p>
      <w:pPr>
        <w:spacing w:after="0"/>
        <w:ind w:left="0"/>
        <w:jc w:val="both"/>
      </w:pPr>
      <w:r>
        <w:rPr>
          <w:rFonts w:ascii="Times New Roman"/>
          <w:b w:val="false"/>
          <w:i w:val="false"/>
          <w:color w:val="000000"/>
          <w:sz w:val="28"/>
        </w:rPr>
        <w:t>
      21) интернет-ресурс pki.gov.kz (далее – портал) – интернет-ресурс национального удостоверяющего центра Республики Казахстан, посредством которого акционерным обществом "Национальные информационные технологии" осуществляется прием заявлений и выдача результатов на выпуск и отзыв сертификатов открытого ключа электронной цифровой подписи.</w:t>
      </w:r>
    </w:p>
    <w:bookmarkEnd w:id="319"/>
    <w:bookmarkStart w:name="z478" w:id="320"/>
    <w:p>
      <w:pPr>
        <w:spacing w:after="0"/>
        <w:ind w:left="0"/>
        <w:jc w:val="left"/>
      </w:pPr>
      <w:r>
        <w:rPr>
          <w:rFonts w:ascii="Times New Roman"/>
          <w:b/>
          <w:i w:val="false"/>
          <w:color w:val="000000"/>
        </w:rPr>
        <w:t xml:space="preserve"> Глава 2. Порядок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w:t>
      </w:r>
    </w:p>
    <w:bookmarkEnd w:id="320"/>
    <w:bookmarkStart w:name="z479" w:id="321"/>
    <w:p>
      <w:pPr>
        <w:spacing w:after="0"/>
        <w:ind w:left="0"/>
        <w:jc w:val="left"/>
      </w:pPr>
      <w:r>
        <w:rPr>
          <w:rFonts w:ascii="Times New Roman"/>
          <w:b/>
          <w:i w:val="false"/>
          <w:color w:val="000000"/>
        </w:rPr>
        <w:t xml:space="preserve"> Параграф 1. Порядок выдачи сертификатов открытого ключа электронной цифровой подписи</w:t>
      </w:r>
    </w:p>
    <w:bookmarkEnd w:id="321"/>
    <w:bookmarkStart w:name="z480" w:id="322"/>
    <w:p>
      <w:pPr>
        <w:spacing w:after="0"/>
        <w:ind w:left="0"/>
        <w:jc w:val="both"/>
      </w:pPr>
      <w:r>
        <w:rPr>
          <w:rFonts w:ascii="Times New Roman"/>
          <w:b w:val="false"/>
          <w:i w:val="false"/>
          <w:color w:val="000000"/>
          <w:sz w:val="28"/>
        </w:rPr>
        <w:t>
      3. Сертификаты выдаются по следующим шаблонам:</w:t>
      </w:r>
    </w:p>
    <w:bookmarkEnd w:id="322"/>
    <w:bookmarkStart w:name="z481" w:id="323"/>
    <w:p>
      <w:pPr>
        <w:spacing w:after="0"/>
        <w:ind w:left="0"/>
        <w:jc w:val="both"/>
      </w:pPr>
      <w:r>
        <w:rPr>
          <w:rFonts w:ascii="Times New Roman"/>
          <w:b w:val="false"/>
          <w:i w:val="false"/>
          <w:color w:val="000000"/>
          <w:sz w:val="28"/>
        </w:rPr>
        <w:t>
      1) для физических лиц:</w:t>
      </w:r>
    </w:p>
    <w:bookmarkEnd w:id="323"/>
    <w:bookmarkStart w:name="z482" w:id="324"/>
    <w:p>
      <w:pPr>
        <w:spacing w:after="0"/>
        <w:ind w:left="0"/>
        <w:jc w:val="both"/>
      </w:pPr>
      <w:r>
        <w:rPr>
          <w:rFonts w:ascii="Times New Roman"/>
          <w:b w:val="false"/>
          <w:i w:val="false"/>
          <w:color w:val="000000"/>
          <w:sz w:val="28"/>
        </w:rPr>
        <w:t>
      физическое лицо (предназначен для цифровой аутентификации и подписания электронных документов);</w:t>
      </w:r>
    </w:p>
    <w:bookmarkEnd w:id="324"/>
    <w:bookmarkStart w:name="z483" w:id="325"/>
    <w:p>
      <w:pPr>
        <w:spacing w:after="0"/>
        <w:ind w:left="0"/>
        <w:jc w:val="both"/>
      </w:pPr>
      <w:r>
        <w:rPr>
          <w:rFonts w:ascii="Times New Roman"/>
          <w:b w:val="false"/>
          <w:i w:val="false"/>
          <w:color w:val="000000"/>
          <w:sz w:val="28"/>
        </w:rPr>
        <w:t>
      SSL физического лица (предназначен для обеспечения защищенного соединения и подтверждения подлинности доменного имени веб-ресурса, принадлежащего физическому лицу);</w:t>
      </w:r>
    </w:p>
    <w:bookmarkEnd w:id="325"/>
    <w:bookmarkStart w:name="z484" w:id="326"/>
    <w:p>
      <w:pPr>
        <w:spacing w:after="0"/>
        <w:ind w:left="0"/>
        <w:jc w:val="both"/>
      </w:pPr>
      <w:r>
        <w:rPr>
          <w:rFonts w:ascii="Times New Roman"/>
          <w:b w:val="false"/>
          <w:i w:val="false"/>
          <w:color w:val="000000"/>
          <w:sz w:val="28"/>
        </w:rPr>
        <w:t>
      цифровая система физического лица (предназначен для цифровой аутентификации и автоматического подписания однотипных электронных документов, не содержащих волеизъявления, направленного на установление, изменение или прекращение гражданских прав и обязанностей, в рамках функционирования цифровой системы, принадлежащей физическому лицу).</w:t>
      </w:r>
    </w:p>
    <w:bookmarkEnd w:id="326"/>
    <w:bookmarkStart w:name="z485" w:id="327"/>
    <w:p>
      <w:pPr>
        <w:spacing w:after="0"/>
        <w:ind w:left="0"/>
        <w:jc w:val="both"/>
      </w:pPr>
      <w:r>
        <w:rPr>
          <w:rFonts w:ascii="Times New Roman"/>
          <w:b w:val="false"/>
          <w:i w:val="false"/>
          <w:color w:val="000000"/>
          <w:sz w:val="28"/>
        </w:rPr>
        <w:t>
      2) для юридических лиц и совместного предпринимательства:</w:t>
      </w:r>
    </w:p>
    <w:bookmarkEnd w:id="327"/>
    <w:bookmarkStart w:name="z486" w:id="328"/>
    <w:p>
      <w:pPr>
        <w:spacing w:after="0"/>
        <w:ind w:left="0"/>
        <w:jc w:val="both"/>
      </w:pPr>
      <w:r>
        <w:rPr>
          <w:rFonts w:ascii="Times New Roman"/>
          <w:b w:val="false"/>
          <w:i w:val="false"/>
          <w:color w:val="000000"/>
          <w:sz w:val="28"/>
        </w:rPr>
        <w:t>
      первый руководитель или уполномоченное лицо совместного предпринимательства (предназначен для цифровой аутентификации и подписания электронных документов от имени юридического лица);</w:t>
      </w:r>
    </w:p>
    <w:bookmarkEnd w:id="328"/>
    <w:bookmarkStart w:name="z487" w:id="329"/>
    <w:p>
      <w:pPr>
        <w:spacing w:after="0"/>
        <w:ind w:left="0"/>
        <w:jc w:val="both"/>
      </w:pPr>
      <w:r>
        <w:rPr>
          <w:rFonts w:ascii="Times New Roman"/>
          <w:b w:val="false"/>
          <w:i w:val="false"/>
          <w:color w:val="000000"/>
          <w:sz w:val="28"/>
        </w:rPr>
        <w:t>
      сотрудник с правом подписи (предназначен для цифровой аутентификации и подписания электронных документов в пределах предоставленных полномочий от имени юридического лица);</w:t>
      </w:r>
    </w:p>
    <w:bookmarkEnd w:id="329"/>
    <w:bookmarkStart w:name="z488" w:id="330"/>
    <w:p>
      <w:pPr>
        <w:spacing w:after="0"/>
        <w:ind w:left="0"/>
        <w:jc w:val="both"/>
      </w:pPr>
      <w:r>
        <w:rPr>
          <w:rFonts w:ascii="Times New Roman"/>
          <w:b w:val="false"/>
          <w:i w:val="false"/>
          <w:color w:val="000000"/>
          <w:sz w:val="28"/>
        </w:rPr>
        <w:t>
      сотрудник организации (предназначен для цифровой аутентификации и подписания электронных документов в пределах предоставленных полномочий от имени сотрудника юридического лица);</w:t>
      </w:r>
    </w:p>
    <w:bookmarkEnd w:id="330"/>
    <w:bookmarkStart w:name="z489" w:id="331"/>
    <w:p>
      <w:pPr>
        <w:spacing w:after="0"/>
        <w:ind w:left="0"/>
        <w:jc w:val="both"/>
      </w:pPr>
      <w:r>
        <w:rPr>
          <w:rFonts w:ascii="Times New Roman"/>
          <w:b w:val="false"/>
          <w:i w:val="false"/>
          <w:color w:val="000000"/>
          <w:sz w:val="28"/>
        </w:rPr>
        <w:t>
      участник цифровой системы "Казначейство – Клиент";</w:t>
      </w:r>
    </w:p>
    <w:bookmarkEnd w:id="331"/>
    <w:bookmarkStart w:name="z490" w:id="332"/>
    <w:p>
      <w:pPr>
        <w:spacing w:after="0"/>
        <w:ind w:left="0"/>
        <w:jc w:val="both"/>
      </w:pPr>
      <w:r>
        <w:rPr>
          <w:rFonts w:ascii="Times New Roman"/>
          <w:b w:val="false"/>
          <w:i w:val="false"/>
          <w:color w:val="000000"/>
          <w:sz w:val="28"/>
        </w:rPr>
        <w:t>
      SSL юридического лица (предназначен для обеспечения защищенного соединения и подтверждения подлинности доменного имени веб-ресурса, принадлежащего юридическому лицу);</w:t>
      </w:r>
    </w:p>
    <w:bookmarkEnd w:id="332"/>
    <w:bookmarkStart w:name="z491" w:id="333"/>
    <w:p>
      <w:pPr>
        <w:spacing w:after="0"/>
        <w:ind w:left="0"/>
        <w:jc w:val="both"/>
      </w:pPr>
      <w:r>
        <w:rPr>
          <w:rFonts w:ascii="Times New Roman"/>
          <w:b w:val="false"/>
          <w:i w:val="false"/>
          <w:color w:val="000000"/>
          <w:sz w:val="28"/>
        </w:rPr>
        <w:t>
      цифровая система юридического лица (предназначен для цифровой аутентификации и автоматического подписания однотипных электронных документов, не содержащих волеизъявления, направленного на установление, изменение или прекращение гражданских прав и обязанностей, в рамках функционирования цифровой системы, принадлежащей юридическому лицу).</w:t>
      </w:r>
    </w:p>
    <w:bookmarkEnd w:id="333"/>
    <w:bookmarkStart w:name="z492" w:id="334"/>
    <w:p>
      <w:pPr>
        <w:spacing w:after="0"/>
        <w:ind w:left="0"/>
        <w:jc w:val="both"/>
      </w:pPr>
      <w:r>
        <w:rPr>
          <w:rFonts w:ascii="Times New Roman"/>
          <w:b w:val="false"/>
          <w:i w:val="false"/>
          <w:color w:val="000000"/>
          <w:sz w:val="28"/>
        </w:rPr>
        <w:t>
      4. Государственная услуга "Выдача и отзыв сертификата открытого ключа электронной цифровой подписи Национального удостоверяющего центра Республики Казахстан" (далее – государственная услуга) оказывается физическим и юридическим лицам (далее – услугополучатели) акционерным обществом "Национальные информационные технологии" (далее – услугодатель).</w:t>
      </w:r>
    </w:p>
    <w:bookmarkEnd w:id="334"/>
    <w:bookmarkStart w:name="z493" w:id="335"/>
    <w:p>
      <w:pPr>
        <w:spacing w:after="0"/>
        <w:ind w:left="0"/>
        <w:jc w:val="both"/>
      </w:pPr>
      <w:r>
        <w:rPr>
          <w:rFonts w:ascii="Times New Roman"/>
          <w:b w:val="false"/>
          <w:i w:val="false"/>
          <w:color w:val="000000"/>
          <w:sz w:val="28"/>
        </w:rPr>
        <w:t>
      5. Для получения сертификата услугополучатель подает заявление посредством портала либо ПЦП и проходит удаленную идентификацию.</w:t>
      </w:r>
    </w:p>
    <w:bookmarkEnd w:id="335"/>
    <w:bookmarkStart w:name="z494" w:id="336"/>
    <w:p>
      <w:pPr>
        <w:spacing w:after="0"/>
        <w:ind w:left="0"/>
        <w:jc w:val="both"/>
      </w:pPr>
      <w:r>
        <w:rPr>
          <w:rFonts w:ascii="Times New Roman"/>
          <w:b w:val="false"/>
          <w:i w:val="false"/>
          <w:color w:val="000000"/>
          <w:sz w:val="28"/>
        </w:rPr>
        <w:t>
      Для выдачи сертификатов по шаблонам "сотрудник с правом подписи", "сотрудник организации", "SSL юридического лица", "участник цифровой системы "Казначейство – Клиент" первый руководитель юридического лица (филиала, представительства), уполномоченное лицо совместного предпринимательства либо сотрудник, наделенный правом подтверждения заявлений, подтверждает заявление на выдачу сертификата путем удостоверения его своей ЭЦП в личном кабинете портала (далее – личный кабинет).</w:t>
      </w:r>
    </w:p>
    <w:bookmarkEnd w:id="336"/>
    <w:bookmarkStart w:name="z495" w:id="337"/>
    <w:p>
      <w:pPr>
        <w:spacing w:after="0"/>
        <w:ind w:left="0"/>
        <w:jc w:val="both"/>
      </w:pPr>
      <w:r>
        <w:rPr>
          <w:rFonts w:ascii="Times New Roman"/>
          <w:b w:val="false"/>
          <w:i w:val="false"/>
          <w:color w:val="000000"/>
          <w:sz w:val="28"/>
        </w:rPr>
        <w:t>
      Первый руководитель юридического лица (филиала, представительства) или уполномоченное лицо совместного предпринимательства вправе наделить сотрудника правом подтверждения заявлений на выдачу сертификатов посредством личного кабинета. Уполномоченному сотруднику необходимо предварительно получить сертификат по шаблону "сотрудник с правом подписи".</w:t>
      </w:r>
    </w:p>
    <w:bookmarkEnd w:id="337"/>
    <w:bookmarkStart w:name="z496" w:id="338"/>
    <w:p>
      <w:pPr>
        <w:spacing w:after="0"/>
        <w:ind w:left="0"/>
        <w:jc w:val="both"/>
      </w:pPr>
      <w:r>
        <w:rPr>
          <w:rFonts w:ascii="Times New Roman"/>
          <w:b w:val="false"/>
          <w:i w:val="false"/>
          <w:color w:val="000000"/>
          <w:sz w:val="28"/>
        </w:rPr>
        <w:t>
      6. В случае неуспешной удаленной идентификации, подтвержденной сведениями, полученными от цифровой системы, осуществляющей биометрическую аутентификацию, либо при отсутствии фотоизображения услугополучателя-нерезидента Республики Казахстан в государственной базе данных физических лиц, услугополучатель подает заявление на портале для получения сертификата через ЦР.</w:t>
      </w:r>
    </w:p>
    <w:bookmarkEnd w:id="338"/>
    <w:bookmarkStart w:name="z497" w:id="339"/>
    <w:p>
      <w:pPr>
        <w:spacing w:after="0"/>
        <w:ind w:left="0"/>
        <w:jc w:val="both"/>
      </w:pPr>
      <w:r>
        <w:rPr>
          <w:rFonts w:ascii="Times New Roman"/>
          <w:b w:val="false"/>
          <w:i w:val="false"/>
          <w:color w:val="000000"/>
          <w:sz w:val="28"/>
        </w:rPr>
        <w:t xml:space="preserve">
      Для получения сертификата через ЦР по шаблонам "физическое лицо", "первый руководитель или уполномоченное лицо совместного предпринимательства", "сотрудник с правом подписи", "сотрудник организации", "SSL физического лица", "участник цифровой системы "Казначейство – Клиент" услугополучатель лично предоставляет в ЦР документы в соответствии с Перечнем документов и сведений, истребуемых у услугополучателя для оказания государственной услуги,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w:t>
      </w:r>
    </w:p>
    <w:bookmarkEnd w:id="339"/>
    <w:bookmarkStart w:name="z498" w:id="340"/>
    <w:p>
      <w:pPr>
        <w:spacing w:after="0"/>
        <w:ind w:left="0"/>
        <w:jc w:val="both"/>
      </w:pPr>
      <w:r>
        <w:rPr>
          <w:rFonts w:ascii="Times New Roman"/>
          <w:b w:val="false"/>
          <w:i w:val="false"/>
          <w:color w:val="000000"/>
          <w:sz w:val="28"/>
        </w:rPr>
        <w:t>
      7. При приеме документов, согласно Перечню, работник ЦР проверяет документы на полноту и соответствие сведениям, содержащимся в государственных цифровых системах.</w:t>
      </w:r>
    </w:p>
    <w:bookmarkEnd w:id="340"/>
    <w:bookmarkStart w:name="z499" w:id="341"/>
    <w:p>
      <w:pPr>
        <w:spacing w:after="0"/>
        <w:ind w:left="0"/>
        <w:jc w:val="both"/>
      </w:pPr>
      <w:r>
        <w:rPr>
          <w:rFonts w:ascii="Times New Roman"/>
          <w:b w:val="false"/>
          <w:i w:val="false"/>
          <w:color w:val="000000"/>
          <w:sz w:val="28"/>
        </w:rPr>
        <w:t>
      Работник ЦР сверяет документ, удостоверяющий личность услугополучателя, либо электронный документ из сервиса цифровых документов со сведениями, содержащимися в государственных цифровых системах, и возвращает его услугополучателю.</w:t>
      </w:r>
    </w:p>
    <w:bookmarkEnd w:id="341"/>
    <w:bookmarkStart w:name="z500" w:id="342"/>
    <w:p>
      <w:pPr>
        <w:spacing w:after="0"/>
        <w:ind w:left="0"/>
        <w:jc w:val="both"/>
      </w:pPr>
      <w:r>
        <w:rPr>
          <w:rFonts w:ascii="Times New Roman"/>
          <w:b w:val="false"/>
          <w:i w:val="false"/>
          <w:color w:val="000000"/>
          <w:sz w:val="28"/>
        </w:rPr>
        <w:t>
      Работник ЦР обеспечивает формирование и прикрепление подтверждающих материалов по заявлению услугополучателя в интегрированной цифровой системе "Государственной корпорации" на основании оригиналов документов, представленных услугополучателем согласно Перечню.</w:t>
      </w:r>
    </w:p>
    <w:bookmarkEnd w:id="342"/>
    <w:bookmarkStart w:name="z501" w:id="343"/>
    <w:p>
      <w:pPr>
        <w:spacing w:after="0"/>
        <w:ind w:left="0"/>
        <w:jc w:val="both"/>
      </w:pPr>
      <w:r>
        <w:rPr>
          <w:rFonts w:ascii="Times New Roman"/>
          <w:b w:val="false"/>
          <w:i w:val="false"/>
          <w:color w:val="000000"/>
          <w:sz w:val="28"/>
        </w:rPr>
        <w:t>
      К подтверждающим материалам относятся:</w:t>
      </w:r>
    </w:p>
    <w:bookmarkEnd w:id="343"/>
    <w:bookmarkStart w:name="z502" w:id="344"/>
    <w:p>
      <w:pPr>
        <w:spacing w:after="0"/>
        <w:ind w:left="0"/>
        <w:jc w:val="both"/>
      </w:pPr>
      <w:r>
        <w:rPr>
          <w:rFonts w:ascii="Times New Roman"/>
          <w:b w:val="false"/>
          <w:i w:val="false"/>
          <w:color w:val="000000"/>
          <w:sz w:val="28"/>
        </w:rPr>
        <w:t>
      1) фотоизображение услугополучателя, полученное в момент оказания государственной услуги;</w:t>
      </w:r>
    </w:p>
    <w:bookmarkEnd w:id="344"/>
    <w:bookmarkStart w:name="z503" w:id="345"/>
    <w:p>
      <w:pPr>
        <w:spacing w:after="0"/>
        <w:ind w:left="0"/>
        <w:jc w:val="both"/>
      </w:pPr>
      <w:r>
        <w:rPr>
          <w:rFonts w:ascii="Times New Roman"/>
          <w:b w:val="false"/>
          <w:i w:val="false"/>
          <w:color w:val="000000"/>
          <w:sz w:val="28"/>
        </w:rPr>
        <w:t>
      2) электронная копия документа, удостоверяющего личность услугополучателя – нерезидента Республики Казахстан (за исключением нерезидентов, имеющих вид на жительство в Республике Казахстан);</w:t>
      </w:r>
    </w:p>
    <w:bookmarkEnd w:id="345"/>
    <w:bookmarkStart w:name="z504" w:id="346"/>
    <w:p>
      <w:pPr>
        <w:spacing w:after="0"/>
        <w:ind w:left="0"/>
        <w:jc w:val="both"/>
      </w:pPr>
      <w:r>
        <w:rPr>
          <w:rFonts w:ascii="Times New Roman"/>
          <w:b w:val="false"/>
          <w:i w:val="false"/>
          <w:color w:val="000000"/>
          <w:sz w:val="28"/>
        </w:rPr>
        <w:t>
      3) электронная копия нотариально засвидетельствованного перевода документа, удостоверяющего личность услугополучателя – нерезидента Республики Казахстан, на казахский или русский язык, за исключением случаев, когда документ изначально оформлен на одном из указанных языков;</w:t>
      </w:r>
    </w:p>
    <w:bookmarkEnd w:id="346"/>
    <w:bookmarkStart w:name="z505" w:id="347"/>
    <w:p>
      <w:pPr>
        <w:spacing w:after="0"/>
        <w:ind w:left="0"/>
        <w:jc w:val="both"/>
      </w:pPr>
      <w:r>
        <w:rPr>
          <w:rFonts w:ascii="Times New Roman"/>
          <w:b w:val="false"/>
          <w:i w:val="false"/>
          <w:color w:val="000000"/>
          <w:sz w:val="28"/>
        </w:rPr>
        <w:t>
      4) электронная копия заявления на получение или отзыв сертификата НУЦ РК (в случае подачи заявления в бумажной форме).</w:t>
      </w:r>
    </w:p>
    <w:bookmarkEnd w:id="347"/>
    <w:bookmarkStart w:name="z506" w:id="348"/>
    <w:p>
      <w:pPr>
        <w:spacing w:after="0"/>
        <w:ind w:left="0"/>
        <w:jc w:val="both"/>
      </w:pPr>
      <w:r>
        <w:rPr>
          <w:rFonts w:ascii="Times New Roman"/>
          <w:b w:val="false"/>
          <w:i w:val="false"/>
          <w:color w:val="000000"/>
          <w:sz w:val="28"/>
        </w:rPr>
        <w:t>
      Сформированные подтверждающие материалы используются в целях фиксации факта оказания государственной услуги и подтверждения сведений, указанных в заявлении.</w:t>
      </w:r>
    </w:p>
    <w:bookmarkEnd w:id="348"/>
    <w:bookmarkStart w:name="z507" w:id="349"/>
    <w:p>
      <w:pPr>
        <w:spacing w:after="0"/>
        <w:ind w:left="0"/>
        <w:jc w:val="both"/>
      </w:pPr>
      <w:r>
        <w:rPr>
          <w:rFonts w:ascii="Times New Roman"/>
          <w:b w:val="false"/>
          <w:i w:val="false"/>
          <w:color w:val="000000"/>
          <w:sz w:val="28"/>
        </w:rPr>
        <w:t>
      Хранение документов, принятых при оказании государственной услуги согласно настоящим Правилам, обеспечивается ЦР.</w:t>
      </w:r>
    </w:p>
    <w:bookmarkEnd w:id="349"/>
    <w:bookmarkStart w:name="z508" w:id="350"/>
    <w:p>
      <w:pPr>
        <w:spacing w:after="0"/>
        <w:ind w:left="0"/>
        <w:jc w:val="both"/>
      </w:pPr>
      <w:r>
        <w:rPr>
          <w:rFonts w:ascii="Times New Roman"/>
          <w:b w:val="false"/>
          <w:i w:val="false"/>
          <w:color w:val="000000"/>
          <w:sz w:val="28"/>
        </w:rPr>
        <w:t>
      Документы, содержащие подчистки, приписки, зачеркнутые слова и иные неоговоренные исправления, к рассмотрению не принимаются.</w:t>
      </w:r>
    </w:p>
    <w:bookmarkEnd w:id="350"/>
    <w:bookmarkStart w:name="z509" w:id="351"/>
    <w:p>
      <w:pPr>
        <w:spacing w:after="0"/>
        <w:ind w:left="0"/>
        <w:jc w:val="both"/>
      </w:pPr>
      <w:r>
        <w:rPr>
          <w:rFonts w:ascii="Times New Roman"/>
          <w:b w:val="false"/>
          <w:i w:val="false"/>
          <w:color w:val="000000"/>
          <w:sz w:val="28"/>
        </w:rPr>
        <w:t>
      Работник ЦР подтверждает заявление на выпуск сертификата после предоставления услугополучателем необходимого пакета документов согласно Перечню и прохождения второго фактора идентификации:</w:t>
      </w:r>
    </w:p>
    <w:bookmarkEnd w:id="351"/>
    <w:bookmarkStart w:name="z510" w:id="352"/>
    <w:p>
      <w:pPr>
        <w:spacing w:after="0"/>
        <w:ind w:left="0"/>
        <w:jc w:val="both"/>
      </w:pPr>
      <w:r>
        <w:rPr>
          <w:rFonts w:ascii="Times New Roman"/>
          <w:b w:val="false"/>
          <w:i w:val="false"/>
          <w:color w:val="000000"/>
          <w:sz w:val="28"/>
        </w:rPr>
        <w:t>
      1) по биометрической аутентификации услугополучателя;</w:t>
      </w:r>
    </w:p>
    <w:bookmarkEnd w:id="352"/>
    <w:bookmarkStart w:name="z511" w:id="353"/>
    <w:p>
      <w:pPr>
        <w:spacing w:after="0"/>
        <w:ind w:left="0"/>
        <w:jc w:val="both"/>
      </w:pPr>
      <w:r>
        <w:rPr>
          <w:rFonts w:ascii="Times New Roman"/>
          <w:b w:val="false"/>
          <w:i w:val="false"/>
          <w:color w:val="000000"/>
          <w:sz w:val="28"/>
        </w:rPr>
        <w:t>
      2) в случае невозможности прохождения биометрической аутентификации, цифровая аутентификация услугополучателя осуществляется посредством сервиса цифровых документов путем проверки кода цифрового документа, удостоверяющего личность, и фотофиксации услугополучателя;</w:t>
      </w:r>
    </w:p>
    <w:bookmarkEnd w:id="353"/>
    <w:bookmarkStart w:name="z512" w:id="354"/>
    <w:p>
      <w:pPr>
        <w:spacing w:after="0"/>
        <w:ind w:left="0"/>
        <w:jc w:val="both"/>
      </w:pPr>
      <w:r>
        <w:rPr>
          <w:rFonts w:ascii="Times New Roman"/>
          <w:b w:val="false"/>
          <w:i w:val="false"/>
          <w:color w:val="000000"/>
          <w:sz w:val="28"/>
        </w:rPr>
        <w:t>
      3) в случае непрохождения биометрической аутентификации или цифровой аутентификации посредством сервиса цифровых документов для подтверждения заявления работник ЦР осуществляет фотофиксацию услугополучателя и подтверждает заявление на выдачу сертификата, которое направляется на дополнительную проверку ответственному работнику ЦР для дальнейшего рассмотрения и подтверждения. В отношении нерезидентов Республики Казахстан, фотоизображения которых отсутствуют в государственной базе данных физических лиц, дополнительно осуществляется фотофиксация документа, удостоверяющего личность, и его перевода при необходимости.</w:t>
      </w:r>
    </w:p>
    <w:bookmarkEnd w:id="354"/>
    <w:bookmarkStart w:name="z513" w:id="355"/>
    <w:p>
      <w:pPr>
        <w:spacing w:after="0"/>
        <w:ind w:left="0"/>
        <w:jc w:val="both"/>
      </w:pPr>
      <w:r>
        <w:rPr>
          <w:rFonts w:ascii="Times New Roman"/>
          <w:b w:val="false"/>
          <w:i w:val="false"/>
          <w:color w:val="000000"/>
          <w:sz w:val="28"/>
        </w:rPr>
        <w:t>
      При наличии основания для отказа в оказании государственной услуги согласно Перечню, работник ЦР, отказывает в оказании государственной услуги.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настоящими Правилами.</w:t>
      </w:r>
    </w:p>
    <w:bookmarkEnd w:id="355"/>
    <w:bookmarkStart w:name="z514" w:id="356"/>
    <w:p>
      <w:pPr>
        <w:spacing w:after="0"/>
        <w:ind w:left="0"/>
        <w:jc w:val="both"/>
      </w:pPr>
      <w:r>
        <w:rPr>
          <w:rFonts w:ascii="Times New Roman"/>
          <w:b w:val="false"/>
          <w:i w:val="false"/>
          <w:color w:val="000000"/>
          <w:sz w:val="28"/>
        </w:rPr>
        <w:t>
      8. Для граждан Республики Казахстан при входе в личный кабинет для применяется дополнительная цифровая аутентификация одним из следующих способов:</w:t>
      </w:r>
    </w:p>
    <w:bookmarkEnd w:id="356"/>
    <w:bookmarkStart w:name="z515" w:id="357"/>
    <w:p>
      <w:pPr>
        <w:spacing w:after="0"/>
        <w:ind w:left="0"/>
        <w:jc w:val="both"/>
      </w:pPr>
      <w:r>
        <w:rPr>
          <w:rFonts w:ascii="Times New Roman"/>
          <w:b w:val="false"/>
          <w:i w:val="false"/>
          <w:color w:val="000000"/>
          <w:sz w:val="28"/>
        </w:rPr>
        <w:t>
      1) посредством ввода одноразового SMS-кода, направленного на абонентский номер, зарегистрированный в базе мобильных граждан;</w:t>
      </w:r>
    </w:p>
    <w:bookmarkEnd w:id="357"/>
    <w:bookmarkStart w:name="z516" w:id="358"/>
    <w:p>
      <w:pPr>
        <w:spacing w:after="0"/>
        <w:ind w:left="0"/>
        <w:jc w:val="both"/>
      </w:pPr>
      <w:r>
        <w:rPr>
          <w:rFonts w:ascii="Times New Roman"/>
          <w:b w:val="false"/>
          <w:i w:val="false"/>
          <w:color w:val="000000"/>
          <w:sz w:val="28"/>
        </w:rPr>
        <w:t>
      2) посредством ввода кода цифрового документа, удостоверяющего личность.</w:t>
      </w:r>
    </w:p>
    <w:bookmarkEnd w:id="358"/>
    <w:bookmarkStart w:name="z517" w:id="359"/>
    <w:p>
      <w:pPr>
        <w:spacing w:after="0"/>
        <w:ind w:left="0"/>
        <w:jc w:val="both"/>
      </w:pPr>
      <w:r>
        <w:rPr>
          <w:rFonts w:ascii="Times New Roman"/>
          <w:b w:val="false"/>
          <w:i w:val="false"/>
          <w:color w:val="000000"/>
          <w:sz w:val="28"/>
        </w:rPr>
        <w:t>
      Для получения сертификата посредством личного кабинета по шаблонам "физическое лицо", "первый руководитель или уполномоченное лицо совместного предпринимательства", "сотрудник с правом подписи", "сотрудник организации" и "участник цифровой системы "Казначейство – Клиент", услугополучатель заполняет электронное заявление и подписывает его закрытым ключом ЭЦП.</w:t>
      </w:r>
    </w:p>
    <w:bookmarkEnd w:id="359"/>
    <w:bookmarkStart w:name="z518" w:id="360"/>
    <w:p>
      <w:pPr>
        <w:spacing w:after="0"/>
        <w:ind w:left="0"/>
        <w:jc w:val="both"/>
      </w:pPr>
      <w:r>
        <w:rPr>
          <w:rFonts w:ascii="Times New Roman"/>
          <w:b w:val="false"/>
          <w:i w:val="false"/>
          <w:color w:val="000000"/>
          <w:sz w:val="28"/>
        </w:rPr>
        <w:t>
      Для получения сертификата посредством личного кабинета по шаблону "цифровая система физического лица" физическое лицо – владелец цифровой системы подает заявление посредством личного кабинета и подписывает его закрытым ключом ЭЦП. В заявлении указывается зарегистрированный объектный идентификатор цифровой системы. В случае неподтверждения принадлежности объектного идентификатора услугополучателю услугодатель отказывает в предоставлении государственной услуги.</w:t>
      </w:r>
    </w:p>
    <w:bookmarkEnd w:id="360"/>
    <w:bookmarkStart w:name="z519" w:id="361"/>
    <w:p>
      <w:pPr>
        <w:spacing w:after="0"/>
        <w:ind w:left="0"/>
        <w:jc w:val="both"/>
      </w:pPr>
      <w:r>
        <w:rPr>
          <w:rFonts w:ascii="Times New Roman"/>
          <w:b w:val="false"/>
          <w:i w:val="false"/>
          <w:color w:val="000000"/>
          <w:sz w:val="28"/>
        </w:rPr>
        <w:t>
      Для получения сертификата посредством личного кабинета по шаблону "цифровая система юридического лица" первый руководитель юридического лица – владелец цифровой системы подает заявление посредством личного кабинета и подписывает его закрытым ключом ЭЦП. В заявлении указывается зарегистрированный объектный идентификатор цифровой системы. В случае неподтверждения принадлежности объектного идентификатора услугополучателю услугодатель отказывает в предоставлении государственной услуги.</w:t>
      </w:r>
    </w:p>
    <w:bookmarkEnd w:id="361"/>
    <w:bookmarkStart w:name="z520" w:id="362"/>
    <w:p>
      <w:pPr>
        <w:spacing w:after="0"/>
        <w:ind w:left="0"/>
        <w:jc w:val="both"/>
      </w:pPr>
      <w:r>
        <w:rPr>
          <w:rFonts w:ascii="Times New Roman"/>
          <w:b w:val="false"/>
          <w:i w:val="false"/>
          <w:color w:val="000000"/>
          <w:sz w:val="28"/>
        </w:rPr>
        <w:t>
      9. Услугодатель либо работник ЦР получает согласие услугополучателя на использование сведений, составляющих охраняемую законом тайну и содержащихся в цифровых системах, при оказании государственной услуги, если иное не предусмотрено законами Республики Казахстан.</w:t>
      </w:r>
    </w:p>
    <w:bookmarkEnd w:id="362"/>
    <w:bookmarkStart w:name="z521" w:id="363"/>
    <w:p>
      <w:pPr>
        <w:spacing w:after="0"/>
        <w:ind w:left="0"/>
        <w:jc w:val="both"/>
      </w:pPr>
      <w:r>
        <w:rPr>
          <w:rFonts w:ascii="Times New Roman"/>
          <w:b w:val="false"/>
          <w:i w:val="false"/>
          <w:color w:val="000000"/>
          <w:sz w:val="28"/>
        </w:rPr>
        <w:t>
      10. Для подачи заявления на получение государственной услуги НУЦ РК получает и использует сведения о документах, удостоверяющих личность, учредительных документах, справках или свидетельствах о государственной регистрации (перерегистрации) юридического лица, совместного предпринимательства, а также сведения о первом руководителе юридического лица либо об уполномоченном лице совместного предпринимательства из соответствующих государственных цифровых систем.</w:t>
      </w:r>
    </w:p>
    <w:bookmarkEnd w:id="363"/>
    <w:bookmarkStart w:name="z522" w:id="364"/>
    <w:p>
      <w:pPr>
        <w:spacing w:after="0"/>
        <w:ind w:left="0"/>
        <w:jc w:val="both"/>
      </w:pPr>
      <w:r>
        <w:rPr>
          <w:rFonts w:ascii="Times New Roman"/>
          <w:b w:val="false"/>
          <w:i w:val="false"/>
          <w:color w:val="000000"/>
          <w:sz w:val="28"/>
        </w:rPr>
        <w:t>
      11. Для выдачи сертификата по шаблону "SSL физического лица" или "SSL юридического лица", услугодатель проверяет заявление на:</w:t>
      </w:r>
    </w:p>
    <w:bookmarkEnd w:id="364"/>
    <w:bookmarkStart w:name="z523" w:id="365"/>
    <w:p>
      <w:pPr>
        <w:spacing w:after="0"/>
        <w:ind w:left="0"/>
        <w:jc w:val="both"/>
      </w:pPr>
      <w:r>
        <w:rPr>
          <w:rFonts w:ascii="Times New Roman"/>
          <w:b w:val="false"/>
          <w:i w:val="false"/>
          <w:color w:val="000000"/>
          <w:sz w:val="28"/>
        </w:rPr>
        <w:t>
      1) принадлежность доменного имени услугополучателю посредством проверки сведений о регистрации доменного имени в общедоступных цифровых системах регистрации доменных имен;</w:t>
      </w:r>
    </w:p>
    <w:bookmarkEnd w:id="365"/>
    <w:bookmarkStart w:name="z524" w:id="366"/>
    <w:p>
      <w:pPr>
        <w:spacing w:after="0"/>
        <w:ind w:left="0"/>
        <w:jc w:val="both"/>
      </w:pPr>
      <w:r>
        <w:rPr>
          <w:rFonts w:ascii="Times New Roman"/>
          <w:b w:val="false"/>
          <w:i w:val="false"/>
          <w:color w:val="000000"/>
          <w:sz w:val="28"/>
        </w:rPr>
        <w:t>
      2) корректность заполнения доменного имени;</w:t>
      </w:r>
    </w:p>
    <w:bookmarkEnd w:id="366"/>
    <w:bookmarkStart w:name="z525" w:id="367"/>
    <w:p>
      <w:pPr>
        <w:spacing w:after="0"/>
        <w:ind w:left="0"/>
        <w:jc w:val="both"/>
      </w:pPr>
      <w:r>
        <w:rPr>
          <w:rFonts w:ascii="Times New Roman"/>
          <w:b w:val="false"/>
          <w:i w:val="false"/>
          <w:color w:val="000000"/>
          <w:sz w:val="28"/>
        </w:rPr>
        <w:t>
      3) регистрацию доменного имени в зонах .kz и .қаз.</w:t>
      </w:r>
    </w:p>
    <w:bookmarkEnd w:id="367"/>
    <w:bookmarkStart w:name="z526" w:id="368"/>
    <w:p>
      <w:pPr>
        <w:spacing w:after="0"/>
        <w:ind w:left="0"/>
        <w:jc w:val="both"/>
      </w:pPr>
      <w:r>
        <w:rPr>
          <w:rFonts w:ascii="Times New Roman"/>
          <w:b w:val="false"/>
          <w:i w:val="false"/>
          <w:color w:val="000000"/>
          <w:sz w:val="28"/>
        </w:rPr>
        <w:t>
      При соответствии заявления требованиям настоящего пункта услугодатель подтверждает заявление на выпуск сертификата. В случае несоответствия заявления указанным требованиям услугодатель отказывает услугополучателю в оказании государственной услуги.</w:t>
      </w:r>
    </w:p>
    <w:bookmarkEnd w:id="368"/>
    <w:bookmarkStart w:name="z527" w:id="369"/>
    <w:p>
      <w:pPr>
        <w:spacing w:after="0"/>
        <w:ind w:left="0"/>
        <w:jc w:val="both"/>
      </w:pPr>
      <w:r>
        <w:rPr>
          <w:rFonts w:ascii="Times New Roman"/>
          <w:b w:val="false"/>
          <w:i w:val="false"/>
          <w:color w:val="000000"/>
          <w:sz w:val="28"/>
        </w:rPr>
        <w:t>
      12. После поступления заявления на рассмотрение в НУЦ РК проводится проверка заявления на соответствие требованиям настоящих Правил.</w:t>
      </w:r>
    </w:p>
    <w:bookmarkEnd w:id="369"/>
    <w:bookmarkStart w:name="z528" w:id="370"/>
    <w:p>
      <w:pPr>
        <w:spacing w:after="0"/>
        <w:ind w:left="0"/>
        <w:jc w:val="both"/>
      </w:pPr>
      <w:r>
        <w:rPr>
          <w:rFonts w:ascii="Times New Roman"/>
          <w:b w:val="false"/>
          <w:i w:val="false"/>
          <w:color w:val="000000"/>
          <w:sz w:val="28"/>
        </w:rPr>
        <w:t>
      При соответствии заявления требованиям настоящих Правил, НУЦ РК осуществляет выпуск сертификата в соответствии с пунктом 13 настоящих Правил. При выявлении несоответствия заявления настоящим Правилам НУЦ РК отказывает услугополучателю в оказании государственной услуги в соответствии с Перечнем.</w:t>
      </w:r>
    </w:p>
    <w:bookmarkEnd w:id="370"/>
    <w:bookmarkStart w:name="z529" w:id="371"/>
    <w:p>
      <w:pPr>
        <w:spacing w:after="0"/>
        <w:ind w:left="0"/>
        <w:jc w:val="both"/>
      </w:pPr>
      <w:r>
        <w:rPr>
          <w:rFonts w:ascii="Times New Roman"/>
          <w:b w:val="false"/>
          <w:i w:val="false"/>
          <w:color w:val="000000"/>
          <w:sz w:val="28"/>
        </w:rPr>
        <w:t>
      13. Выдача сертификата при удаленной идентификации услугополучателя осуществляется НУЦ РК в течение одного рабочего дня со дня поступления заявления на рассмотрение к услугодателю в соответствии с пунктом 12 настоящих Правил.</w:t>
      </w:r>
    </w:p>
    <w:bookmarkEnd w:id="371"/>
    <w:bookmarkStart w:name="z530" w:id="372"/>
    <w:p>
      <w:pPr>
        <w:spacing w:after="0"/>
        <w:ind w:left="0"/>
        <w:jc w:val="both"/>
      </w:pPr>
      <w:r>
        <w:rPr>
          <w:rFonts w:ascii="Times New Roman"/>
          <w:b w:val="false"/>
          <w:i w:val="false"/>
          <w:color w:val="000000"/>
          <w:sz w:val="28"/>
        </w:rPr>
        <w:t>
      Выдача сертификата услугополучателю при обращении в ЦР осуществляется НУЦ РК в течение одного рабочего дня со дня поступления заявления на рассмотрение к услугодателю в соответствии с пунктом 12 настоящих Правил после предоставления услугополучателем документов, указанных в Перечне.</w:t>
      </w:r>
    </w:p>
    <w:bookmarkEnd w:id="372"/>
    <w:bookmarkStart w:name="z531" w:id="373"/>
    <w:p>
      <w:pPr>
        <w:spacing w:after="0"/>
        <w:ind w:left="0"/>
        <w:jc w:val="both"/>
      </w:pPr>
      <w:r>
        <w:rPr>
          <w:rFonts w:ascii="Times New Roman"/>
          <w:b w:val="false"/>
          <w:i w:val="false"/>
          <w:color w:val="000000"/>
          <w:sz w:val="28"/>
        </w:rPr>
        <w:t>
      Выдача сертификата через личный кабинет осуществляется НУЦ РК в течение двадцати минут с момента поступления заявления на рассмотрение к услугодателю в соответствии с пунктом 12 настоящих Правил.</w:t>
      </w:r>
    </w:p>
    <w:bookmarkEnd w:id="373"/>
    <w:bookmarkStart w:name="z532" w:id="374"/>
    <w:p>
      <w:pPr>
        <w:spacing w:after="0"/>
        <w:ind w:left="0"/>
        <w:jc w:val="both"/>
      </w:pPr>
      <w:r>
        <w:rPr>
          <w:rFonts w:ascii="Times New Roman"/>
          <w:b w:val="false"/>
          <w:i w:val="false"/>
          <w:color w:val="000000"/>
          <w:sz w:val="28"/>
        </w:rPr>
        <w:t xml:space="preserve">
      Выдача сертификата осуществляется в форме электронного документа по структуре сертификата НУЦ РК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74"/>
    <w:bookmarkStart w:name="z533" w:id="375"/>
    <w:p>
      <w:pPr>
        <w:spacing w:after="0"/>
        <w:ind w:left="0"/>
        <w:jc w:val="both"/>
      </w:pPr>
      <w:r>
        <w:rPr>
          <w:rFonts w:ascii="Times New Roman"/>
          <w:b w:val="false"/>
          <w:i w:val="false"/>
          <w:color w:val="000000"/>
          <w:sz w:val="28"/>
        </w:rPr>
        <w:t>
      НУЦ РК предоставляет выданный сертификат в корневой удостоверяющий центр Республики Казахстан.</w:t>
      </w:r>
    </w:p>
    <w:bookmarkEnd w:id="375"/>
    <w:bookmarkStart w:name="z534" w:id="376"/>
    <w:p>
      <w:pPr>
        <w:spacing w:after="0"/>
        <w:ind w:left="0"/>
        <w:jc w:val="both"/>
      </w:pPr>
      <w:r>
        <w:rPr>
          <w:rFonts w:ascii="Times New Roman"/>
          <w:b w:val="false"/>
          <w:i w:val="false"/>
          <w:color w:val="000000"/>
          <w:sz w:val="28"/>
        </w:rPr>
        <w:t>
      14. Заявление на получение сертификата аннулируется по истечении одного месяца со дня его подачи.</w:t>
      </w:r>
    </w:p>
    <w:bookmarkEnd w:id="376"/>
    <w:bookmarkStart w:name="z535" w:id="377"/>
    <w:p>
      <w:pPr>
        <w:spacing w:after="0"/>
        <w:ind w:left="0"/>
        <w:jc w:val="both"/>
      </w:pPr>
      <w:r>
        <w:rPr>
          <w:rFonts w:ascii="Times New Roman"/>
          <w:b w:val="false"/>
          <w:i w:val="false"/>
          <w:color w:val="000000"/>
          <w:sz w:val="28"/>
        </w:rPr>
        <w:t>
      15. Срок действия сертификата, выпущенного на удостоверение личности, содержащее микросхему, облачное хранилище или защищенный носитель ключевой информации, составляет три года с момента его выдачи.</w:t>
      </w:r>
    </w:p>
    <w:bookmarkEnd w:id="377"/>
    <w:bookmarkStart w:name="z536" w:id="378"/>
    <w:p>
      <w:pPr>
        <w:spacing w:after="0"/>
        <w:ind w:left="0"/>
        <w:jc w:val="both"/>
      </w:pPr>
      <w:r>
        <w:rPr>
          <w:rFonts w:ascii="Times New Roman"/>
          <w:b w:val="false"/>
          <w:i w:val="false"/>
          <w:color w:val="000000"/>
          <w:sz w:val="28"/>
        </w:rPr>
        <w:t>
      Срок действия сертификата, выпущенного на электронный носитель или мобильное приложение ПЦП, составляет один год с момента его выдачи. Исключением является сертификат, выпущенный по шаблону "цифровая система физического лица" или "цифровая система юридического лица", срок действия которого составляет три года.</w:t>
      </w:r>
    </w:p>
    <w:bookmarkEnd w:id="378"/>
    <w:bookmarkStart w:name="z537" w:id="379"/>
    <w:p>
      <w:pPr>
        <w:spacing w:after="0"/>
        <w:ind w:left="0"/>
        <w:jc w:val="both"/>
      </w:pPr>
      <w:r>
        <w:rPr>
          <w:rFonts w:ascii="Times New Roman"/>
          <w:b w:val="false"/>
          <w:i w:val="false"/>
          <w:color w:val="000000"/>
          <w:sz w:val="28"/>
        </w:rPr>
        <w:t>
      Срок действия сертификата услугополучателя не превышает срока действия сертификата НУЦ РК.</w:t>
      </w:r>
    </w:p>
    <w:bookmarkEnd w:id="379"/>
    <w:bookmarkStart w:name="z538" w:id="380"/>
    <w:p>
      <w:pPr>
        <w:spacing w:after="0"/>
        <w:ind w:left="0"/>
        <w:jc w:val="both"/>
      </w:pPr>
      <w:r>
        <w:rPr>
          <w:rFonts w:ascii="Times New Roman"/>
          <w:b w:val="false"/>
          <w:i w:val="false"/>
          <w:color w:val="000000"/>
          <w:sz w:val="28"/>
        </w:rPr>
        <w:t>
      16. Услугополучатель при получении сертификата устанавливает пароль на закрытый ключ ЭЦП согласно следующих требований к паролю:</w:t>
      </w:r>
    </w:p>
    <w:bookmarkEnd w:id="380"/>
    <w:bookmarkStart w:name="z539" w:id="381"/>
    <w:p>
      <w:pPr>
        <w:spacing w:after="0"/>
        <w:ind w:left="0"/>
        <w:jc w:val="both"/>
      </w:pPr>
      <w:r>
        <w:rPr>
          <w:rFonts w:ascii="Times New Roman"/>
          <w:b w:val="false"/>
          <w:i w:val="false"/>
          <w:color w:val="000000"/>
          <w:sz w:val="28"/>
        </w:rPr>
        <w:t>
      длина пароля должна быть не менее 8 символов;</w:t>
      </w:r>
    </w:p>
    <w:bookmarkEnd w:id="381"/>
    <w:bookmarkStart w:name="z540" w:id="382"/>
    <w:p>
      <w:pPr>
        <w:spacing w:after="0"/>
        <w:ind w:left="0"/>
        <w:jc w:val="both"/>
      </w:pPr>
      <w:r>
        <w:rPr>
          <w:rFonts w:ascii="Times New Roman"/>
          <w:b w:val="false"/>
          <w:i w:val="false"/>
          <w:color w:val="000000"/>
          <w:sz w:val="28"/>
        </w:rPr>
        <w:t>
      в числе символов пароля присутствуют буквенные латинские символы;</w:t>
      </w:r>
    </w:p>
    <w:bookmarkEnd w:id="382"/>
    <w:bookmarkStart w:name="z541" w:id="383"/>
    <w:p>
      <w:pPr>
        <w:spacing w:after="0"/>
        <w:ind w:left="0"/>
        <w:jc w:val="both"/>
      </w:pPr>
      <w:r>
        <w:rPr>
          <w:rFonts w:ascii="Times New Roman"/>
          <w:b w:val="false"/>
          <w:i w:val="false"/>
          <w:color w:val="000000"/>
          <w:sz w:val="28"/>
        </w:rPr>
        <w:t>
      цифры и (или) специальные символы.</w:t>
      </w:r>
    </w:p>
    <w:bookmarkEnd w:id="383"/>
    <w:bookmarkStart w:name="z542" w:id="384"/>
    <w:p>
      <w:pPr>
        <w:spacing w:after="0"/>
        <w:ind w:left="0"/>
        <w:jc w:val="both"/>
      </w:pPr>
      <w:r>
        <w:rPr>
          <w:rFonts w:ascii="Times New Roman"/>
          <w:b w:val="false"/>
          <w:i w:val="false"/>
          <w:color w:val="000000"/>
          <w:sz w:val="28"/>
        </w:rPr>
        <w:t>
      17. Закрытый ключ ЭЦП и сертификат, выданный по шаблону "цифровая система физического лица" либо "цифровая система юридического лица", устанавливаются в цифровую систему, объектный идентификатор которой указан в сертификате. Владелец цифровой системы обеспечивает сохранность, безопасное использование и защиту от неправомерного доступа к закрытому ключу ЭЦП цифровой системы.</w:t>
      </w:r>
    </w:p>
    <w:bookmarkEnd w:id="384"/>
    <w:bookmarkStart w:name="z543" w:id="385"/>
    <w:p>
      <w:pPr>
        <w:spacing w:after="0"/>
        <w:ind w:left="0"/>
        <w:jc w:val="left"/>
      </w:pPr>
      <w:r>
        <w:rPr>
          <w:rFonts w:ascii="Times New Roman"/>
          <w:b/>
          <w:i w:val="false"/>
          <w:color w:val="000000"/>
        </w:rPr>
        <w:t xml:space="preserve"> Параграф 2. Порядок хранения сертификатов открытого ключа электронной цифровой подписи</w:t>
      </w:r>
    </w:p>
    <w:bookmarkEnd w:id="385"/>
    <w:bookmarkStart w:name="z544" w:id="386"/>
    <w:p>
      <w:pPr>
        <w:spacing w:after="0"/>
        <w:ind w:left="0"/>
        <w:jc w:val="both"/>
      </w:pPr>
      <w:r>
        <w:rPr>
          <w:rFonts w:ascii="Times New Roman"/>
          <w:b w:val="false"/>
          <w:i w:val="false"/>
          <w:color w:val="000000"/>
          <w:sz w:val="28"/>
        </w:rPr>
        <w:t>
      18. НУЦ РК обеспечивает хранение копий выданных сертификатов в электронной форме.</w:t>
      </w:r>
    </w:p>
    <w:bookmarkEnd w:id="386"/>
    <w:bookmarkStart w:name="z545" w:id="387"/>
    <w:p>
      <w:pPr>
        <w:spacing w:after="0"/>
        <w:ind w:left="0"/>
        <w:jc w:val="both"/>
      </w:pPr>
      <w:r>
        <w:rPr>
          <w:rFonts w:ascii="Times New Roman"/>
          <w:b w:val="false"/>
          <w:i w:val="false"/>
          <w:color w:val="000000"/>
          <w:sz w:val="28"/>
        </w:rPr>
        <w:t>
      19. Срок хранения отозванных сертификатов НУЦ РК составляет пять лет с даты отзыва.</w:t>
      </w:r>
    </w:p>
    <w:bookmarkEnd w:id="387"/>
    <w:bookmarkStart w:name="z546" w:id="388"/>
    <w:p>
      <w:pPr>
        <w:spacing w:after="0"/>
        <w:ind w:left="0"/>
        <w:jc w:val="both"/>
      </w:pPr>
      <w:r>
        <w:rPr>
          <w:rFonts w:ascii="Times New Roman"/>
          <w:b w:val="false"/>
          <w:i w:val="false"/>
          <w:color w:val="000000"/>
          <w:sz w:val="28"/>
        </w:rPr>
        <w:t>
      20. По истечении пяти лет отозванные сертификаты НУЦ РК поступают на архивное хранение в порядке, установленном законодательством Республики Казахстан.</w:t>
      </w:r>
    </w:p>
    <w:bookmarkEnd w:id="388"/>
    <w:bookmarkStart w:name="z547" w:id="389"/>
    <w:p>
      <w:pPr>
        <w:spacing w:after="0"/>
        <w:ind w:left="0"/>
        <w:jc w:val="left"/>
      </w:pPr>
      <w:r>
        <w:rPr>
          <w:rFonts w:ascii="Times New Roman"/>
          <w:b/>
          <w:i w:val="false"/>
          <w:color w:val="000000"/>
        </w:rPr>
        <w:t xml:space="preserve"> Параграф 3. Порядок отзыва сертификатов открытого ключа электронной цифровой подписи</w:t>
      </w:r>
    </w:p>
    <w:bookmarkEnd w:id="389"/>
    <w:bookmarkStart w:name="z548" w:id="390"/>
    <w:p>
      <w:pPr>
        <w:spacing w:after="0"/>
        <w:ind w:left="0"/>
        <w:jc w:val="both"/>
      </w:pPr>
      <w:r>
        <w:rPr>
          <w:rFonts w:ascii="Times New Roman"/>
          <w:b w:val="false"/>
          <w:i w:val="false"/>
          <w:color w:val="000000"/>
          <w:sz w:val="28"/>
        </w:rPr>
        <w:t>
      21. НУЦ РК отзывает сертификаты до истечения их срока действия в следующих случаях:</w:t>
      </w:r>
    </w:p>
    <w:bookmarkEnd w:id="390"/>
    <w:bookmarkStart w:name="z549" w:id="391"/>
    <w:p>
      <w:pPr>
        <w:spacing w:after="0"/>
        <w:ind w:left="0"/>
        <w:jc w:val="both"/>
      </w:pPr>
      <w:r>
        <w:rPr>
          <w:rFonts w:ascii="Times New Roman"/>
          <w:b w:val="false"/>
          <w:i w:val="false"/>
          <w:color w:val="000000"/>
          <w:sz w:val="28"/>
        </w:rPr>
        <w:t>
      1) по требованию владельца сертификата на основании заявления на отзыв сертификата в соответствии с пунктами 22 и 23 настоящих Правил;</w:t>
      </w:r>
    </w:p>
    <w:bookmarkEnd w:id="391"/>
    <w:bookmarkStart w:name="z550" w:id="392"/>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сертификата, на основании обоснованного документального подтверждения;</w:t>
      </w:r>
    </w:p>
    <w:bookmarkEnd w:id="392"/>
    <w:bookmarkStart w:name="z551" w:id="393"/>
    <w:p>
      <w:pPr>
        <w:spacing w:after="0"/>
        <w:ind w:left="0"/>
        <w:jc w:val="both"/>
      </w:pPr>
      <w:r>
        <w:rPr>
          <w:rFonts w:ascii="Times New Roman"/>
          <w:b w:val="false"/>
          <w:i w:val="false"/>
          <w:color w:val="000000"/>
          <w:sz w:val="28"/>
        </w:rPr>
        <w:t>
      3) смерти владельца сертификата, с внесением соответствующей информации в государственную базу данных физических лиц;</w:t>
      </w:r>
    </w:p>
    <w:bookmarkEnd w:id="393"/>
    <w:bookmarkStart w:name="z552" w:id="394"/>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сертификата, с внесением соответствующей информации в государственную базу данных физических лиц;</w:t>
      </w:r>
    </w:p>
    <w:bookmarkEnd w:id="394"/>
    <w:bookmarkStart w:name="z553" w:id="395"/>
    <w:p>
      <w:pPr>
        <w:spacing w:after="0"/>
        <w:ind w:left="0"/>
        <w:jc w:val="both"/>
      </w:pPr>
      <w:r>
        <w:rPr>
          <w:rFonts w:ascii="Times New Roman"/>
          <w:b w:val="false"/>
          <w:i w:val="false"/>
          <w:color w:val="000000"/>
          <w:sz w:val="28"/>
        </w:rPr>
        <w:t>
      5) смены наименования, реорганизации, ликвидации юридического лица-владельца сертификата, смены руководителя юридического лица с внесением соответствующей информации в государственную базу данных юридических лиц;</w:t>
      </w:r>
    </w:p>
    <w:bookmarkEnd w:id="395"/>
    <w:bookmarkStart w:name="z554" w:id="396"/>
    <w:p>
      <w:pPr>
        <w:spacing w:after="0"/>
        <w:ind w:left="0"/>
        <w:jc w:val="both"/>
      </w:pPr>
      <w:r>
        <w:rPr>
          <w:rFonts w:ascii="Times New Roman"/>
          <w:b w:val="false"/>
          <w:i w:val="false"/>
          <w:color w:val="000000"/>
          <w:sz w:val="28"/>
        </w:rPr>
        <w:t>
      6) по вступившему в законную силу решению суда, содержащему требование об отзыве сертификата либо о признании владельца сертификата недееспособным, с внесением соответствующей информации в государственную базу данных физических лиц;</w:t>
      </w:r>
    </w:p>
    <w:bookmarkEnd w:id="396"/>
    <w:bookmarkStart w:name="z555" w:id="397"/>
    <w:p>
      <w:pPr>
        <w:spacing w:after="0"/>
        <w:ind w:left="0"/>
        <w:jc w:val="both"/>
      </w:pPr>
      <w:r>
        <w:rPr>
          <w:rFonts w:ascii="Times New Roman"/>
          <w:b w:val="false"/>
          <w:i w:val="false"/>
          <w:color w:val="000000"/>
          <w:sz w:val="28"/>
        </w:rPr>
        <w:t>
      В случае технических сбоев в работе портала, отзыв сертификата приостанавливается до восстановления работы портала.</w:t>
      </w:r>
    </w:p>
    <w:bookmarkEnd w:id="397"/>
    <w:bookmarkStart w:name="z556" w:id="398"/>
    <w:p>
      <w:pPr>
        <w:spacing w:after="0"/>
        <w:ind w:left="0"/>
        <w:jc w:val="both"/>
      </w:pPr>
      <w:r>
        <w:rPr>
          <w:rFonts w:ascii="Times New Roman"/>
          <w:b w:val="false"/>
          <w:i w:val="false"/>
          <w:color w:val="000000"/>
          <w:sz w:val="28"/>
        </w:rPr>
        <w:t>
      НУЦ РК осуществляет отзыв сертификата без заявления услугополучателя при наступлении одного или нескольких случаев, предусмотренных настоящим пунктом, за исключением случая, указанного в подпункте 1) пункта 21 настоящих Правил.</w:t>
      </w:r>
    </w:p>
    <w:bookmarkEnd w:id="398"/>
    <w:bookmarkStart w:name="z557" w:id="399"/>
    <w:p>
      <w:pPr>
        <w:spacing w:after="0"/>
        <w:ind w:left="0"/>
        <w:jc w:val="both"/>
      </w:pPr>
      <w:r>
        <w:rPr>
          <w:rFonts w:ascii="Times New Roman"/>
          <w:b w:val="false"/>
          <w:i w:val="false"/>
          <w:color w:val="000000"/>
          <w:sz w:val="28"/>
        </w:rPr>
        <w:t>
      22. Сертификат до истечения его срока действия отзывается посредством обращения услугополучателя в ЦР на основании предоставления владельцем сертификата документов, указанных в Перечне, либо посредством личного кабинета или ПЦП на основании заявления подписанного закрытым ключом ЭЦП.</w:t>
      </w:r>
    </w:p>
    <w:bookmarkEnd w:id="399"/>
    <w:bookmarkStart w:name="z558" w:id="400"/>
    <w:p>
      <w:pPr>
        <w:spacing w:after="0"/>
        <w:ind w:left="0"/>
        <w:jc w:val="both"/>
      </w:pPr>
      <w:r>
        <w:rPr>
          <w:rFonts w:ascii="Times New Roman"/>
          <w:b w:val="false"/>
          <w:i w:val="false"/>
          <w:color w:val="000000"/>
          <w:sz w:val="28"/>
        </w:rPr>
        <w:t>
      23. Первый руководитель юридического лица (филиала, представительства) или уполномоченное лицо совместного предпринимательства вправе отозвать сертификат НУЦ РК сотрудника посредством личного кабинета или ПЦП на основании заявления, подписанного с использованием закрытого ключа ЭЦП.</w:t>
      </w:r>
    </w:p>
    <w:bookmarkEnd w:id="400"/>
    <w:bookmarkStart w:name="z559" w:id="401"/>
    <w:p>
      <w:pPr>
        <w:spacing w:after="0"/>
        <w:ind w:left="0"/>
        <w:jc w:val="both"/>
      </w:pPr>
      <w:r>
        <w:rPr>
          <w:rFonts w:ascii="Times New Roman"/>
          <w:b w:val="false"/>
          <w:i w:val="false"/>
          <w:color w:val="000000"/>
          <w:sz w:val="28"/>
        </w:rPr>
        <w:t>
      Первый руководитель юридического лица (филиала, представительства) или уполномоченное лицо совместного предпринимательства имеет возможность наделить сотрудника правом отзывать сертификаты НУЦ РК сотрудников посредством личного кабинета. Уполномоченному сотруднику необходимо предварительно получить сертификат по шаблону "сотрудник с правом подписи".</w:t>
      </w:r>
    </w:p>
    <w:bookmarkEnd w:id="401"/>
    <w:bookmarkStart w:name="z560" w:id="402"/>
    <w:p>
      <w:pPr>
        <w:spacing w:after="0"/>
        <w:ind w:left="0"/>
        <w:jc w:val="both"/>
      </w:pPr>
      <w:r>
        <w:rPr>
          <w:rFonts w:ascii="Times New Roman"/>
          <w:b w:val="false"/>
          <w:i w:val="false"/>
          <w:color w:val="000000"/>
          <w:sz w:val="28"/>
        </w:rPr>
        <w:t>
      24. Отзыв сертификата осуществляется в течение одного рабочего дня после обращения услугополучателя в ЦР и предоставления документов, указанных в Перечне.</w:t>
      </w:r>
    </w:p>
    <w:bookmarkEnd w:id="402"/>
    <w:bookmarkStart w:name="z561" w:id="403"/>
    <w:p>
      <w:pPr>
        <w:spacing w:after="0"/>
        <w:ind w:left="0"/>
        <w:jc w:val="both"/>
      </w:pPr>
      <w:r>
        <w:rPr>
          <w:rFonts w:ascii="Times New Roman"/>
          <w:b w:val="false"/>
          <w:i w:val="false"/>
          <w:color w:val="000000"/>
          <w:sz w:val="28"/>
        </w:rPr>
        <w:t>
      Отзыв сертификата через личный кабинет или ПЦП осуществляется в течение одного рабочего дня после поступления заявления, подписанного закрытым ключом ЭЦП услугополучателя.</w:t>
      </w:r>
    </w:p>
    <w:bookmarkEnd w:id="403"/>
    <w:bookmarkStart w:name="z562" w:id="404"/>
    <w:p>
      <w:pPr>
        <w:spacing w:after="0"/>
        <w:ind w:left="0"/>
        <w:jc w:val="both"/>
      </w:pPr>
      <w:r>
        <w:rPr>
          <w:rFonts w:ascii="Times New Roman"/>
          <w:b w:val="false"/>
          <w:i w:val="false"/>
          <w:color w:val="000000"/>
          <w:sz w:val="28"/>
        </w:rPr>
        <w:t>
      25. НУЦ РК опубликовывает на портале сведения об отозванных сертификатах, их серийные номера, дату и причину отзыва в список отозванных сертификатов, а также направляет на адрес электронной почты услугополучателя (при наличии его в сертификате) уведомление об успешном отзыве сертификата, при этом НУЦ РК не несет ответственности за доставку указанного уведомления.</w:t>
      </w:r>
    </w:p>
    <w:bookmarkEnd w:id="404"/>
    <w:bookmarkStart w:name="z563" w:id="405"/>
    <w:p>
      <w:pPr>
        <w:spacing w:after="0"/>
        <w:ind w:left="0"/>
        <w:jc w:val="both"/>
      </w:pPr>
      <w:r>
        <w:rPr>
          <w:rFonts w:ascii="Times New Roman"/>
          <w:b w:val="false"/>
          <w:i w:val="false"/>
          <w:color w:val="000000"/>
          <w:sz w:val="28"/>
        </w:rPr>
        <w:t>
      НУЦ РК предоставляет информацию об отзыве сертификата в корневой удостоверяющий центр Республики Казахстан.</w:t>
      </w:r>
    </w:p>
    <w:bookmarkEnd w:id="405"/>
    <w:bookmarkStart w:name="z564" w:id="406"/>
    <w:p>
      <w:pPr>
        <w:spacing w:after="0"/>
        <w:ind w:left="0"/>
        <w:jc w:val="left"/>
      </w:pPr>
      <w:r>
        <w:rPr>
          <w:rFonts w:ascii="Times New Roman"/>
          <w:b/>
          <w:i w:val="false"/>
          <w:color w:val="000000"/>
        </w:rPr>
        <w:t xml:space="preserve"> Параграф 4. Порядок подтверждения принадлежности и действительности открытого ключа электронной цифровой подписи</w:t>
      </w:r>
    </w:p>
    <w:bookmarkEnd w:id="406"/>
    <w:bookmarkStart w:name="z565" w:id="407"/>
    <w:p>
      <w:pPr>
        <w:spacing w:after="0"/>
        <w:ind w:left="0"/>
        <w:jc w:val="both"/>
      </w:pPr>
      <w:r>
        <w:rPr>
          <w:rFonts w:ascii="Times New Roman"/>
          <w:b w:val="false"/>
          <w:i w:val="false"/>
          <w:color w:val="000000"/>
          <w:sz w:val="28"/>
        </w:rPr>
        <w:t>
      26. Подтверждение принадлежности и действительности открытого ключа ЭЦП осуществляется в целях установления принадлежности ЭЦП подписывающему лицу и проверки еҰ действительности.</w:t>
      </w:r>
    </w:p>
    <w:bookmarkEnd w:id="407"/>
    <w:bookmarkStart w:name="z566" w:id="408"/>
    <w:p>
      <w:pPr>
        <w:spacing w:after="0"/>
        <w:ind w:left="0"/>
        <w:jc w:val="both"/>
      </w:pPr>
      <w:r>
        <w:rPr>
          <w:rFonts w:ascii="Times New Roman"/>
          <w:b w:val="false"/>
          <w:i w:val="false"/>
          <w:color w:val="000000"/>
          <w:sz w:val="28"/>
        </w:rPr>
        <w:t xml:space="preserve">
      27. Подтверждение принадлежности и действительности открытого ключа ЭЦП, включая проверку подлинности ЭЦП, осуществляется в соответствии с Правилами формирования и проверки подлинности электронной цифровой подписи, утверждаемыми уполномоченным органом в сфере цифровизации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55 Кодекса.</w:t>
      </w:r>
    </w:p>
    <w:bookmarkEnd w:id="408"/>
    <w:bookmarkStart w:name="z567" w:id="409"/>
    <w:p>
      <w:pPr>
        <w:spacing w:after="0"/>
        <w:ind w:left="0"/>
        <w:jc w:val="left"/>
      </w:pPr>
      <w:r>
        <w:rPr>
          <w:rFonts w:ascii="Times New Roman"/>
          <w:b/>
          <w:i w:val="false"/>
          <w:color w:val="000000"/>
        </w:rPr>
        <w:t xml:space="preserve"> Параграф 5. Порядок обжалования решений, действий (бездействий) центральных государственных органов, а также услугодателя и (или) его должностных лиц, Государственной корпорации и (или) его работников по вопросам оказания государственных услуг</w:t>
      </w:r>
    </w:p>
    <w:bookmarkEnd w:id="409"/>
    <w:bookmarkStart w:name="z568" w:id="410"/>
    <w:p>
      <w:pPr>
        <w:spacing w:after="0"/>
        <w:ind w:left="0"/>
        <w:jc w:val="both"/>
      </w:pPr>
      <w:r>
        <w:rPr>
          <w:rFonts w:ascii="Times New Roman"/>
          <w:b w:val="false"/>
          <w:i w:val="false"/>
          <w:color w:val="000000"/>
          <w:sz w:val="28"/>
        </w:rPr>
        <w:t>
      28. Жалоба на решение, действие (бездействие) услугодателя по вопросам оказания государственных услуг подается на имя руководителя услугодателя, в уполномоченный орган по оценке и контролю за качеством оказания государственных услуг.</w:t>
      </w:r>
    </w:p>
    <w:bookmarkEnd w:id="410"/>
    <w:bookmarkStart w:name="z569" w:id="411"/>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услугодатель направляет ее в орган, рассматривающий жалобу (вышестоящий административный орган и (или) должностное лицо), не позднее трех рабочих дней со дня поступления. Жалоба услугодателем не направляется в орган, рассматривающий жалобу (вышестоящий административный орган и (или) должностное лицо), в случае принятия в течение трех рабочих дней благоприятного акта, совершения административного действия, полностью удовлетворяющие требования, указанные в жалобе.</w:t>
      </w:r>
    </w:p>
    <w:bookmarkEnd w:id="411"/>
    <w:bookmarkStart w:name="z570" w:id="412"/>
    <w:p>
      <w:pPr>
        <w:spacing w:after="0"/>
        <w:ind w:left="0"/>
        <w:jc w:val="both"/>
      </w:pPr>
      <w:r>
        <w:rPr>
          <w:rFonts w:ascii="Times New Roman"/>
          <w:b w:val="false"/>
          <w:i w:val="false"/>
          <w:color w:val="000000"/>
          <w:sz w:val="28"/>
        </w:rPr>
        <w:t xml:space="preserve">
      29.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и социально ответственных услугах" подлежит рассмотрению:</w:t>
      </w:r>
    </w:p>
    <w:bookmarkEnd w:id="412"/>
    <w:bookmarkStart w:name="z571" w:id="413"/>
    <w:p>
      <w:pPr>
        <w:spacing w:after="0"/>
        <w:ind w:left="0"/>
        <w:jc w:val="both"/>
      </w:pPr>
      <w:r>
        <w:rPr>
          <w:rFonts w:ascii="Times New Roman"/>
          <w:b w:val="false"/>
          <w:i w:val="false"/>
          <w:color w:val="000000"/>
          <w:sz w:val="28"/>
        </w:rPr>
        <w:t>
      услугодателем – в течение пяти рабочих дней со дня ее регистрации;</w:t>
      </w:r>
    </w:p>
    <w:bookmarkEnd w:id="413"/>
    <w:bookmarkStart w:name="z572" w:id="41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414"/>
    <w:bookmarkStart w:name="z573" w:id="415"/>
    <w:p>
      <w:pPr>
        <w:spacing w:after="0"/>
        <w:ind w:left="0"/>
        <w:jc w:val="both"/>
      </w:pPr>
      <w:r>
        <w:rPr>
          <w:rFonts w:ascii="Times New Roman"/>
          <w:b w:val="false"/>
          <w:i w:val="false"/>
          <w:color w:val="000000"/>
          <w:sz w:val="28"/>
        </w:rPr>
        <w:t>
      30. Если иное не предусмотрено законом, обращение в суд допускается после обжалования в досудебном порядке. В случае, если законом предусмотрена возможность обращения в суд без необходимости обжалования в вышестоящем органе, административный орган, должностное лицо, административный акт, административное действие (бездействие) которых оспариваются, наряду с отзывом представляют в суд мотивированную позицию руководителя вышестоящего административного органа, должностного лица.</w:t>
      </w:r>
    </w:p>
    <w:bookmarkEnd w:id="4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национальным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Республики Казахстан</w:t>
            </w:r>
          </w:p>
        </w:tc>
      </w:tr>
    </w:tbl>
    <w:bookmarkStart w:name="z576" w:id="416"/>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и отзыв сертификата открытого ключа электронной цифровой подписи Национального удостоверяющего центра Республики Казахстан"</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сертификата открытого ключа электронной цифровой подписи Национального удостоверяющего центра Республики Казахстан" (далее – Государственная услуга)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417"/>
          <w:p>
            <w:pPr>
              <w:spacing w:after="20"/>
              <w:ind w:left="20"/>
              <w:jc w:val="both"/>
            </w:pPr>
            <w:r>
              <w:rPr>
                <w:rFonts w:ascii="Times New Roman"/>
                <w:b w:val="false"/>
                <w:i w:val="false"/>
                <w:color w:val="000000"/>
                <w:sz w:val="20"/>
              </w:rPr>
              <w:t>
1) Выдача сертификата открытого ключа электронной цифровой подписи (далее – сертификат) Национального удостоверяющего центра Республики Казахстан;</w:t>
            </w:r>
          </w:p>
          <w:bookmarkEnd w:id="417"/>
          <w:p>
            <w:pPr>
              <w:spacing w:after="20"/>
              <w:ind w:left="20"/>
              <w:jc w:val="both"/>
            </w:pPr>
            <w:r>
              <w:rPr>
                <w:rFonts w:ascii="Times New Roman"/>
                <w:b w:val="false"/>
                <w:i w:val="false"/>
                <w:color w:val="000000"/>
                <w:sz w:val="20"/>
              </w:rPr>
              <w:t>
2) Отзыв сертификата Национального удостоверяющего центра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 соуслугодателя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"Национальные информационные технологии"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418"/>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1) цифровой объект – интернет-ресурс национального удостоверяющего центра Республики Казахстан pki.gov.kz (далее –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веб-портал или мобильное приложение "цифрового правительства" (далее – ПЦП);</w:t>
            </w:r>
          </w:p>
          <w:p>
            <w:pPr>
              <w:spacing w:after="20"/>
              <w:ind w:left="20"/>
              <w:jc w:val="both"/>
            </w:pPr>
            <w:r>
              <w:rPr>
                <w:rFonts w:ascii="Times New Roman"/>
                <w:b w:val="false"/>
                <w:i w:val="false"/>
                <w:color w:val="000000"/>
                <w:sz w:val="20"/>
              </w:rPr>
              <w:t>
4) загранучреждения Республики Казахстан зарегистрированные в национальном удостоверяющем центре Республики Казахстан (далее- загранучреждения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419"/>
          <w:p>
            <w:pPr>
              <w:spacing w:after="20"/>
              <w:ind w:left="20"/>
              <w:jc w:val="both"/>
            </w:pPr>
            <w:r>
              <w:rPr>
                <w:rFonts w:ascii="Times New Roman"/>
                <w:b w:val="false"/>
                <w:i w:val="false"/>
                <w:color w:val="000000"/>
                <w:sz w:val="20"/>
              </w:rPr>
              <w:t xml:space="preserve">
Срок оказания услуги – 1 (один) рабочий день; </w:t>
            </w:r>
          </w:p>
          <w:bookmarkEnd w:id="419"/>
          <w:p>
            <w:pPr>
              <w:spacing w:after="20"/>
              <w:ind w:left="20"/>
              <w:jc w:val="both"/>
            </w:pPr>
            <w:r>
              <w:rPr>
                <w:rFonts w:ascii="Times New Roman"/>
                <w:b w:val="false"/>
                <w:i w:val="false"/>
                <w:color w:val="000000"/>
                <w:sz w:val="20"/>
              </w:rPr>
              <w:t>
Максимально допустимое время обслуживания в Государственной корпорации – не более 20 (двадцати)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420"/>
          <w:p>
            <w:pPr>
              <w:spacing w:after="20"/>
              <w:ind w:left="20"/>
              <w:jc w:val="both"/>
            </w:pPr>
            <w:r>
              <w:rPr>
                <w:rFonts w:ascii="Times New Roman"/>
                <w:b w:val="false"/>
                <w:i w:val="false"/>
                <w:color w:val="000000"/>
                <w:sz w:val="20"/>
              </w:rPr>
              <w:t>
Электронная форма (полностью цифровизированная).</w:t>
            </w:r>
          </w:p>
          <w:bookmarkEnd w:id="420"/>
          <w:p>
            <w:pPr>
              <w:spacing w:after="20"/>
              <w:ind w:left="20"/>
              <w:jc w:val="both"/>
            </w:pPr>
            <w:r>
              <w:rPr>
                <w:rFonts w:ascii="Times New Roman"/>
                <w:b w:val="false"/>
                <w:i w:val="false"/>
                <w:color w:val="000000"/>
                <w:sz w:val="20"/>
              </w:rPr>
              <w:t>
В случае неуспешного прохождения удаленной идентификации либо отсутствия фотоизображения услугополучателя в государственной базе данных физических лиц, подача заявления на получение сертификата осуществляется через портал с последующим обращением услугополучателя в Центр регистрации (далее – ЦР).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1"/>
          <w:p>
            <w:pPr>
              <w:spacing w:after="20"/>
              <w:ind w:left="20"/>
              <w:jc w:val="both"/>
            </w:pPr>
            <w:r>
              <w:rPr>
                <w:rFonts w:ascii="Times New Roman"/>
                <w:b w:val="false"/>
                <w:i w:val="false"/>
                <w:color w:val="000000"/>
                <w:sz w:val="20"/>
              </w:rPr>
              <w:t>
1) выдача сертификата Национального удостоверяющего центра Республики Казахстан (далее – НУЦ РК) в форме электронного документа;</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отзыв сертификата НУЦ РК с размещением серийного номера в списке отозванных сертификатов (далее – СОС);</w:t>
            </w:r>
          </w:p>
          <w:p>
            <w:pPr>
              <w:spacing w:after="20"/>
              <w:ind w:left="20"/>
              <w:jc w:val="both"/>
            </w:pPr>
            <w:r>
              <w:rPr>
                <w:rFonts w:ascii="Times New Roman"/>
                <w:b w:val="false"/>
                <w:i w:val="false"/>
                <w:color w:val="000000"/>
                <w:sz w:val="20"/>
              </w:rPr>
              <w:t>
3) мотивированный ответ об отказе в оказании государственной услуги в случаях и по основаниям, предусмотренным настоящим Перечнем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и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2"/>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с 08.00 до 17.30 часов, с обеденным перерывом с 13.00 до 14.30 часов, кроме выходных и праздничных дней, согласно трудовому законодательству Республики Казахстан;</w:t>
            </w:r>
          </w:p>
          <w:bookmarkEnd w:id="42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с понедельника по пятницу включительно, в соответствии графиком работы с 09.00 до 18.00 часов, без перерыва на обед, кроме выходных и праздничных дней, согласно трудовому законодательству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заявления и выдача результата осуществляются в порядке "электронной" очереди, без ускоренного обслуживания, возможно бронирование электронной очереди посредством ПЦП;</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и ПЦП – круглосуточно, за исключением технических перерывов в связи с проведением профилактических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загранучреждения Республики Казахстан – в соответствии с графиком работы указанных на официальных источниках загранучреждений.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 интернет-ресурсе услугодателя nitec.kz;</w:t>
            </w:r>
          </w:p>
          <w:p>
            <w:pPr>
              <w:spacing w:after="20"/>
              <w:ind w:left="20"/>
              <w:jc w:val="both"/>
            </w:pPr>
            <w:r>
              <w:rPr>
                <w:rFonts w:ascii="Times New Roman"/>
                <w:b w:val="false"/>
                <w:i w:val="false"/>
                <w:color w:val="000000"/>
                <w:sz w:val="20"/>
              </w:rPr>
              <w:t>
</w:t>
            </w:r>
            <w:r>
              <w:rPr>
                <w:rFonts w:ascii="Times New Roman"/>
                <w:b w:val="false"/>
                <w:i w:val="false"/>
                <w:color w:val="000000"/>
                <w:sz w:val="20"/>
              </w:rPr>
              <w:t>- интернет-ресурсе Государственной корпорации: gov4c.kz;</w:t>
            </w:r>
          </w:p>
          <w:p>
            <w:pPr>
              <w:spacing w:after="20"/>
              <w:ind w:left="20"/>
              <w:jc w:val="both"/>
            </w:pPr>
            <w:r>
              <w:rPr>
                <w:rFonts w:ascii="Times New Roman"/>
                <w:b w:val="false"/>
                <w:i w:val="false"/>
                <w:color w:val="000000"/>
                <w:sz w:val="20"/>
              </w:rPr>
              <w:t>
- портале НУЦ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423"/>
          <w:p>
            <w:pPr>
              <w:spacing w:after="20"/>
              <w:ind w:left="20"/>
              <w:jc w:val="both"/>
            </w:pPr>
            <w:r>
              <w:rPr>
                <w:rFonts w:ascii="Times New Roman"/>
                <w:b w:val="false"/>
                <w:i w:val="false"/>
                <w:color w:val="000000"/>
                <w:sz w:val="20"/>
              </w:rPr>
              <w:t>
1. Получение сертификата НУЦ РК в ЦР.</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неуспешной удалҰнной идентификации услугополучатель лично обращается в ЦР для получения сертификата НУЦ РК и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физическое лицо по шаблону "Физическое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на выдачу сертификата открытого ключа электронной цифровой подписи НУЦ РК (для физического лица)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настоящему Перечню, полученное с портала и содержащее уникальный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юридическое лицо (филиал или представительство) или совместное предпринимательство по шаблону "первый руководитель или уполномоченное лицо совместного предпринимательства", "сотрудник с правом подписи" или "сотрудник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на выдачу сертификата открытого ключа электронной цифровой подписи НУЦ РК (для юридического лица или совместного предпринимательства),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настоящему Перечню, полученное с портала и содержащее уникальный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физическое лицо по шаблону "SSL физического 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на выдачу сертификата открытого ключа электронной цифровой подписи НУЦ РК (для физического лица),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настоящему Перечню, полученное с портала и содержащее уникальный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юридическое лицо по шаблону "участник цифровой системы "Казначейство – Клиент":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на выдачу сертификата открытого ключа электронной цифровой подписи НУЦ РК (для юридического лица),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настоящему Перечню, полученное с портала и содержащее уникальный номер;</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Отзыв сертификата НУЦ РК</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отзыва сертификата НУЦ РК услугополучатель лично обращается в ЦР и предоставляет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физическое лицо:</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заявление на отзыв сертификата открытого ключа электронной цифровой подписи НУЦ РК (для физического лица),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настоящему Перечню, полученное с портала или посредством интегрированной информационной системы "Государственной корпорации" (далее – ИИС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юридическое лицо (филиал или представительство) или совместное предпринимательство: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 заявление на отзыв сертификата открытого ключа электронной цифровой подписи НУЦ РК (для юридического лица или совместного предпринимательства), по форме согласно приложению 6 к настоящему Перечню, полученное с портала или посредством ИИС ЦОН;</w:t>
            </w:r>
          </w:p>
          <w:p>
            <w:pPr>
              <w:spacing w:after="20"/>
              <w:ind w:left="20"/>
              <w:jc w:val="both"/>
            </w:pPr>
            <w:r>
              <w:rPr>
                <w:rFonts w:ascii="Times New Roman"/>
                <w:b w:val="false"/>
                <w:i w:val="false"/>
                <w:color w:val="000000"/>
                <w:sz w:val="20"/>
              </w:rPr>
              <w:t>
</w:t>
            </w:r>
            <w:r>
              <w:rPr>
                <w:rFonts w:ascii="Times New Roman"/>
                <w:b w:val="false"/>
                <w:i w:val="false"/>
                <w:color w:val="000000"/>
                <w:sz w:val="20"/>
              </w:rPr>
              <w:t>– документ, удостоверяющий личность услугополучателя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Дополнительные документы для иностранных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Иностранный гражданин, постоянно проживающий на территории другого государства, дополнительно предоставляет нотариально засвидетельствованный перевод документов на казахский или русский язык, за исключением случаев, когда документы составлены на одном из указанных языков. Верность перевода может быть засвидетельствована нотариусом, дипломатическим представительством, консульским учреждением либо внешнеполитическим ведомством соответствующего государства.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Форма предоставления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предоставляется на бумажном носителе, либо в электронной форме, подтверждҰнной одним из следующих способов:</w:t>
            </w:r>
          </w:p>
          <w:p>
            <w:pPr>
              <w:spacing w:after="20"/>
              <w:ind w:left="20"/>
              <w:jc w:val="both"/>
            </w:pPr>
            <w:r>
              <w:rPr>
                <w:rFonts w:ascii="Times New Roman"/>
                <w:b w:val="false"/>
                <w:i w:val="false"/>
                <w:color w:val="000000"/>
                <w:sz w:val="20"/>
              </w:rPr>
              <w:t>
</w:t>
            </w:r>
            <w:r>
              <w:rPr>
                <w:rFonts w:ascii="Times New Roman"/>
                <w:b w:val="false"/>
                <w:i w:val="false"/>
                <w:color w:val="000000"/>
                <w:sz w:val="20"/>
              </w:rPr>
              <w:t>– одноразовым кодом, направленным посредством SMS на абонентский номер сотовой связи, зарегистрированный в базе мобильных граждан;</w:t>
            </w:r>
          </w:p>
          <w:p>
            <w:pPr>
              <w:spacing w:after="20"/>
              <w:ind w:left="20"/>
              <w:jc w:val="both"/>
            </w:pPr>
            <w:r>
              <w:rPr>
                <w:rFonts w:ascii="Times New Roman"/>
                <w:b w:val="false"/>
                <w:i w:val="false"/>
                <w:color w:val="000000"/>
                <w:sz w:val="20"/>
              </w:rPr>
              <w:t>
</w:t>
            </w:r>
            <w:r>
              <w:rPr>
                <w:rFonts w:ascii="Times New Roman"/>
                <w:b w:val="false"/>
                <w:i w:val="false"/>
                <w:color w:val="000000"/>
                <w:sz w:val="20"/>
              </w:rPr>
              <w:t>– предоставлением проверочного кода цифрового документа, удостоверяющего личность;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прохождением биометрической идентификации личности.</w:t>
            </w:r>
          </w:p>
          <w:p>
            <w:pPr>
              <w:spacing w:after="20"/>
              <w:ind w:left="20"/>
              <w:jc w:val="both"/>
            </w:pPr>
            <w:r>
              <w:rPr>
                <w:rFonts w:ascii="Times New Roman"/>
                <w:b w:val="false"/>
                <w:i w:val="false"/>
                <w:color w:val="000000"/>
                <w:sz w:val="20"/>
              </w:rPr>
              <w:t>
НУЦ РК получает и использует сведения о документах, удостоверяющих личность, учредительных документах, справках или свидетельствах о государственной регистрации (перерегистрации) юридического лица, совместного предпринимательства, а также сведения о первом руководителе юридического лица либо об уполномоченном лице совместного предпринимательства из соответствующих государственных цифровых систем.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424"/>
          <w:p>
            <w:pPr>
              <w:spacing w:after="20"/>
              <w:ind w:left="20"/>
              <w:jc w:val="both"/>
            </w:pPr>
            <w:r>
              <w:rPr>
                <w:rFonts w:ascii="Times New Roman"/>
                <w:b w:val="false"/>
                <w:i w:val="false"/>
                <w:color w:val="000000"/>
                <w:sz w:val="20"/>
              </w:rPr>
              <w:t>
1) неполноты представленных документов;</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представления недостоверных сведений;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недостижение лицом шестнадцатилетнего возраста.</w:t>
            </w:r>
          </w:p>
          <w:p>
            <w:pPr>
              <w:spacing w:after="20"/>
              <w:ind w:left="20"/>
              <w:jc w:val="both"/>
            </w:pPr>
            <w:r>
              <w:rPr>
                <w:rFonts w:ascii="Times New Roman"/>
                <w:b w:val="false"/>
                <w:i w:val="false"/>
                <w:color w:val="000000"/>
                <w:sz w:val="20"/>
              </w:rPr>
              <w:t xml:space="preserve">
В случае отказа в оказании государственной услуги работник ЦР выдает услугополучателю расписку об отказе в оказании государственной услуги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настоящему Перечню.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425"/>
          <w:p>
            <w:pPr>
              <w:spacing w:after="20"/>
              <w:ind w:left="20"/>
              <w:jc w:val="both"/>
            </w:pPr>
            <w:r>
              <w:rPr>
                <w:rFonts w:ascii="Times New Roman"/>
                <w:b w:val="false"/>
                <w:i w:val="false"/>
                <w:color w:val="000000"/>
                <w:sz w:val="20"/>
              </w:rPr>
              <w:t>
1. При обращении услугополучателя в Государственную корпорацию для получения государственной услуги для выдачи удостоверения личности, может быть подано заявление на выдачу сертификата НУЦ РК для физического лица без уникального номера.</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услугополучателя посредством обращения через Единый контакт-центр 1414.</w:t>
            </w:r>
          </w:p>
          <w:p>
            <w:pPr>
              <w:spacing w:after="20"/>
              <w:ind w:left="20"/>
              <w:jc w:val="both"/>
            </w:pPr>
            <w:r>
              <w:rPr>
                <w:rFonts w:ascii="Times New Roman"/>
                <w:b w:val="false"/>
                <w:i w:val="false"/>
                <w:color w:val="000000"/>
                <w:sz w:val="20"/>
              </w:rPr>
              <w:t>
3. Информацию о порядке оказания государственной услуги можно получить по телефону Единого контакт-центра 1414 или по электронной почте support@goscorp.kz.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36" w:id="426"/>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Национального удостоверяющего центра Республики Казахстан (для физического лица)</w:t>
      </w:r>
    </w:p>
    <w:bookmarkEnd w:id="426"/>
    <w:bookmarkStart w:name="z637" w:id="427"/>
    <w:p>
      <w:pPr>
        <w:spacing w:after="0"/>
        <w:ind w:left="0"/>
        <w:jc w:val="both"/>
      </w:pPr>
      <w:r>
        <w:rPr>
          <w:rFonts w:ascii="Times New Roman"/>
          <w:b w:val="false"/>
          <w:i w:val="false"/>
          <w:color w:val="000000"/>
          <w:sz w:val="28"/>
        </w:rPr>
        <w:t>
      Уникальный номер: _________________</w:t>
      </w:r>
    </w:p>
    <w:bookmarkEnd w:id="427"/>
    <w:bookmarkStart w:name="z638" w:id="428"/>
    <w:p>
      <w:pPr>
        <w:spacing w:after="0"/>
        <w:ind w:left="0"/>
        <w:jc w:val="both"/>
      </w:pPr>
      <w:r>
        <w:rPr>
          <w:rFonts w:ascii="Times New Roman"/>
          <w:b w:val="false"/>
          <w:i w:val="false"/>
          <w:color w:val="000000"/>
          <w:sz w:val="28"/>
        </w:rPr>
        <w:t>
      Шаблон: _________________</w:t>
      </w:r>
    </w:p>
    <w:bookmarkEnd w:id="428"/>
    <w:bookmarkStart w:name="z639" w:id="429"/>
    <w:p>
      <w:pPr>
        <w:spacing w:after="0"/>
        <w:ind w:left="0"/>
        <w:jc w:val="both"/>
      </w:pPr>
      <w:r>
        <w:rPr>
          <w:rFonts w:ascii="Times New Roman"/>
          <w:b w:val="false"/>
          <w:i w:val="false"/>
          <w:color w:val="000000"/>
          <w:sz w:val="28"/>
        </w:rPr>
        <w:t>
      Идентификационные данные заявителя</w:t>
      </w:r>
    </w:p>
    <w:bookmarkEnd w:id="429"/>
    <w:bookmarkStart w:name="z640" w:id="430"/>
    <w:p>
      <w:pPr>
        <w:spacing w:after="0"/>
        <w:ind w:left="0"/>
        <w:jc w:val="both"/>
      </w:pPr>
      <w:r>
        <w:rPr>
          <w:rFonts w:ascii="Times New Roman"/>
          <w:b w:val="false"/>
          <w:i w:val="false"/>
          <w:color w:val="000000"/>
          <w:sz w:val="28"/>
        </w:rPr>
        <w:t>
      Индивидуальный идентификационный номер: _________________</w:t>
      </w:r>
    </w:p>
    <w:bookmarkEnd w:id="430"/>
    <w:bookmarkStart w:name="z641" w:id="431"/>
    <w:p>
      <w:pPr>
        <w:spacing w:after="0"/>
        <w:ind w:left="0"/>
        <w:jc w:val="both"/>
      </w:pPr>
      <w:r>
        <w:rPr>
          <w:rFonts w:ascii="Times New Roman"/>
          <w:b w:val="false"/>
          <w:i w:val="false"/>
          <w:color w:val="000000"/>
          <w:sz w:val="28"/>
        </w:rPr>
        <w:t>
      Имя: _________________</w:t>
      </w:r>
    </w:p>
    <w:bookmarkEnd w:id="431"/>
    <w:bookmarkStart w:name="z642" w:id="432"/>
    <w:p>
      <w:pPr>
        <w:spacing w:after="0"/>
        <w:ind w:left="0"/>
        <w:jc w:val="both"/>
      </w:pPr>
      <w:r>
        <w:rPr>
          <w:rFonts w:ascii="Times New Roman"/>
          <w:b w:val="false"/>
          <w:i w:val="false"/>
          <w:color w:val="000000"/>
          <w:sz w:val="28"/>
        </w:rPr>
        <w:t>
      Фамилия: _________________</w:t>
      </w:r>
    </w:p>
    <w:bookmarkEnd w:id="432"/>
    <w:bookmarkStart w:name="z643" w:id="433"/>
    <w:p>
      <w:pPr>
        <w:spacing w:after="0"/>
        <w:ind w:left="0"/>
        <w:jc w:val="both"/>
      </w:pPr>
      <w:r>
        <w:rPr>
          <w:rFonts w:ascii="Times New Roman"/>
          <w:b w:val="false"/>
          <w:i w:val="false"/>
          <w:color w:val="000000"/>
          <w:sz w:val="28"/>
        </w:rPr>
        <w:t>
      Отчество (при наличии): _________________</w:t>
      </w:r>
    </w:p>
    <w:bookmarkEnd w:id="433"/>
    <w:bookmarkStart w:name="z644" w:id="434"/>
    <w:p>
      <w:pPr>
        <w:spacing w:after="0"/>
        <w:ind w:left="0"/>
        <w:jc w:val="both"/>
      </w:pPr>
      <w:r>
        <w:rPr>
          <w:rFonts w:ascii="Times New Roman"/>
          <w:b w:val="false"/>
          <w:i w:val="false"/>
          <w:color w:val="000000"/>
          <w:sz w:val="28"/>
        </w:rPr>
        <w:t>
      Страна: _________________</w:t>
      </w:r>
    </w:p>
    <w:bookmarkEnd w:id="434"/>
    <w:bookmarkStart w:name="z645" w:id="435"/>
    <w:p>
      <w:pPr>
        <w:spacing w:after="0"/>
        <w:ind w:left="0"/>
        <w:jc w:val="both"/>
      </w:pPr>
      <w:r>
        <w:rPr>
          <w:rFonts w:ascii="Times New Roman"/>
          <w:b w:val="false"/>
          <w:i w:val="false"/>
          <w:color w:val="000000"/>
          <w:sz w:val="28"/>
        </w:rPr>
        <w:t>
      Адрес электронной почты: _________________</w:t>
      </w:r>
    </w:p>
    <w:bookmarkEnd w:id="435"/>
    <w:bookmarkStart w:name="z646" w:id="436"/>
    <w:p>
      <w:pPr>
        <w:spacing w:after="0"/>
        <w:ind w:left="0"/>
        <w:jc w:val="both"/>
      </w:pPr>
      <w:r>
        <w:rPr>
          <w:rFonts w:ascii="Times New Roman"/>
          <w:b w:val="false"/>
          <w:i w:val="false"/>
          <w:color w:val="000000"/>
          <w:sz w:val="28"/>
        </w:rPr>
        <w:t>
      Дополнительная информация</w:t>
      </w:r>
    </w:p>
    <w:bookmarkEnd w:id="436"/>
    <w:bookmarkStart w:name="z647" w:id="437"/>
    <w:p>
      <w:pPr>
        <w:spacing w:after="0"/>
        <w:ind w:left="0"/>
        <w:jc w:val="both"/>
      </w:pPr>
      <w:r>
        <w:rPr>
          <w:rFonts w:ascii="Times New Roman"/>
          <w:b w:val="false"/>
          <w:i w:val="false"/>
          <w:color w:val="000000"/>
          <w:sz w:val="28"/>
        </w:rPr>
        <w:t>
      Хранилище: _________________</w:t>
      </w:r>
    </w:p>
    <w:bookmarkEnd w:id="437"/>
    <w:bookmarkStart w:name="z648" w:id="438"/>
    <w:p>
      <w:pPr>
        <w:spacing w:after="0"/>
        <w:ind w:left="0"/>
        <w:jc w:val="both"/>
      </w:pPr>
      <w:r>
        <w:rPr>
          <w:rFonts w:ascii="Times New Roman"/>
          <w:b w:val="false"/>
          <w:i w:val="false"/>
          <w:color w:val="000000"/>
          <w:sz w:val="28"/>
        </w:rPr>
        <w:t>
      Телефон _________________</w:t>
      </w:r>
    </w:p>
    <w:bookmarkEnd w:id="438"/>
    <w:bookmarkStart w:name="z649" w:id="439"/>
    <w:p>
      <w:pPr>
        <w:spacing w:after="0"/>
        <w:ind w:left="0"/>
        <w:jc w:val="both"/>
      </w:pPr>
      <w:r>
        <w:rPr>
          <w:rFonts w:ascii="Times New Roman"/>
          <w:b w:val="false"/>
          <w:i w:val="false"/>
          <w:color w:val="000000"/>
          <w:sz w:val="28"/>
        </w:rPr>
        <w:t>
      Срок действия сертификата: _________________</w:t>
      </w:r>
    </w:p>
    <w:bookmarkEnd w:id="439"/>
    <w:bookmarkStart w:name="z650" w:id="440"/>
    <w:p>
      <w:pPr>
        <w:spacing w:after="0"/>
        <w:ind w:left="0"/>
        <w:jc w:val="both"/>
      </w:pPr>
      <w:r>
        <w:rPr>
          <w:rFonts w:ascii="Times New Roman"/>
          <w:b w:val="false"/>
          <w:i w:val="false"/>
          <w:color w:val="000000"/>
          <w:sz w:val="28"/>
        </w:rPr>
        <w:t>
      С политикой сертификатов открытого ключа электронной цифровой подписи Национального удостоверяющего центра Республики Казахстан (Certificate Policy) ознакомлен, возражений не имею.</w:t>
      </w:r>
    </w:p>
    <w:bookmarkEnd w:id="440"/>
    <w:bookmarkStart w:name="z651" w:id="441"/>
    <w:p>
      <w:pPr>
        <w:spacing w:after="0"/>
        <w:ind w:left="0"/>
        <w:jc w:val="both"/>
      </w:pPr>
      <w:r>
        <w:rPr>
          <w:rFonts w:ascii="Times New Roman"/>
          <w:b w:val="false"/>
          <w:i w:val="false"/>
          <w:color w:val="000000"/>
          <w:sz w:val="28"/>
        </w:rPr>
        <w:t>
      С пользовательским соглашением Национального удостоверяющего центра Республики Казахстан ознакомлен и даю акционерному обществу "Национальные информационные технологии" (БИН 000740000728) свое согласие на сбор и обработку вышеуказанных персональных данных на период действия сертификата открытого ключа электронной цифровой подписи в целях получения государственной услуги и получения уведомлений на электронную почту.</w:t>
      </w:r>
    </w:p>
    <w:bookmarkEnd w:id="441"/>
    <w:bookmarkStart w:name="z652" w:id="442"/>
    <w:p>
      <w:pPr>
        <w:spacing w:after="0"/>
        <w:ind w:left="0"/>
        <w:jc w:val="both"/>
      </w:pPr>
      <w:r>
        <w:rPr>
          <w:rFonts w:ascii="Times New Roman"/>
          <w:b w:val="false"/>
          <w:i w:val="false"/>
          <w:color w:val="000000"/>
          <w:sz w:val="28"/>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bookmarkEnd w:id="442"/>
    <w:bookmarkStart w:name="z653" w:id="443"/>
    <w:p>
      <w:pPr>
        <w:spacing w:after="0"/>
        <w:ind w:left="0"/>
        <w:jc w:val="both"/>
      </w:pPr>
      <w:r>
        <w:rPr>
          <w:rFonts w:ascii="Times New Roman"/>
          <w:b w:val="false"/>
          <w:i w:val="false"/>
          <w:color w:val="000000"/>
          <w:sz w:val="28"/>
        </w:rPr>
        <w:t>
      Открытый ключ (длина -_____, алгоритм ___________): _______________</w:t>
      </w:r>
    </w:p>
    <w:bookmarkEnd w:id="443"/>
    <w:bookmarkStart w:name="z654" w:id="444"/>
    <w:p>
      <w:pPr>
        <w:spacing w:after="0"/>
        <w:ind w:left="0"/>
        <w:jc w:val="both"/>
      </w:pPr>
      <w:r>
        <w:rPr>
          <w:rFonts w:ascii="Times New Roman"/>
          <w:b w:val="false"/>
          <w:i w:val="false"/>
          <w:color w:val="000000"/>
          <w:sz w:val="28"/>
        </w:rPr>
        <w:t>
      Место для дополнительной информации: _______________________</w:t>
      </w:r>
    </w:p>
    <w:bookmarkEnd w:id="444"/>
    <w:bookmarkStart w:name="z655" w:id="445"/>
    <w:p>
      <w:pPr>
        <w:spacing w:after="0"/>
        <w:ind w:left="0"/>
        <w:jc w:val="both"/>
      </w:pPr>
      <w:r>
        <w:rPr>
          <w:rFonts w:ascii="Times New Roman"/>
          <w:b w:val="false"/>
          <w:i w:val="false"/>
          <w:color w:val="000000"/>
          <w:sz w:val="28"/>
        </w:rPr>
        <w:t>
      Дата обращения: " " года.</w:t>
      </w:r>
    </w:p>
    <w:bookmarkEnd w:id="445"/>
    <w:bookmarkStart w:name="z656" w:id="446"/>
    <w:p>
      <w:pPr>
        <w:spacing w:after="0"/>
        <w:ind w:left="0"/>
        <w:jc w:val="both"/>
      </w:pPr>
      <w:r>
        <w:rPr>
          <w:rFonts w:ascii="Times New Roman"/>
          <w:b w:val="false"/>
          <w:i w:val="false"/>
          <w:color w:val="000000"/>
          <w:sz w:val="28"/>
        </w:rPr>
        <w:t>
      Подпись услугополучателя: _______________________</w:t>
      </w:r>
    </w:p>
    <w:bookmarkEnd w:id="4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60" w:id="447"/>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Национального удостоверяющего центра Республики Казахстан (для юридического лица или совместного предпринимательства)</w:t>
      </w:r>
    </w:p>
    <w:bookmarkEnd w:id="447"/>
    <w:bookmarkStart w:name="z661" w:id="448"/>
    <w:p>
      <w:pPr>
        <w:spacing w:after="0"/>
        <w:ind w:left="0"/>
        <w:jc w:val="both"/>
      </w:pPr>
      <w:r>
        <w:rPr>
          <w:rFonts w:ascii="Times New Roman"/>
          <w:b w:val="false"/>
          <w:i w:val="false"/>
          <w:color w:val="000000"/>
          <w:sz w:val="28"/>
        </w:rPr>
        <w:t>
      Уникальный номер: _________________</w:t>
      </w:r>
    </w:p>
    <w:bookmarkEnd w:id="448"/>
    <w:bookmarkStart w:name="z662" w:id="449"/>
    <w:p>
      <w:pPr>
        <w:spacing w:after="0"/>
        <w:ind w:left="0"/>
        <w:jc w:val="both"/>
      </w:pPr>
      <w:r>
        <w:rPr>
          <w:rFonts w:ascii="Times New Roman"/>
          <w:b w:val="false"/>
          <w:i w:val="false"/>
          <w:color w:val="000000"/>
          <w:sz w:val="28"/>
        </w:rPr>
        <w:t>
      Шаблон: _________________</w:t>
      </w:r>
    </w:p>
    <w:bookmarkEnd w:id="449"/>
    <w:bookmarkStart w:name="z663" w:id="450"/>
    <w:p>
      <w:pPr>
        <w:spacing w:after="0"/>
        <w:ind w:left="0"/>
        <w:jc w:val="both"/>
      </w:pPr>
      <w:r>
        <w:rPr>
          <w:rFonts w:ascii="Times New Roman"/>
          <w:b w:val="false"/>
          <w:i w:val="false"/>
          <w:color w:val="000000"/>
          <w:sz w:val="28"/>
        </w:rPr>
        <w:t>
      Идентификационные данные заявителя</w:t>
      </w:r>
    </w:p>
    <w:bookmarkEnd w:id="450"/>
    <w:bookmarkStart w:name="z664" w:id="451"/>
    <w:p>
      <w:pPr>
        <w:spacing w:after="0"/>
        <w:ind w:left="0"/>
        <w:jc w:val="both"/>
      </w:pPr>
      <w:r>
        <w:rPr>
          <w:rFonts w:ascii="Times New Roman"/>
          <w:b w:val="false"/>
          <w:i w:val="false"/>
          <w:color w:val="000000"/>
          <w:sz w:val="28"/>
        </w:rPr>
        <w:t>
      Бизнес-идентификационный номер: _________________</w:t>
      </w:r>
    </w:p>
    <w:bookmarkEnd w:id="451"/>
    <w:bookmarkStart w:name="z665" w:id="452"/>
    <w:p>
      <w:pPr>
        <w:spacing w:after="0"/>
        <w:ind w:left="0"/>
        <w:jc w:val="both"/>
      </w:pPr>
      <w:r>
        <w:rPr>
          <w:rFonts w:ascii="Times New Roman"/>
          <w:b w:val="false"/>
          <w:i w:val="false"/>
          <w:color w:val="000000"/>
          <w:sz w:val="28"/>
        </w:rPr>
        <w:t>
      Название организации: _________________</w:t>
      </w:r>
    </w:p>
    <w:bookmarkEnd w:id="452"/>
    <w:bookmarkStart w:name="z666" w:id="453"/>
    <w:p>
      <w:pPr>
        <w:spacing w:after="0"/>
        <w:ind w:left="0"/>
        <w:jc w:val="both"/>
      </w:pPr>
      <w:r>
        <w:rPr>
          <w:rFonts w:ascii="Times New Roman"/>
          <w:b w:val="false"/>
          <w:i w:val="false"/>
          <w:color w:val="000000"/>
          <w:sz w:val="28"/>
        </w:rPr>
        <w:t>
      Индивидуальный идентификационный номер: _________________</w:t>
      </w:r>
    </w:p>
    <w:bookmarkEnd w:id="453"/>
    <w:bookmarkStart w:name="z667" w:id="454"/>
    <w:p>
      <w:pPr>
        <w:spacing w:after="0"/>
        <w:ind w:left="0"/>
        <w:jc w:val="both"/>
      </w:pPr>
      <w:r>
        <w:rPr>
          <w:rFonts w:ascii="Times New Roman"/>
          <w:b w:val="false"/>
          <w:i w:val="false"/>
          <w:color w:val="000000"/>
          <w:sz w:val="28"/>
        </w:rPr>
        <w:t>
      Имя: _________________</w:t>
      </w:r>
    </w:p>
    <w:bookmarkEnd w:id="454"/>
    <w:bookmarkStart w:name="z668" w:id="455"/>
    <w:p>
      <w:pPr>
        <w:spacing w:after="0"/>
        <w:ind w:left="0"/>
        <w:jc w:val="both"/>
      </w:pPr>
      <w:r>
        <w:rPr>
          <w:rFonts w:ascii="Times New Roman"/>
          <w:b w:val="false"/>
          <w:i w:val="false"/>
          <w:color w:val="000000"/>
          <w:sz w:val="28"/>
        </w:rPr>
        <w:t>
      Фамилия: _________________</w:t>
      </w:r>
    </w:p>
    <w:bookmarkEnd w:id="455"/>
    <w:bookmarkStart w:name="z669" w:id="456"/>
    <w:p>
      <w:pPr>
        <w:spacing w:after="0"/>
        <w:ind w:left="0"/>
        <w:jc w:val="both"/>
      </w:pPr>
      <w:r>
        <w:rPr>
          <w:rFonts w:ascii="Times New Roman"/>
          <w:b w:val="false"/>
          <w:i w:val="false"/>
          <w:color w:val="000000"/>
          <w:sz w:val="28"/>
        </w:rPr>
        <w:t>
      Отчество (при наличии): _________________</w:t>
      </w:r>
    </w:p>
    <w:bookmarkEnd w:id="456"/>
    <w:bookmarkStart w:name="z670" w:id="457"/>
    <w:p>
      <w:pPr>
        <w:spacing w:after="0"/>
        <w:ind w:left="0"/>
        <w:jc w:val="both"/>
      </w:pPr>
      <w:r>
        <w:rPr>
          <w:rFonts w:ascii="Times New Roman"/>
          <w:b w:val="false"/>
          <w:i w:val="false"/>
          <w:color w:val="000000"/>
          <w:sz w:val="28"/>
        </w:rPr>
        <w:t>
      Страна: _________________</w:t>
      </w:r>
    </w:p>
    <w:bookmarkEnd w:id="457"/>
    <w:bookmarkStart w:name="z671" w:id="458"/>
    <w:p>
      <w:pPr>
        <w:spacing w:after="0"/>
        <w:ind w:left="0"/>
        <w:jc w:val="both"/>
      </w:pPr>
      <w:r>
        <w:rPr>
          <w:rFonts w:ascii="Times New Roman"/>
          <w:b w:val="false"/>
          <w:i w:val="false"/>
          <w:color w:val="000000"/>
          <w:sz w:val="28"/>
        </w:rPr>
        <w:t>
      Адрес электронной почты: _________________</w:t>
      </w:r>
    </w:p>
    <w:bookmarkEnd w:id="458"/>
    <w:bookmarkStart w:name="z672" w:id="459"/>
    <w:p>
      <w:pPr>
        <w:spacing w:after="0"/>
        <w:ind w:left="0"/>
        <w:jc w:val="both"/>
      </w:pPr>
      <w:r>
        <w:rPr>
          <w:rFonts w:ascii="Times New Roman"/>
          <w:b w:val="false"/>
          <w:i w:val="false"/>
          <w:color w:val="000000"/>
          <w:sz w:val="28"/>
        </w:rPr>
        <w:t>
      Дополнительная информация</w:t>
      </w:r>
    </w:p>
    <w:bookmarkEnd w:id="459"/>
    <w:bookmarkStart w:name="z673" w:id="460"/>
    <w:p>
      <w:pPr>
        <w:spacing w:after="0"/>
        <w:ind w:left="0"/>
        <w:jc w:val="both"/>
      </w:pPr>
      <w:r>
        <w:rPr>
          <w:rFonts w:ascii="Times New Roman"/>
          <w:b w:val="false"/>
          <w:i w:val="false"/>
          <w:color w:val="000000"/>
          <w:sz w:val="28"/>
        </w:rPr>
        <w:t>
      Хранилище: _________________</w:t>
      </w:r>
    </w:p>
    <w:bookmarkEnd w:id="460"/>
    <w:bookmarkStart w:name="z674" w:id="461"/>
    <w:p>
      <w:pPr>
        <w:spacing w:after="0"/>
        <w:ind w:left="0"/>
        <w:jc w:val="both"/>
      </w:pPr>
      <w:r>
        <w:rPr>
          <w:rFonts w:ascii="Times New Roman"/>
          <w:b w:val="false"/>
          <w:i w:val="false"/>
          <w:color w:val="000000"/>
          <w:sz w:val="28"/>
        </w:rPr>
        <w:t>
      Телефон: _________________</w:t>
      </w:r>
    </w:p>
    <w:bookmarkEnd w:id="461"/>
    <w:bookmarkStart w:name="z675" w:id="462"/>
    <w:p>
      <w:pPr>
        <w:spacing w:after="0"/>
        <w:ind w:left="0"/>
        <w:jc w:val="both"/>
      </w:pPr>
      <w:r>
        <w:rPr>
          <w:rFonts w:ascii="Times New Roman"/>
          <w:b w:val="false"/>
          <w:i w:val="false"/>
          <w:color w:val="000000"/>
          <w:sz w:val="28"/>
        </w:rPr>
        <w:t>
      Срок действия сертификата: _________________</w:t>
      </w:r>
    </w:p>
    <w:bookmarkEnd w:id="462"/>
    <w:bookmarkStart w:name="z676" w:id="463"/>
    <w:p>
      <w:pPr>
        <w:spacing w:after="0"/>
        <w:ind w:left="0"/>
        <w:jc w:val="both"/>
      </w:pPr>
      <w:r>
        <w:rPr>
          <w:rFonts w:ascii="Times New Roman"/>
          <w:b w:val="false"/>
          <w:i w:val="false"/>
          <w:color w:val="000000"/>
          <w:sz w:val="28"/>
        </w:rPr>
        <w:t>
      С политикой сертификатов открытого ключа электронной цифровой подписи Национального удостоверяющего центра Республики Казахстан (Certificate Policy) ознакомлен, возражений не имею.</w:t>
      </w:r>
    </w:p>
    <w:bookmarkEnd w:id="463"/>
    <w:bookmarkStart w:name="z677" w:id="464"/>
    <w:p>
      <w:pPr>
        <w:spacing w:after="0"/>
        <w:ind w:left="0"/>
        <w:jc w:val="both"/>
      </w:pPr>
      <w:r>
        <w:rPr>
          <w:rFonts w:ascii="Times New Roman"/>
          <w:b w:val="false"/>
          <w:i w:val="false"/>
          <w:color w:val="000000"/>
          <w:sz w:val="28"/>
        </w:rPr>
        <w:t>
      С пользовательским соглашением Национального удостоверяющего центра Республики Казахстан ознакомлен и даю акционерному обществу "Национальные информационные технологии" (БИН 000740000728) свое согласие на сбор и обработку вышеуказанных персональных данных на период действия сертификата открытого ключа электронной цифровой подписи в целях получения государственной услуги и получения уведомлений на электронную почту.</w:t>
      </w:r>
    </w:p>
    <w:bookmarkEnd w:id="464"/>
    <w:bookmarkStart w:name="z678" w:id="465"/>
    <w:p>
      <w:pPr>
        <w:spacing w:after="0"/>
        <w:ind w:left="0"/>
        <w:jc w:val="both"/>
      </w:pPr>
      <w:r>
        <w:rPr>
          <w:rFonts w:ascii="Times New Roman"/>
          <w:b w:val="false"/>
          <w:i w:val="false"/>
          <w:color w:val="000000"/>
          <w:sz w:val="28"/>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bookmarkEnd w:id="465"/>
    <w:bookmarkStart w:name="z679" w:id="466"/>
    <w:p>
      <w:pPr>
        <w:spacing w:after="0"/>
        <w:ind w:left="0"/>
        <w:jc w:val="both"/>
      </w:pPr>
      <w:r>
        <w:rPr>
          <w:rFonts w:ascii="Times New Roman"/>
          <w:b w:val="false"/>
          <w:i w:val="false"/>
          <w:color w:val="000000"/>
          <w:sz w:val="28"/>
        </w:rPr>
        <w:t>
      Открытый ключ (длина -_____, алгоритм ___________): _______________</w:t>
      </w:r>
    </w:p>
    <w:bookmarkEnd w:id="466"/>
    <w:bookmarkStart w:name="z680" w:id="467"/>
    <w:p>
      <w:pPr>
        <w:spacing w:after="0"/>
        <w:ind w:left="0"/>
        <w:jc w:val="both"/>
      </w:pPr>
      <w:r>
        <w:rPr>
          <w:rFonts w:ascii="Times New Roman"/>
          <w:b w:val="false"/>
          <w:i w:val="false"/>
          <w:color w:val="000000"/>
          <w:sz w:val="28"/>
        </w:rPr>
        <w:t>
      Место для дополнительной информации: _________________________</w:t>
      </w:r>
    </w:p>
    <w:bookmarkEnd w:id="467"/>
    <w:bookmarkStart w:name="z681" w:id="468"/>
    <w:p>
      <w:pPr>
        <w:spacing w:after="0"/>
        <w:ind w:left="0"/>
        <w:jc w:val="both"/>
      </w:pPr>
      <w:r>
        <w:rPr>
          <w:rFonts w:ascii="Times New Roman"/>
          <w:b w:val="false"/>
          <w:i w:val="false"/>
          <w:color w:val="000000"/>
          <w:sz w:val="28"/>
        </w:rPr>
        <w:t>
      Дата обращения: "__ " года.</w:t>
      </w:r>
    </w:p>
    <w:bookmarkEnd w:id="468"/>
    <w:bookmarkStart w:name="z682" w:id="469"/>
    <w:p>
      <w:pPr>
        <w:spacing w:after="0"/>
        <w:ind w:left="0"/>
        <w:jc w:val="both"/>
      </w:pPr>
      <w:r>
        <w:rPr>
          <w:rFonts w:ascii="Times New Roman"/>
          <w:b w:val="false"/>
          <w:i w:val="false"/>
          <w:color w:val="000000"/>
          <w:sz w:val="28"/>
        </w:rPr>
        <w:t>
      Подпись услугополучателя: _______________________</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6" w:id="470"/>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Национального удостоверяющего центра Республики Казахстан (для физического лица)</w:t>
      </w:r>
    </w:p>
    <w:bookmarkEnd w:id="470"/>
    <w:bookmarkStart w:name="z687" w:id="471"/>
    <w:p>
      <w:pPr>
        <w:spacing w:after="0"/>
        <w:ind w:left="0"/>
        <w:jc w:val="both"/>
      </w:pPr>
      <w:r>
        <w:rPr>
          <w:rFonts w:ascii="Times New Roman"/>
          <w:b w:val="false"/>
          <w:i w:val="false"/>
          <w:color w:val="000000"/>
          <w:sz w:val="28"/>
        </w:rPr>
        <w:t>
      Уникальный номер: _______________</w:t>
      </w:r>
    </w:p>
    <w:bookmarkEnd w:id="471"/>
    <w:bookmarkStart w:name="z688" w:id="472"/>
    <w:p>
      <w:pPr>
        <w:spacing w:after="0"/>
        <w:ind w:left="0"/>
        <w:jc w:val="both"/>
      </w:pPr>
      <w:r>
        <w:rPr>
          <w:rFonts w:ascii="Times New Roman"/>
          <w:b w:val="false"/>
          <w:i w:val="false"/>
          <w:color w:val="000000"/>
          <w:sz w:val="28"/>
        </w:rPr>
        <w:t>
      Шаблон: SSL физического лица</w:t>
      </w:r>
    </w:p>
    <w:bookmarkEnd w:id="472"/>
    <w:bookmarkStart w:name="z689" w:id="473"/>
    <w:p>
      <w:pPr>
        <w:spacing w:after="0"/>
        <w:ind w:left="0"/>
        <w:jc w:val="both"/>
      </w:pPr>
      <w:r>
        <w:rPr>
          <w:rFonts w:ascii="Times New Roman"/>
          <w:b w:val="false"/>
          <w:i w:val="false"/>
          <w:color w:val="000000"/>
          <w:sz w:val="28"/>
        </w:rPr>
        <w:t>
      Идентификационные данные заявителя</w:t>
      </w:r>
    </w:p>
    <w:bookmarkEnd w:id="473"/>
    <w:bookmarkStart w:name="z690" w:id="474"/>
    <w:p>
      <w:pPr>
        <w:spacing w:after="0"/>
        <w:ind w:left="0"/>
        <w:jc w:val="both"/>
      </w:pPr>
      <w:r>
        <w:rPr>
          <w:rFonts w:ascii="Times New Roman"/>
          <w:b w:val="false"/>
          <w:i w:val="false"/>
          <w:color w:val="000000"/>
          <w:sz w:val="28"/>
        </w:rPr>
        <w:t>
      Индивидуальный идентификационный номер: _______________</w:t>
      </w:r>
    </w:p>
    <w:bookmarkEnd w:id="474"/>
    <w:bookmarkStart w:name="z691" w:id="475"/>
    <w:p>
      <w:pPr>
        <w:spacing w:after="0"/>
        <w:ind w:left="0"/>
        <w:jc w:val="both"/>
      </w:pPr>
      <w:r>
        <w:rPr>
          <w:rFonts w:ascii="Times New Roman"/>
          <w:b w:val="false"/>
          <w:i w:val="false"/>
          <w:color w:val="000000"/>
          <w:sz w:val="28"/>
        </w:rPr>
        <w:t>
      Доменное имя: _______________</w:t>
      </w:r>
    </w:p>
    <w:bookmarkEnd w:id="475"/>
    <w:bookmarkStart w:name="z692" w:id="476"/>
    <w:p>
      <w:pPr>
        <w:spacing w:after="0"/>
        <w:ind w:left="0"/>
        <w:jc w:val="both"/>
      </w:pPr>
      <w:r>
        <w:rPr>
          <w:rFonts w:ascii="Times New Roman"/>
          <w:b w:val="false"/>
          <w:i w:val="false"/>
          <w:color w:val="000000"/>
          <w:sz w:val="28"/>
        </w:rPr>
        <w:t>
      Страна: _______________</w:t>
      </w:r>
    </w:p>
    <w:bookmarkEnd w:id="476"/>
    <w:bookmarkStart w:name="z693" w:id="477"/>
    <w:p>
      <w:pPr>
        <w:spacing w:after="0"/>
        <w:ind w:left="0"/>
        <w:jc w:val="both"/>
      </w:pPr>
      <w:r>
        <w:rPr>
          <w:rFonts w:ascii="Times New Roman"/>
          <w:b w:val="false"/>
          <w:i w:val="false"/>
          <w:color w:val="000000"/>
          <w:sz w:val="28"/>
        </w:rPr>
        <w:t>
      Адрес электронной почты: _______________</w:t>
      </w:r>
    </w:p>
    <w:bookmarkEnd w:id="477"/>
    <w:bookmarkStart w:name="z694" w:id="478"/>
    <w:p>
      <w:pPr>
        <w:spacing w:after="0"/>
        <w:ind w:left="0"/>
        <w:jc w:val="both"/>
      </w:pPr>
      <w:r>
        <w:rPr>
          <w:rFonts w:ascii="Times New Roman"/>
          <w:b w:val="false"/>
          <w:i w:val="false"/>
          <w:color w:val="000000"/>
          <w:sz w:val="28"/>
        </w:rPr>
        <w:t>
      Альтернативные доменные имена: _______________</w:t>
      </w:r>
    </w:p>
    <w:bookmarkEnd w:id="478"/>
    <w:bookmarkStart w:name="z695" w:id="479"/>
    <w:p>
      <w:pPr>
        <w:spacing w:after="0"/>
        <w:ind w:left="0"/>
        <w:jc w:val="both"/>
      </w:pPr>
      <w:r>
        <w:rPr>
          <w:rFonts w:ascii="Times New Roman"/>
          <w:b w:val="false"/>
          <w:i w:val="false"/>
          <w:color w:val="000000"/>
          <w:sz w:val="28"/>
        </w:rPr>
        <w:t>
      Дополнительная информация</w:t>
      </w:r>
    </w:p>
    <w:bookmarkEnd w:id="479"/>
    <w:bookmarkStart w:name="z696" w:id="480"/>
    <w:p>
      <w:pPr>
        <w:spacing w:after="0"/>
        <w:ind w:left="0"/>
        <w:jc w:val="both"/>
      </w:pPr>
      <w:r>
        <w:rPr>
          <w:rFonts w:ascii="Times New Roman"/>
          <w:b w:val="false"/>
          <w:i w:val="false"/>
          <w:color w:val="000000"/>
          <w:sz w:val="28"/>
        </w:rPr>
        <w:t>
      Хранилище: _______________</w:t>
      </w:r>
    </w:p>
    <w:bookmarkEnd w:id="480"/>
    <w:bookmarkStart w:name="z697" w:id="481"/>
    <w:p>
      <w:pPr>
        <w:spacing w:after="0"/>
        <w:ind w:left="0"/>
        <w:jc w:val="both"/>
      </w:pPr>
      <w:r>
        <w:rPr>
          <w:rFonts w:ascii="Times New Roman"/>
          <w:b w:val="false"/>
          <w:i w:val="false"/>
          <w:color w:val="000000"/>
          <w:sz w:val="28"/>
        </w:rPr>
        <w:t>
      Телефон _______________</w:t>
      </w:r>
    </w:p>
    <w:bookmarkEnd w:id="481"/>
    <w:bookmarkStart w:name="z698" w:id="482"/>
    <w:p>
      <w:pPr>
        <w:spacing w:after="0"/>
        <w:ind w:left="0"/>
        <w:jc w:val="both"/>
      </w:pPr>
      <w:r>
        <w:rPr>
          <w:rFonts w:ascii="Times New Roman"/>
          <w:b w:val="false"/>
          <w:i w:val="false"/>
          <w:color w:val="000000"/>
          <w:sz w:val="28"/>
        </w:rPr>
        <w:t>
      Срок действия сертификата: _______________</w:t>
      </w:r>
    </w:p>
    <w:bookmarkEnd w:id="482"/>
    <w:bookmarkStart w:name="z699" w:id="483"/>
    <w:p>
      <w:pPr>
        <w:spacing w:after="0"/>
        <w:ind w:left="0"/>
        <w:jc w:val="both"/>
      </w:pPr>
      <w:r>
        <w:rPr>
          <w:rFonts w:ascii="Times New Roman"/>
          <w:b w:val="false"/>
          <w:i w:val="false"/>
          <w:color w:val="000000"/>
          <w:sz w:val="28"/>
        </w:rPr>
        <w:t>
      С политикой сертификатов открытого ключа электронной цифровой подписи Национального удостоверяющего центра Республики Казахстан (Certificate Policy) ознакомлен, возражений не имею.</w:t>
      </w:r>
    </w:p>
    <w:bookmarkEnd w:id="483"/>
    <w:bookmarkStart w:name="z700" w:id="484"/>
    <w:p>
      <w:pPr>
        <w:spacing w:after="0"/>
        <w:ind w:left="0"/>
        <w:jc w:val="both"/>
      </w:pPr>
      <w:r>
        <w:rPr>
          <w:rFonts w:ascii="Times New Roman"/>
          <w:b w:val="false"/>
          <w:i w:val="false"/>
          <w:color w:val="000000"/>
          <w:sz w:val="28"/>
        </w:rPr>
        <w:t>
      С пользовательским соглашением Национального удостоверяющего центра Республики Казахстан ознакомлен и даю акционерному обществу "Национальные информационные технологии" (БИН 000740000728) свое согласие на сбор и обработку вышеуказанных персональных данных на период действия сертификата открытого ключа электронной цифровой подписи в целях получения государственной услуги и получения уведомлений на электронную почту.</w:t>
      </w:r>
    </w:p>
    <w:bookmarkEnd w:id="484"/>
    <w:bookmarkStart w:name="z701" w:id="485"/>
    <w:p>
      <w:pPr>
        <w:spacing w:after="0"/>
        <w:ind w:left="0"/>
        <w:jc w:val="both"/>
      </w:pPr>
      <w:r>
        <w:rPr>
          <w:rFonts w:ascii="Times New Roman"/>
          <w:b w:val="false"/>
          <w:i w:val="false"/>
          <w:color w:val="000000"/>
          <w:sz w:val="28"/>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bookmarkEnd w:id="485"/>
    <w:bookmarkStart w:name="z702" w:id="486"/>
    <w:p>
      <w:pPr>
        <w:spacing w:after="0"/>
        <w:ind w:left="0"/>
        <w:jc w:val="both"/>
      </w:pPr>
      <w:r>
        <w:rPr>
          <w:rFonts w:ascii="Times New Roman"/>
          <w:b w:val="false"/>
          <w:i w:val="false"/>
          <w:color w:val="000000"/>
          <w:sz w:val="28"/>
        </w:rPr>
        <w:t>
      Открытый ключ (длина -_____, алгоритм ___________): _______________</w:t>
      </w:r>
    </w:p>
    <w:bookmarkEnd w:id="486"/>
    <w:bookmarkStart w:name="z703" w:id="487"/>
    <w:p>
      <w:pPr>
        <w:spacing w:after="0"/>
        <w:ind w:left="0"/>
        <w:jc w:val="both"/>
      </w:pPr>
      <w:r>
        <w:rPr>
          <w:rFonts w:ascii="Times New Roman"/>
          <w:b w:val="false"/>
          <w:i w:val="false"/>
          <w:color w:val="000000"/>
          <w:sz w:val="28"/>
        </w:rPr>
        <w:t>
      Место для дополнительной информации: _______________</w:t>
      </w:r>
    </w:p>
    <w:bookmarkEnd w:id="487"/>
    <w:bookmarkStart w:name="z704" w:id="488"/>
    <w:p>
      <w:pPr>
        <w:spacing w:after="0"/>
        <w:ind w:left="0"/>
        <w:jc w:val="both"/>
      </w:pPr>
      <w:r>
        <w:rPr>
          <w:rFonts w:ascii="Times New Roman"/>
          <w:b w:val="false"/>
          <w:i w:val="false"/>
          <w:color w:val="000000"/>
          <w:sz w:val="28"/>
        </w:rPr>
        <w:t>
      Дата обращения: "___ " года.</w:t>
      </w:r>
    </w:p>
    <w:bookmarkEnd w:id="488"/>
    <w:bookmarkStart w:name="z705" w:id="489"/>
    <w:p>
      <w:pPr>
        <w:spacing w:after="0"/>
        <w:ind w:left="0"/>
        <w:jc w:val="both"/>
      </w:pPr>
      <w:r>
        <w:rPr>
          <w:rFonts w:ascii="Times New Roman"/>
          <w:b w:val="false"/>
          <w:i w:val="false"/>
          <w:color w:val="000000"/>
          <w:sz w:val="28"/>
        </w:rPr>
        <w:t>
      Подпись услугополучателя: _______________________</w:t>
      </w:r>
    </w:p>
    <w:bookmarkEnd w:id="4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09" w:id="490"/>
    <w:p>
      <w:pPr>
        <w:spacing w:after="0"/>
        <w:ind w:left="0"/>
        <w:jc w:val="left"/>
      </w:pPr>
      <w:r>
        <w:rPr>
          <w:rFonts w:ascii="Times New Roman"/>
          <w:b/>
          <w:i w:val="false"/>
          <w:color w:val="000000"/>
        </w:rPr>
        <w:t xml:space="preserve"> Заявление на выдачу сертификата открытого ключа электронной цифровой подписи Национального удостоверяющего центра Республики Казахстан (для юридического лица)</w:t>
      </w:r>
    </w:p>
    <w:bookmarkEnd w:id="490"/>
    <w:bookmarkStart w:name="z710" w:id="491"/>
    <w:p>
      <w:pPr>
        <w:spacing w:after="0"/>
        <w:ind w:left="0"/>
        <w:jc w:val="both"/>
      </w:pPr>
      <w:r>
        <w:rPr>
          <w:rFonts w:ascii="Times New Roman"/>
          <w:b w:val="false"/>
          <w:i w:val="false"/>
          <w:color w:val="000000"/>
          <w:sz w:val="28"/>
        </w:rPr>
        <w:t>
      Уникальный номер: _______________</w:t>
      </w:r>
    </w:p>
    <w:bookmarkEnd w:id="491"/>
    <w:bookmarkStart w:name="z711" w:id="492"/>
    <w:p>
      <w:pPr>
        <w:spacing w:after="0"/>
        <w:ind w:left="0"/>
        <w:jc w:val="both"/>
      </w:pPr>
      <w:r>
        <w:rPr>
          <w:rFonts w:ascii="Times New Roman"/>
          <w:b w:val="false"/>
          <w:i w:val="false"/>
          <w:color w:val="000000"/>
          <w:sz w:val="28"/>
        </w:rPr>
        <w:t>
      Шаблон: Казначейство-Клиент</w:t>
      </w:r>
    </w:p>
    <w:bookmarkEnd w:id="492"/>
    <w:bookmarkStart w:name="z712" w:id="493"/>
    <w:p>
      <w:pPr>
        <w:spacing w:after="0"/>
        <w:ind w:left="0"/>
        <w:jc w:val="both"/>
      </w:pPr>
      <w:r>
        <w:rPr>
          <w:rFonts w:ascii="Times New Roman"/>
          <w:b w:val="false"/>
          <w:i w:val="false"/>
          <w:color w:val="000000"/>
          <w:sz w:val="28"/>
        </w:rPr>
        <w:t>
      Идентификационные данные заявителя</w:t>
      </w:r>
    </w:p>
    <w:bookmarkEnd w:id="493"/>
    <w:bookmarkStart w:name="z713" w:id="494"/>
    <w:p>
      <w:pPr>
        <w:spacing w:after="0"/>
        <w:ind w:left="0"/>
        <w:jc w:val="both"/>
      </w:pPr>
      <w:r>
        <w:rPr>
          <w:rFonts w:ascii="Times New Roman"/>
          <w:b w:val="false"/>
          <w:i w:val="false"/>
          <w:color w:val="000000"/>
          <w:sz w:val="28"/>
        </w:rPr>
        <w:t>
      Бизнес-идентификационный номер: _______________</w:t>
      </w:r>
    </w:p>
    <w:bookmarkEnd w:id="494"/>
    <w:bookmarkStart w:name="z714" w:id="495"/>
    <w:p>
      <w:pPr>
        <w:spacing w:after="0"/>
        <w:ind w:left="0"/>
        <w:jc w:val="both"/>
      </w:pPr>
      <w:r>
        <w:rPr>
          <w:rFonts w:ascii="Times New Roman"/>
          <w:b w:val="false"/>
          <w:i w:val="false"/>
          <w:color w:val="000000"/>
          <w:sz w:val="28"/>
        </w:rPr>
        <w:t>
      Название организации: _______________</w:t>
      </w:r>
    </w:p>
    <w:bookmarkEnd w:id="495"/>
    <w:bookmarkStart w:name="z715" w:id="496"/>
    <w:p>
      <w:pPr>
        <w:spacing w:after="0"/>
        <w:ind w:left="0"/>
        <w:jc w:val="both"/>
      </w:pPr>
      <w:r>
        <w:rPr>
          <w:rFonts w:ascii="Times New Roman"/>
          <w:b w:val="false"/>
          <w:i w:val="false"/>
          <w:color w:val="000000"/>
          <w:sz w:val="28"/>
        </w:rPr>
        <w:t>
      Индивидуальный идентификационный номер: _______________</w:t>
      </w:r>
    </w:p>
    <w:bookmarkEnd w:id="496"/>
    <w:bookmarkStart w:name="z716" w:id="497"/>
    <w:p>
      <w:pPr>
        <w:spacing w:after="0"/>
        <w:ind w:left="0"/>
        <w:jc w:val="both"/>
      </w:pPr>
      <w:r>
        <w:rPr>
          <w:rFonts w:ascii="Times New Roman"/>
          <w:b w:val="false"/>
          <w:i w:val="false"/>
          <w:color w:val="000000"/>
          <w:sz w:val="28"/>
        </w:rPr>
        <w:t>
      Имя: _______________</w:t>
      </w:r>
    </w:p>
    <w:bookmarkEnd w:id="497"/>
    <w:bookmarkStart w:name="z717" w:id="498"/>
    <w:p>
      <w:pPr>
        <w:spacing w:after="0"/>
        <w:ind w:left="0"/>
        <w:jc w:val="both"/>
      </w:pPr>
      <w:r>
        <w:rPr>
          <w:rFonts w:ascii="Times New Roman"/>
          <w:b w:val="false"/>
          <w:i w:val="false"/>
          <w:color w:val="000000"/>
          <w:sz w:val="28"/>
        </w:rPr>
        <w:t>
      Фамилия: _______________</w:t>
      </w:r>
    </w:p>
    <w:bookmarkEnd w:id="498"/>
    <w:bookmarkStart w:name="z718" w:id="499"/>
    <w:p>
      <w:pPr>
        <w:spacing w:after="0"/>
        <w:ind w:left="0"/>
        <w:jc w:val="both"/>
      </w:pPr>
      <w:r>
        <w:rPr>
          <w:rFonts w:ascii="Times New Roman"/>
          <w:b w:val="false"/>
          <w:i w:val="false"/>
          <w:color w:val="000000"/>
          <w:sz w:val="28"/>
        </w:rPr>
        <w:t>
      Отчество (при наличии): _______________</w:t>
      </w:r>
    </w:p>
    <w:bookmarkEnd w:id="499"/>
    <w:bookmarkStart w:name="z719" w:id="500"/>
    <w:p>
      <w:pPr>
        <w:spacing w:after="0"/>
        <w:ind w:left="0"/>
        <w:jc w:val="both"/>
      </w:pPr>
      <w:r>
        <w:rPr>
          <w:rFonts w:ascii="Times New Roman"/>
          <w:b w:val="false"/>
          <w:i w:val="false"/>
          <w:color w:val="000000"/>
          <w:sz w:val="28"/>
        </w:rPr>
        <w:t>
      Страна: _______________</w:t>
      </w:r>
    </w:p>
    <w:bookmarkEnd w:id="500"/>
    <w:bookmarkStart w:name="z720" w:id="501"/>
    <w:p>
      <w:pPr>
        <w:spacing w:after="0"/>
        <w:ind w:left="0"/>
        <w:jc w:val="both"/>
      </w:pPr>
      <w:r>
        <w:rPr>
          <w:rFonts w:ascii="Times New Roman"/>
          <w:b w:val="false"/>
          <w:i w:val="false"/>
          <w:color w:val="000000"/>
          <w:sz w:val="28"/>
        </w:rPr>
        <w:t>
      Адрес электронной почты: _______________</w:t>
      </w:r>
    </w:p>
    <w:bookmarkEnd w:id="501"/>
    <w:bookmarkStart w:name="z721" w:id="502"/>
    <w:p>
      <w:pPr>
        <w:spacing w:after="0"/>
        <w:ind w:left="0"/>
        <w:jc w:val="both"/>
      </w:pPr>
      <w:r>
        <w:rPr>
          <w:rFonts w:ascii="Times New Roman"/>
          <w:b w:val="false"/>
          <w:i w:val="false"/>
          <w:color w:val="000000"/>
          <w:sz w:val="28"/>
        </w:rPr>
        <w:t>
      Роль: _______________</w:t>
      </w:r>
    </w:p>
    <w:bookmarkEnd w:id="502"/>
    <w:bookmarkStart w:name="z722" w:id="503"/>
    <w:p>
      <w:pPr>
        <w:spacing w:after="0"/>
        <w:ind w:left="0"/>
        <w:jc w:val="both"/>
      </w:pPr>
      <w:r>
        <w:rPr>
          <w:rFonts w:ascii="Times New Roman"/>
          <w:b w:val="false"/>
          <w:i w:val="false"/>
          <w:color w:val="000000"/>
          <w:sz w:val="28"/>
        </w:rPr>
        <w:t>
      Код клиента: _______________</w:t>
      </w:r>
    </w:p>
    <w:bookmarkEnd w:id="503"/>
    <w:bookmarkStart w:name="z723" w:id="504"/>
    <w:p>
      <w:pPr>
        <w:spacing w:after="0"/>
        <w:ind w:left="0"/>
        <w:jc w:val="both"/>
      </w:pPr>
      <w:r>
        <w:rPr>
          <w:rFonts w:ascii="Times New Roman"/>
          <w:b w:val="false"/>
          <w:i w:val="false"/>
          <w:color w:val="000000"/>
          <w:sz w:val="28"/>
        </w:rPr>
        <w:t>
      Дополнительная информация</w:t>
      </w:r>
    </w:p>
    <w:bookmarkEnd w:id="504"/>
    <w:bookmarkStart w:name="z724" w:id="505"/>
    <w:p>
      <w:pPr>
        <w:spacing w:after="0"/>
        <w:ind w:left="0"/>
        <w:jc w:val="both"/>
      </w:pPr>
      <w:r>
        <w:rPr>
          <w:rFonts w:ascii="Times New Roman"/>
          <w:b w:val="false"/>
          <w:i w:val="false"/>
          <w:color w:val="000000"/>
          <w:sz w:val="28"/>
        </w:rPr>
        <w:t>
      Хранилище: _______________, Телефон _______________</w:t>
      </w:r>
    </w:p>
    <w:bookmarkEnd w:id="505"/>
    <w:bookmarkStart w:name="z725" w:id="506"/>
    <w:p>
      <w:pPr>
        <w:spacing w:after="0"/>
        <w:ind w:left="0"/>
        <w:jc w:val="both"/>
      </w:pPr>
      <w:r>
        <w:rPr>
          <w:rFonts w:ascii="Times New Roman"/>
          <w:b w:val="false"/>
          <w:i w:val="false"/>
          <w:color w:val="000000"/>
          <w:sz w:val="28"/>
        </w:rPr>
        <w:t>
      Срок действия сертификата: _______________</w:t>
      </w:r>
    </w:p>
    <w:bookmarkEnd w:id="506"/>
    <w:bookmarkStart w:name="z726" w:id="507"/>
    <w:p>
      <w:pPr>
        <w:spacing w:after="0"/>
        <w:ind w:left="0"/>
        <w:jc w:val="both"/>
      </w:pPr>
      <w:r>
        <w:rPr>
          <w:rFonts w:ascii="Times New Roman"/>
          <w:b w:val="false"/>
          <w:i w:val="false"/>
          <w:color w:val="000000"/>
          <w:sz w:val="28"/>
        </w:rPr>
        <w:t>
      С политикой сертификатов открытого ключа электронной цифровой подписи Национального удостоверяющего центра Республики Казахстан (Certificate Policy) ознакомлен, возражений не имею.</w:t>
      </w:r>
    </w:p>
    <w:bookmarkEnd w:id="507"/>
    <w:bookmarkStart w:name="z727" w:id="508"/>
    <w:p>
      <w:pPr>
        <w:spacing w:after="0"/>
        <w:ind w:left="0"/>
        <w:jc w:val="both"/>
      </w:pPr>
      <w:r>
        <w:rPr>
          <w:rFonts w:ascii="Times New Roman"/>
          <w:b w:val="false"/>
          <w:i w:val="false"/>
          <w:color w:val="000000"/>
          <w:sz w:val="28"/>
        </w:rPr>
        <w:t>
      С пользовательским соглашением Национального удостоверяющего центра Республики Казахстан ознакомлен и даю акционерному обществу "Национальные информационные технологии" (БИН 000740000728) свое согласие на сбор и обработку вышеуказанных персональных данных на период действия сертификата открытого ключа электронной цифровой подписи в целях получения государственной услуги и получения уведомлений на электронную почту.</w:t>
      </w:r>
    </w:p>
    <w:bookmarkEnd w:id="508"/>
    <w:bookmarkStart w:name="z728" w:id="509"/>
    <w:p>
      <w:pPr>
        <w:spacing w:after="0"/>
        <w:ind w:left="0"/>
        <w:jc w:val="both"/>
      </w:pPr>
      <w:r>
        <w:rPr>
          <w:rFonts w:ascii="Times New Roman"/>
          <w:b w:val="false"/>
          <w:i w:val="false"/>
          <w:color w:val="000000"/>
          <w:sz w:val="28"/>
        </w:rPr>
        <w:t>
      Данные о средствах электронной цифровой подписи, используемых для создания соответствующего закрытого ключа электронной цифровой подписи, обозначение стандарта алгоритма электронной цифровой подписи и длины открытого ключа:</w:t>
      </w:r>
    </w:p>
    <w:bookmarkEnd w:id="509"/>
    <w:bookmarkStart w:name="z729" w:id="510"/>
    <w:p>
      <w:pPr>
        <w:spacing w:after="0"/>
        <w:ind w:left="0"/>
        <w:jc w:val="both"/>
      </w:pPr>
      <w:r>
        <w:rPr>
          <w:rFonts w:ascii="Times New Roman"/>
          <w:b w:val="false"/>
          <w:i w:val="false"/>
          <w:color w:val="000000"/>
          <w:sz w:val="28"/>
        </w:rPr>
        <w:t>
      Открытый ключ (длина -_____, алгоритм ___________): _______________</w:t>
      </w:r>
    </w:p>
    <w:bookmarkEnd w:id="510"/>
    <w:bookmarkStart w:name="z730" w:id="511"/>
    <w:p>
      <w:pPr>
        <w:spacing w:after="0"/>
        <w:ind w:left="0"/>
        <w:jc w:val="both"/>
      </w:pPr>
      <w:r>
        <w:rPr>
          <w:rFonts w:ascii="Times New Roman"/>
          <w:b w:val="false"/>
          <w:i w:val="false"/>
          <w:color w:val="000000"/>
          <w:sz w:val="28"/>
        </w:rPr>
        <w:t>
      Место для дополнительной информации: _______________</w:t>
      </w:r>
    </w:p>
    <w:bookmarkEnd w:id="511"/>
    <w:bookmarkStart w:name="z731" w:id="512"/>
    <w:p>
      <w:pPr>
        <w:spacing w:after="0"/>
        <w:ind w:left="0"/>
        <w:jc w:val="both"/>
      </w:pPr>
      <w:r>
        <w:rPr>
          <w:rFonts w:ascii="Times New Roman"/>
          <w:b w:val="false"/>
          <w:i w:val="false"/>
          <w:color w:val="000000"/>
          <w:sz w:val="28"/>
        </w:rPr>
        <w:t>
      Дата обращения: "__ " года.</w:t>
      </w:r>
    </w:p>
    <w:bookmarkEnd w:id="512"/>
    <w:bookmarkStart w:name="z732" w:id="513"/>
    <w:p>
      <w:pPr>
        <w:spacing w:after="0"/>
        <w:ind w:left="0"/>
        <w:jc w:val="both"/>
      </w:pPr>
      <w:r>
        <w:rPr>
          <w:rFonts w:ascii="Times New Roman"/>
          <w:b w:val="false"/>
          <w:i w:val="false"/>
          <w:color w:val="000000"/>
          <w:sz w:val="28"/>
        </w:rPr>
        <w:t>
      Подпись услугополучателя: __________________</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36" w:id="514"/>
    <w:p>
      <w:pPr>
        <w:spacing w:after="0"/>
        <w:ind w:left="0"/>
        <w:jc w:val="left"/>
      </w:pPr>
      <w:r>
        <w:rPr>
          <w:rFonts w:ascii="Times New Roman"/>
          <w:b/>
          <w:i w:val="false"/>
          <w:color w:val="000000"/>
        </w:rPr>
        <w:t xml:space="preserve"> Заявление на отзыв сертификата открытого ключа электронной цифровой подписи Национального удостоверяющего центра Республики Казахстан (для физического лица)</w:t>
      </w:r>
    </w:p>
    <w:bookmarkEnd w:id="514"/>
    <w:bookmarkStart w:name="z737" w:id="515"/>
    <w:p>
      <w:pPr>
        <w:spacing w:after="0"/>
        <w:ind w:left="0"/>
        <w:jc w:val="both"/>
      </w:pPr>
      <w:r>
        <w:rPr>
          <w:rFonts w:ascii="Times New Roman"/>
          <w:b w:val="false"/>
          <w:i w:val="false"/>
          <w:color w:val="000000"/>
          <w:sz w:val="28"/>
        </w:rPr>
        <w:t>
      Идентификационные данные физического лица:</w:t>
      </w:r>
    </w:p>
    <w:bookmarkEnd w:id="515"/>
    <w:bookmarkStart w:name="z738" w:id="516"/>
    <w:p>
      <w:pPr>
        <w:spacing w:after="0"/>
        <w:ind w:left="0"/>
        <w:jc w:val="both"/>
      </w:pPr>
      <w:r>
        <w:rPr>
          <w:rFonts w:ascii="Times New Roman"/>
          <w:b w:val="false"/>
          <w:i w:val="false"/>
          <w:color w:val="000000"/>
          <w:sz w:val="28"/>
        </w:rPr>
        <w:t>
      Индивидуальный идентификационный номер:</w:t>
      </w:r>
    </w:p>
    <w:bookmarkEnd w:id="516"/>
    <w:bookmarkStart w:name="z739" w:id="517"/>
    <w:p>
      <w:pPr>
        <w:spacing w:after="0"/>
        <w:ind w:left="0"/>
        <w:jc w:val="both"/>
      </w:pPr>
      <w:r>
        <w:rPr>
          <w:rFonts w:ascii="Times New Roman"/>
          <w:b w:val="false"/>
          <w:i w:val="false"/>
          <w:color w:val="000000"/>
          <w:sz w:val="28"/>
        </w:rPr>
        <w:t>
      ____________________________________________________________________</w:t>
      </w:r>
    </w:p>
    <w:bookmarkEnd w:id="517"/>
    <w:bookmarkStart w:name="z740" w:id="518"/>
    <w:p>
      <w:pPr>
        <w:spacing w:after="0"/>
        <w:ind w:left="0"/>
        <w:jc w:val="both"/>
      </w:pPr>
      <w:r>
        <w:rPr>
          <w:rFonts w:ascii="Times New Roman"/>
          <w:b w:val="false"/>
          <w:i w:val="false"/>
          <w:color w:val="000000"/>
          <w:sz w:val="28"/>
        </w:rPr>
        <w:t>
      Фамилия: ____________________________________________________________</w:t>
      </w:r>
    </w:p>
    <w:bookmarkEnd w:id="518"/>
    <w:bookmarkStart w:name="z741" w:id="519"/>
    <w:p>
      <w:pPr>
        <w:spacing w:after="0"/>
        <w:ind w:left="0"/>
        <w:jc w:val="both"/>
      </w:pPr>
      <w:r>
        <w:rPr>
          <w:rFonts w:ascii="Times New Roman"/>
          <w:b w:val="false"/>
          <w:i w:val="false"/>
          <w:color w:val="000000"/>
          <w:sz w:val="28"/>
        </w:rPr>
        <w:t>
      Имя: ________________________________________________________________</w:t>
      </w:r>
    </w:p>
    <w:bookmarkEnd w:id="519"/>
    <w:bookmarkStart w:name="z742" w:id="520"/>
    <w:p>
      <w:pPr>
        <w:spacing w:after="0"/>
        <w:ind w:left="0"/>
        <w:jc w:val="both"/>
      </w:pPr>
      <w:r>
        <w:rPr>
          <w:rFonts w:ascii="Times New Roman"/>
          <w:b w:val="false"/>
          <w:i w:val="false"/>
          <w:color w:val="000000"/>
          <w:sz w:val="28"/>
        </w:rPr>
        <w:t>
      Отчество (при наличии): ____________________________________________</w:t>
      </w:r>
    </w:p>
    <w:bookmarkEnd w:id="520"/>
    <w:bookmarkStart w:name="z743" w:id="521"/>
    <w:p>
      <w:pPr>
        <w:spacing w:after="0"/>
        <w:ind w:left="0"/>
        <w:jc w:val="both"/>
      </w:pPr>
      <w:r>
        <w:rPr>
          <w:rFonts w:ascii="Times New Roman"/>
          <w:b w:val="false"/>
          <w:i w:val="false"/>
          <w:color w:val="000000"/>
          <w:sz w:val="28"/>
        </w:rPr>
        <w:t>
      Адрес электронной почты: _____________________________________________</w:t>
      </w:r>
    </w:p>
    <w:bookmarkEnd w:id="521"/>
    <w:bookmarkStart w:name="z744" w:id="522"/>
    <w:p>
      <w:pPr>
        <w:spacing w:after="0"/>
        <w:ind w:left="0"/>
        <w:jc w:val="both"/>
      </w:pPr>
      <w:r>
        <w:rPr>
          <w:rFonts w:ascii="Times New Roman"/>
          <w:b w:val="false"/>
          <w:i w:val="false"/>
          <w:color w:val="000000"/>
          <w:sz w:val="28"/>
        </w:rPr>
        <w:t>
      Телефон: ____________________________________________________________</w:t>
      </w:r>
    </w:p>
    <w:bookmarkEnd w:id="522"/>
    <w:bookmarkStart w:name="z745" w:id="523"/>
    <w:p>
      <w:pPr>
        <w:spacing w:after="0"/>
        <w:ind w:left="0"/>
        <w:jc w:val="both"/>
      </w:pPr>
      <w:r>
        <w:rPr>
          <w:rFonts w:ascii="Times New Roman"/>
          <w:b w:val="false"/>
          <w:i w:val="false"/>
          <w:color w:val="000000"/>
          <w:sz w:val="28"/>
        </w:rPr>
        <w:t>
      Идентификационные данные сертификата:</w:t>
      </w:r>
    </w:p>
    <w:bookmarkEnd w:id="523"/>
    <w:bookmarkStart w:name="z746" w:id="524"/>
    <w:p>
      <w:pPr>
        <w:spacing w:after="0"/>
        <w:ind w:left="0"/>
        <w:jc w:val="both"/>
      </w:pPr>
      <w:r>
        <w:rPr>
          <w:rFonts w:ascii="Times New Roman"/>
          <w:b w:val="false"/>
          <w:i w:val="false"/>
          <w:color w:val="000000"/>
          <w:sz w:val="28"/>
        </w:rPr>
        <w:t>
      Шаблон (-ы): ______________________</w:t>
      </w:r>
    </w:p>
    <w:bookmarkEnd w:id="524"/>
    <w:bookmarkStart w:name="z747" w:id="525"/>
    <w:p>
      <w:pPr>
        <w:spacing w:after="0"/>
        <w:ind w:left="0"/>
        <w:jc w:val="both"/>
      </w:pPr>
      <w:r>
        <w:rPr>
          <w:rFonts w:ascii="Times New Roman"/>
          <w:b w:val="false"/>
          <w:i w:val="false"/>
          <w:color w:val="000000"/>
          <w:sz w:val="28"/>
        </w:rPr>
        <w:t>
      Серийный(-ые) номер (-а): ____________________________________________</w:t>
      </w:r>
    </w:p>
    <w:bookmarkEnd w:id="525"/>
    <w:bookmarkStart w:name="z748" w:id="526"/>
    <w:p>
      <w:pPr>
        <w:spacing w:after="0"/>
        <w:ind w:left="0"/>
        <w:jc w:val="both"/>
      </w:pPr>
      <w:r>
        <w:rPr>
          <w:rFonts w:ascii="Times New Roman"/>
          <w:b w:val="false"/>
          <w:i w:val="false"/>
          <w:color w:val="000000"/>
          <w:sz w:val="28"/>
        </w:rPr>
        <w:t>
      Дата (-ы) выдачи: ________________________</w:t>
      </w:r>
    </w:p>
    <w:bookmarkEnd w:id="526"/>
    <w:bookmarkStart w:name="z749" w:id="527"/>
    <w:p>
      <w:pPr>
        <w:spacing w:after="0"/>
        <w:ind w:left="0"/>
        <w:jc w:val="both"/>
      </w:pPr>
      <w:r>
        <w:rPr>
          <w:rFonts w:ascii="Times New Roman"/>
          <w:b w:val="false"/>
          <w:i w:val="false"/>
          <w:color w:val="000000"/>
          <w:sz w:val="28"/>
        </w:rPr>
        <w:t>
      С пользовательским соглашением Национального удостоверяющего центра Республики Казахстан ознакомлен и даю акционерному обществу "Национальные информационные технологии" (БИН 000740000728) свое согласие на сбор и обработку вышеуказанных персональных данных на период действия сертификата открытого ключа электронной цифровой подписи в целях получения государственной услуги и получения уведомлений на электронную почту.</w:t>
      </w:r>
    </w:p>
    <w:bookmarkEnd w:id="527"/>
    <w:bookmarkStart w:name="z750" w:id="528"/>
    <w:p>
      <w:pPr>
        <w:spacing w:after="0"/>
        <w:ind w:left="0"/>
        <w:jc w:val="both"/>
      </w:pPr>
      <w:r>
        <w:rPr>
          <w:rFonts w:ascii="Times New Roman"/>
          <w:b w:val="false"/>
          <w:i w:val="false"/>
          <w:color w:val="000000"/>
          <w:sz w:val="28"/>
        </w:rPr>
        <w:t>
      Дата обращения: " " года.</w:t>
      </w:r>
    </w:p>
    <w:bookmarkEnd w:id="528"/>
    <w:bookmarkStart w:name="z751" w:id="529"/>
    <w:p>
      <w:pPr>
        <w:spacing w:after="0"/>
        <w:ind w:left="0"/>
        <w:jc w:val="both"/>
      </w:pPr>
      <w:r>
        <w:rPr>
          <w:rFonts w:ascii="Times New Roman"/>
          <w:b w:val="false"/>
          <w:i w:val="false"/>
          <w:color w:val="000000"/>
          <w:sz w:val="28"/>
        </w:rPr>
        <w:t>
      Подпись услугополучателя ___________</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55" w:id="530"/>
    <w:p>
      <w:pPr>
        <w:spacing w:after="0"/>
        <w:ind w:left="0"/>
        <w:jc w:val="left"/>
      </w:pPr>
      <w:r>
        <w:rPr>
          <w:rFonts w:ascii="Times New Roman"/>
          <w:b/>
          <w:i w:val="false"/>
          <w:color w:val="000000"/>
        </w:rPr>
        <w:t xml:space="preserve"> Заявление на отзыв сертификата открытого ключа электронной цифровой подписи Национального удостоверяющего центра Республики Казахстан (для юридического лица или совместного предпринимательства)</w:t>
      </w:r>
    </w:p>
    <w:bookmarkEnd w:id="530"/>
    <w:bookmarkStart w:name="z756" w:id="531"/>
    <w:p>
      <w:pPr>
        <w:spacing w:after="0"/>
        <w:ind w:left="0"/>
        <w:jc w:val="both"/>
      </w:pPr>
      <w:r>
        <w:rPr>
          <w:rFonts w:ascii="Times New Roman"/>
          <w:b w:val="false"/>
          <w:i w:val="false"/>
          <w:color w:val="000000"/>
          <w:sz w:val="28"/>
        </w:rPr>
        <w:t>
      Идентификационные данные:</w:t>
      </w:r>
    </w:p>
    <w:bookmarkEnd w:id="531"/>
    <w:bookmarkStart w:name="z757" w:id="532"/>
    <w:p>
      <w:pPr>
        <w:spacing w:after="0"/>
        <w:ind w:left="0"/>
        <w:jc w:val="both"/>
      </w:pPr>
      <w:r>
        <w:rPr>
          <w:rFonts w:ascii="Times New Roman"/>
          <w:b w:val="false"/>
          <w:i w:val="false"/>
          <w:color w:val="000000"/>
          <w:sz w:val="28"/>
        </w:rPr>
        <w:t>
      Бизнес-идентификационный номер:______________________________</w:t>
      </w:r>
    </w:p>
    <w:bookmarkEnd w:id="532"/>
    <w:bookmarkStart w:name="z758" w:id="533"/>
    <w:p>
      <w:pPr>
        <w:spacing w:after="0"/>
        <w:ind w:left="0"/>
        <w:jc w:val="both"/>
      </w:pPr>
      <w:r>
        <w:rPr>
          <w:rFonts w:ascii="Times New Roman"/>
          <w:b w:val="false"/>
          <w:i w:val="false"/>
          <w:color w:val="000000"/>
          <w:sz w:val="28"/>
        </w:rPr>
        <w:t>
      Наименование организации или совместного предпринимательства:</w:t>
      </w:r>
    </w:p>
    <w:bookmarkEnd w:id="533"/>
    <w:bookmarkStart w:name="z759" w:id="534"/>
    <w:p>
      <w:pPr>
        <w:spacing w:after="0"/>
        <w:ind w:left="0"/>
        <w:jc w:val="both"/>
      </w:pPr>
      <w:r>
        <w:rPr>
          <w:rFonts w:ascii="Times New Roman"/>
          <w:b w:val="false"/>
          <w:i w:val="false"/>
          <w:color w:val="000000"/>
          <w:sz w:val="28"/>
        </w:rPr>
        <w:t>
      _____________________________________________________________</w:t>
      </w:r>
    </w:p>
    <w:bookmarkEnd w:id="534"/>
    <w:bookmarkStart w:name="z760" w:id="535"/>
    <w:p>
      <w:pPr>
        <w:spacing w:after="0"/>
        <w:ind w:left="0"/>
        <w:jc w:val="both"/>
      </w:pPr>
      <w:r>
        <w:rPr>
          <w:rFonts w:ascii="Times New Roman"/>
          <w:b w:val="false"/>
          <w:i w:val="false"/>
          <w:color w:val="000000"/>
          <w:sz w:val="28"/>
        </w:rPr>
        <w:t>
      Индивидуальный идентификационный номер: _____________________</w:t>
      </w:r>
    </w:p>
    <w:bookmarkEnd w:id="535"/>
    <w:bookmarkStart w:name="z761" w:id="536"/>
    <w:p>
      <w:pPr>
        <w:spacing w:after="0"/>
        <w:ind w:left="0"/>
        <w:jc w:val="both"/>
      </w:pPr>
      <w:r>
        <w:rPr>
          <w:rFonts w:ascii="Times New Roman"/>
          <w:b w:val="false"/>
          <w:i w:val="false"/>
          <w:color w:val="000000"/>
          <w:sz w:val="28"/>
        </w:rPr>
        <w:t>
      Фамилия: ____________________________________________________</w:t>
      </w:r>
    </w:p>
    <w:bookmarkEnd w:id="536"/>
    <w:bookmarkStart w:name="z762" w:id="537"/>
    <w:p>
      <w:pPr>
        <w:spacing w:after="0"/>
        <w:ind w:left="0"/>
        <w:jc w:val="both"/>
      </w:pPr>
      <w:r>
        <w:rPr>
          <w:rFonts w:ascii="Times New Roman"/>
          <w:b w:val="false"/>
          <w:i w:val="false"/>
          <w:color w:val="000000"/>
          <w:sz w:val="28"/>
        </w:rPr>
        <w:t>
      Имя: ________________________________________________________</w:t>
      </w:r>
    </w:p>
    <w:bookmarkEnd w:id="537"/>
    <w:bookmarkStart w:name="z763" w:id="538"/>
    <w:p>
      <w:pPr>
        <w:spacing w:after="0"/>
        <w:ind w:left="0"/>
        <w:jc w:val="both"/>
      </w:pPr>
      <w:r>
        <w:rPr>
          <w:rFonts w:ascii="Times New Roman"/>
          <w:b w:val="false"/>
          <w:i w:val="false"/>
          <w:color w:val="000000"/>
          <w:sz w:val="28"/>
        </w:rPr>
        <w:t>
      Отчество (при наличии): ____________________________________</w:t>
      </w:r>
    </w:p>
    <w:bookmarkEnd w:id="538"/>
    <w:bookmarkStart w:name="z764" w:id="539"/>
    <w:p>
      <w:pPr>
        <w:spacing w:after="0"/>
        <w:ind w:left="0"/>
        <w:jc w:val="both"/>
      </w:pPr>
      <w:r>
        <w:rPr>
          <w:rFonts w:ascii="Times New Roman"/>
          <w:b w:val="false"/>
          <w:i w:val="false"/>
          <w:color w:val="000000"/>
          <w:sz w:val="28"/>
        </w:rPr>
        <w:t>
      Телефон: ________________</w:t>
      </w:r>
    </w:p>
    <w:bookmarkEnd w:id="539"/>
    <w:bookmarkStart w:name="z765" w:id="540"/>
    <w:p>
      <w:pPr>
        <w:spacing w:after="0"/>
        <w:ind w:left="0"/>
        <w:jc w:val="both"/>
      </w:pPr>
      <w:r>
        <w:rPr>
          <w:rFonts w:ascii="Times New Roman"/>
          <w:b w:val="false"/>
          <w:i w:val="false"/>
          <w:color w:val="000000"/>
          <w:sz w:val="28"/>
        </w:rPr>
        <w:t>
      Идентификационные данные сертификата:</w:t>
      </w:r>
    </w:p>
    <w:bookmarkEnd w:id="540"/>
    <w:bookmarkStart w:name="z766" w:id="541"/>
    <w:p>
      <w:pPr>
        <w:spacing w:after="0"/>
        <w:ind w:left="0"/>
        <w:jc w:val="both"/>
      </w:pPr>
      <w:r>
        <w:rPr>
          <w:rFonts w:ascii="Times New Roman"/>
          <w:b w:val="false"/>
          <w:i w:val="false"/>
          <w:color w:val="000000"/>
          <w:sz w:val="28"/>
        </w:rPr>
        <w:t>
      Шаблон (-ы): ______________________</w:t>
      </w:r>
    </w:p>
    <w:bookmarkEnd w:id="541"/>
    <w:bookmarkStart w:name="z767" w:id="542"/>
    <w:p>
      <w:pPr>
        <w:spacing w:after="0"/>
        <w:ind w:left="0"/>
        <w:jc w:val="both"/>
      </w:pPr>
      <w:r>
        <w:rPr>
          <w:rFonts w:ascii="Times New Roman"/>
          <w:b w:val="false"/>
          <w:i w:val="false"/>
          <w:color w:val="000000"/>
          <w:sz w:val="28"/>
        </w:rPr>
        <w:t>
      Серийный(-ые) номер (-а):_________________</w:t>
      </w:r>
    </w:p>
    <w:bookmarkEnd w:id="542"/>
    <w:bookmarkStart w:name="z768" w:id="543"/>
    <w:p>
      <w:pPr>
        <w:spacing w:after="0"/>
        <w:ind w:left="0"/>
        <w:jc w:val="both"/>
      </w:pPr>
      <w:r>
        <w:rPr>
          <w:rFonts w:ascii="Times New Roman"/>
          <w:b w:val="false"/>
          <w:i w:val="false"/>
          <w:color w:val="000000"/>
          <w:sz w:val="28"/>
        </w:rPr>
        <w:t>
      Дата (-ы) выдачи: ________________________</w:t>
      </w:r>
    </w:p>
    <w:bookmarkEnd w:id="543"/>
    <w:bookmarkStart w:name="z769" w:id="544"/>
    <w:p>
      <w:pPr>
        <w:spacing w:after="0"/>
        <w:ind w:left="0"/>
        <w:jc w:val="both"/>
      </w:pPr>
      <w:r>
        <w:rPr>
          <w:rFonts w:ascii="Times New Roman"/>
          <w:b w:val="false"/>
          <w:i w:val="false"/>
          <w:color w:val="000000"/>
          <w:sz w:val="28"/>
        </w:rPr>
        <w:t>
      С пользовательским соглашением Национального удостоверяющего центра Республики Казахстан ознакомлен и даю акционерному обществу "Национальные информационные технологии" (БИН 000740000728) свое согласие на сбор и обработку вышеуказанных персональных данных на период действия сертификата открытого ключа электронной цифровой подписи в целях получения государственной услуги и получения уведомлений на электронную почту.</w:t>
      </w:r>
    </w:p>
    <w:bookmarkEnd w:id="544"/>
    <w:bookmarkStart w:name="z770" w:id="545"/>
    <w:p>
      <w:pPr>
        <w:spacing w:after="0"/>
        <w:ind w:left="0"/>
        <w:jc w:val="both"/>
      </w:pPr>
      <w:r>
        <w:rPr>
          <w:rFonts w:ascii="Times New Roman"/>
          <w:b w:val="false"/>
          <w:i w:val="false"/>
          <w:color w:val="000000"/>
          <w:sz w:val="28"/>
        </w:rPr>
        <w:t>
      Дата обращения: "__ " года.</w:t>
      </w:r>
    </w:p>
    <w:bookmarkEnd w:id="545"/>
    <w:bookmarkStart w:name="z771" w:id="546"/>
    <w:p>
      <w:pPr>
        <w:spacing w:after="0"/>
        <w:ind w:left="0"/>
        <w:jc w:val="both"/>
      </w:pPr>
      <w:r>
        <w:rPr>
          <w:rFonts w:ascii="Times New Roman"/>
          <w:b w:val="false"/>
          <w:i w:val="false"/>
          <w:color w:val="000000"/>
          <w:sz w:val="28"/>
        </w:rPr>
        <w:t>
      Подпись услугополучателя____________</w:t>
      </w:r>
    </w:p>
    <w:bookmarkEnd w:id="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 xml:space="preserve">к перечню основных требований </w:t>
            </w:r>
            <w:r>
              <w:br/>
            </w:r>
            <w:r>
              <w:rPr>
                <w:rFonts w:ascii="Times New Roman"/>
                <w:b w:val="false"/>
                <w:i w:val="false"/>
                <w:color w:val="000000"/>
                <w:sz w:val="20"/>
              </w:rPr>
              <w:t xml:space="preserve">к оказанию государственной </w:t>
            </w:r>
            <w:r>
              <w:br/>
            </w:r>
            <w:r>
              <w:rPr>
                <w:rFonts w:ascii="Times New Roman"/>
                <w:b w:val="false"/>
                <w:i w:val="false"/>
                <w:color w:val="000000"/>
                <w:sz w:val="20"/>
              </w:rPr>
              <w:t xml:space="preserve">услуги "Выдача и отзыв </w:t>
            </w:r>
            <w:r>
              <w:br/>
            </w:r>
            <w:r>
              <w:rPr>
                <w:rFonts w:ascii="Times New Roman"/>
                <w:b w:val="false"/>
                <w:i w:val="false"/>
                <w:color w:val="000000"/>
                <w:sz w:val="20"/>
              </w:rPr>
              <w:t xml:space="preserve">сертификата открытого ключа </w:t>
            </w:r>
            <w:r>
              <w:br/>
            </w:r>
            <w:r>
              <w:rPr>
                <w:rFonts w:ascii="Times New Roman"/>
                <w:b w:val="false"/>
                <w:i w:val="false"/>
                <w:color w:val="000000"/>
                <w:sz w:val="20"/>
              </w:rPr>
              <w:t xml:space="preserve">электронной цифровой подписи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75" w:id="547"/>
    <w:p>
      <w:pPr>
        <w:spacing w:after="0"/>
        <w:ind w:left="0"/>
        <w:jc w:val="both"/>
      </w:pPr>
      <w:r>
        <w:rPr>
          <w:rFonts w:ascii="Times New Roman"/>
          <w:b w:val="false"/>
          <w:i w:val="false"/>
          <w:color w:val="000000"/>
          <w:sz w:val="28"/>
        </w:rPr>
        <w:t>
      __________________________________________________________________________</w:t>
      </w:r>
    </w:p>
    <w:bookmarkEnd w:id="547"/>
    <w:bookmarkStart w:name="z776" w:id="548"/>
    <w:p>
      <w:pPr>
        <w:spacing w:after="0"/>
        <w:ind w:left="0"/>
        <w:jc w:val="both"/>
      </w:pPr>
      <w:r>
        <w:rPr>
          <w:rFonts w:ascii="Times New Roman"/>
          <w:b w:val="false"/>
          <w:i w:val="false"/>
          <w:color w:val="000000"/>
          <w:sz w:val="28"/>
        </w:rPr>
        <w:t>
      (Фамилия имя отчество (при наличии), либо наименование организации услугополучателя)</w:t>
      </w:r>
    </w:p>
    <w:bookmarkEnd w:id="548"/>
    <w:bookmarkStart w:name="z777" w:id="549"/>
    <w:p>
      <w:pPr>
        <w:spacing w:after="0"/>
        <w:ind w:left="0"/>
        <w:jc w:val="left"/>
      </w:pPr>
      <w:r>
        <w:rPr>
          <w:rFonts w:ascii="Times New Roman"/>
          <w:b/>
          <w:i w:val="false"/>
          <w:color w:val="000000"/>
        </w:rPr>
        <w:t xml:space="preserve"> Расписка об отказе в оказании государственной услуги</w:t>
      </w:r>
    </w:p>
    <w:bookmarkEnd w:id="549"/>
    <w:bookmarkStart w:name="z778" w:id="550"/>
    <w:p>
      <w:pPr>
        <w:spacing w:after="0"/>
        <w:ind w:left="0"/>
        <w:jc w:val="both"/>
      </w:pPr>
      <w:r>
        <w:rPr>
          <w:rFonts w:ascii="Times New Roman"/>
          <w:b w:val="false"/>
          <w:i w:val="false"/>
          <w:color w:val="000000"/>
          <w:sz w:val="28"/>
        </w:rPr>
        <w:t>
      Руководствуясь пунктом 9 Перечня основных требований к оказанию государственной услуги "Выдача и отзыв сертификата открытого ключа электронной цифровой подписи Национального удостоверяющего центра Республики Казахстан" к Правилам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национальным удостоверяющим центром Республики Казахстан, работник отдела №_____ филиала некоммерческого акционерного общества "Государственная корпорация "Правительства для граждан" или услугодателя, отказывает оказании государственной услуги "Выдача и отзыв сертификата открытого ключа электронной цифровой подписи национального удостоверяющего центра Республики Казахстан" на следующих основаниях:</w:t>
      </w:r>
    </w:p>
    <w:bookmarkEnd w:id="550"/>
    <w:bookmarkStart w:name="z779" w:id="551"/>
    <w:p>
      <w:pPr>
        <w:spacing w:after="0"/>
        <w:ind w:left="0"/>
        <w:jc w:val="both"/>
      </w:pPr>
      <w:r>
        <w:rPr>
          <w:rFonts w:ascii="Times New Roman"/>
          <w:b w:val="false"/>
          <w:i w:val="false"/>
          <w:color w:val="000000"/>
          <w:sz w:val="28"/>
        </w:rPr>
        <w:t>
      ____________________________________________________________________</w:t>
      </w:r>
    </w:p>
    <w:bookmarkEnd w:id="551"/>
    <w:bookmarkStart w:name="z780" w:id="552"/>
    <w:p>
      <w:pPr>
        <w:spacing w:after="0"/>
        <w:ind w:left="0"/>
        <w:jc w:val="both"/>
      </w:pPr>
      <w:r>
        <w:rPr>
          <w:rFonts w:ascii="Times New Roman"/>
          <w:b w:val="false"/>
          <w:i w:val="false"/>
          <w:color w:val="000000"/>
          <w:sz w:val="28"/>
        </w:rPr>
        <w:t>
      ____________________________________________________________________</w:t>
      </w:r>
    </w:p>
    <w:bookmarkEnd w:id="552"/>
    <w:bookmarkStart w:name="z781" w:id="553"/>
    <w:p>
      <w:pPr>
        <w:spacing w:after="0"/>
        <w:ind w:left="0"/>
        <w:jc w:val="both"/>
      </w:pPr>
      <w:r>
        <w:rPr>
          <w:rFonts w:ascii="Times New Roman"/>
          <w:b w:val="false"/>
          <w:i w:val="false"/>
          <w:color w:val="000000"/>
          <w:sz w:val="28"/>
        </w:rPr>
        <w:t>
      Настоящая расписка составлена в 2 экземплярах, по одному для каждой стороны.</w:t>
      </w:r>
    </w:p>
    <w:bookmarkEnd w:id="553"/>
    <w:bookmarkStart w:name="z782" w:id="554"/>
    <w:p>
      <w:pPr>
        <w:spacing w:after="0"/>
        <w:ind w:left="0"/>
        <w:jc w:val="both"/>
      </w:pPr>
      <w:r>
        <w:rPr>
          <w:rFonts w:ascii="Times New Roman"/>
          <w:b w:val="false"/>
          <w:i w:val="false"/>
          <w:color w:val="000000"/>
          <w:sz w:val="28"/>
        </w:rPr>
        <w:t>
      ____________________________________________________________________</w:t>
      </w:r>
    </w:p>
    <w:bookmarkEnd w:id="554"/>
    <w:bookmarkStart w:name="z783" w:id="555"/>
    <w:p>
      <w:pPr>
        <w:spacing w:after="0"/>
        <w:ind w:left="0"/>
        <w:jc w:val="both"/>
      </w:pPr>
      <w:r>
        <w:rPr>
          <w:rFonts w:ascii="Times New Roman"/>
          <w:b w:val="false"/>
          <w:i w:val="false"/>
          <w:color w:val="000000"/>
          <w:sz w:val="28"/>
        </w:rPr>
        <w:t>
      Фамилия имя отчество (при его наличии)/подпись работника некоммерческого акционерного общества "Государственная корпорация "Правительства для граждан"</w:t>
      </w:r>
    </w:p>
    <w:bookmarkEnd w:id="555"/>
    <w:p>
      <w:pPr>
        <w:spacing w:after="0"/>
        <w:ind w:left="0"/>
        <w:jc w:val="both"/>
      </w:pPr>
      <w:bookmarkStart w:name="z784" w:id="556"/>
      <w:r>
        <w:rPr>
          <w:rFonts w:ascii="Times New Roman"/>
          <w:b w:val="false"/>
          <w:i w:val="false"/>
          <w:color w:val="000000"/>
          <w:sz w:val="28"/>
        </w:rPr>
        <w:t xml:space="preserve">
      Получил: _____________________________________________________________ </w:t>
      </w:r>
    </w:p>
    <w:bookmarkEnd w:id="556"/>
    <w:p>
      <w:pPr>
        <w:spacing w:after="0"/>
        <w:ind w:left="0"/>
        <w:jc w:val="both"/>
      </w:pPr>
      <w:r>
        <w:rPr>
          <w:rFonts w:ascii="Times New Roman"/>
          <w:b w:val="false"/>
          <w:i w:val="false"/>
          <w:color w:val="000000"/>
          <w:sz w:val="28"/>
        </w:rPr>
        <w:t xml:space="preserve">              Фамилия, имя, отчество (при его наличии)/подпись услугополучателя</w:t>
      </w:r>
    </w:p>
    <w:bookmarkStart w:name="z785" w:id="557"/>
    <w:p>
      <w:pPr>
        <w:spacing w:after="0"/>
        <w:ind w:left="0"/>
        <w:jc w:val="both"/>
      </w:pPr>
      <w:r>
        <w:rPr>
          <w:rFonts w:ascii="Times New Roman"/>
          <w:b w:val="false"/>
          <w:i w:val="false"/>
          <w:color w:val="000000"/>
          <w:sz w:val="28"/>
        </w:rPr>
        <w:t>
      "____ " 20 года</w:t>
      </w:r>
    </w:p>
    <w:bookmarkEnd w:id="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национальным </w:t>
            </w:r>
            <w:r>
              <w:br/>
            </w:r>
            <w:r>
              <w:rPr>
                <w:rFonts w:ascii="Times New Roman"/>
                <w:b w:val="false"/>
                <w:i w:val="false"/>
                <w:color w:val="000000"/>
                <w:sz w:val="20"/>
              </w:rPr>
              <w:t xml:space="preserve">удостоверяющим центром </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9" w:id="558"/>
    <w:p>
      <w:pPr>
        <w:spacing w:after="0"/>
        <w:ind w:left="0"/>
        <w:jc w:val="left"/>
      </w:pPr>
      <w:r>
        <w:rPr>
          <w:rFonts w:ascii="Times New Roman"/>
          <w:b/>
          <w:i w:val="false"/>
          <w:color w:val="000000"/>
        </w:rPr>
        <w:t xml:space="preserve"> Структура открытого ключа электронной цифровой подписи</w:t>
      </w:r>
    </w:p>
    <w:bookmarkEnd w:id="558"/>
    <w:bookmarkStart w:name="z790" w:id="559"/>
    <w:p>
      <w:pPr>
        <w:spacing w:after="0"/>
        <w:ind w:left="0"/>
        <w:jc w:val="both"/>
      </w:pPr>
      <w:r>
        <w:rPr>
          <w:rFonts w:ascii="Times New Roman"/>
          <w:b w:val="false"/>
          <w:i w:val="false"/>
          <w:color w:val="000000"/>
          <w:sz w:val="28"/>
        </w:rPr>
        <w:t>
      1. Структура сертификата Национального удостоверяющего центра Республики Казахстан (на алгоритме RSA)</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Х.509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560"/>
          <w:p>
            <w:pPr>
              <w:spacing w:after="20"/>
              <w:ind w:left="20"/>
              <w:jc w:val="both"/>
            </w:pPr>
            <w:r>
              <w:rPr>
                <w:rFonts w:ascii="Times New Roman"/>
                <w:b w:val="false"/>
                <w:i w:val="false"/>
                <w:color w:val="000000"/>
                <w:sz w:val="20"/>
              </w:rPr>
              <w:t>
CN=2.5.4.3</w:t>
            </w:r>
          </w:p>
          <w:bookmarkEnd w:id="560"/>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561"/>
          <w:p>
            <w:pPr>
              <w:spacing w:after="20"/>
              <w:ind w:left="20"/>
              <w:jc w:val="both"/>
            </w:pPr>
            <w:r>
              <w:rPr>
                <w:rFonts w:ascii="Times New Roman"/>
                <w:b w:val="false"/>
                <w:i w:val="false"/>
                <w:color w:val="000000"/>
                <w:sz w:val="20"/>
              </w:rPr>
              <w:t>
CN = НЕГІЗГІ КУӘЛАНДЫРУШЫ ОРТАЛЫҚ (RSA) (обязательное поле);</w:t>
            </w:r>
          </w:p>
          <w:bookmarkEnd w:id="561"/>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562"/>
          <w:p>
            <w:pPr>
              <w:spacing w:after="20"/>
              <w:ind w:left="20"/>
              <w:jc w:val="both"/>
            </w:pPr>
            <w:r>
              <w:rPr>
                <w:rFonts w:ascii="Times New Roman"/>
                <w:b w:val="false"/>
                <w:i w:val="false"/>
                <w:color w:val="000000"/>
                <w:sz w:val="20"/>
              </w:rPr>
              <w:t>
Действителен с:</w:t>
            </w:r>
          </w:p>
          <w:bookmarkEnd w:id="562"/>
          <w:p>
            <w:pPr>
              <w:spacing w:after="20"/>
              <w:ind w:left="20"/>
              <w:jc w:val="both"/>
            </w:pPr>
            <w:r>
              <w:rPr>
                <w:rFonts w:ascii="Times New Roman"/>
                <w:b w:val="false"/>
                <w:i w:val="false"/>
                <w:color w:val="000000"/>
                <w:sz w:val="20"/>
              </w:rPr>
              <w:t>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563"/>
          <w:p>
            <w:pPr>
              <w:spacing w:after="20"/>
              <w:ind w:left="20"/>
              <w:jc w:val="both"/>
            </w:pPr>
            <w:r>
              <w:rPr>
                <w:rFonts w:ascii="Times New Roman"/>
                <w:b w:val="false"/>
                <w:i w:val="false"/>
                <w:color w:val="000000"/>
                <w:sz w:val="20"/>
              </w:rPr>
              <w:t>
C=2.5.4.6</w:t>
            </w:r>
          </w:p>
          <w:bookmarkEnd w:id="563"/>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564"/>
          <w:p>
            <w:pPr>
              <w:spacing w:after="20"/>
              <w:ind w:left="20"/>
              <w:jc w:val="both"/>
            </w:pPr>
            <w:r>
              <w:rPr>
                <w:rFonts w:ascii="Times New Roman"/>
                <w:b w:val="false"/>
                <w:i w:val="false"/>
                <w:color w:val="000000"/>
                <w:sz w:val="20"/>
              </w:rPr>
              <w:t>
C = KZ (обязательное поле)</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CN = ҰЛТТЫҚ КУӘЛАНДЫРУШЫ</w:t>
            </w:r>
          </w:p>
          <w:p>
            <w:pPr>
              <w:spacing w:after="20"/>
              <w:ind w:left="20"/>
              <w:jc w:val="both"/>
            </w:pPr>
            <w:r>
              <w:rPr>
                <w:rFonts w:ascii="Times New Roman"/>
                <w:b w:val="false"/>
                <w:i w:val="false"/>
                <w:color w:val="000000"/>
                <w:sz w:val="20"/>
              </w:rPr>
              <w:t>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сертификатов,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565"/>
          <w:p>
            <w:pPr>
              <w:spacing w:after="20"/>
              <w:ind w:left="20"/>
              <w:jc w:val="both"/>
            </w:pPr>
            <w:r>
              <w:rPr>
                <w:rFonts w:ascii="Times New Roman"/>
                <w:b w:val="false"/>
                <w:i w:val="false"/>
                <w:color w:val="000000"/>
                <w:sz w:val="20"/>
              </w:rPr>
              <w:t>
[1]Политика сертификата:</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 1.2.398.3.3.2</w:t>
            </w:r>
          </w:p>
          <w:p>
            <w:pPr>
              <w:spacing w:after="20"/>
              <w:ind w:left="20"/>
              <w:jc w:val="both"/>
            </w:pPr>
            <w:r>
              <w:rPr>
                <w:rFonts w:ascii="Times New Roman"/>
                <w:b w:val="false"/>
                <w:i w:val="false"/>
                <w:color w:val="000000"/>
                <w:sz w:val="20"/>
              </w:rPr>
              <w:t>
[1,1]Сведения квалификатора политики: Идентификатор квалификатора политики = CPS (1.3.6.1.5.5.7.2.1)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566"/>
          <w:p>
            <w:pPr>
              <w:spacing w:after="20"/>
              <w:ind w:left="20"/>
              <w:jc w:val="both"/>
            </w:pPr>
            <w:r>
              <w:rPr>
                <w:rFonts w:ascii="Times New Roman"/>
                <w:b w:val="false"/>
                <w:i w:val="false"/>
                <w:color w:val="000000"/>
                <w:sz w:val="20"/>
              </w:rPr>
              <w:t>
[1]Доступ к сведениям центра сертификации</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567"/>
          <w:p>
            <w:pPr>
              <w:spacing w:after="20"/>
              <w:ind w:left="20"/>
              <w:jc w:val="both"/>
            </w:pPr>
            <w:r>
              <w:rPr>
                <w:rFonts w:ascii="Times New Roman"/>
                <w:b w:val="false"/>
                <w:i w:val="false"/>
                <w:color w:val="000000"/>
                <w:sz w:val="20"/>
              </w:rPr>
              <w:t>
[1]Точка распределения списка отзыва (CRL)</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05" w:id="568"/>
    <w:p>
      <w:pPr>
        <w:spacing w:after="0"/>
        <w:ind w:left="0"/>
        <w:jc w:val="both"/>
      </w:pPr>
      <w:r>
        <w:rPr>
          <w:rFonts w:ascii="Times New Roman"/>
          <w:b w:val="false"/>
          <w:i w:val="false"/>
          <w:color w:val="000000"/>
          <w:sz w:val="28"/>
        </w:rPr>
        <w:t>
      2. Структура сертификата Национального удостоверяющего центра Республики Казахстан (на алгоритме ГОСТ).</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569"/>
          <w:p>
            <w:pPr>
              <w:spacing w:after="20"/>
              <w:ind w:left="20"/>
              <w:jc w:val="both"/>
            </w:pPr>
            <w:r>
              <w:rPr>
                <w:rFonts w:ascii="Times New Roman"/>
                <w:b w:val="false"/>
                <w:i w:val="false"/>
                <w:color w:val="000000"/>
                <w:sz w:val="20"/>
              </w:rPr>
              <w:t>
CN=2.5.4.3</w:t>
            </w:r>
          </w:p>
          <w:bookmarkEnd w:id="569"/>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570"/>
          <w:p>
            <w:pPr>
              <w:spacing w:after="20"/>
              <w:ind w:left="20"/>
              <w:jc w:val="both"/>
            </w:pPr>
            <w:r>
              <w:rPr>
                <w:rFonts w:ascii="Times New Roman"/>
                <w:b w:val="false"/>
                <w:i w:val="false"/>
                <w:color w:val="000000"/>
                <w:sz w:val="20"/>
              </w:rPr>
              <w:t>
CN = НЕГІЗГІ КУӘЛАНДЫРУШЫ ОРТАЛЫҚ (GOST) 2022 (обязательное поле);</w:t>
            </w:r>
          </w:p>
          <w:bookmarkEnd w:id="570"/>
          <w:p>
            <w:pPr>
              <w:spacing w:after="20"/>
              <w:ind w:left="20"/>
              <w:jc w:val="both"/>
            </w:pPr>
            <w:r>
              <w:rPr>
                <w:rFonts w:ascii="Times New Roman"/>
                <w:b w:val="false"/>
                <w:i w:val="false"/>
                <w:color w:val="000000"/>
                <w:sz w:val="20"/>
              </w:rPr>
              <w:t>
С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571"/>
          <w:p>
            <w:pPr>
              <w:spacing w:after="20"/>
              <w:ind w:left="20"/>
              <w:jc w:val="both"/>
            </w:pPr>
            <w:r>
              <w:rPr>
                <w:rFonts w:ascii="Times New Roman"/>
                <w:b w:val="false"/>
                <w:i w:val="false"/>
                <w:color w:val="000000"/>
                <w:sz w:val="20"/>
              </w:rPr>
              <w:t>
C=2.5.4.6</w:t>
            </w:r>
          </w:p>
          <w:bookmarkEnd w:id="571"/>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572"/>
          <w:p>
            <w:pPr>
              <w:spacing w:after="20"/>
              <w:ind w:left="20"/>
              <w:jc w:val="both"/>
            </w:pPr>
            <w:r>
              <w:rPr>
                <w:rFonts w:ascii="Times New Roman"/>
                <w:b w:val="false"/>
                <w:i w:val="false"/>
                <w:color w:val="000000"/>
                <w:sz w:val="20"/>
              </w:rPr>
              <w:t>
C = KZ (обязательное поле)</w:t>
            </w:r>
          </w:p>
          <w:bookmarkEnd w:id="572"/>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573"/>
          <w:p>
            <w:pPr>
              <w:spacing w:after="20"/>
              <w:ind w:left="20"/>
              <w:jc w:val="both"/>
            </w:pPr>
            <w:r>
              <w:rPr>
                <w:rFonts w:ascii="Times New Roman"/>
                <w:b w:val="false"/>
                <w:i w:val="false"/>
                <w:color w:val="000000"/>
                <w:sz w:val="20"/>
              </w:rPr>
              <w:t>
Значение</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ограничения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2.5.29.19,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 центр сертификации Ограничение на длину пути =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Подписание сертификатов, Автономное подписание списка отзыва (CRL), Подписание списка отзыва (CRL) (06)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574"/>
          <w:p>
            <w:pPr>
              <w:spacing w:after="20"/>
              <w:ind w:left="20"/>
              <w:jc w:val="both"/>
            </w:pPr>
            <w:r>
              <w:rPr>
                <w:rFonts w:ascii="Times New Roman"/>
                <w:b w:val="false"/>
                <w:i w:val="false"/>
                <w:color w:val="000000"/>
                <w:sz w:val="20"/>
              </w:rPr>
              <w:t>
[1]Политика сертификата:</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575"/>
          <w:p>
            <w:pPr>
              <w:spacing w:after="20"/>
              <w:ind w:left="20"/>
              <w:jc w:val="both"/>
            </w:pPr>
            <w:r>
              <w:rPr>
                <w:rFonts w:ascii="Times New Roman"/>
                <w:b w:val="false"/>
                <w:i w:val="false"/>
                <w:color w:val="000000"/>
                <w:sz w:val="20"/>
              </w:rPr>
              <w:t>
[1]Доступ к сведениям центра сертификации</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URL=http://root.gov.kz/cert/*.cer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576"/>
          <w:p>
            <w:pPr>
              <w:spacing w:after="20"/>
              <w:ind w:left="20"/>
              <w:jc w:val="both"/>
            </w:pPr>
            <w:r>
              <w:rPr>
                <w:rFonts w:ascii="Times New Roman"/>
                <w:b w:val="false"/>
                <w:i w:val="false"/>
                <w:color w:val="000000"/>
                <w:sz w:val="20"/>
              </w:rPr>
              <w:t>
[1]Точка распределения списка отзыва (CRL)</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URL=http://crl.root.gov.kz/*.crl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22" w:id="577"/>
    <w:p>
      <w:pPr>
        <w:spacing w:after="0"/>
        <w:ind w:left="0"/>
        <w:jc w:val="both"/>
      </w:pPr>
      <w:r>
        <w:rPr>
          <w:rFonts w:ascii="Times New Roman"/>
          <w:b w:val="false"/>
          <w:i w:val="false"/>
          <w:color w:val="000000"/>
          <w:sz w:val="28"/>
        </w:rPr>
        <w:t>
      3. Структура сертификата пользователя (физическое лицо) Национального удостоверяющего центра Республики Казахстан на алгоритме RSA</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578"/>
          <w:p>
            <w:pPr>
              <w:spacing w:after="20"/>
              <w:ind w:left="20"/>
              <w:jc w:val="both"/>
            </w:pPr>
            <w:r>
              <w:rPr>
                <w:rFonts w:ascii="Times New Roman"/>
                <w:b w:val="false"/>
                <w:i w:val="false"/>
                <w:color w:val="000000"/>
                <w:sz w:val="20"/>
              </w:rPr>
              <w:t>
C=2.5.4.6</w:t>
            </w:r>
          </w:p>
          <w:bookmarkEnd w:id="57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579"/>
          <w:p>
            <w:pPr>
              <w:spacing w:after="20"/>
              <w:ind w:left="20"/>
              <w:jc w:val="both"/>
            </w:pPr>
            <w:r>
              <w:rPr>
                <w:rFonts w:ascii="Times New Roman"/>
                <w:b w:val="false"/>
                <w:i w:val="false"/>
                <w:color w:val="000000"/>
                <w:sz w:val="20"/>
              </w:rPr>
              <w:t>
C = KZ (обязательное поле)</w:t>
            </w:r>
          </w:p>
          <w:bookmarkEnd w:id="579"/>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580"/>
          <w:p>
            <w:pPr>
              <w:spacing w:after="20"/>
              <w:ind w:left="20"/>
              <w:jc w:val="both"/>
            </w:pPr>
            <w:r>
              <w:rPr>
                <w:rFonts w:ascii="Times New Roman"/>
                <w:b w:val="false"/>
                <w:i w:val="false"/>
                <w:color w:val="000000"/>
                <w:sz w:val="20"/>
              </w:rPr>
              <w:t>
SERIALNUMBER = 2.5.4.5</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581"/>
          <w:p>
            <w:pPr>
              <w:spacing w:after="20"/>
              <w:ind w:left="20"/>
              <w:jc w:val="both"/>
            </w:pPr>
            <w:r>
              <w:rPr>
                <w:rFonts w:ascii="Times New Roman"/>
                <w:b w:val="false"/>
                <w:i w:val="false"/>
                <w:color w:val="000000"/>
                <w:sz w:val="20"/>
              </w:rPr>
              <w:t>
SERIALNUMBER = IIN012345678910 (обязательное поле);</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582"/>
          <w:p>
            <w:pPr>
              <w:spacing w:after="20"/>
              <w:ind w:left="20"/>
              <w:jc w:val="both"/>
            </w:pPr>
            <w:r>
              <w:rPr>
                <w:rFonts w:ascii="Times New Roman"/>
                <w:b w:val="false"/>
                <w:i w:val="false"/>
                <w:color w:val="000000"/>
                <w:sz w:val="20"/>
              </w:rPr>
              <w:t>
Защищенная электронная почта -1.3.6.1.5.5.7.3.4;</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583"/>
          <w:p>
            <w:pPr>
              <w:spacing w:after="20"/>
              <w:ind w:left="20"/>
              <w:jc w:val="both"/>
            </w:pPr>
            <w:r>
              <w:rPr>
                <w:rFonts w:ascii="Times New Roman"/>
                <w:b w:val="false"/>
                <w:i w:val="false"/>
                <w:color w:val="000000"/>
                <w:sz w:val="20"/>
              </w:rPr>
              <w:t>
[1]Политика сертификата:</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 (1.3.6.1.5.5.7.2.1) 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584"/>
          <w:p>
            <w:pPr>
              <w:spacing w:after="20"/>
              <w:ind w:left="20"/>
              <w:jc w:val="both"/>
            </w:pPr>
            <w:r>
              <w:rPr>
                <w:rFonts w:ascii="Times New Roman"/>
                <w:b w:val="false"/>
                <w:i w:val="false"/>
                <w:color w:val="000000"/>
                <w:sz w:val="20"/>
              </w:rPr>
              <w:t>
[1]Доступ к сведениям центра сертификации</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585"/>
          <w:p>
            <w:pPr>
              <w:spacing w:after="20"/>
              <w:ind w:left="20"/>
              <w:jc w:val="both"/>
            </w:pPr>
            <w:r>
              <w:rPr>
                <w:rFonts w:ascii="Times New Roman"/>
                <w:b w:val="false"/>
                <w:i w:val="false"/>
                <w:color w:val="000000"/>
                <w:sz w:val="20"/>
              </w:rPr>
              <w:t>
[1]Точка распределения списка отзыва (CRL)</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 URL= http://crl.pki.gov.kz/*.crl</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 </w:t>
            </w:r>
          </w:p>
          <w:p>
            <w:pPr>
              <w:spacing w:after="20"/>
              <w:ind w:left="20"/>
              <w:jc w:val="both"/>
            </w:pPr>
            <w:r>
              <w:rPr>
                <w:rFonts w:ascii="Times New Roman"/>
                <w:b w:val="false"/>
                <w:i w:val="false"/>
                <w:color w:val="000000"/>
                <w:sz w:val="20"/>
              </w:rPr>
              <w:t>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586"/>
          <w:p>
            <w:pPr>
              <w:spacing w:after="20"/>
              <w:ind w:left="20"/>
              <w:jc w:val="both"/>
            </w:pPr>
            <w:r>
              <w:rPr>
                <w:rFonts w:ascii="Times New Roman"/>
                <w:b w:val="false"/>
                <w:i w:val="false"/>
                <w:color w:val="000000"/>
                <w:sz w:val="20"/>
              </w:rPr>
              <w:t>
[1]Новейший CRL Имя точки распространения: Полное имя: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587"/>
          <w:p>
            <w:pPr>
              <w:spacing w:after="20"/>
              <w:ind w:left="20"/>
              <w:jc w:val="both"/>
            </w:pPr>
            <w:r>
              <w:rPr>
                <w:rFonts w:ascii="Times New Roman"/>
                <w:b w:val="false"/>
                <w:i w:val="false"/>
                <w:color w:val="000000"/>
                <w:sz w:val="20"/>
              </w:rPr>
              <w:t>
Доступные хранилища ключей:</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ключевой информации - 1.2.398.3.3.5.2:</w:t>
            </w:r>
          </w:p>
          <w:p>
            <w:pPr>
              <w:spacing w:after="20"/>
              <w:ind w:left="20"/>
              <w:jc w:val="both"/>
            </w:pPr>
            <w:r>
              <w:rPr>
                <w:rFonts w:ascii="Times New Roman"/>
                <w:b w:val="false"/>
                <w:i w:val="false"/>
                <w:color w:val="000000"/>
                <w:sz w:val="20"/>
              </w:rPr>
              <w:t>
Удостоверение личности - 1.2.398.3.3.5.2.1.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52" w:id="588"/>
    <w:p>
      <w:pPr>
        <w:spacing w:after="0"/>
        <w:ind w:left="0"/>
        <w:jc w:val="both"/>
      </w:pPr>
      <w:r>
        <w:rPr>
          <w:rFonts w:ascii="Times New Roman"/>
          <w:b w:val="false"/>
          <w:i w:val="false"/>
          <w:color w:val="000000"/>
          <w:sz w:val="28"/>
        </w:rPr>
        <w:t>
      4. Структура сертификата пользователя (физическое лицо) Национального удостоверяющего центра Республики Казахстан</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589"/>
          <w:p>
            <w:pPr>
              <w:spacing w:after="20"/>
              <w:ind w:left="20"/>
              <w:jc w:val="both"/>
            </w:pPr>
            <w:r>
              <w:rPr>
                <w:rFonts w:ascii="Times New Roman"/>
                <w:b w:val="false"/>
                <w:i w:val="false"/>
                <w:color w:val="000000"/>
                <w:sz w:val="20"/>
              </w:rPr>
              <w:t>
C=2.5.4.6</w:t>
            </w:r>
          </w:p>
          <w:bookmarkEnd w:id="589"/>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590"/>
          <w:p>
            <w:pPr>
              <w:spacing w:after="20"/>
              <w:ind w:left="20"/>
              <w:jc w:val="both"/>
            </w:pPr>
            <w:r>
              <w:rPr>
                <w:rFonts w:ascii="Times New Roman"/>
                <w:b w:val="false"/>
                <w:i w:val="false"/>
                <w:color w:val="000000"/>
                <w:sz w:val="20"/>
              </w:rPr>
              <w:t>
C = KZ (обязательное поле);</w:t>
            </w:r>
          </w:p>
          <w:bookmarkEnd w:id="590"/>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591"/>
          <w:p>
            <w:pPr>
              <w:spacing w:after="20"/>
              <w:ind w:left="20"/>
              <w:jc w:val="both"/>
            </w:pPr>
            <w:r>
              <w:rPr>
                <w:rFonts w:ascii="Times New Roman"/>
                <w:b w:val="false"/>
                <w:i w:val="false"/>
                <w:color w:val="000000"/>
                <w:sz w:val="20"/>
              </w:rPr>
              <w:t>
SERIALNUMBER = 2.5.4.5</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592"/>
          <w:p>
            <w:pPr>
              <w:spacing w:after="20"/>
              <w:ind w:left="20"/>
              <w:jc w:val="both"/>
            </w:pPr>
            <w:r>
              <w:rPr>
                <w:rFonts w:ascii="Times New Roman"/>
                <w:b w:val="false"/>
                <w:i w:val="false"/>
                <w:color w:val="000000"/>
                <w:sz w:val="20"/>
              </w:rPr>
              <w:t>
SERIALNUMBER = IIN012345678910 (обязательное поле);</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593"/>
          <w:p>
            <w:pPr>
              <w:spacing w:after="20"/>
              <w:ind w:left="20"/>
              <w:jc w:val="both"/>
            </w:pPr>
            <w:r>
              <w:rPr>
                <w:rFonts w:ascii="Times New Roman"/>
                <w:b w:val="false"/>
                <w:i w:val="false"/>
                <w:color w:val="000000"/>
                <w:sz w:val="20"/>
              </w:rPr>
              <w:t>
Значение</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594"/>
          <w:p>
            <w:pPr>
              <w:spacing w:after="20"/>
              <w:ind w:left="20"/>
              <w:jc w:val="both"/>
            </w:pPr>
            <w:r>
              <w:rPr>
                <w:rFonts w:ascii="Times New Roman"/>
                <w:b w:val="false"/>
                <w:i w:val="false"/>
                <w:color w:val="000000"/>
                <w:sz w:val="20"/>
              </w:rPr>
              <w:t>
Защищенная электронная почта -1.3.6.1.5.5.7.3.4;</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595"/>
          <w:p>
            <w:pPr>
              <w:spacing w:after="20"/>
              <w:ind w:left="20"/>
              <w:jc w:val="both"/>
            </w:pPr>
            <w:r>
              <w:rPr>
                <w:rFonts w:ascii="Times New Roman"/>
                <w:b w:val="false"/>
                <w:i w:val="false"/>
                <w:color w:val="000000"/>
                <w:sz w:val="20"/>
              </w:rPr>
              <w:t>
[1]Политика сертификата:</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 CPS (1.3.6.1.5.5.7.2.1)</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596"/>
          <w:p>
            <w:pPr>
              <w:spacing w:after="20"/>
              <w:ind w:left="20"/>
              <w:jc w:val="both"/>
            </w:pPr>
            <w:r>
              <w:rPr>
                <w:rFonts w:ascii="Times New Roman"/>
                <w:b w:val="false"/>
                <w:i w:val="false"/>
                <w:color w:val="000000"/>
                <w:sz w:val="20"/>
              </w:rPr>
              <w:t>
[1]Доступ к сведениям центра сертификации</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Метод доступа = Поставщик центра сертификации (1.3.6.1.5.5.7.48.2)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597"/>
          <w:p>
            <w:pPr>
              <w:spacing w:after="20"/>
              <w:ind w:left="20"/>
              <w:jc w:val="both"/>
            </w:pPr>
            <w:r>
              <w:rPr>
                <w:rFonts w:ascii="Times New Roman"/>
                <w:b w:val="false"/>
                <w:i w:val="false"/>
                <w:color w:val="000000"/>
                <w:sz w:val="20"/>
              </w:rPr>
              <w:t>
[1]Точка распределения списка отзыва (CRL)</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598"/>
          <w:p>
            <w:pPr>
              <w:spacing w:after="20"/>
              <w:ind w:left="20"/>
              <w:jc w:val="both"/>
            </w:pPr>
            <w:r>
              <w:rPr>
                <w:rFonts w:ascii="Times New Roman"/>
                <w:b w:val="false"/>
                <w:i w:val="false"/>
                <w:color w:val="000000"/>
                <w:sz w:val="20"/>
              </w:rPr>
              <w:t>
[1]Новейший CRL Имя точки распространения: Полное имя:</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599"/>
          <w:p>
            <w:pPr>
              <w:spacing w:after="20"/>
              <w:ind w:left="20"/>
              <w:jc w:val="both"/>
            </w:pPr>
            <w:r>
              <w:rPr>
                <w:rFonts w:ascii="Times New Roman"/>
                <w:b w:val="false"/>
                <w:i w:val="false"/>
                <w:color w:val="000000"/>
                <w:sz w:val="20"/>
              </w:rPr>
              <w:t>
Доступные хранилища ключей (один из параметров):</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ключевой информации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889" w:id="600"/>
    <w:p>
      <w:pPr>
        <w:spacing w:after="0"/>
        <w:ind w:left="0"/>
        <w:jc w:val="both"/>
      </w:pPr>
      <w:r>
        <w:rPr>
          <w:rFonts w:ascii="Times New Roman"/>
          <w:b w:val="false"/>
          <w:i w:val="false"/>
          <w:color w:val="000000"/>
          <w:sz w:val="28"/>
        </w:rPr>
        <w:t>
      5. Структура сертификата пользователя (юридическое лицо или совместное предпринимательство) Национального удостоверяющего центра Республики Казахстан</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601"/>
          <w:p>
            <w:pPr>
              <w:spacing w:after="20"/>
              <w:ind w:left="20"/>
              <w:jc w:val="both"/>
            </w:pPr>
            <w:r>
              <w:rPr>
                <w:rFonts w:ascii="Times New Roman"/>
                <w:b w:val="false"/>
                <w:i w:val="false"/>
                <w:color w:val="000000"/>
                <w:sz w:val="20"/>
              </w:rPr>
              <w:t>
C=2.5.4.6</w:t>
            </w:r>
          </w:p>
          <w:bookmarkEnd w:id="601"/>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602"/>
          <w:p>
            <w:pPr>
              <w:spacing w:after="20"/>
              <w:ind w:left="20"/>
              <w:jc w:val="both"/>
            </w:pPr>
            <w:r>
              <w:rPr>
                <w:rFonts w:ascii="Times New Roman"/>
                <w:b w:val="false"/>
                <w:i w:val="false"/>
                <w:color w:val="000000"/>
                <w:sz w:val="20"/>
              </w:rPr>
              <w:t>
C = KZ (обязательное поле);</w:t>
            </w:r>
          </w:p>
          <w:bookmarkEnd w:id="602"/>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владельца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603"/>
          <w:p>
            <w:pPr>
              <w:spacing w:after="20"/>
              <w:ind w:left="20"/>
              <w:jc w:val="both"/>
            </w:pPr>
            <w:r>
              <w:rPr>
                <w:rFonts w:ascii="Times New Roman"/>
                <w:b w:val="false"/>
                <w:i w:val="false"/>
                <w:color w:val="000000"/>
                <w:sz w:val="20"/>
              </w:rPr>
              <w:t>
SERIALNUMBER = 2.5.4.5</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604"/>
          <w:p>
            <w:pPr>
              <w:spacing w:after="20"/>
              <w:ind w:left="20"/>
              <w:jc w:val="both"/>
            </w:pPr>
            <w:r>
              <w:rPr>
                <w:rFonts w:ascii="Times New Roman"/>
                <w:b w:val="false"/>
                <w:i w:val="false"/>
                <w:color w:val="000000"/>
                <w:sz w:val="20"/>
              </w:rPr>
              <w:t>
SERIALNUMBER = IIN012345678910 (обязательное поле);</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605"/>
          <w:p>
            <w:pPr>
              <w:spacing w:after="20"/>
              <w:ind w:left="20"/>
              <w:jc w:val="both"/>
            </w:pPr>
            <w:r>
              <w:rPr>
                <w:rFonts w:ascii="Times New Roman"/>
                <w:b w:val="false"/>
                <w:i w:val="false"/>
                <w:color w:val="000000"/>
                <w:sz w:val="20"/>
              </w:rPr>
              <w:t>
Значение</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606"/>
          <w:p>
            <w:pPr>
              <w:spacing w:after="20"/>
              <w:ind w:left="20"/>
              <w:jc w:val="both"/>
            </w:pPr>
            <w:r>
              <w:rPr>
                <w:rFonts w:ascii="Times New Roman"/>
                <w:b w:val="false"/>
                <w:i w:val="false"/>
                <w:color w:val="000000"/>
                <w:sz w:val="20"/>
              </w:rPr>
              <w:t>
Цифровая подпись; Неотрекаемость;</w:t>
            </w:r>
          </w:p>
          <w:bookmarkEnd w:id="606"/>
          <w:p>
            <w:pPr>
              <w:spacing w:after="20"/>
              <w:ind w:left="20"/>
              <w:jc w:val="both"/>
            </w:pPr>
            <w:r>
              <w:rPr>
                <w:rFonts w:ascii="Times New Roman"/>
                <w:b w:val="false"/>
                <w:i w:val="false"/>
                <w:color w:val="000000"/>
                <w:sz w:val="20"/>
              </w:rPr>
              <w:t>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607"/>
          <w:p>
            <w:pPr>
              <w:spacing w:after="20"/>
              <w:ind w:left="20"/>
              <w:jc w:val="both"/>
            </w:pPr>
            <w:r>
              <w:rPr>
                <w:rFonts w:ascii="Times New Roman"/>
                <w:b w:val="false"/>
                <w:i w:val="false"/>
                <w:color w:val="000000"/>
                <w:sz w:val="20"/>
              </w:rPr>
              <w:t>
Защищенная электронная почта -1.3.6.1.5.5.7.3.4;</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лицо/совместное предпринимательство - 1.2.398.3.3.4.1.2;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Биометрическая идентификация - Значение (опционально).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Доступные идентификаторы (один из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1.2.398.3.3.4.1.2.1 – Первый руководитель юридического лица/ совместное предпринимательство;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1.2.398.3.3.4.1.2.2 – Лицо, наделенное правом подписи;</w:t>
            </w:r>
          </w:p>
          <w:p>
            <w:pPr>
              <w:spacing w:after="20"/>
              <w:ind w:left="20"/>
              <w:jc w:val="both"/>
            </w:pPr>
            <w:r>
              <w:rPr>
                <w:rFonts w:ascii="Times New Roman"/>
                <w:b w:val="false"/>
                <w:i w:val="false"/>
                <w:color w:val="000000"/>
                <w:sz w:val="20"/>
              </w:rPr>
              <w:t>
1.2.398.3.3.4.1.2.5 – Сотрудник 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608"/>
          <w:p>
            <w:pPr>
              <w:spacing w:after="20"/>
              <w:ind w:left="20"/>
              <w:jc w:val="both"/>
            </w:pPr>
            <w:r>
              <w:rPr>
                <w:rFonts w:ascii="Times New Roman"/>
                <w:b w:val="false"/>
                <w:i w:val="false"/>
                <w:color w:val="000000"/>
                <w:sz w:val="20"/>
              </w:rPr>
              <w:t>
[1]Политика сертификата:</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609"/>
          <w:p>
            <w:pPr>
              <w:spacing w:after="20"/>
              <w:ind w:left="20"/>
              <w:jc w:val="both"/>
            </w:pPr>
            <w:r>
              <w:rPr>
                <w:rFonts w:ascii="Times New Roman"/>
                <w:b w:val="false"/>
                <w:i w:val="false"/>
                <w:color w:val="000000"/>
                <w:sz w:val="20"/>
              </w:rPr>
              <w:t>
[1]Доступ к сведениям центра сертификации</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610"/>
          <w:p>
            <w:pPr>
              <w:spacing w:after="20"/>
              <w:ind w:left="20"/>
              <w:jc w:val="both"/>
            </w:pPr>
            <w:r>
              <w:rPr>
                <w:rFonts w:ascii="Times New Roman"/>
                <w:b w:val="false"/>
                <w:i w:val="false"/>
                <w:color w:val="000000"/>
                <w:sz w:val="20"/>
              </w:rPr>
              <w:t>
[1] Точка распределения списка отзыва (CRL)</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 http://crl.pki.gov.kz/*.crl</w:t>
            </w:r>
          </w:p>
          <w:p>
            <w:pPr>
              <w:spacing w:after="20"/>
              <w:ind w:left="20"/>
              <w:jc w:val="both"/>
            </w:pPr>
            <w:r>
              <w:rPr>
                <w:rFonts w:ascii="Times New Roman"/>
                <w:b w:val="false"/>
                <w:i w:val="false"/>
                <w:color w:val="000000"/>
                <w:sz w:val="20"/>
              </w:rPr>
              <w:t>
URL= 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611"/>
          <w:p>
            <w:pPr>
              <w:spacing w:after="20"/>
              <w:ind w:left="20"/>
              <w:jc w:val="both"/>
            </w:pPr>
            <w:r>
              <w:rPr>
                <w:rFonts w:ascii="Times New Roman"/>
                <w:b w:val="false"/>
                <w:i w:val="false"/>
                <w:color w:val="000000"/>
                <w:sz w:val="20"/>
              </w:rPr>
              <w:t>
[1]Новейший CRL Имя точки распространения: Полное имя: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612"/>
          <w:p>
            <w:pPr>
              <w:spacing w:after="20"/>
              <w:ind w:left="20"/>
              <w:jc w:val="both"/>
            </w:pPr>
            <w:r>
              <w:rPr>
                <w:rFonts w:ascii="Times New Roman"/>
                <w:b w:val="false"/>
                <w:i w:val="false"/>
                <w:color w:val="000000"/>
                <w:sz w:val="20"/>
              </w:rPr>
              <w:t>
Доступные хранилища ключей (один из параметров):</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ключевой информации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937" w:id="613"/>
    <w:p>
      <w:pPr>
        <w:spacing w:after="0"/>
        <w:ind w:left="0"/>
        <w:jc w:val="both"/>
      </w:pPr>
      <w:r>
        <w:rPr>
          <w:rFonts w:ascii="Times New Roman"/>
          <w:b w:val="false"/>
          <w:i w:val="false"/>
          <w:color w:val="000000"/>
          <w:sz w:val="28"/>
        </w:rPr>
        <w:t>
      6. Структура сертификата пользователя (Казначейство -Клиент) Национального удостоверяющего центра Республики Казахстан</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614"/>
          <w:p>
            <w:pPr>
              <w:spacing w:after="20"/>
              <w:ind w:left="20"/>
              <w:jc w:val="both"/>
            </w:pPr>
            <w:r>
              <w:rPr>
                <w:rFonts w:ascii="Times New Roman"/>
                <w:b w:val="false"/>
                <w:i w:val="false"/>
                <w:color w:val="000000"/>
                <w:sz w:val="20"/>
              </w:rPr>
              <w:t>
C=2.5.4.6</w:t>
            </w:r>
          </w:p>
          <w:bookmarkEnd w:id="614"/>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615"/>
          <w:p>
            <w:pPr>
              <w:spacing w:after="20"/>
              <w:ind w:left="20"/>
              <w:jc w:val="both"/>
            </w:pPr>
            <w:r>
              <w:rPr>
                <w:rFonts w:ascii="Times New Roman"/>
                <w:b w:val="false"/>
                <w:i w:val="false"/>
                <w:color w:val="000000"/>
                <w:sz w:val="20"/>
              </w:rPr>
              <w:t>
C = KZ (обязательное поле);</w:t>
            </w:r>
          </w:p>
          <w:bookmarkEnd w:id="615"/>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616"/>
          <w:p>
            <w:pPr>
              <w:spacing w:after="20"/>
              <w:ind w:left="20"/>
              <w:jc w:val="both"/>
            </w:pPr>
            <w:r>
              <w:rPr>
                <w:rFonts w:ascii="Times New Roman"/>
                <w:b w:val="false"/>
                <w:i w:val="false"/>
                <w:color w:val="000000"/>
                <w:sz w:val="20"/>
              </w:rPr>
              <w:t>
SERIALNUMBER =2.5.4.5</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SN=2.5.4.4</w:t>
            </w:r>
          </w:p>
          <w:p>
            <w:pPr>
              <w:spacing w:after="20"/>
              <w:ind w:left="20"/>
              <w:jc w:val="both"/>
            </w:pPr>
            <w:r>
              <w:rPr>
                <w:rFonts w:ascii="Times New Roman"/>
                <w:b w:val="false"/>
                <w:i w:val="false"/>
                <w:color w:val="000000"/>
                <w:sz w:val="20"/>
              </w:rPr>
              <w:t>
</w:t>
            </w:r>
            <w:r>
              <w:rPr>
                <w:rFonts w:ascii="Times New Roman"/>
                <w:b w:val="false"/>
                <w:i w:val="false"/>
                <w:color w:val="000000"/>
                <w:sz w:val="20"/>
              </w:rPr>
              <w:t>G=2.5.4.42</w:t>
            </w:r>
          </w:p>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2.5.4.15</w:t>
            </w:r>
          </w:p>
          <w:p>
            <w:pPr>
              <w:spacing w:after="20"/>
              <w:ind w:left="20"/>
              <w:jc w:val="both"/>
            </w:pPr>
            <w:r>
              <w:rPr>
                <w:rFonts w:ascii="Times New Roman"/>
                <w:b w:val="false"/>
                <w:i w:val="false"/>
                <w:color w:val="000000"/>
                <w:sz w:val="20"/>
              </w:rPr>
              <w:t>
</w:t>
            </w:r>
            <w:r>
              <w:rPr>
                <w:rFonts w:ascii="Times New Roman"/>
                <w:b w:val="false"/>
                <w:i w:val="false"/>
                <w:color w:val="000000"/>
                <w:sz w:val="20"/>
              </w:rPr>
              <w:t>DC=0.9.2342.19200300.100.1.25</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617"/>
          <w:p>
            <w:pPr>
              <w:spacing w:after="20"/>
              <w:ind w:left="20"/>
              <w:jc w:val="both"/>
            </w:pPr>
            <w:r>
              <w:rPr>
                <w:rFonts w:ascii="Times New Roman"/>
                <w:b w:val="false"/>
                <w:i w:val="false"/>
                <w:color w:val="000000"/>
                <w:sz w:val="20"/>
              </w:rPr>
              <w:t>
SERIALNUMBER = IIN012345678910 (обязательное поле);</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SN = ФАМИЛИЯ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G = ОТЧЕСТВО (необязательное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CN = ФАМИЛИЯ ИМЯ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BUSINESSCATEGORY = KS01234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DC = ROLE01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618"/>
          <w:p>
            <w:pPr>
              <w:spacing w:after="20"/>
              <w:ind w:left="20"/>
              <w:jc w:val="both"/>
            </w:pPr>
            <w:r>
              <w:rPr>
                <w:rFonts w:ascii="Times New Roman"/>
                <w:b w:val="false"/>
                <w:i w:val="false"/>
                <w:color w:val="000000"/>
                <w:sz w:val="20"/>
              </w:rPr>
              <w:t>
Значение</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619"/>
          <w:p>
            <w:pPr>
              <w:spacing w:after="20"/>
              <w:ind w:left="20"/>
              <w:jc w:val="both"/>
            </w:pPr>
            <w:r>
              <w:rPr>
                <w:rFonts w:ascii="Times New Roman"/>
                <w:b w:val="false"/>
                <w:i w:val="false"/>
                <w:color w:val="000000"/>
                <w:sz w:val="20"/>
              </w:rPr>
              <w:t>
Защищенная электронная почта -1.3.6.1.5.5.7.3.4;</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лицо/совместное предпринимательство -1.2.398.3.3.4.1.2;</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Биометрическая идентификация - Значение (опционально);</w:t>
            </w:r>
          </w:p>
          <w:p>
            <w:pPr>
              <w:spacing w:after="20"/>
              <w:ind w:left="20"/>
              <w:jc w:val="both"/>
            </w:pPr>
            <w:r>
              <w:rPr>
                <w:rFonts w:ascii="Times New Roman"/>
                <w:b w:val="false"/>
                <w:i w:val="false"/>
                <w:color w:val="000000"/>
                <w:sz w:val="20"/>
              </w:rPr>
              <w:t>
Цифровая система К2 -1.2.398.5.19.1.2.2.1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620"/>
          <w:p>
            <w:pPr>
              <w:spacing w:after="20"/>
              <w:ind w:left="20"/>
              <w:jc w:val="both"/>
            </w:pPr>
            <w:r>
              <w:rPr>
                <w:rFonts w:ascii="Times New Roman"/>
                <w:b w:val="false"/>
                <w:i w:val="false"/>
                <w:color w:val="000000"/>
                <w:sz w:val="20"/>
              </w:rPr>
              <w:t>
[1]Политика сертификата:</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621"/>
          <w:p>
            <w:pPr>
              <w:spacing w:after="20"/>
              <w:ind w:left="20"/>
              <w:jc w:val="both"/>
            </w:pPr>
            <w:r>
              <w:rPr>
                <w:rFonts w:ascii="Times New Roman"/>
                <w:b w:val="false"/>
                <w:i w:val="false"/>
                <w:color w:val="000000"/>
                <w:sz w:val="20"/>
              </w:rPr>
              <w:t>
[1]Доступ к сведениям центра сертификации</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622"/>
          <w:p>
            <w:pPr>
              <w:spacing w:after="20"/>
              <w:ind w:left="20"/>
              <w:jc w:val="both"/>
            </w:pPr>
            <w:r>
              <w:rPr>
                <w:rFonts w:ascii="Times New Roman"/>
                <w:b w:val="false"/>
                <w:i w:val="false"/>
                <w:color w:val="000000"/>
                <w:sz w:val="20"/>
              </w:rPr>
              <w:t>
[1]Точка распределения списка отзыва (CRL)</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623"/>
          <w:p>
            <w:pPr>
              <w:spacing w:after="20"/>
              <w:ind w:left="20"/>
              <w:jc w:val="both"/>
            </w:pPr>
            <w:r>
              <w:rPr>
                <w:rFonts w:ascii="Times New Roman"/>
                <w:b w:val="false"/>
                <w:i w:val="false"/>
                <w:color w:val="000000"/>
                <w:sz w:val="20"/>
              </w:rPr>
              <w:t>
[1]Новейший CRL</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624"/>
          <w:p>
            <w:pPr>
              <w:spacing w:after="20"/>
              <w:ind w:left="20"/>
              <w:jc w:val="both"/>
            </w:pPr>
            <w:r>
              <w:rPr>
                <w:rFonts w:ascii="Times New Roman"/>
                <w:b w:val="false"/>
                <w:i w:val="false"/>
                <w:color w:val="000000"/>
                <w:sz w:val="20"/>
              </w:rPr>
              <w:t>
Доступные хранилища ключей (один из параметров):</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ключевой информации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eToken 5110 - 1.2.398.3.3.5.2.4;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aKey - 1.2.398.3.3.5.2.6; </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- 1.2.398.3.3.5.3:</w:t>
            </w:r>
          </w:p>
          <w:p>
            <w:pPr>
              <w:spacing w:after="20"/>
              <w:ind w:left="20"/>
              <w:jc w:val="both"/>
            </w:pPr>
            <w:r>
              <w:rPr>
                <w:rFonts w:ascii="Times New Roman"/>
                <w:b w:val="false"/>
                <w:i w:val="false"/>
                <w:color w:val="000000"/>
                <w:sz w:val="20"/>
              </w:rPr>
              <w:t xml:space="preserve">
 Certex Cloud - 1.2.398.3.3.5.3.1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985" w:id="625"/>
    <w:p>
      <w:pPr>
        <w:spacing w:after="0"/>
        <w:ind w:left="0"/>
        <w:jc w:val="both"/>
      </w:pPr>
      <w:r>
        <w:rPr>
          <w:rFonts w:ascii="Times New Roman"/>
          <w:b w:val="false"/>
          <w:i w:val="false"/>
          <w:color w:val="000000"/>
          <w:sz w:val="28"/>
        </w:rPr>
        <w:t>
      7. Структура сертификата SSL физического лица Национального удостоверяющего центра Республики Казахстан</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626"/>
          <w:p>
            <w:pPr>
              <w:spacing w:after="20"/>
              <w:ind w:left="20"/>
              <w:jc w:val="both"/>
            </w:pPr>
            <w:r>
              <w:rPr>
                <w:rFonts w:ascii="Times New Roman"/>
                <w:b w:val="false"/>
                <w:i w:val="false"/>
                <w:color w:val="000000"/>
                <w:sz w:val="20"/>
              </w:rPr>
              <w:t>
C=2.5.4.6</w:t>
            </w:r>
          </w:p>
          <w:bookmarkEnd w:id="62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627"/>
          <w:p>
            <w:pPr>
              <w:spacing w:after="20"/>
              <w:ind w:left="20"/>
              <w:jc w:val="both"/>
            </w:pPr>
            <w:r>
              <w:rPr>
                <w:rFonts w:ascii="Times New Roman"/>
                <w:b w:val="false"/>
                <w:i w:val="false"/>
                <w:color w:val="000000"/>
                <w:sz w:val="20"/>
              </w:rPr>
              <w:t>
C = KZ (обязательное поле);</w:t>
            </w:r>
          </w:p>
          <w:bookmarkEnd w:id="627"/>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628"/>
          <w:p>
            <w:pPr>
              <w:spacing w:after="20"/>
              <w:ind w:left="20"/>
              <w:jc w:val="both"/>
            </w:pPr>
            <w:r>
              <w:rPr>
                <w:rFonts w:ascii="Times New Roman"/>
                <w:b w:val="false"/>
                <w:i w:val="false"/>
                <w:color w:val="000000"/>
                <w:sz w:val="20"/>
              </w:rPr>
              <w:t>
SERIALNUMBER = 2.5.4.5</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629"/>
          <w:p>
            <w:pPr>
              <w:spacing w:after="20"/>
              <w:ind w:left="20"/>
              <w:jc w:val="both"/>
            </w:pPr>
            <w:r>
              <w:rPr>
                <w:rFonts w:ascii="Times New Roman"/>
                <w:b w:val="false"/>
                <w:i w:val="false"/>
                <w:color w:val="000000"/>
                <w:sz w:val="20"/>
              </w:rPr>
              <w:t>
SERIALNUMBER = IIN012345678910 (обязательное поле);</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CN = ДОМЕННОЕ ИМЯ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630"/>
          <w:p>
            <w:pPr>
              <w:spacing w:after="20"/>
              <w:ind w:left="20"/>
              <w:jc w:val="both"/>
            </w:pPr>
            <w:r>
              <w:rPr>
                <w:rFonts w:ascii="Times New Roman"/>
                <w:b w:val="false"/>
                <w:i w:val="false"/>
                <w:color w:val="000000"/>
                <w:sz w:val="20"/>
              </w:rPr>
              <w:t>
Проверка подлинности сервера (1.3.6.1.5.5.7.3.1);</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подлинности клиента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Физическое лицо - 1.2.398.3.3.4.1.1;</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631"/>
          <w:p>
            <w:pPr>
              <w:spacing w:after="20"/>
              <w:ind w:left="20"/>
              <w:jc w:val="both"/>
            </w:pPr>
            <w:r>
              <w:rPr>
                <w:rFonts w:ascii="Times New Roman"/>
                <w:b w:val="false"/>
                <w:i w:val="false"/>
                <w:color w:val="000000"/>
                <w:sz w:val="20"/>
              </w:rPr>
              <w:t>
DNS-имя=Доменное имя-1;</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DNS-имя= Доменное имя-2;</w:t>
            </w:r>
          </w:p>
          <w:p>
            <w:pPr>
              <w:spacing w:after="20"/>
              <w:ind w:left="20"/>
              <w:jc w:val="both"/>
            </w:pPr>
            <w:r>
              <w:rPr>
                <w:rFonts w:ascii="Times New Roman"/>
                <w:b w:val="false"/>
                <w:i w:val="false"/>
                <w:color w:val="000000"/>
                <w:sz w:val="20"/>
              </w:rPr>
              <w:t>
</w:t>
            </w:r>
            <w:r>
              <w:rPr>
                <w:rFonts w:ascii="Times New Roman"/>
                <w:b w:val="false"/>
                <w:i w:val="false"/>
                <w:color w:val="000000"/>
                <w:sz w:val="20"/>
              </w:rPr>
              <w:t>DNS-имя= N(обязательное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632"/>
          <w:p>
            <w:pPr>
              <w:spacing w:after="20"/>
              <w:ind w:left="20"/>
              <w:jc w:val="both"/>
            </w:pPr>
            <w:r>
              <w:rPr>
                <w:rFonts w:ascii="Times New Roman"/>
                <w:b w:val="false"/>
                <w:i w:val="false"/>
                <w:color w:val="000000"/>
                <w:sz w:val="20"/>
              </w:rPr>
              <w:t>
[1]Доступ к сведениям центра сертификации</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633"/>
          <w:p>
            <w:pPr>
              <w:spacing w:after="20"/>
              <w:ind w:left="20"/>
              <w:jc w:val="both"/>
            </w:pPr>
            <w:r>
              <w:rPr>
                <w:rFonts w:ascii="Times New Roman"/>
                <w:b w:val="false"/>
                <w:i w:val="false"/>
                <w:color w:val="000000"/>
                <w:sz w:val="20"/>
              </w:rPr>
              <w:t>
[1]Политика сертификата:</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634"/>
          <w:p>
            <w:pPr>
              <w:spacing w:after="20"/>
              <w:ind w:left="20"/>
              <w:jc w:val="both"/>
            </w:pPr>
            <w:r>
              <w:rPr>
                <w:rFonts w:ascii="Times New Roman"/>
                <w:b w:val="false"/>
                <w:i w:val="false"/>
                <w:color w:val="000000"/>
                <w:sz w:val="20"/>
              </w:rPr>
              <w:t>
[1]Точка распределения списка отзыва (CRL)</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635"/>
          <w:p>
            <w:pPr>
              <w:spacing w:after="20"/>
              <w:ind w:left="20"/>
              <w:jc w:val="both"/>
            </w:pPr>
            <w:r>
              <w:rPr>
                <w:rFonts w:ascii="Times New Roman"/>
                <w:b w:val="false"/>
                <w:i w:val="false"/>
                <w:color w:val="000000"/>
                <w:sz w:val="20"/>
              </w:rPr>
              <w:t>
[1]Новейший CRL</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636"/>
          <w:p>
            <w:pPr>
              <w:spacing w:after="20"/>
              <w:ind w:left="20"/>
              <w:jc w:val="both"/>
            </w:pPr>
            <w:r>
              <w:rPr>
                <w:rFonts w:ascii="Times New Roman"/>
                <w:b w:val="false"/>
                <w:i w:val="false"/>
                <w:color w:val="000000"/>
                <w:sz w:val="20"/>
              </w:rPr>
              <w:t>
Доступные хранилища ключей (один из параметров):</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xml:space="preserve">
 JKS - 1.2.398.3.3.5.1.2.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18" w:id="637"/>
    <w:p>
      <w:pPr>
        <w:spacing w:after="0"/>
        <w:ind w:left="0"/>
        <w:jc w:val="both"/>
      </w:pPr>
      <w:r>
        <w:rPr>
          <w:rFonts w:ascii="Times New Roman"/>
          <w:b w:val="false"/>
          <w:i w:val="false"/>
          <w:color w:val="000000"/>
          <w:sz w:val="28"/>
        </w:rPr>
        <w:t>
      8. Структура сертификата SSL юридического лица Национального удостоверяющего центра Республики Казахстан</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638"/>
          <w:p>
            <w:pPr>
              <w:spacing w:after="20"/>
              <w:ind w:left="20"/>
              <w:jc w:val="both"/>
            </w:pPr>
            <w:r>
              <w:rPr>
                <w:rFonts w:ascii="Times New Roman"/>
                <w:b w:val="false"/>
                <w:i w:val="false"/>
                <w:color w:val="000000"/>
                <w:sz w:val="20"/>
              </w:rPr>
              <w:t>
C=2.5.4.6</w:t>
            </w:r>
          </w:p>
          <w:bookmarkEnd w:id="638"/>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639"/>
          <w:p>
            <w:pPr>
              <w:spacing w:after="20"/>
              <w:ind w:left="20"/>
              <w:jc w:val="both"/>
            </w:pPr>
            <w:r>
              <w:rPr>
                <w:rFonts w:ascii="Times New Roman"/>
                <w:b w:val="false"/>
                <w:i w:val="false"/>
                <w:color w:val="000000"/>
                <w:sz w:val="20"/>
              </w:rPr>
              <w:t>
C = KZ (обязательное поле);</w:t>
            </w:r>
          </w:p>
          <w:bookmarkEnd w:id="639"/>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640"/>
          <w:p>
            <w:pPr>
              <w:spacing w:after="20"/>
              <w:ind w:left="20"/>
              <w:jc w:val="both"/>
            </w:pPr>
            <w:r>
              <w:rPr>
                <w:rFonts w:ascii="Times New Roman"/>
                <w:b w:val="false"/>
                <w:i w:val="false"/>
                <w:color w:val="000000"/>
                <w:sz w:val="20"/>
              </w:rPr>
              <w:t>
SN=2.5.4.4</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CN=2.5.4.3</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О=2.5.4.10</w:t>
            </w:r>
          </w:p>
          <w:p>
            <w:pPr>
              <w:spacing w:after="20"/>
              <w:ind w:left="20"/>
              <w:jc w:val="both"/>
            </w:pPr>
            <w:r>
              <w:rPr>
                <w:rFonts w:ascii="Times New Roman"/>
                <w:b w:val="false"/>
                <w:i w:val="false"/>
                <w:color w:val="000000"/>
                <w:sz w:val="20"/>
              </w:rPr>
              <w:t>
</w:t>
            </w:r>
            <w:r>
              <w:rPr>
                <w:rFonts w:ascii="Times New Roman"/>
                <w:b w:val="false"/>
                <w:i w:val="false"/>
                <w:color w:val="000000"/>
                <w:sz w:val="20"/>
              </w:rPr>
              <w:t>L=2.5.4.7</w:t>
            </w:r>
          </w:p>
          <w:p>
            <w:pPr>
              <w:spacing w:after="20"/>
              <w:ind w:left="20"/>
              <w:jc w:val="both"/>
            </w:pPr>
            <w:r>
              <w:rPr>
                <w:rFonts w:ascii="Times New Roman"/>
                <w:b w:val="false"/>
                <w:i w:val="false"/>
                <w:color w:val="000000"/>
                <w:sz w:val="20"/>
              </w:rPr>
              <w:t>
</w:t>
            </w:r>
            <w:r>
              <w:rPr>
                <w:rFonts w:ascii="Times New Roman"/>
                <w:b w:val="false"/>
                <w:i w:val="false"/>
                <w:color w:val="000000"/>
                <w:sz w:val="20"/>
              </w:rPr>
              <w:t>S=2.5.4.8</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641"/>
          <w:p>
            <w:pPr>
              <w:spacing w:after="20"/>
              <w:ind w:left="20"/>
              <w:jc w:val="both"/>
            </w:pPr>
            <w:r>
              <w:rPr>
                <w:rFonts w:ascii="Times New Roman"/>
                <w:b w:val="false"/>
                <w:i w:val="false"/>
                <w:color w:val="000000"/>
                <w:sz w:val="20"/>
              </w:rPr>
              <w:t>
CN = ДОМЕННОЕ ИМЯ (обязательное поле);</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L = ГОРОД РЕГИСТРАЦИИ ЮРИДИЧЕСКОГО ЛИЦА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S = ОБЛАСТЬ РЕГИСТРАЦИИ ЮРИДИЧЕСКОГО ЛИЦА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(2048 бит или 4096)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ключевых параметров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642"/>
          <w:p>
            <w:pPr>
              <w:spacing w:after="20"/>
              <w:ind w:left="20"/>
              <w:jc w:val="both"/>
            </w:pPr>
            <w:r>
              <w:rPr>
                <w:rFonts w:ascii="Times New Roman"/>
                <w:b w:val="false"/>
                <w:i w:val="false"/>
                <w:color w:val="000000"/>
                <w:sz w:val="20"/>
              </w:rPr>
              <w:t>
Проверка подлинности сервера (1.3.6.1.5.5.7.3.1);</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Проверка подлинности клиента -1.3.6.1.5.5.7.3.2;</w:t>
            </w:r>
          </w:p>
          <w:p>
            <w:pPr>
              <w:spacing w:after="20"/>
              <w:ind w:left="20"/>
              <w:jc w:val="both"/>
            </w:pPr>
            <w:r>
              <w:rPr>
                <w:rFonts w:ascii="Times New Roman"/>
                <w:b w:val="false"/>
                <w:i w:val="false"/>
                <w:color w:val="000000"/>
                <w:sz w:val="20"/>
              </w:rPr>
              <w:t>
</w:t>
            </w:r>
            <w:r>
              <w:rPr>
                <w:rFonts w:ascii="Times New Roman"/>
                <w:b w:val="false"/>
                <w:i w:val="false"/>
                <w:color w:val="000000"/>
                <w:sz w:val="20"/>
              </w:rPr>
              <w:t>Юридическое лицо/совместное предпринимательство - 1.2.398.3.3.4.1.2;</w:t>
            </w:r>
          </w:p>
          <w:p>
            <w:pPr>
              <w:spacing w:after="20"/>
              <w:ind w:left="20"/>
              <w:jc w:val="both"/>
            </w:pPr>
            <w:r>
              <w:rPr>
                <w:rFonts w:ascii="Times New Roman"/>
                <w:b w:val="false"/>
                <w:i w:val="false"/>
                <w:color w:val="000000"/>
                <w:sz w:val="20"/>
              </w:rPr>
              <w:t>
Биометрическая идентификация - Значение (опционально).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Шифрование ключей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643"/>
          <w:p>
            <w:pPr>
              <w:spacing w:after="20"/>
              <w:ind w:left="20"/>
              <w:jc w:val="both"/>
            </w:pPr>
            <w:r>
              <w:rPr>
                <w:rFonts w:ascii="Times New Roman"/>
                <w:b w:val="false"/>
                <w:i w:val="false"/>
                <w:color w:val="000000"/>
                <w:sz w:val="20"/>
              </w:rPr>
              <w:t>
DNS-имя=Доменное имя-1 ;</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DNS-имя= Доменное имя-2;</w:t>
            </w:r>
          </w:p>
          <w:p>
            <w:pPr>
              <w:spacing w:after="20"/>
              <w:ind w:left="20"/>
              <w:jc w:val="both"/>
            </w:pPr>
            <w:r>
              <w:rPr>
                <w:rFonts w:ascii="Times New Roman"/>
                <w:b w:val="false"/>
                <w:i w:val="false"/>
                <w:color w:val="000000"/>
                <w:sz w:val="20"/>
              </w:rPr>
              <w:t>
</w:t>
            </w:r>
            <w:r>
              <w:rPr>
                <w:rFonts w:ascii="Times New Roman"/>
                <w:b w:val="false"/>
                <w:i w:val="false"/>
                <w:color w:val="000000"/>
                <w:sz w:val="20"/>
              </w:rPr>
              <w:t>DNS-имя= N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Максимальное количество допустимых доменных имен = 10 доменных имен.</w:t>
            </w:r>
          </w:p>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Info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644"/>
          <w:p>
            <w:pPr>
              <w:spacing w:after="20"/>
              <w:ind w:left="20"/>
              <w:jc w:val="both"/>
            </w:pPr>
            <w:r>
              <w:rPr>
                <w:rFonts w:ascii="Times New Roman"/>
                <w:b w:val="false"/>
                <w:i w:val="false"/>
                <w:color w:val="000000"/>
                <w:sz w:val="20"/>
              </w:rPr>
              <w:t>
[1]Доступ к сведениям центра сертификации</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w:t>
            </w:r>
          </w:p>
          <w:p>
            <w:pPr>
              <w:spacing w:after="20"/>
              <w:ind w:left="20"/>
              <w:jc w:val="both"/>
            </w:pPr>
            <w:r>
              <w:rPr>
                <w:rFonts w:ascii="Times New Roman"/>
                <w:b w:val="false"/>
                <w:i w:val="false"/>
                <w:color w:val="000000"/>
                <w:sz w:val="20"/>
              </w:rPr>
              <w:t>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645"/>
          <w:p>
            <w:pPr>
              <w:spacing w:after="20"/>
              <w:ind w:left="20"/>
              <w:jc w:val="both"/>
            </w:pPr>
            <w:r>
              <w:rPr>
                <w:rFonts w:ascii="Times New Roman"/>
                <w:b w:val="false"/>
                <w:i w:val="false"/>
                <w:color w:val="000000"/>
                <w:sz w:val="20"/>
              </w:rPr>
              <w:t>
[1]Политика сертификата:</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 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646"/>
          <w:p>
            <w:pPr>
              <w:spacing w:after="20"/>
              <w:ind w:left="20"/>
              <w:jc w:val="both"/>
            </w:pPr>
            <w:r>
              <w:rPr>
                <w:rFonts w:ascii="Times New Roman"/>
                <w:b w:val="false"/>
                <w:i w:val="false"/>
                <w:color w:val="000000"/>
                <w:sz w:val="20"/>
              </w:rPr>
              <w:t>
[1]Точка распределения списка отзыва (CRL)</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647"/>
          <w:p>
            <w:pPr>
              <w:spacing w:after="20"/>
              <w:ind w:left="20"/>
              <w:jc w:val="both"/>
            </w:pPr>
            <w:r>
              <w:rPr>
                <w:rFonts w:ascii="Times New Roman"/>
                <w:b w:val="false"/>
                <w:i w:val="false"/>
                <w:color w:val="000000"/>
                <w:sz w:val="20"/>
              </w:rPr>
              <w:t>
[1]Новейший CRL</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648"/>
          <w:p>
            <w:pPr>
              <w:spacing w:after="20"/>
              <w:ind w:left="20"/>
              <w:jc w:val="both"/>
            </w:pPr>
            <w:r>
              <w:rPr>
                <w:rFonts w:ascii="Times New Roman"/>
                <w:b w:val="false"/>
                <w:i w:val="false"/>
                <w:color w:val="000000"/>
                <w:sz w:val="20"/>
              </w:rPr>
              <w:t>
Доступные хранилища ключей (один из параметров):</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JKS - 1.2.398.3.3.5.1.2.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61" w:id="649"/>
    <w:p>
      <w:pPr>
        <w:spacing w:after="0"/>
        <w:ind w:left="0"/>
        <w:jc w:val="both"/>
      </w:pPr>
      <w:r>
        <w:rPr>
          <w:rFonts w:ascii="Times New Roman"/>
          <w:b w:val="false"/>
          <w:i w:val="false"/>
          <w:color w:val="000000"/>
          <w:sz w:val="28"/>
        </w:rPr>
        <w:t>
      9. Структура сертификата пользователя (физическое лицо) Национального удостоверяющего центра Республики Казахстан, предназначенного для использования цифровой системой</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650"/>
          <w:p>
            <w:pPr>
              <w:spacing w:after="20"/>
              <w:ind w:left="20"/>
              <w:jc w:val="both"/>
            </w:pPr>
            <w:r>
              <w:rPr>
                <w:rFonts w:ascii="Times New Roman"/>
                <w:b w:val="false"/>
                <w:i w:val="false"/>
                <w:color w:val="000000"/>
                <w:sz w:val="20"/>
              </w:rPr>
              <w:t>
C=2.5.4.6</w:t>
            </w:r>
          </w:p>
          <w:bookmarkEnd w:id="65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651"/>
          <w:p>
            <w:pPr>
              <w:spacing w:after="20"/>
              <w:ind w:left="20"/>
              <w:jc w:val="both"/>
            </w:pPr>
            <w:r>
              <w:rPr>
                <w:rFonts w:ascii="Times New Roman"/>
                <w:b w:val="false"/>
                <w:i w:val="false"/>
                <w:color w:val="000000"/>
                <w:sz w:val="20"/>
              </w:rPr>
              <w:t>
C = KZ (обязательное поле);</w:t>
            </w:r>
          </w:p>
          <w:bookmarkEnd w:id="651"/>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652"/>
          <w:p>
            <w:pPr>
              <w:spacing w:after="20"/>
              <w:ind w:left="20"/>
              <w:jc w:val="both"/>
            </w:pPr>
            <w:r>
              <w:rPr>
                <w:rFonts w:ascii="Times New Roman"/>
                <w:b w:val="false"/>
                <w:i w:val="false"/>
                <w:color w:val="000000"/>
                <w:sz w:val="20"/>
              </w:rPr>
              <w:t>
SERIALNUMBER =2.5.4.5</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CN =2.5.4.3</w:t>
            </w:r>
          </w:p>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653"/>
          <w:p>
            <w:pPr>
              <w:spacing w:after="20"/>
              <w:ind w:left="20"/>
              <w:jc w:val="both"/>
            </w:pPr>
            <w:r>
              <w:rPr>
                <w:rFonts w:ascii="Times New Roman"/>
                <w:b w:val="false"/>
                <w:i w:val="false"/>
                <w:color w:val="000000"/>
                <w:sz w:val="20"/>
              </w:rPr>
              <w:t>
SERIALNUMBER = IIN012345678910 (обязательное поле);</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CN = НАИМЕНОВАНИЕ ЦИФРОВОЙ СИСТЕМЫ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UID = OID ЦИФРОВОЙ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654"/>
          <w:p>
            <w:pPr>
              <w:spacing w:after="20"/>
              <w:ind w:left="20"/>
              <w:jc w:val="both"/>
            </w:pPr>
            <w:r>
              <w:rPr>
                <w:rFonts w:ascii="Times New Roman"/>
                <w:b w:val="false"/>
                <w:i w:val="false"/>
                <w:color w:val="000000"/>
                <w:sz w:val="20"/>
              </w:rPr>
              <w:t>
Значение</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655"/>
          <w:p>
            <w:pPr>
              <w:spacing w:after="20"/>
              <w:ind w:left="20"/>
              <w:jc w:val="both"/>
            </w:pPr>
            <w:r>
              <w:rPr>
                <w:rFonts w:ascii="Times New Roman"/>
                <w:b w:val="false"/>
                <w:i w:val="false"/>
                <w:color w:val="000000"/>
                <w:sz w:val="20"/>
              </w:rPr>
              <w:t>
Физическое лицо -1.2.398.3.3.4.1.1;</w:t>
            </w:r>
          </w:p>
          <w:bookmarkEnd w:id="655"/>
          <w:p>
            <w:pPr>
              <w:spacing w:after="20"/>
              <w:ind w:left="20"/>
              <w:jc w:val="both"/>
            </w:pPr>
            <w:r>
              <w:rPr>
                <w:rFonts w:ascii="Times New Roman"/>
                <w:b w:val="false"/>
                <w:i w:val="false"/>
                <w:color w:val="000000"/>
                <w:sz w:val="20"/>
              </w:rPr>
              <w:t>
Цифровая система физического лица- 1.2.398.3.3.4.1.1.1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656"/>
          <w:p>
            <w:pPr>
              <w:spacing w:after="20"/>
              <w:ind w:left="20"/>
              <w:jc w:val="both"/>
            </w:pPr>
            <w:r>
              <w:rPr>
                <w:rFonts w:ascii="Times New Roman"/>
                <w:b w:val="false"/>
                <w:i w:val="false"/>
                <w:color w:val="000000"/>
                <w:sz w:val="20"/>
              </w:rPr>
              <w:t>
[1]Политика сертификата:</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657"/>
          <w:p>
            <w:pPr>
              <w:spacing w:after="20"/>
              <w:ind w:left="20"/>
              <w:jc w:val="both"/>
            </w:pPr>
            <w:r>
              <w:rPr>
                <w:rFonts w:ascii="Times New Roman"/>
                <w:b w:val="false"/>
                <w:i w:val="false"/>
                <w:color w:val="000000"/>
                <w:sz w:val="20"/>
              </w:rPr>
              <w:t>
[1]Доступ к сведениям центра сертификации</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URL=http://ocsp1.pki.gov.kz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658"/>
          <w:p>
            <w:pPr>
              <w:spacing w:after="20"/>
              <w:ind w:left="20"/>
              <w:jc w:val="both"/>
            </w:pPr>
            <w:r>
              <w:rPr>
                <w:rFonts w:ascii="Times New Roman"/>
                <w:b w:val="false"/>
                <w:i w:val="false"/>
                <w:color w:val="000000"/>
                <w:sz w:val="20"/>
              </w:rPr>
              <w:t>
[1]Точка распределения списка отзыва (CRL)</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659"/>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bookmarkEnd w:id="659"/>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660"/>
          <w:p>
            <w:pPr>
              <w:spacing w:after="20"/>
              <w:ind w:left="20"/>
              <w:jc w:val="both"/>
            </w:pPr>
            <w:r>
              <w:rPr>
                <w:rFonts w:ascii="Times New Roman"/>
                <w:b w:val="false"/>
                <w:i w:val="false"/>
                <w:color w:val="000000"/>
                <w:sz w:val="20"/>
              </w:rPr>
              <w:t>
Доступные хранилища ключей (один из параметров):</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ключевой информации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w:t>
            </w: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095" w:id="661"/>
    <w:p>
      <w:pPr>
        <w:spacing w:after="0"/>
        <w:ind w:left="0"/>
        <w:jc w:val="both"/>
      </w:pPr>
      <w:r>
        <w:rPr>
          <w:rFonts w:ascii="Times New Roman"/>
          <w:b w:val="false"/>
          <w:i w:val="false"/>
          <w:color w:val="000000"/>
          <w:sz w:val="28"/>
        </w:rPr>
        <w:t>
      10. Структура сертификата пользователя (юридическое лицо) Национального удостоверяющего центра Республики Казахстан, предназначенного для использования цифровой системой</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662"/>
          <w:p>
            <w:pPr>
              <w:spacing w:after="20"/>
              <w:ind w:left="20"/>
              <w:jc w:val="both"/>
            </w:pPr>
            <w:r>
              <w:rPr>
                <w:rFonts w:ascii="Times New Roman"/>
                <w:b w:val="false"/>
                <w:i w:val="false"/>
                <w:color w:val="000000"/>
                <w:sz w:val="20"/>
              </w:rPr>
              <w:t>
C=2.5.4.6</w:t>
            </w:r>
          </w:p>
          <w:bookmarkEnd w:id="662"/>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663"/>
          <w:p>
            <w:pPr>
              <w:spacing w:after="20"/>
              <w:ind w:left="20"/>
              <w:jc w:val="both"/>
            </w:pPr>
            <w:r>
              <w:rPr>
                <w:rFonts w:ascii="Times New Roman"/>
                <w:b w:val="false"/>
                <w:i w:val="false"/>
                <w:color w:val="000000"/>
                <w:sz w:val="20"/>
              </w:rPr>
              <w:t>
C = KZ (обязательное поле);</w:t>
            </w:r>
          </w:p>
          <w:bookmarkEnd w:id="663"/>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64"/>
          <w:p>
            <w:pPr>
              <w:spacing w:after="20"/>
              <w:ind w:left="20"/>
              <w:jc w:val="both"/>
            </w:pPr>
            <w:r>
              <w:rPr>
                <w:rFonts w:ascii="Times New Roman"/>
                <w:b w:val="false"/>
                <w:i w:val="false"/>
                <w:color w:val="000000"/>
                <w:sz w:val="20"/>
              </w:rPr>
              <w:t>
CN =2.5.4.3</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UID=0.9.2342.19200300.100.1.1</w:t>
            </w:r>
          </w:p>
          <w:p>
            <w:pPr>
              <w:spacing w:after="20"/>
              <w:ind w:left="20"/>
              <w:jc w:val="both"/>
            </w:pPr>
            <w:r>
              <w:rPr>
                <w:rFonts w:ascii="Times New Roman"/>
                <w:b w:val="false"/>
                <w:i w:val="false"/>
                <w:color w:val="000000"/>
                <w:sz w:val="20"/>
              </w:rPr>
              <w:t>
</w:t>
            </w:r>
            <w:r>
              <w:rPr>
                <w:rFonts w:ascii="Times New Roman"/>
                <w:b w:val="false"/>
                <w:i w:val="false"/>
                <w:color w:val="000000"/>
                <w:sz w:val="20"/>
              </w:rPr>
              <w:t>OU=2.5.4.11</w:t>
            </w:r>
          </w:p>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665"/>
          <w:p>
            <w:pPr>
              <w:spacing w:after="20"/>
              <w:ind w:left="20"/>
              <w:jc w:val="both"/>
            </w:pPr>
            <w:r>
              <w:rPr>
                <w:rFonts w:ascii="Times New Roman"/>
                <w:b w:val="false"/>
                <w:i w:val="false"/>
                <w:color w:val="000000"/>
                <w:sz w:val="20"/>
              </w:rPr>
              <w:t>
CN = НАИМЕНОВАНИЕ ЦИФРОВОЙ СИСТЕМЫ (обязательное поле);</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UID = OID ЦИФРОВОЙ СИСТЕМЫ, ВЫДАННЫЙ УПОЛНОМОЧЕННЫМ ОРГАНОМ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OU = BIN012345678910 (обязательное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O = НАИМЕНОВАНИЕ ОРГАНИЗАЦИИ (обязательное поле);</w:t>
            </w:r>
          </w:p>
          <w:p>
            <w:pPr>
              <w:spacing w:after="20"/>
              <w:ind w:left="20"/>
              <w:jc w:val="both"/>
            </w:pPr>
            <w:r>
              <w:rPr>
                <w:rFonts w:ascii="Times New Roman"/>
                <w:b w:val="false"/>
                <w:i w:val="false"/>
                <w:color w:val="000000"/>
                <w:sz w:val="20"/>
              </w:rPr>
              <w:t>
C = 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666"/>
          <w:p>
            <w:pPr>
              <w:spacing w:after="20"/>
              <w:ind w:left="20"/>
              <w:jc w:val="both"/>
            </w:pPr>
            <w:r>
              <w:rPr>
                <w:rFonts w:ascii="Times New Roman"/>
                <w:b w:val="false"/>
                <w:i w:val="false"/>
                <w:color w:val="000000"/>
                <w:sz w:val="20"/>
              </w:rPr>
              <w:t>
Значение</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Согласование ключа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667"/>
          <w:p>
            <w:pPr>
              <w:spacing w:after="20"/>
              <w:ind w:left="20"/>
              <w:jc w:val="both"/>
            </w:pPr>
            <w:r>
              <w:rPr>
                <w:rFonts w:ascii="Times New Roman"/>
                <w:b w:val="false"/>
                <w:i w:val="false"/>
                <w:color w:val="000000"/>
                <w:sz w:val="20"/>
              </w:rPr>
              <w:t>
Юридическое лицо/совместное предпринимательство 1.2.398.3.3.4.1.2;</w:t>
            </w:r>
          </w:p>
          <w:bookmarkEnd w:id="667"/>
          <w:p>
            <w:pPr>
              <w:spacing w:after="20"/>
              <w:ind w:left="20"/>
              <w:jc w:val="both"/>
            </w:pPr>
            <w:r>
              <w:rPr>
                <w:rFonts w:ascii="Times New Roman"/>
                <w:b w:val="false"/>
                <w:i w:val="false"/>
                <w:color w:val="000000"/>
                <w:sz w:val="20"/>
              </w:rPr>
              <w:t>
Цифровая система юридического лица-1.2.398.3.3.4.1.2.6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Политика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68"/>
          <w:p>
            <w:pPr>
              <w:spacing w:after="20"/>
              <w:ind w:left="20"/>
              <w:jc w:val="both"/>
            </w:pPr>
            <w:r>
              <w:rPr>
                <w:rFonts w:ascii="Times New Roman"/>
                <w:b w:val="false"/>
                <w:i w:val="false"/>
                <w:color w:val="000000"/>
                <w:sz w:val="20"/>
              </w:rPr>
              <w:t>
[1]Политика сертификата:</w:t>
            </w:r>
          </w:p>
          <w:bookmarkEnd w:id="668"/>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квалификатора политики= CPS (1.3.6.1.5.5.7.2.1)</w:t>
            </w:r>
          </w:p>
          <w:p>
            <w:pPr>
              <w:spacing w:after="20"/>
              <w:ind w:left="20"/>
              <w:jc w:val="both"/>
            </w:pPr>
            <w:r>
              <w:rPr>
                <w:rFonts w:ascii="Times New Roman"/>
                <w:b w:val="false"/>
                <w:i w:val="false"/>
                <w:color w:val="000000"/>
                <w:sz w:val="20"/>
              </w:rPr>
              <w:t>
</w:t>
            </w:r>
            <w:r>
              <w:rPr>
                <w:rFonts w:ascii="Times New Roman"/>
                <w:b w:val="false"/>
                <w:i w:val="false"/>
                <w:color w:val="000000"/>
                <w:sz w:val="20"/>
              </w:rPr>
              <w:t>Квалификатор:</w:t>
            </w:r>
          </w:p>
          <w:p>
            <w:pPr>
              <w:spacing w:after="20"/>
              <w:ind w:left="20"/>
              <w:jc w:val="both"/>
            </w:pPr>
            <w:r>
              <w:rPr>
                <w:rFonts w:ascii="Times New Roman"/>
                <w:b w:val="false"/>
                <w:i w:val="false"/>
                <w:color w:val="000000"/>
                <w:sz w:val="20"/>
              </w:rPr>
              <w:t>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669"/>
          <w:p>
            <w:pPr>
              <w:spacing w:after="20"/>
              <w:ind w:left="20"/>
              <w:jc w:val="both"/>
            </w:pPr>
            <w:r>
              <w:rPr>
                <w:rFonts w:ascii="Times New Roman"/>
                <w:b w:val="false"/>
                <w:i w:val="false"/>
                <w:color w:val="000000"/>
                <w:sz w:val="20"/>
              </w:rPr>
              <w:t>
[1]Доступ к сведениям центра сертификации</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Дополнительное имя: URL=http://ocsp.pki.gov.kz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670"/>
          <w:p>
            <w:pPr>
              <w:spacing w:after="20"/>
              <w:ind w:left="20"/>
              <w:jc w:val="both"/>
            </w:pPr>
            <w:r>
              <w:rPr>
                <w:rFonts w:ascii="Times New Roman"/>
                <w:b w:val="false"/>
                <w:i w:val="false"/>
                <w:color w:val="000000"/>
                <w:sz w:val="20"/>
              </w:rPr>
              <w:t>
[1]Точка распределения списка отзыва (CRL)</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671"/>
          <w:p>
            <w:pPr>
              <w:spacing w:after="20"/>
              <w:ind w:left="20"/>
              <w:jc w:val="both"/>
            </w:pPr>
            <w:r>
              <w:rPr>
                <w:rFonts w:ascii="Times New Roman"/>
                <w:b w:val="false"/>
                <w:i w:val="false"/>
                <w:color w:val="000000"/>
                <w:sz w:val="20"/>
              </w:rPr>
              <w:t>
[1]Новейший CRL Имя точки распространения: Полное имя: URL=http://crl.pki.gov.kz/*.crl</w:t>
            </w:r>
          </w:p>
          <w:bookmarkEnd w:id="671"/>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Alternative Name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имя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RFC822=адрес электронной почты (необязательное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Storage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Хранилище ключей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672"/>
          <w:p>
            <w:pPr>
              <w:spacing w:after="20"/>
              <w:ind w:left="20"/>
              <w:jc w:val="both"/>
            </w:pPr>
            <w:r>
              <w:rPr>
                <w:rFonts w:ascii="Times New Roman"/>
                <w:b w:val="false"/>
                <w:i w:val="false"/>
                <w:color w:val="000000"/>
                <w:sz w:val="20"/>
              </w:rPr>
              <w:t>
Доступные хранилища ключей (один из параметров):</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Файловое хранилище - 1.2.398.3.3.5.1:</w:t>
            </w:r>
          </w:p>
          <w:p>
            <w:pPr>
              <w:spacing w:after="20"/>
              <w:ind w:left="20"/>
              <w:jc w:val="both"/>
            </w:pPr>
            <w:r>
              <w:rPr>
                <w:rFonts w:ascii="Times New Roman"/>
                <w:b w:val="false"/>
                <w:i w:val="false"/>
                <w:color w:val="000000"/>
                <w:sz w:val="20"/>
              </w:rPr>
              <w:t>
</w:t>
            </w:r>
            <w:r>
              <w:rPr>
                <w:rFonts w:ascii="Times New Roman"/>
                <w:b w:val="false"/>
                <w:i w:val="false"/>
                <w:color w:val="000000"/>
                <w:sz w:val="20"/>
              </w:rPr>
              <w:t>PKCS12 - 1.2.398.3.3.5.1.1.</w:t>
            </w:r>
          </w:p>
          <w:p>
            <w:pPr>
              <w:spacing w:after="20"/>
              <w:ind w:left="20"/>
              <w:jc w:val="both"/>
            </w:pPr>
            <w:r>
              <w:rPr>
                <w:rFonts w:ascii="Times New Roman"/>
                <w:b w:val="false"/>
                <w:i w:val="false"/>
                <w:color w:val="000000"/>
                <w:sz w:val="20"/>
              </w:rPr>
              <w:t>
</w:t>
            </w:r>
            <w:r>
              <w:rPr>
                <w:rFonts w:ascii="Times New Roman"/>
                <w:b w:val="false"/>
                <w:i w:val="false"/>
                <w:color w:val="000000"/>
                <w:sz w:val="20"/>
              </w:rPr>
              <w:t>Защищенный носитель ключевой информации - 1.2.398.3.3.5.2:</w:t>
            </w:r>
          </w:p>
          <w:p>
            <w:pPr>
              <w:spacing w:after="20"/>
              <w:ind w:left="20"/>
              <w:jc w:val="both"/>
            </w:pPr>
            <w:r>
              <w:rPr>
                <w:rFonts w:ascii="Times New Roman"/>
                <w:b w:val="false"/>
                <w:i w:val="false"/>
                <w:color w:val="000000"/>
                <w:sz w:val="20"/>
              </w:rPr>
              <w:t>
</w:t>
            </w:r>
            <w:r>
              <w:rPr>
                <w:rFonts w:ascii="Times New Roman"/>
                <w:b w:val="false"/>
                <w:i w:val="false"/>
                <w:color w:val="000000"/>
                <w:sz w:val="20"/>
              </w:rPr>
              <w:t>Казтокен - 1.2.398.3.3.5.2.2;</w:t>
            </w:r>
          </w:p>
          <w:p>
            <w:pPr>
              <w:spacing w:after="20"/>
              <w:ind w:left="20"/>
              <w:jc w:val="both"/>
            </w:pPr>
            <w:r>
              <w:rPr>
                <w:rFonts w:ascii="Times New Roman"/>
                <w:b w:val="false"/>
                <w:i w:val="false"/>
                <w:color w:val="000000"/>
                <w:sz w:val="20"/>
              </w:rPr>
              <w:t>
</w:t>
            </w:r>
            <w:r>
              <w:rPr>
                <w:rFonts w:ascii="Times New Roman"/>
                <w:b w:val="false"/>
                <w:i w:val="false"/>
                <w:color w:val="000000"/>
                <w:sz w:val="20"/>
              </w:rPr>
              <w:t>eToken 5110 - 1.2.398.3.3.5.2.4;</w:t>
            </w:r>
          </w:p>
          <w:p>
            <w:pPr>
              <w:spacing w:after="20"/>
              <w:ind w:left="20"/>
              <w:jc w:val="both"/>
            </w:pPr>
            <w:r>
              <w:rPr>
                <w:rFonts w:ascii="Times New Roman"/>
                <w:b w:val="false"/>
                <w:i w:val="false"/>
                <w:color w:val="000000"/>
                <w:sz w:val="20"/>
              </w:rPr>
              <w:t>
</w:t>
            </w:r>
            <w:r>
              <w:rPr>
                <w:rFonts w:ascii="Times New Roman"/>
                <w:b w:val="false"/>
                <w:i w:val="false"/>
                <w:color w:val="000000"/>
                <w:sz w:val="20"/>
              </w:rPr>
              <w:t>aKey - 1.2.398.3.3.5.2.6;</w:t>
            </w:r>
          </w:p>
          <w:p>
            <w:pPr>
              <w:spacing w:after="20"/>
              <w:ind w:left="20"/>
              <w:jc w:val="both"/>
            </w:pPr>
            <w:r>
              <w:rPr>
                <w:rFonts w:ascii="Times New Roman"/>
                <w:b w:val="false"/>
                <w:i w:val="false"/>
                <w:color w:val="000000"/>
                <w:sz w:val="20"/>
              </w:rPr>
              <w:t>
</w:t>
            </w:r>
            <w:r>
              <w:rPr>
                <w:rFonts w:ascii="Times New Roman"/>
                <w:b w:val="false"/>
                <w:i w:val="false"/>
                <w:color w:val="000000"/>
                <w:sz w:val="20"/>
              </w:rPr>
              <w:t>Облачное хранилище - 1.2.398.3.3.5.3:</w:t>
            </w:r>
          </w:p>
          <w:p>
            <w:pPr>
              <w:spacing w:after="20"/>
              <w:ind w:left="20"/>
              <w:jc w:val="both"/>
            </w:pPr>
            <w:r>
              <w:rPr>
                <w:rFonts w:ascii="Times New Roman"/>
                <w:b w:val="false"/>
                <w:i w:val="false"/>
                <w:color w:val="000000"/>
                <w:sz w:val="20"/>
              </w:rPr>
              <w:t>
Certex Cloud - 1.2.398.3.3.5.3.1.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33" w:id="673"/>
    <w:p>
      <w:pPr>
        <w:spacing w:after="0"/>
        <w:ind w:left="0"/>
        <w:jc w:val="both"/>
      </w:pPr>
      <w:r>
        <w:rPr>
          <w:rFonts w:ascii="Times New Roman"/>
          <w:b w:val="false"/>
          <w:i w:val="false"/>
          <w:color w:val="000000"/>
          <w:sz w:val="28"/>
        </w:rPr>
        <w:t>
      11. Информация о списке отозванных сертификатов RSA Национального удостоверяющего центра Республики Казахстан</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674"/>
          <w:p>
            <w:pPr>
              <w:spacing w:after="20"/>
              <w:ind w:left="20"/>
              <w:jc w:val="both"/>
            </w:pPr>
            <w:r>
              <w:rPr>
                <w:rFonts w:ascii="Times New Roman"/>
                <w:b w:val="false"/>
                <w:i w:val="false"/>
                <w:color w:val="000000"/>
                <w:sz w:val="20"/>
              </w:rPr>
              <w:t>
C=2.5.4.6</w:t>
            </w:r>
          </w:p>
          <w:bookmarkEnd w:id="674"/>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675"/>
          <w:p>
            <w:pPr>
              <w:spacing w:after="20"/>
              <w:ind w:left="20"/>
              <w:jc w:val="both"/>
            </w:pPr>
            <w:r>
              <w:rPr>
                <w:rFonts w:ascii="Times New Roman"/>
                <w:b w:val="false"/>
                <w:i w:val="false"/>
                <w:color w:val="000000"/>
                <w:sz w:val="20"/>
              </w:rPr>
              <w:t>
C = KZ (обязательное поле);</w:t>
            </w:r>
          </w:p>
          <w:bookmarkEnd w:id="675"/>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36" w:id="676"/>
    <w:p>
      <w:pPr>
        <w:spacing w:after="0"/>
        <w:ind w:left="0"/>
        <w:jc w:val="both"/>
      </w:pPr>
      <w:r>
        <w:rPr>
          <w:rFonts w:ascii="Times New Roman"/>
          <w:b w:val="false"/>
          <w:i w:val="false"/>
          <w:color w:val="000000"/>
          <w:sz w:val="28"/>
        </w:rPr>
        <w:t>
      12. Информация о списке отозванных сертификатов GOST Национального удостоверяющего центра Республики Казахстан</w:t>
      </w:r>
    </w:p>
    <w:bookmarkEnd w:id="6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677"/>
          <w:p>
            <w:pPr>
              <w:spacing w:after="20"/>
              <w:ind w:left="20"/>
              <w:jc w:val="both"/>
            </w:pPr>
            <w:r>
              <w:rPr>
                <w:rFonts w:ascii="Times New Roman"/>
                <w:b w:val="false"/>
                <w:i w:val="false"/>
                <w:color w:val="000000"/>
                <w:sz w:val="20"/>
              </w:rPr>
              <w:t>
C=2.5.4.6</w:t>
            </w:r>
          </w:p>
          <w:bookmarkEnd w:id="677"/>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678"/>
          <w:p>
            <w:pPr>
              <w:spacing w:after="20"/>
              <w:ind w:left="20"/>
              <w:jc w:val="both"/>
            </w:pPr>
            <w:r>
              <w:rPr>
                <w:rFonts w:ascii="Times New Roman"/>
                <w:b w:val="false"/>
                <w:i w:val="false"/>
                <w:color w:val="000000"/>
                <w:sz w:val="20"/>
              </w:rPr>
              <w:t>
C = KZ (обязательное поле);</w:t>
            </w:r>
          </w:p>
          <w:bookmarkEnd w:id="678"/>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39" w:id="679"/>
    <w:p>
      <w:pPr>
        <w:spacing w:after="0"/>
        <w:ind w:left="0"/>
        <w:jc w:val="both"/>
      </w:pPr>
      <w:r>
        <w:rPr>
          <w:rFonts w:ascii="Times New Roman"/>
          <w:b w:val="false"/>
          <w:i w:val="false"/>
          <w:color w:val="000000"/>
          <w:sz w:val="28"/>
        </w:rPr>
        <w:t>
      13. Информация о списке отозванных сертификатов RSA (Delta CRL) Национального удостоверяющего центра Республики Казахстан</w:t>
      </w:r>
    </w:p>
    <w:bookmarkEnd w:id="6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680"/>
          <w:p>
            <w:pPr>
              <w:spacing w:after="20"/>
              <w:ind w:left="20"/>
              <w:jc w:val="both"/>
            </w:pPr>
            <w:r>
              <w:rPr>
                <w:rFonts w:ascii="Times New Roman"/>
                <w:b w:val="false"/>
                <w:i w:val="false"/>
                <w:color w:val="000000"/>
                <w:sz w:val="20"/>
              </w:rPr>
              <w:t>
C=2.5.4.6</w:t>
            </w:r>
          </w:p>
          <w:bookmarkEnd w:id="680"/>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681"/>
          <w:p>
            <w:pPr>
              <w:spacing w:after="20"/>
              <w:ind w:left="20"/>
              <w:jc w:val="both"/>
            </w:pPr>
            <w:r>
              <w:rPr>
                <w:rFonts w:ascii="Times New Roman"/>
                <w:b w:val="false"/>
                <w:i w:val="false"/>
                <w:color w:val="000000"/>
                <w:sz w:val="20"/>
              </w:rPr>
              <w:t>
C = KZ (обязательное поле);</w:t>
            </w:r>
          </w:p>
          <w:bookmarkEnd w:id="681"/>
          <w:p>
            <w:pPr>
              <w:spacing w:after="20"/>
              <w:ind w:left="20"/>
              <w:jc w:val="both"/>
            </w:pPr>
            <w:r>
              <w:rPr>
                <w:rFonts w:ascii="Times New Roman"/>
                <w:b w:val="false"/>
                <w:i w:val="false"/>
                <w:color w:val="000000"/>
                <w:sz w:val="20"/>
              </w:rPr>
              <w:t>
CN = ҰЛТТЫҚ КУӘЛАНДЫРУШЫ ОРТАЛЫҚ (RSA)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sha256WithRSAEncryption</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ЦС (4096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1.2.840.113549.1.1.11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42" w:id="682"/>
    <w:p>
      <w:pPr>
        <w:spacing w:after="0"/>
        <w:ind w:left="0"/>
        <w:jc w:val="both"/>
      </w:pPr>
      <w:r>
        <w:rPr>
          <w:rFonts w:ascii="Times New Roman"/>
          <w:b w:val="false"/>
          <w:i w:val="false"/>
          <w:color w:val="000000"/>
          <w:sz w:val="28"/>
        </w:rPr>
        <w:t>
      14. Информация о списке отозванных сертификатов GOST (Delta CRL) Национального удостоверяющего центра Республики Казахстан</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издателя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83"/>
          <w:p>
            <w:pPr>
              <w:spacing w:after="20"/>
              <w:ind w:left="20"/>
              <w:jc w:val="both"/>
            </w:pPr>
            <w:r>
              <w:rPr>
                <w:rFonts w:ascii="Times New Roman"/>
                <w:b w:val="false"/>
                <w:i w:val="false"/>
                <w:color w:val="000000"/>
                <w:sz w:val="20"/>
              </w:rPr>
              <w:t>
C=2.5.4.6</w:t>
            </w:r>
          </w:p>
          <w:bookmarkEnd w:id="683"/>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684"/>
          <w:p>
            <w:pPr>
              <w:spacing w:after="20"/>
              <w:ind w:left="20"/>
              <w:jc w:val="both"/>
            </w:pPr>
            <w:r>
              <w:rPr>
                <w:rFonts w:ascii="Times New Roman"/>
                <w:b w:val="false"/>
                <w:i w:val="false"/>
                <w:color w:val="000000"/>
                <w:sz w:val="20"/>
              </w:rPr>
              <w:t>
C = KZ (обязательное поле);</w:t>
            </w:r>
          </w:p>
          <w:bookmarkEnd w:id="684"/>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This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издания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Next Update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Следующее обновление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UTC</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СОС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Последовательно увеличивающийся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разностного СОС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45" w:id="685"/>
    <w:p>
      <w:pPr>
        <w:spacing w:after="0"/>
        <w:ind w:left="0"/>
        <w:jc w:val="both"/>
      </w:pPr>
      <w:r>
        <w:rPr>
          <w:rFonts w:ascii="Times New Roman"/>
          <w:b w:val="false"/>
          <w:i w:val="false"/>
          <w:color w:val="000000"/>
          <w:sz w:val="28"/>
        </w:rPr>
        <w:t>
      15. Структура сертификата OCSP GOST Национального удостоверяющего центра Республики Казахстан</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686"/>
          <w:p>
            <w:pPr>
              <w:spacing w:after="20"/>
              <w:ind w:left="20"/>
              <w:jc w:val="both"/>
            </w:pPr>
            <w:r>
              <w:rPr>
                <w:rFonts w:ascii="Times New Roman"/>
                <w:b w:val="false"/>
                <w:i w:val="false"/>
                <w:color w:val="000000"/>
                <w:sz w:val="20"/>
              </w:rPr>
              <w:t>
C=2.5.4.6</w:t>
            </w:r>
          </w:p>
          <w:bookmarkEnd w:id="686"/>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687"/>
          <w:p>
            <w:pPr>
              <w:spacing w:after="20"/>
              <w:ind w:left="20"/>
              <w:jc w:val="both"/>
            </w:pPr>
            <w:r>
              <w:rPr>
                <w:rFonts w:ascii="Times New Roman"/>
                <w:b w:val="false"/>
                <w:i w:val="false"/>
                <w:color w:val="000000"/>
                <w:sz w:val="20"/>
              </w:rPr>
              <w:t>
C = KZ (обязательное поле);</w:t>
            </w:r>
          </w:p>
          <w:bookmarkEnd w:id="687"/>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688"/>
          <w:p>
            <w:pPr>
              <w:spacing w:after="20"/>
              <w:ind w:left="20"/>
              <w:jc w:val="both"/>
            </w:pPr>
            <w:r>
              <w:rPr>
                <w:rFonts w:ascii="Times New Roman"/>
                <w:b w:val="false"/>
                <w:i w:val="false"/>
                <w:color w:val="000000"/>
                <w:sz w:val="20"/>
              </w:rPr>
              <w:t>
CN =2.5.4.3</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689"/>
          <w:p>
            <w:pPr>
              <w:spacing w:after="20"/>
              <w:ind w:left="20"/>
              <w:jc w:val="both"/>
            </w:pPr>
            <w:r>
              <w:rPr>
                <w:rFonts w:ascii="Times New Roman"/>
                <w:b w:val="false"/>
                <w:i w:val="false"/>
                <w:color w:val="000000"/>
                <w:sz w:val="20"/>
              </w:rPr>
              <w:t>
CN=OCSP RESPONDER (обязательное поле);</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O=ҰЛТТЫҚ КУӘЛАНДЫРУШЫ ОРТАЛЫҚ (обязательное поле);</w:t>
            </w:r>
          </w:p>
          <w:p>
            <w:pPr>
              <w:spacing w:after="20"/>
              <w:ind w:left="20"/>
              <w:jc w:val="both"/>
            </w:pPr>
            <w:r>
              <w:rPr>
                <w:rFonts w:ascii="Times New Roman"/>
                <w:b w:val="false"/>
                <w:i w:val="false"/>
                <w:color w:val="000000"/>
                <w:sz w:val="20"/>
              </w:rPr>
              <w:t>
C=KZ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690"/>
          <w:p>
            <w:pPr>
              <w:spacing w:after="20"/>
              <w:ind w:left="20"/>
              <w:jc w:val="both"/>
            </w:pPr>
            <w:r>
              <w:rPr>
                <w:rFonts w:ascii="Times New Roman"/>
                <w:b w:val="false"/>
                <w:i w:val="false"/>
                <w:color w:val="000000"/>
                <w:sz w:val="20"/>
              </w:rPr>
              <w:t>
Значение</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Алгоритм хэширования - </w:t>
            </w:r>
          </w:p>
          <w:p>
            <w:pPr>
              <w:spacing w:after="20"/>
              <w:ind w:left="20"/>
              <w:jc w:val="both"/>
            </w:pPr>
            <w:r>
              <w:rPr>
                <w:rFonts w:ascii="Times New Roman"/>
                <w:b w:val="false"/>
                <w:i w:val="false"/>
                <w:color w:val="000000"/>
                <w:sz w:val="20"/>
              </w:rPr>
              <w:t>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Online Certificate Status Protocol (1.3.6.1.5.5.7.3.9)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OCSP No Revocation Checking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безотзывности OCSP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1.3.6.1.5.5.7.48.1.5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NULL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bookmarkStart w:name="z1155" w:id="691"/>
    <w:p>
      <w:pPr>
        <w:spacing w:after="0"/>
        <w:ind w:left="0"/>
        <w:jc w:val="both"/>
      </w:pPr>
      <w:r>
        <w:rPr>
          <w:rFonts w:ascii="Times New Roman"/>
          <w:b w:val="false"/>
          <w:i w:val="false"/>
          <w:color w:val="000000"/>
          <w:sz w:val="28"/>
        </w:rPr>
        <w:t>
      16. Структура сертификата TSP GOST Национального удостоверяющего центра Республики Казахстан</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OID, критичность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Версия Стандарта X.509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Серийный номер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(не более 20 байт)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Algorithm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Алгоритм подписи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издателя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692"/>
          <w:p>
            <w:pPr>
              <w:spacing w:after="20"/>
              <w:ind w:left="20"/>
              <w:jc w:val="both"/>
            </w:pPr>
            <w:r>
              <w:rPr>
                <w:rFonts w:ascii="Times New Roman"/>
                <w:b w:val="false"/>
                <w:i w:val="false"/>
                <w:color w:val="000000"/>
                <w:sz w:val="20"/>
              </w:rPr>
              <w:t>
C=2.5.4.6</w:t>
            </w:r>
          </w:p>
          <w:bookmarkEnd w:id="692"/>
          <w:p>
            <w:pPr>
              <w:spacing w:after="20"/>
              <w:ind w:left="20"/>
              <w:jc w:val="both"/>
            </w:pPr>
            <w:r>
              <w:rPr>
                <w:rFonts w:ascii="Times New Roman"/>
                <w:b w:val="false"/>
                <w:i w:val="false"/>
                <w:color w:val="000000"/>
                <w:sz w:val="20"/>
              </w:rPr>
              <w:t>
CN =2.5.4.3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693"/>
          <w:p>
            <w:pPr>
              <w:spacing w:after="20"/>
              <w:ind w:left="20"/>
              <w:jc w:val="both"/>
            </w:pPr>
            <w:r>
              <w:rPr>
                <w:rFonts w:ascii="Times New Roman"/>
                <w:b w:val="false"/>
                <w:i w:val="false"/>
                <w:color w:val="000000"/>
                <w:sz w:val="20"/>
              </w:rPr>
              <w:t>
C = KZ (обязательное поле);</w:t>
            </w:r>
          </w:p>
          <w:bookmarkEnd w:id="693"/>
          <w:p>
            <w:pPr>
              <w:spacing w:after="20"/>
              <w:ind w:left="20"/>
              <w:jc w:val="both"/>
            </w:pPr>
            <w:r>
              <w:rPr>
                <w:rFonts w:ascii="Times New Roman"/>
                <w:b w:val="false"/>
                <w:i w:val="false"/>
                <w:color w:val="000000"/>
                <w:sz w:val="20"/>
              </w:rPr>
              <w:t>
CN = ҰЛТТЫҚ КУӘЛАНДЫРУШЫ ОРТАЛЫҚ (GOST) 2022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from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начала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с: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 to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окончания срока действия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UTC TIME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Действителен по: YYMMDDHHMMSSZ GMT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владельца сертификата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694"/>
          <w:p>
            <w:pPr>
              <w:spacing w:after="20"/>
              <w:ind w:left="20"/>
              <w:jc w:val="both"/>
            </w:pPr>
            <w:r>
              <w:rPr>
                <w:rFonts w:ascii="Times New Roman"/>
                <w:b w:val="false"/>
                <w:i w:val="false"/>
                <w:color w:val="000000"/>
                <w:sz w:val="20"/>
              </w:rPr>
              <w:t>
CN =2.5.4.3</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O=2.5.4.10</w:t>
            </w:r>
          </w:p>
          <w:p>
            <w:pPr>
              <w:spacing w:after="20"/>
              <w:ind w:left="20"/>
              <w:jc w:val="both"/>
            </w:pPr>
            <w:r>
              <w:rPr>
                <w:rFonts w:ascii="Times New Roman"/>
                <w:b w:val="false"/>
                <w:i w:val="false"/>
                <w:color w:val="000000"/>
                <w:sz w:val="20"/>
              </w:rPr>
              <w:t>
C=2.5.4.6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695"/>
          <w:p>
            <w:pPr>
              <w:spacing w:after="20"/>
              <w:ind w:left="20"/>
              <w:jc w:val="both"/>
            </w:pPr>
            <w:r>
              <w:rPr>
                <w:rFonts w:ascii="Times New Roman"/>
                <w:b w:val="false"/>
                <w:i w:val="false"/>
                <w:color w:val="000000"/>
                <w:sz w:val="20"/>
              </w:rPr>
              <w:t>
CN=TIME-STAMPING AUTHORITY (обязательное поле);</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C=KZ (обязательное поле);</w:t>
            </w:r>
          </w:p>
          <w:p>
            <w:pPr>
              <w:spacing w:after="20"/>
              <w:ind w:left="20"/>
              <w:jc w:val="both"/>
            </w:pPr>
            <w:r>
              <w:rPr>
                <w:rFonts w:ascii="Times New Roman"/>
                <w:b w:val="false"/>
                <w:i w:val="false"/>
                <w:color w:val="000000"/>
                <w:sz w:val="20"/>
              </w:rPr>
              <w:t>
O=ҰЛТТЫҚ КУӘЛАНДЫРУШЫ ОРТАЛЫҚ (обязательное поле).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 Key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открытого ключа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parameter sets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 открытого ключа (СТРК ГОСТ Р 34.10-2015)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696"/>
          <w:p>
            <w:pPr>
              <w:spacing w:after="20"/>
              <w:ind w:left="20"/>
              <w:jc w:val="both"/>
            </w:pPr>
            <w:r>
              <w:rPr>
                <w:rFonts w:ascii="Times New Roman"/>
                <w:b w:val="false"/>
                <w:i w:val="false"/>
                <w:color w:val="000000"/>
                <w:sz w:val="20"/>
              </w:rPr>
              <w:t>
Значение</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 открытого ключа - 1.2.398.3.10.1.1.2.2.1;</w:t>
            </w:r>
          </w:p>
          <w:p>
            <w:pPr>
              <w:spacing w:after="20"/>
              <w:ind w:left="20"/>
              <w:jc w:val="both"/>
            </w:pPr>
            <w:r>
              <w:rPr>
                <w:rFonts w:ascii="Times New Roman"/>
                <w:b w:val="false"/>
                <w:i w:val="false"/>
                <w:color w:val="000000"/>
                <w:sz w:val="20"/>
              </w:rPr>
              <w:t>
Алгоритм хэширования 1.2.398.3.10.1.3.3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поля сертификата в формате Х.509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 ключа субъекта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Authority Key Identifier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центра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идентификатора ключа центра сертификации в шестнадцатеричном формате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Расширенное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2.5.29.37,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отметки времени (1.3.6.1.5.5.7.3.8)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Policy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сертификата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697"/>
          <w:p>
            <w:pPr>
              <w:spacing w:after="20"/>
              <w:ind w:left="20"/>
              <w:jc w:val="both"/>
            </w:pPr>
            <w:r>
              <w:rPr>
                <w:rFonts w:ascii="Times New Roman"/>
                <w:b w:val="false"/>
                <w:i w:val="false"/>
                <w:color w:val="000000"/>
                <w:sz w:val="20"/>
              </w:rPr>
              <w:t>
[1]Политика сертификата:</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Идентификатор политики=1.2.398.3.3.2.6 </w:t>
            </w:r>
          </w:p>
          <w:p>
            <w:pPr>
              <w:spacing w:after="20"/>
              <w:ind w:left="20"/>
              <w:jc w:val="both"/>
            </w:pPr>
            <w:r>
              <w:rPr>
                <w:rFonts w:ascii="Times New Roman"/>
                <w:b w:val="false"/>
                <w:i w:val="false"/>
                <w:color w:val="000000"/>
                <w:sz w:val="20"/>
              </w:rPr>
              <w:t>
</w:t>
            </w:r>
            <w:r>
              <w:rPr>
                <w:rFonts w:ascii="Times New Roman"/>
                <w:b w:val="false"/>
                <w:i w:val="false"/>
                <w:color w:val="000000"/>
                <w:sz w:val="20"/>
              </w:rPr>
              <w:t>[1,1]Сведения квалификатора политики: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Идентификатор квалификатора политики= CPS </w:t>
            </w:r>
          </w:p>
          <w:p>
            <w:pPr>
              <w:spacing w:after="20"/>
              <w:ind w:left="20"/>
              <w:jc w:val="both"/>
            </w:pPr>
            <w:r>
              <w:rPr>
                <w:rFonts w:ascii="Times New Roman"/>
                <w:b w:val="false"/>
                <w:i w:val="false"/>
                <w:color w:val="000000"/>
                <w:sz w:val="20"/>
              </w:rPr>
              <w:t>
Квалификатор: http://pki.gov.kz/cps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Authority Information Access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Доступ к информации о центрах сертификации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1.3.6.1.5.5.7.1.1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698"/>
          <w:p>
            <w:pPr>
              <w:spacing w:after="20"/>
              <w:ind w:left="20"/>
              <w:jc w:val="both"/>
            </w:pPr>
            <w:r>
              <w:rPr>
                <w:rFonts w:ascii="Times New Roman"/>
                <w:b w:val="false"/>
                <w:i w:val="false"/>
                <w:color w:val="000000"/>
                <w:sz w:val="20"/>
              </w:rPr>
              <w:t>
[1]Доступ к сведениям центра сертификации</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Протокол определения состояния сертификата через сеть (1.3.6.1.5.5.7.48.1)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Дополнительное имя: URL=http://ocsp.pki.gov.kz </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URL=http://ocsp1.pki.gov.kz</w:t>
            </w:r>
          </w:p>
          <w:p>
            <w:pPr>
              <w:spacing w:after="20"/>
              <w:ind w:left="20"/>
              <w:jc w:val="both"/>
            </w:pPr>
            <w:r>
              <w:rPr>
                <w:rFonts w:ascii="Times New Roman"/>
                <w:b w:val="false"/>
                <w:i w:val="false"/>
                <w:color w:val="000000"/>
                <w:sz w:val="20"/>
              </w:rPr>
              <w:t>
</w:t>
            </w:r>
            <w:r>
              <w:rPr>
                <w:rFonts w:ascii="Times New Roman"/>
                <w:b w:val="false"/>
                <w:i w:val="false"/>
                <w:color w:val="000000"/>
                <w:sz w:val="20"/>
              </w:rPr>
              <w:t>[2]Доступ к сведениям центра сертификации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Метод доступа = Поставщик центра сертификации (1.3.6.1.5.5.7.48.2)</w:t>
            </w:r>
          </w:p>
          <w:p>
            <w:pPr>
              <w:spacing w:after="20"/>
              <w:ind w:left="20"/>
              <w:jc w:val="both"/>
            </w:pPr>
            <w:r>
              <w:rPr>
                <w:rFonts w:ascii="Times New Roman"/>
                <w:b w:val="false"/>
                <w:i w:val="false"/>
                <w:color w:val="000000"/>
                <w:sz w:val="20"/>
              </w:rPr>
              <w:t>
Дополнительное имя: URL=http://pki.gov.kz/cert/*.cer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Точки распространения списков отзыва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699"/>
          <w:p>
            <w:pPr>
              <w:spacing w:after="20"/>
              <w:ind w:left="20"/>
              <w:jc w:val="both"/>
            </w:pPr>
            <w:r>
              <w:rPr>
                <w:rFonts w:ascii="Times New Roman"/>
                <w:b w:val="false"/>
                <w:i w:val="false"/>
                <w:color w:val="000000"/>
                <w:sz w:val="20"/>
              </w:rPr>
              <w:t>
[1]Точка распределения списка отзыва (CRL)</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 Полное имя: 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Freshest Crl Distribution Points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Новейший CRL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700"/>
          <w:p>
            <w:pPr>
              <w:spacing w:after="20"/>
              <w:ind w:left="20"/>
              <w:jc w:val="both"/>
            </w:pPr>
            <w:r>
              <w:rPr>
                <w:rFonts w:ascii="Times New Roman"/>
                <w:b w:val="false"/>
                <w:i w:val="false"/>
                <w:color w:val="000000"/>
                <w:sz w:val="20"/>
              </w:rPr>
              <w:t>
[1]Новейший CRL</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Имя точки распространения: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Полное имя:</w:t>
            </w:r>
          </w:p>
          <w:p>
            <w:pPr>
              <w:spacing w:after="20"/>
              <w:ind w:left="20"/>
              <w:jc w:val="both"/>
            </w:pPr>
            <w:r>
              <w:rPr>
                <w:rFonts w:ascii="Times New Roman"/>
                <w:b w:val="false"/>
                <w:i w:val="false"/>
                <w:color w:val="000000"/>
                <w:sz w:val="20"/>
              </w:rPr>
              <w:t>
</w:t>
            </w:r>
            <w:r>
              <w:rPr>
                <w:rFonts w:ascii="Times New Roman"/>
                <w:b w:val="false"/>
                <w:i w:val="false"/>
                <w:color w:val="000000"/>
                <w:sz w:val="20"/>
              </w:rPr>
              <w:t>URL=http://crl.pki.gov.kz/*.crl</w:t>
            </w:r>
          </w:p>
          <w:p>
            <w:pPr>
              <w:spacing w:after="20"/>
              <w:ind w:left="20"/>
              <w:jc w:val="both"/>
            </w:pPr>
            <w:r>
              <w:rPr>
                <w:rFonts w:ascii="Times New Roman"/>
                <w:b w:val="false"/>
                <w:i w:val="false"/>
                <w:color w:val="000000"/>
                <w:sz w:val="20"/>
              </w:rPr>
              <w:t>
URL=http://crl1.pki.gov.kz/*.crl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 Usage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ключа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2.5.29.15, critical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Digital Signature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центра сертификации (1024 бит)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1.2.398.3.10.1.1.2.3.2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2026 года</w:t>
            </w:r>
            <w:r>
              <w:br/>
            </w:r>
            <w:r>
              <w:rPr>
                <w:rFonts w:ascii="Times New Roman"/>
                <w:b w:val="false"/>
                <w:i w:val="false"/>
                <w:color w:val="000000"/>
                <w:sz w:val="20"/>
              </w:rPr>
              <w:t>№ 522/НҚ</w:t>
            </w:r>
          </w:p>
        </w:tc>
      </w:tr>
    </w:tbl>
    <w:bookmarkStart w:name="z1189" w:id="701"/>
    <w:p>
      <w:pPr>
        <w:spacing w:after="0"/>
        <w:ind w:left="0"/>
        <w:jc w:val="left"/>
      </w:pPr>
      <w:r>
        <w:rPr>
          <w:rFonts w:ascii="Times New Roman"/>
          <w:b/>
          <w:i w:val="false"/>
          <w:color w:val="000000"/>
        </w:rPr>
        <w:t xml:space="preserve">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w:t>
      </w:r>
    </w:p>
    <w:bookmarkEnd w:id="701"/>
    <w:bookmarkStart w:name="z1190" w:id="702"/>
    <w:p>
      <w:pPr>
        <w:spacing w:after="0"/>
        <w:ind w:left="0"/>
        <w:jc w:val="left"/>
      </w:pPr>
      <w:r>
        <w:rPr>
          <w:rFonts w:ascii="Times New Roman"/>
          <w:b/>
          <w:i w:val="false"/>
          <w:color w:val="000000"/>
        </w:rPr>
        <w:t xml:space="preserve"> Глава 1. Общие положения</w:t>
      </w:r>
    </w:p>
    <w:bookmarkEnd w:id="702"/>
    <w:bookmarkStart w:name="z1191" w:id="703"/>
    <w:p>
      <w:pPr>
        <w:spacing w:after="0"/>
        <w:ind w:left="0"/>
        <w:jc w:val="both"/>
      </w:pPr>
      <w:r>
        <w:rPr>
          <w:rFonts w:ascii="Times New Roman"/>
          <w:b w:val="false"/>
          <w:i w:val="false"/>
          <w:color w:val="000000"/>
          <w:sz w:val="28"/>
        </w:rPr>
        <w:t xml:space="preserve">
      1. Настоящие Правила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 (далее –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55 Цифрового Кодекса Республики Казахстан (далее – Кодекс) и определяют порядок выдачи, хранения, отзыва сертификатов открытого ключа электронной цифровой подписи, подтверждение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w:t>
      </w:r>
    </w:p>
    <w:bookmarkEnd w:id="703"/>
    <w:bookmarkStart w:name="z1192" w:id="704"/>
    <w:p>
      <w:pPr>
        <w:spacing w:after="0"/>
        <w:ind w:left="0"/>
        <w:jc w:val="both"/>
      </w:pPr>
      <w:r>
        <w:rPr>
          <w:rFonts w:ascii="Times New Roman"/>
          <w:b w:val="false"/>
          <w:i w:val="false"/>
          <w:color w:val="000000"/>
          <w:sz w:val="28"/>
        </w:rPr>
        <w:t>
      2. В настоящих Правилах используются следующие понятия и сокращения:</w:t>
      </w:r>
    </w:p>
    <w:bookmarkEnd w:id="704"/>
    <w:bookmarkStart w:name="z1193" w:id="705"/>
    <w:p>
      <w:pPr>
        <w:spacing w:after="0"/>
        <w:ind w:left="0"/>
        <w:jc w:val="both"/>
      </w:pPr>
      <w:r>
        <w:rPr>
          <w:rFonts w:ascii="Times New Roman"/>
          <w:b w:val="false"/>
          <w:i w:val="false"/>
          <w:color w:val="000000"/>
          <w:sz w:val="28"/>
        </w:rPr>
        <w:t>
      1) веб-портал "цифрового правительства" (далее – веб-портал)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705"/>
    <w:bookmarkStart w:name="z1194" w:id="706"/>
    <w:p>
      <w:pPr>
        <w:spacing w:after="0"/>
        <w:ind w:left="0"/>
        <w:jc w:val="both"/>
      </w:pPr>
      <w:r>
        <w:rPr>
          <w:rFonts w:ascii="Times New Roman"/>
          <w:b w:val="false"/>
          <w:i w:val="false"/>
          <w:color w:val="000000"/>
          <w:sz w:val="28"/>
        </w:rPr>
        <w:t>
      2) протокол передачи гипертекста (Hyper Text Transfer Protocol) (далее – HTTP) – протокол прикладного уровня передачи данных;</w:t>
      </w:r>
    </w:p>
    <w:bookmarkEnd w:id="706"/>
    <w:bookmarkStart w:name="z1195" w:id="707"/>
    <w:p>
      <w:pPr>
        <w:spacing w:after="0"/>
        <w:ind w:left="0"/>
        <w:jc w:val="both"/>
      </w:pPr>
      <w:r>
        <w:rPr>
          <w:rFonts w:ascii="Times New Roman"/>
          <w:b w:val="false"/>
          <w:i w:val="false"/>
          <w:color w:val="000000"/>
          <w:sz w:val="28"/>
        </w:rPr>
        <w:t>
      3) документ из серии пронумерованных цифровых документов Интернета, охватывающих технические спецификации и Стандарты, широко используемые в сети Интернет (Request for Comments) (далее – RFC) 6960 – рекомендуемый стандарт из серии международных стандартов IETF (Internet Engineering Task Force, открытое международное сообщество проектировщиков, ученых, сетевых операторов и провайдеров), регулирующий требования к протоколу для определения статуса сертификата открытого ключа электронной цифровой подписи;</w:t>
      </w:r>
    </w:p>
    <w:bookmarkEnd w:id="707"/>
    <w:bookmarkStart w:name="z1196" w:id="708"/>
    <w:p>
      <w:pPr>
        <w:spacing w:after="0"/>
        <w:ind w:left="0"/>
        <w:jc w:val="both"/>
      </w:pPr>
      <w:r>
        <w:rPr>
          <w:rFonts w:ascii="Times New Roman"/>
          <w:b w:val="false"/>
          <w:i w:val="false"/>
          <w:color w:val="000000"/>
          <w:sz w:val="28"/>
        </w:rPr>
        <w:t>
      4) документ из серии пронумерованных цифровых документов Интернета, охватывающих технические спецификации и Стандарты, широко используемые в сети Интернет (Request for Comments) (далее – RFC) 5280 – рекомендуемый стандарт из серии международных стандартов IETF (Internet Engineering Task Force, открытое международное сообщество проектировщиков, ученых, сетевых операторов и провайдеров), регулирующий требования к структуре сертификатов открытого ключа электронной цифровой подписи и списков отзыва сертификатов;</w:t>
      </w:r>
    </w:p>
    <w:bookmarkEnd w:id="708"/>
    <w:bookmarkStart w:name="z1197" w:id="709"/>
    <w:p>
      <w:pPr>
        <w:spacing w:after="0"/>
        <w:ind w:left="0"/>
        <w:jc w:val="both"/>
      </w:pPr>
      <w:r>
        <w:rPr>
          <w:rFonts w:ascii="Times New Roman"/>
          <w:b w:val="false"/>
          <w:i w:val="false"/>
          <w:color w:val="000000"/>
          <w:sz w:val="28"/>
        </w:rPr>
        <w:t>
      5) облегченный протокол доступа к каталогам (Lightweight Directory Access Protocol) (далее – LDAP) – протокол прикладного уровня для доступа к службе каталогов, разработанной на рекомендациях стандарта сектора стандартизации электросвязи Международного союза электросвязи (Internation Telecommunication Union – Telecommunication sector) (далее – ITU-T) X.500;</w:t>
      </w:r>
    </w:p>
    <w:bookmarkEnd w:id="709"/>
    <w:bookmarkStart w:name="z1198" w:id="710"/>
    <w:p>
      <w:pPr>
        <w:spacing w:after="0"/>
        <w:ind w:left="0"/>
        <w:jc w:val="both"/>
      </w:pPr>
      <w:r>
        <w:rPr>
          <w:rFonts w:ascii="Times New Roman"/>
          <w:b w:val="false"/>
          <w:i w:val="false"/>
          <w:color w:val="000000"/>
          <w:sz w:val="28"/>
        </w:rPr>
        <w:t>
      6) отозванный сертификат открытого ключа электронной цифровой подписи – сертификат открытого ключа электронной цифровой подписи, аннулированный в порядке, установленном настоящими Правилами;</w:t>
      </w:r>
    </w:p>
    <w:bookmarkEnd w:id="710"/>
    <w:bookmarkStart w:name="z1199" w:id="711"/>
    <w:p>
      <w:pPr>
        <w:spacing w:after="0"/>
        <w:ind w:left="0"/>
        <w:jc w:val="both"/>
      </w:pPr>
      <w:r>
        <w:rPr>
          <w:rFonts w:ascii="Times New Roman"/>
          <w:b w:val="false"/>
          <w:i w:val="false"/>
          <w:color w:val="000000"/>
          <w:sz w:val="28"/>
        </w:rPr>
        <w:t>
      7) удостоверяющий центр – юридическое лицо, созданное в соответствии с законодательством Республики Казахстан, которое подтверждает достоверность сертификатов открытых ключей электронной цифровой подписи, принадлежность и действительность открытых ключей электронной цифровой подписи;</w:t>
      </w:r>
    </w:p>
    <w:bookmarkEnd w:id="711"/>
    <w:bookmarkStart w:name="z1200" w:id="712"/>
    <w:p>
      <w:pPr>
        <w:spacing w:after="0"/>
        <w:ind w:left="0"/>
        <w:jc w:val="both"/>
      </w:pPr>
      <w:r>
        <w:rPr>
          <w:rFonts w:ascii="Times New Roman"/>
          <w:b w:val="false"/>
          <w:i w:val="false"/>
          <w:color w:val="000000"/>
          <w:sz w:val="28"/>
        </w:rPr>
        <w:t>
      8) заявитель – физическое или юридическое лицо, подавшее документы на выдачу или отзыв сертификата открытого ключа электронной цифровой подписи;</w:t>
      </w:r>
    </w:p>
    <w:bookmarkEnd w:id="712"/>
    <w:bookmarkStart w:name="z1201" w:id="713"/>
    <w:p>
      <w:pPr>
        <w:spacing w:after="0"/>
        <w:ind w:left="0"/>
        <w:jc w:val="both"/>
      </w:pPr>
      <w:r>
        <w:rPr>
          <w:rFonts w:ascii="Times New Roman"/>
          <w:b w:val="false"/>
          <w:i w:val="false"/>
          <w:color w:val="000000"/>
          <w:sz w:val="28"/>
        </w:rPr>
        <w:t>
      9) центр регистрации – структурное подразделение удостоверяющего центра или действующее на основании договора с удостоверяющим центром юридическое лицо, ответственные за идентификацию заявителей, прием документов на выдачу или отзыв сертификатов открытого ключа электронной цифровой подписи и предоставление заявителям готовых сертификатов открытого ключа электронной цифровой подписи;</w:t>
      </w:r>
    </w:p>
    <w:bookmarkEnd w:id="713"/>
    <w:bookmarkStart w:name="z1202" w:id="714"/>
    <w:p>
      <w:pPr>
        <w:spacing w:after="0"/>
        <w:ind w:left="0"/>
        <w:jc w:val="both"/>
      </w:pPr>
      <w:r>
        <w:rPr>
          <w:rFonts w:ascii="Times New Roman"/>
          <w:b w:val="false"/>
          <w:i w:val="false"/>
          <w:color w:val="000000"/>
          <w:sz w:val="28"/>
        </w:rPr>
        <w:t>
      10)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714"/>
    <w:bookmarkStart w:name="z1203" w:id="715"/>
    <w:p>
      <w:pPr>
        <w:spacing w:after="0"/>
        <w:ind w:left="0"/>
        <w:jc w:val="both"/>
      </w:pPr>
      <w:r>
        <w:rPr>
          <w:rFonts w:ascii="Times New Roman"/>
          <w:b w:val="false"/>
          <w:i w:val="false"/>
          <w:color w:val="000000"/>
          <w:sz w:val="28"/>
        </w:rPr>
        <w:t>
      11) уникальное имя сертификата открытого ключа электронной цифровой подписи (Distinguished Name) (далее – DN имя) – отличительное имя, применяемое для идентификации владельца сертификата открытого ключа электронной цифровой подписи или удостоверяющего центра;</w:t>
      </w:r>
    </w:p>
    <w:bookmarkEnd w:id="715"/>
    <w:bookmarkStart w:name="z1204" w:id="716"/>
    <w:p>
      <w:pPr>
        <w:spacing w:after="0"/>
        <w:ind w:left="0"/>
        <w:jc w:val="both"/>
      </w:pPr>
      <w:r>
        <w:rPr>
          <w:rFonts w:ascii="Times New Roman"/>
          <w:b w:val="false"/>
          <w:i w:val="false"/>
          <w:color w:val="000000"/>
          <w:sz w:val="28"/>
        </w:rPr>
        <w:t>
      12) владелец сертификата открытого ключа электронной цифровой подписи (далее – владелец) – физическое или юридическое лицо, на имя которого выдан сертификат открытого ключа электронной цифровой подписи, правомерно владеющее закрытым ключом, соответствующим открытому ключу, указанному в сертификате открытого ключа электронной цифровой подписи;</w:t>
      </w:r>
    </w:p>
    <w:bookmarkEnd w:id="716"/>
    <w:bookmarkStart w:name="z1205" w:id="717"/>
    <w:p>
      <w:pPr>
        <w:spacing w:after="0"/>
        <w:ind w:left="0"/>
        <w:jc w:val="both"/>
      </w:pPr>
      <w:r>
        <w:rPr>
          <w:rFonts w:ascii="Times New Roman"/>
          <w:b w:val="false"/>
          <w:i w:val="false"/>
          <w:color w:val="000000"/>
          <w:sz w:val="28"/>
        </w:rPr>
        <w:t>
      13) сертификат открытого ключа электронной цифровой подписи (далее – сертификат) – цифровая запись, удостоверенная электронной цифровой подписью удостоверяющего центра, которая служит для подтверждения соответствия электронной цифровой подписи требованиям, установленным Кодексом;</w:t>
      </w:r>
    </w:p>
    <w:bookmarkEnd w:id="717"/>
    <w:bookmarkStart w:name="z1206" w:id="718"/>
    <w:p>
      <w:pPr>
        <w:spacing w:after="0"/>
        <w:ind w:left="0"/>
        <w:jc w:val="both"/>
      </w:pPr>
      <w:r>
        <w:rPr>
          <w:rFonts w:ascii="Times New Roman"/>
          <w:b w:val="false"/>
          <w:i w:val="false"/>
          <w:color w:val="000000"/>
          <w:sz w:val="28"/>
        </w:rPr>
        <w:t>
      14) закрытый ключ электронной цифровой подписи – цифровые данные, предназначенные для создания электронной цифровой подписи с использованием средств электронной цифровой подписи;</w:t>
      </w:r>
    </w:p>
    <w:bookmarkEnd w:id="718"/>
    <w:bookmarkStart w:name="z1207" w:id="719"/>
    <w:p>
      <w:pPr>
        <w:spacing w:after="0"/>
        <w:ind w:left="0"/>
        <w:jc w:val="both"/>
      </w:pPr>
      <w:r>
        <w:rPr>
          <w:rFonts w:ascii="Times New Roman"/>
          <w:b w:val="false"/>
          <w:i w:val="false"/>
          <w:color w:val="000000"/>
          <w:sz w:val="28"/>
        </w:rPr>
        <w:t>
      15) сервис проверки статуса сертификата открытого ключа электронной цифровой подписи (Online Certificate Status Protocol, далее – OCSP) – онлайн-сервис удостоверяющего центра, предоставляющий квитанцию OCSP, содержащую сведения об отзыве сертификата открытого ключа электронной цифровой подписи либо об их отсутствии на момент выдачи квитанции OCSP;</w:t>
      </w:r>
    </w:p>
    <w:bookmarkEnd w:id="719"/>
    <w:bookmarkStart w:name="z1208" w:id="720"/>
    <w:p>
      <w:pPr>
        <w:spacing w:after="0"/>
        <w:ind w:left="0"/>
        <w:jc w:val="both"/>
      </w:pPr>
      <w:r>
        <w:rPr>
          <w:rFonts w:ascii="Times New Roman"/>
          <w:b w:val="false"/>
          <w:i w:val="false"/>
          <w:color w:val="000000"/>
          <w:sz w:val="28"/>
        </w:rPr>
        <w:t>
      16) Х.509 – стандарт, определяющий форматы данных и процедуры распределения открытых ключей с помощью сертификата открытого ключа электронной цифровой подписи.</w:t>
      </w:r>
    </w:p>
    <w:bookmarkEnd w:id="720"/>
    <w:bookmarkStart w:name="z1209" w:id="721"/>
    <w:p>
      <w:pPr>
        <w:spacing w:after="0"/>
        <w:ind w:left="0"/>
        <w:jc w:val="left"/>
      </w:pPr>
      <w:r>
        <w:rPr>
          <w:rFonts w:ascii="Times New Roman"/>
          <w:b/>
          <w:i w:val="false"/>
          <w:color w:val="000000"/>
        </w:rPr>
        <w:t xml:space="preserve"> Глава 2. Порядок выдачи, хранения, отзыва сертификатов открытого ключа электронной цифровой подписи, подтверждения принадлежности и действительности открытого ключа электронной цифровой подписи</w:t>
      </w:r>
    </w:p>
    <w:bookmarkEnd w:id="721"/>
    <w:bookmarkStart w:name="z1210" w:id="722"/>
    <w:p>
      <w:pPr>
        <w:spacing w:after="0"/>
        <w:ind w:left="0"/>
        <w:jc w:val="left"/>
      </w:pPr>
      <w:r>
        <w:rPr>
          <w:rFonts w:ascii="Times New Roman"/>
          <w:b/>
          <w:i w:val="false"/>
          <w:color w:val="000000"/>
        </w:rPr>
        <w:t xml:space="preserve"> Параграф 1. Порядок выдачи сертификатов открытого ключа электронной цифровой подписи удостоверяющим центром</w:t>
      </w:r>
    </w:p>
    <w:bookmarkEnd w:id="722"/>
    <w:bookmarkStart w:name="z1211" w:id="723"/>
    <w:p>
      <w:pPr>
        <w:spacing w:after="0"/>
        <w:ind w:left="0"/>
        <w:jc w:val="both"/>
      </w:pPr>
      <w:r>
        <w:rPr>
          <w:rFonts w:ascii="Times New Roman"/>
          <w:b w:val="false"/>
          <w:i w:val="false"/>
          <w:color w:val="000000"/>
          <w:sz w:val="28"/>
        </w:rPr>
        <w:t>
      3. Подача заявления на выдачу сертификата осуществляется при обращении заявителя в центр регистрации, через интернет-ресурс или мобильное приложение удостоверяющего центра.</w:t>
      </w:r>
    </w:p>
    <w:bookmarkEnd w:id="723"/>
    <w:bookmarkStart w:name="z1212" w:id="724"/>
    <w:p>
      <w:pPr>
        <w:spacing w:after="0"/>
        <w:ind w:left="0"/>
        <w:jc w:val="both"/>
      </w:pPr>
      <w:r>
        <w:rPr>
          <w:rFonts w:ascii="Times New Roman"/>
          <w:b w:val="false"/>
          <w:i w:val="false"/>
          <w:color w:val="000000"/>
          <w:sz w:val="28"/>
        </w:rPr>
        <w:t xml:space="preserve">
      4. При обращении в центр регистрации для получения сертификата физическое или юридическое лицо (филиал или представительство) предоставляет заявление и документ, удостоверяющий личность. Удостоверяющий центр вправе дополнительно запрашивать иные документы и сведения, необходимые для идентификации заявителя, а также подтверждения достоверности представленных сведений. Перечень таких документов и сведений определяется политикой применения сертификатов, утвержденной удостоверяющим центром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55 Кодекса.</w:t>
      </w:r>
    </w:p>
    <w:bookmarkEnd w:id="724"/>
    <w:bookmarkStart w:name="z1213" w:id="725"/>
    <w:p>
      <w:pPr>
        <w:spacing w:after="0"/>
        <w:ind w:left="0"/>
        <w:jc w:val="both"/>
      </w:pPr>
      <w:r>
        <w:rPr>
          <w:rFonts w:ascii="Times New Roman"/>
          <w:b w:val="false"/>
          <w:i w:val="false"/>
          <w:color w:val="000000"/>
          <w:sz w:val="28"/>
        </w:rPr>
        <w:t>
      5. При обращении через интернет-ресурс или мобильное приложение, используемые удостоверяющим центром, аутентификация заявителя осуществляется посредством биометрической и/или цифровой аутентификации.</w:t>
      </w:r>
    </w:p>
    <w:bookmarkEnd w:id="725"/>
    <w:bookmarkStart w:name="z1214" w:id="726"/>
    <w:p>
      <w:pPr>
        <w:spacing w:after="0"/>
        <w:ind w:left="0"/>
        <w:jc w:val="both"/>
      </w:pPr>
      <w:r>
        <w:rPr>
          <w:rFonts w:ascii="Times New Roman"/>
          <w:b w:val="false"/>
          <w:i w:val="false"/>
          <w:color w:val="000000"/>
          <w:sz w:val="28"/>
        </w:rPr>
        <w:t>
      6. При приҰме пакета документов в центре регистрации работник центра регистрации проводит сверку (идентификацию) личности заявителя с документом, удостоверяющим его личность.</w:t>
      </w:r>
    </w:p>
    <w:bookmarkEnd w:id="726"/>
    <w:bookmarkStart w:name="z1215" w:id="727"/>
    <w:p>
      <w:pPr>
        <w:spacing w:after="0"/>
        <w:ind w:left="0"/>
        <w:jc w:val="both"/>
      </w:pPr>
      <w:r>
        <w:rPr>
          <w:rFonts w:ascii="Times New Roman"/>
          <w:b w:val="false"/>
          <w:i w:val="false"/>
          <w:color w:val="000000"/>
          <w:sz w:val="28"/>
        </w:rPr>
        <w:t>
      7. Выдача заявителю сертификата осуществляется удостоверяющим центром в течение пяти рабочих дней после идентификации или аутентификации заявителя в соответствии с пунктами 4 и 5 настоящих Правил.</w:t>
      </w:r>
    </w:p>
    <w:bookmarkEnd w:id="727"/>
    <w:bookmarkStart w:name="z1216" w:id="728"/>
    <w:p>
      <w:pPr>
        <w:spacing w:after="0"/>
        <w:ind w:left="0"/>
        <w:jc w:val="both"/>
      </w:pPr>
      <w:r>
        <w:rPr>
          <w:rFonts w:ascii="Times New Roman"/>
          <w:b w:val="false"/>
          <w:i w:val="false"/>
          <w:color w:val="000000"/>
          <w:sz w:val="28"/>
        </w:rPr>
        <w:t>
      Удостоверяющий центр предоставляет выданный сертификат в корневой удостоверяющий центр Республики Казахстан.</w:t>
      </w:r>
    </w:p>
    <w:bookmarkEnd w:id="728"/>
    <w:bookmarkStart w:name="z1217" w:id="729"/>
    <w:p>
      <w:pPr>
        <w:spacing w:after="0"/>
        <w:ind w:left="0"/>
        <w:jc w:val="both"/>
      </w:pPr>
      <w:r>
        <w:rPr>
          <w:rFonts w:ascii="Times New Roman"/>
          <w:b w:val="false"/>
          <w:i w:val="false"/>
          <w:color w:val="000000"/>
          <w:sz w:val="28"/>
        </w:rPr>
        <w:t>
      8. При получении сертификата заявитель устанавливает пароль на закрытый ключ ЭЦП. Установка пароля на закрытый ключ ЭЦП является обязательной.</w:t>
      </w:r>
    </w:p>
    <w:bookmarkEnd w:id="729"/>
    <w:bookmarkStart w:name="z1218" w:id="730"/>
    <w:p>
      <w:pPr>
        <w:spacing w:after="0"/>
        <w:ind w:left="0"/>
        <w:jc w:val="both"/>
      </w:pPr>
      <w:r>
        <w:rPr>
          <w:rFonts w:ascii="Times New Roman"/>
          <w:b w:val="false"/>
          <w:i w:val="false"/>
          <w:color w:val="000000"/>
          <w:sz w:val="28"/>
        </w:rPr>
        <w:t xml:space="preserve">
      9. При наличии у заявителя действующего сертификата допускается подача заявления на выдачу нового сертификата в форме электронного документа в случаях и порядке, предусмотренных удостоверяющим центром в соответствии с политикой применения сертификатов, утвержденной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55 Кодекса.</w:t>
      </w:r>
    </w:p>
    <w:bookmarkEnd w:id="730"/>
    <w:bookmarkStart w:name="z1219" w:id="731"/>
    <w:p>
      <w:pPr>
        <w:spacing w:after="0"/>
        <w:ind w:left="0"/>
        <w:jc w:val="both"/>
      </w:pPr>
      <w:r>
        <w:rPr>
          <w:rFonts w:ascii="Times New Roman"/>
          <w:b w:val="false"/>
          <w:i w:val="false"/>
          <w:color w:val="000000"/>
          <w:sz w:val="28"/>
        </w:rPr>
        <w:t>
      Сведения, содержащиеся в заявлении, подтверждаются электронной цифровой подписью заявителя.</w:t>
      </w:r>
    </w:p>
    <w:bookmarkEnd w:id="731"/>
    <w:bookmarkStart w:name="z1220" w:id="732"/>
    <w:p>
      <w:pPr>
        <w:spacing w:after="0"/>
        <w:ind w:left="0"/>
        <w:jc w:val="both"/>
      </w:pPr>
      <w:r>
        <w:rPr>
          <w:rFonts w:ascii="Times New Roman"/>
          <w:b w:val="false"/>
          <w:i w:val="false"/>
          <w:color w:val="000000"/>
          <w:sz w:val="28"/>
        </w:rPr>
        <w:t>
      10. Удостоверяющий центр и владелец сертификата при необходимости для выдачи или отзыва сертификатов заключают между собой соглашение о выдаче и (или) отзыве сертификатов.</w:t>
      </w:r>
    </w:p>
    <w:bookmarkEnd w:id="732"/>
    <w:bookmarkStart w:name="z1221" w:id="733"/>
    <w:p>
      <w:pPr>
        <w:spacing w:after="0"/>
        <w:ind w:left="0"/>
        <w:jc w:val="both"/>
      </w:pPr>
      <w:r>
        <w:rPr>
          <w:rFonts w:ascii="Times New Roman"/>
          <w:b w:val="false"/>
          <w:i w:val="false"/>
          <w:color w:val="000000"/>
          <w:sz w:val="28"/>
        </w:rPr>
        <w:t>
      11. Срок действия сертификата устанавливается удостоверяющим центром и составляет от трҰх месяцев до трҰх лет.</w:t>
      </w:r>
    </w:p>
    <w:bookmarkEnd w:id="733"/>
    <w:bookmarkStart w:name="z1222" w:id="734"/>
    <w:p>
      <w:pPr>
        <w:spacing w:after="0"/>
        <w:ind w:left="0"/>
        <w:jc w:val="both"/>
      </w:pPr>
      <w:r>
        <w:rPr>
          <w:rFonts w:ascii="Times New Roman"/>
          <w:b w:val="false"/>
          <w:i w:val="false"/>
          <w:color w:val="000000"/>
          <w:sz w:val="28"/>
        </w:rPr>
        <w:t>
      12. Удостоверяющий центр отказывает в приеме документов в день обращения владельца сертификата в случае:</w:t>
      </w:r>
    </w:p>
    <w:bookmarkEnd w:id="734"/>
    <w:bookmarkStart w:name="z1223" w:id="735"/>
    <w:p>
      <w:pPr>
        <w:spacing w:after="0"/>
        <w:ind w:left="0"/>
        <w:jc w:val="both"/>
      </w:pPr>
      <w:r>
        <w:rPr>
          <w:rFonts w:ascii="Times New Roman"/>
          <w:b w:val="false"/>
          <w:i w:val="false"/>
          <w:color w:val="000000"/>
          <w:sz w:val="28"/>
        </w:rPr>
        <w:t>
      1) неполноты представленных документов;</w:t>
      </w:r>
    </w:p>
    <w:bookmarkEnd w:id="735"/>
    <w:bookmarkStart w:name="z1224" w:id="736"/>
    <w:p>
      <w:pPr>
        <w:spacing w:after="0"/>
        <w:ind w:left="0"/>
        <w:jc w:val="both"/>
      </w:pPr>
      <w:r>
        <w:rPr>
          <w:rFonts w:ascii="Times New Roman"/>
          <w:b w:val="false"/>
          <w:i w:val="false"/>
          <w:color w:val="000000"/>
          <w:sz w:val="28"/>
        </w:rPr>
        <w:t>
      2) представления недостоверных сведений;</w:t>
      </w:r>
    </w:p>
    <w:bookmarkEnd w:id="736"/>
    <w:bookmarkStart w:name="z1225" w:id="737"/>
    <w:p>
      <w:pPr>
        <w:spacing w:after="0"/>
        <w:ind w:left="0"/>
        <w:jc w:val="both"/>
      </w:pPr>
      <w:r>
        <w:rPr>
          <w:rFonts w:ascii="Times New Roman"/>
          <w:b w:val="false"/>
          <w:i w:val="false"/>
          <w:color w:val="000000"/>
          <w:sz w:val="28"/>
        </w:rPr>
        <w:t>
      3) вступления в законную силу судебного акта;</w:t>
      </w:r>
    </w:p>
    <w:bookmarkEnd w:id="737"/>
    <w:bookmarkStart w:name="z1226" w:id="738"/>
    <w:p>
      <w:pPr>
        <w:spacing w:after="0"/>
        <w:ind w:left="0"/>
        <w:jc w:val="both"/>
      </w:pPr>
      <w:r>
        <w:rPr>
          <w:rFonts w:ascii="Times New Roman"/>
          <w:b w:val="false"/>
          <w:i w:val="false"/>
          <w:color w:val="000000"/>
          <w:sz w:val="28"/>
        </w:rPr>
        <w:t>
      4) недостижения лицом шестнадцатилетнего возраста.</w:t>
      </w:r>
    </w:p>
    <w:bookmarkEnd w:id="738"/>
    <w:bookmarkStart w:name="z1227" w:id="739"/>
    <w:p>
      <w:pPr>
        <w:spacing w:after="0"/>
        <w:ind w:left="0"/>
        <w:jc w:val="both"/>
      </w:pPr>
      <w:r>
        <w:rPr>
          <w:rFonts w:ascii="Times New Roman"/>
          <w:b w:val="false"/>
          <w:i w:val="false"/>
          <w:color w:val="000000"/>
          <w:sz w:val="28"/>
        </w:rPr>
        <w:t>
      При устранении заявителем причин отказа в оказании услуги, заявитель подает повторное заявление для получения услуги по выдаче и отзыву сертификата.</w:t>
      </w:r>
    </w:p>
    <w:bookmarkEnd w:id="739"/>
    <w:bookmarkStart w:name="z1228" w:id="740"/>
    <w:p>
      <w:pPr>
        <w:spacing w:after="0"/>
        <w:ind w:left="0"/>
        <w:jc w:val="both"/>
      </w:pPr>
      <w:r>
        <w:rPr>
          <w:rFonts w:ascii="Times New Roman"/>
          <w:b w:val="false"/>
          <w:i w:val="false"/>
          <w:color w:val="000000"/>
          <w:sz w:val="28"/>
        </w:rPr>
        <w:t>
      13. Сертификат владельца, выдаваемый удостоверяющим центром, и сертификат удостоверяющего центра соответствуют требованиям стандарта X.509 и рекомендациям стандарта RFC 5280.</w:t>
      </w:r>
    </w:p>
    <w:bookmarkEnd w:id="740"/>
    <w:bookmarkStart w:name="z1229" w:id="741"/>
    <w:p>
      <w:pPr>
        <w:spacing w:after="0"/>
        <w:ind w:left="0"/>
        <w:jc w:val="both"/>
      </w:pPr>
      <w:r>
        <w:rPr>
          <w:rFonts w:ascii="Times New Roman"/>
          <w:b w:val="false"/>
          <w:i w:val="false"/>
          <w:color w:val="000000"/>
          <w:sz w:val="28"/>
        </w:rPr>
        <w:t>
      14. Выдача сертификата заявителю осуществляется в форме электронного документа со структурой сертификата физического или юридического лица согласно приложению 1 и минимально необходимому составу DN имени сертификата физического или юридического лица согласно приложению 2 к настоящим Правилам.</w:t>
      </w:r>
    </w:p>
    <w:bookmarkEnd w:id="741"/>
    <w:bookmarkStart w:name="z1230" w:id="742"/>
    <w:p>
      <w:pPr>
        <w:spacing w:after="0"/>
        <w:ind w:left="0"/>
        <w:jc w:val="both"/>
      </w:pPr>
      <w:r>
        <w:rPr>
          <w:rFonts w:ascii="Times New Roman"/>
          <w:b w:val="false"/>
          <w:i w:val="false"/>
          <w:color w:val="000000"/>
          <w:sz w:val="28"/>
        </w:rPr>
        <w:t xml:space="preserve">
      15. Сертификат удостоверяющего центра содержит структуру сертификата удостоверяющего центра согласно </w:t>
      </w:r>
      <w:r>
        <w:rPr>
          <w:rFonts w:ascii="Times New Roman"/>
          <w:b w:val="false"/>
          <w:i w:val="false"/>
          <w:color w:val="000000"/>
          <w:sz w:val="28"/>
        </w:rPr>
        <w:t>приложению 3</w:t>
      </w:r>
      <w:r>
        <w:rPr>
          <w:rFonts w:ascii="Times New Roman"/>
          <w:b w:val="false"/>
          <w:i w:val="false"/>
          <w:color w:val="000000"/>
          <w:sz w:val="28"/>
        </w:rPr>
        <w:t xml:space="preserve"> и требования к DN имени сертификата удостоверяющего центра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742"/>
    <w:bookmarkStart w:name="z1231" w:id="743"/>
    <w:p>
      <w:pPr>
        <w:spacing w:after="0"/>
        <w:ind w:left="0"/>
        <w:jc w:val="both"/>
      </w:pPr>
      <w:r>
        <w:rPr>
          <w:rFonts w:ascii="Times New Roman"/>
          <w:b w:val="false"/>
          <w:i w:val="false"/>
          <w:color w:val="000000"/>
          <w:sz w:val="28"/>
        </w:rPr>
        <w:t>
      16. Удостоверяющий центр включает свое имя в каждый выпущенный им сертификат, список отозванных сертификатов и подписывает их при помощи собственного закрытого ключа ЭЦП.</w:t>
      </w:r>
    </w:p>
    <w:bookmarkEnd w:id="743"/>
    <w:bookmarkStart w:name="z1232" w:id="744"/>
    <w:p>
      <w:pPr>
        <w:spacing w:after="0"/>
        <w:ind w:left="0"/>
        <w:jc w:val="both"/>
      </w:pPr>
      <w:r>
        <w:rPr>
          <w:rFonts w:ascii="Times New Roman"/>
          <w:b w:val="false"/>
          <w:i w:val="false"/>
          <w:color w:val="000000"/>
          <w:sz w:val="28"/>
        </w:rPr>
        <w:t>
      17. Структура сертификата владельца и корневого сертификата удостоверяющего центра при необходимости дополняется расширениями в рамках стандарта X.509 и рекомендаций стандарта RFC 5280.</w:t>
      </w:r>
    </w:p>
    <w:bookmarkEnd w:id="744"/>
    <w:bookmarkStart w:name="z1233" w:id="745"/>
    <w:p>
      <w:pPr>
        <w:spacing w:after="0"/>
        <w:ind w:left="0"/>
        <w:jc w:val="left"/>
      </w:pPr>
      <w:r>
        <w:rPr>
          <w:rFonts w:ascii="Times New Roman"/>
          <w:b/>
          <w:i w:val="false"/>
          <w:color w:val="000000"/>
        </w:rPr>
        <w:t xml:space="preserve"> Параграф 2. Порядок хранения сертификатов открытого ключа электронной цифровой подписи удостоверяющим центром</w:t>
      </w:r>
    </w:p>
    <w:bookmarkEnd w:id="745"/>
    <w:bookmarkStart w:name="z1234" w:id="746"/>
    <w:p>
      <w:pPr>
        <w:spacing w:after="0"/>
        <w:ind w:left="0"/>
        <w:jc w:val="both"/>
      </w:pPr>
      <w:r>
        <w:rPr>
          <w:rFonts w:ascii="Times New Roman"/>
          <w:b w:val="false"/>
          <w:i w:val="false"/>
          <w:color w:val="000000"/>
          <w:sz w:val="28"/>
        </w:rPr>
        <w:t>
      18. Удостоверяющий центр обеспечивает хранение копий выданных сертификатов в электронной форме.</w:t>
      </w:r>
    </w:p>
    <w:bookmarkEnd w:id="746"/>
    <w:bookmarkStart w:name="z1235" w:id="747"/>
    <w:p>
      <w:pPr>
        <w:spacing w:after="0"/>
        <w:ind w:left="0"/>
        <w:jc w:val="both"/>
      </w:pPr>
      <w:r>
        <w:rPr>
          <w:rFonts w:ascii="Times New Roman"/>
          <w:b w:val="false"/>
          <w:i w:val="false"/>
          <w:color w:val="000000"/>
          <w:sz w:val="28"/>
        </w:rPr>
        <w:t>
      19. Срок хранения отозванных сертификатов в удостоверяющих центрах составляет не менее пяти лет с даты отзыва.</w:t>
      </w:r>
    </w:p>
    <w:bookmarkEnd w:id="747"/>
    <w:bookmarkStart w:name="z1236" w:id="748"/>
    <w:p>
      <w:pPr>
        <w:spacing w:after="0"/>
        <w:ind w:left="0"/>
        <w:jc w:val="both"/>
      </w:pPr>
      <w:r>
        <w:rPr>
          <w:rFonts w:ascii="Times New Roman"/>
          <w:b w:val="false"/>
          <w:i w:val="false"/>
          <w:color w:val="000000"/>
          <w:sz w:val="28"/>
        </w:rPr>
        <w:t>
      20. По истечении срока хранения отозванные сертификаты передаются на архивное хранение в порядке, установленном законодательством Республики Казахстан.</w:t>
      </w:r>
    </w:p>
    <w:bookmarkEnd w:id="748"/>
    <w:bookmarkStart w:name="z1237" w:id="749"/>
    <w:p>
      <w:pPr>
        <w:spacing w:after="0"/>
        <w:ind w:left="0"/>
        <w:jc w:val="left"/>
      </w:pPr>
      <w:r>
        <w:rPr>
          <w:rFonts w:ascii="Times New Roman"/>
          <w:b/>
          <w:i w:val="false"/>
          <w:color w:val="000000"/>
        </w:rPr>
        <w:t xml:space="preserve"> Параграф 3. Порядок отзыва сертификатов открытого ключа электронной цифровой подписи удостоверяющим центром</w:t>
      </w:r>
    </w:p>
    <w:bookmarkEnd w:id="749"/>
    <w:bookmarkStart w:name="z1238" w:id="750"/>
    <w:p>
      <w:pPr>
        <w:spacing w:after="0"/>
        <w:ind w:left="0"/>
        <w:jc w:val="both"/>
      </w:pPr>
      <w:r>
        <w:rPr>
          <w:rFonts w:ascii="Times New Roman"/>
          <w:b w:val="false"/>
          <w:i w:val="false"/>
          <w:color w:val="000000"/>
          <w:sz w:val="28"/>
        </w:rPr>
        <w:t>
      21. Прием документов на отзыв сертификата осуществляется при обращении владельца сертификата:</w:t>
      </w:r>
    </w:p>
    <w:bookmarkEnd w:id="750"/>
    <w:bookmarkStart w:name="z1239" w:id="751"/>
    <w:p>
      <w:pPr>
        <w:spacing w:after="0"/>
        <w:ind w:left="0"/>
        <w:jc w:val="both"/>
      </w:pPr>
      <w:r>
        <w:rPr>
          <w:rFonts w:ascii="Times New Roman"/>
          <w:b w:val="false"/>
          <w:i w:val="false"/>
          <w:color w:val="000000"/>
          <w:sz w:val="28"/>
        </w:rPr>
        <w:t>
      лично в центр регистрации;</w:t>
      </w:r>
    </w:p>
    <w:bookmarkEnd w:id="751"/>
    <w:bookmarkStart w:name="z1240" w:id="752"/>
    <w:p>
      <w:pPr>
        <w:spacing w:after="0"/>
        <w:ind w:left="0"/>
        <w:jc w:val="both"/>
      </w:pPr>
      <w:r>
        <w:rPr>
          <w:rFonts w:ascii="Times New Roman"/>
          <w:b w:val="false"/>
          <w:i w:val="false"/>
          <w:color w:val="000000"/>
          <w:sz w:val="28"/>
        </w:rPr>
        <w:t>
      через интернет-ресурс или мобильное приложение удостоверяющего центра;</w:t>
      </w:r>
    </w:p>
    <w:bookmarkEnd w:id="752"/>
    <w:bookmarkStart w:name="z1241" w:id="753"/>
    <w:p>
      <w:pPr>
        <w:spacing w:after="0"/>
        <w:ind w:left="0"/>
        <w:jc w:val="both"/>
      </w:pPr>
      <w:r>
        <w:rPr>
          <w:rFonts w:ascii="Times New Roman"/>
          <w:b w:val="false"/>
          <w:i w:val="false"/>
          <w:color w:val="000000"/>
          <w:sz w:val="28"/>
        </w:rPr>
        <w:t>
      через веб-портал или мобильное приложение "цифрового правительства".</w:t>
      </w:r>
    </w:p>
    <w:bookmarkEnd w:id="753"/>
    <w:bookmarkStart w:name="z1242" w:id="754"/>
    <w:p>
      <w:pPr>
        <w:spacing w:after="0"/>
        <w:ind w:left="0"/>
        <w:jc w:val="both"/>
      </w:pPr>
      <w:r>
        <w:rPr>
          <w:rFonts w:ascii="Times New Roman"/>
          <w:b w:val="false"/>
          <w:i w:val="false"/>
          <w:color w:val="000000"/>
          <w:sz w:val="28"/>
        </w:rPr>
        <w:t>
      22. При обращении в центр регистрации для отзыва сертификата физическое или юридическое лицо (филиал или представительство) предоставляет пакет документов, необходимый и достаточный для идентификации личности заявителя и подтверждения его полномочий, утвержденный удостоверяющим центром.</w:t>
      </w:r>
    </w:p>
    <w:bookmarkEnd w:id="754"/>
    <w:bookmarkStart w:name="z1243" w:id="755"/>
    <w:p>
      <w:pPr>
        <w:spacing w:after="0"/>
        <w:ind w:left="0"/>
        <w:jc w:val="both"/>
      </w:pPr>
      <w:r>
        <w:rPr>
          <w:rFonts w:ascii="Times New Roman"/>
          <w:b w:val="false"/>
          <w:i w:val="false"/>
          <w:color w:val="000000"/>
          <w:sz w:val="28"/>
        </w:rPr>
        <w:t>
      23. При отзыве сертификата посредством интернет-ресурса или мобильного приложения удостоверяющего центра заявление об отзыве сертификата предоставляется в форме электронного документа и подтверждается путем подписания закрытым ключом ЭЦП либо посредством удалҰнной идентификации владельца сертификата.</w:t>
      </w:r>
    </w:p>
    <w:bookmarkEnd w:id="755"/>
    <w:bookmarkStart w:name="z1244" w:id="756"/>
    <w:p>
      <w:pPr>
        <w:spacing w:after="0"/>
        <w:ind w:left="0"/>
        <w:jc w:val="both"/>
      </w:pPr>
      <w:r>
        <w:rPr>
          <w:rFonts w:ascii="Times New Roman"/>
          <w:b w:val="false"/>
          <w:i w:val="false"/>
          <w:color w:val="000000"/>
          <w:sz w:val="28"/>
        </w:rPr>
        <w:t>
      24. Удостоверяющий центр осуществляет отзыв сертификатов по запросу владельца сертификата, сформированному через веб-портал или мобильное приложение "Цифрового правительства" и подписанному закрытым ключом ЭЦП, сертификат которого выдан национальным удостоверяющим центром Республики Казахстан на физическое лицо.</w:t>
      </w:r>
    </w:p>
    <w:bookmarkEnd w:id="756"/>
    <w:bookmarkStart w:name="z1245" w:id="757"/>
    <w:p>
      <w:pPr>
        <w:spacing w:after="0"/>
        <w:ind w:left="0"/>
        <w:jc w:val="both"/>
      </w:pPr>
      <w:r>
        <w:rPr>
          <w:rFonts w:ascii="Times New Roman"/>
          <w:b w:val="false"/>
          <w:i w:val="false"/>
          <w:color w:val="000000"/>
          <w:sz w:val="28"/>
        </w:rPr>
        <w:t>
      25. Удостоверяющий центр, выдавший сертификат отзывает его в следующих случаях:</w:t>
      </w:r>
    </w:p>
    <w:bookmarkEnd w:id="757"/>
    <w:bookmarkStart w:name="z1246" w:id="758"/>
    <w:p>
      <w:pPr>
        <w:spacing w:after="0"/>
        <w:ind w:left="0"/>
        <w:jc w:val="both"/>
      </w:pPr>
      <w:r>
        <w:rPr>
          <w:rFonts w:ascii="Times New Roman"/>
          <w:b w:val="false"/>
          <w:i w:val="false"/>
          <w:color w:val="000000"/>
          <w:sz w:val="28"/>
        </w:rPr>
        <w:t>
      1) по требованию владельца сертификата в порядке, определенном удостоверяющим центром;</w:t>
      </w:r>
    </w:p>
    <w:bookmarkEnd w:id="758"/>
    <w:bookmarkStart w:name="z1247" w:id="759"/>
    <w:p>
      <w:pPr>
        <w:spacing w:after="0"/>
        <w:ind w:left="0"/>
        <w:jc w:val="both"/>
      </w:pPr>
      <w:r>
        <w:rPr>
          <w:rFonts w:ascii="Times New Roman"/>
          <w:b w:val="false"/>
          <w:i w:val="false"/>
          <w:color w:val="000000"/>
          <w:sz w:val="28"/>
        </w:rPr>
        <w:t>
      2) при установлении факта представления недостоверных сведений, либо неполного пакета документов при получении сертификата, на основании обоснованного документального подтверждения;</w:t>
      </w:r>
    </w:p>
    <w:bookmarkEnd w:id="759"/>
    <w:bookmarkStart w:name="z1248" w:id="760"/>
    <w:p>
      <w:pPr>
        <w:spacing w:after="0"/>
        <w:ind w:left="0"/>
        <w:jc w:val="both"/>
      </w:pPr>
      <w:r>
        <w:rPr>
          <w:rFonts w:ascii="Times New Roman"/>
          <w:b w:val="false"/>
          <w:i w:val="false"/>
          <w:color w:val="000000"/>
          <w:sz w:val="28"/>
        </w:rPr>
        <w:t>
      3) смерти владельца сертификата;</w:t>
      </w:r>
    </w:p>
    <w:bookmarkEnd w:id="760"/>
    <w:bookmarkStart w:name="z1249" w:id="761"/>
    <w:p>
      <w:pPr>
        <w:spacing w:after="0"/>
        <w:ind w:left="0"/>
        <w:jc w:val="both"/>
      </w:pPr>
      <w:r>
        <w:rPr>
          <w:rFonts w:ascii="Times New Roman"/>
          <w:b w:val="false"/>
          <w:i w:val="false"/>
          <w:color w:val="000000"/>
          <w:sz w:val="28"/>
        </w:rPr>
        <w:t>
      4) изменения фамилии, имени или отчества (если оно указано в документе, удостоверяющем личность) владельца сертификата;</w:t>
      </w:r>
    </w:p>
    <w:bookmarkEnd w:id="761"/>
    <w:bookmarkStart w:name="z1250" w:id="762"/>
    <w:p>
      <w:pPr>
        <w:spacing w:after="0"/>
        <w:ind w:left="0"/>
        <w:jc w:val="both"/>
      </w:pPr>
      <w:r>
        <w:rPr>
          <w:rFonts w:ascii="Times New Roman"/>
          <w:b w:val="false"/>
          <w:i w:val="false"/>
          <w:color w:val="000000"/>
          <w:sz w:val="28"/>
        </w:rPr>
        <w:t>
      5) смены руководителя, смены наименования, реорганизации, ликвидации юридического лица – владельца сертификата;</w:t>
      </w:r>
    </w:p>
    <w:bookmarkEnd w:id="762"/>
    <w:bookmarkStart w:name="z1251" w:id="763"/>
    <w:p>
      <w:pPr>
        <w:spacing w:after="0"/>
        <w:ind w:left="0"/>
        <w:jc w:val="both"/>
      </w:pPr>
      <w:r>
        <w:rPr>
          <w:rFonts w:ascii="Times New Roman"/>
          <w:b w:val="false"/>
          <w:i w:val="false"/>
          <w:color w:val="000000"/>
          <w:sz w:val="28"/>
        </w:rPr>
        <w:t>
      6) по вступившему в законную силу решению суда.</w:t>
      </w:r>
    </w:p>
    <w:bookmarkEnd w:id="763"/>
    <w:bookmarkStart w:name="z1252" w:id="764"/>
    <w:p>
      <w:pPr>
        <w:spacing w:after="0"/>
        <w:ind w:left="0"/>
        <w:jc w:val="both"/>
      </w:pPr>
      <w:r>
        <w:rPr>
          <w:rFonts w:ascii="Times New Roman"/>
          <w:b w:val="false"/>
          <w:i w:val="false"/>
          <w:color w:val="000000"/>
          <w:sz w:val="28"/>
        </w:rPr>
        <w:t>
      Удостоверяющий центр производит отзыв сертификата без заявления от заявителя при наступлении одного или нескольких случаев, предусмотренных настоящим пунктом, за исключением случая, указанного в подпункте 1) пункта 25 настоящих Правил.</w:t>
      </w:r>
    </w:p>
    <w:bookmarkEnd w:id="764"/>
    <w:bookmarkStart w:name="z1253" w:id="765"/>
    <w:p>
      <w:pPr>
        <w:spacing w:after="0"/>
        <w:ind w:left="0"/>
        <w:jc w:val="both"/>
      </w:pPr>
      <w:r>
        <w:rPr>
          <w:rFonts w:ascii="Times New Roman"/>
          <w:b w:val="false"/>
          <w:i w:val="false"/>
          <w:color w:val="000000"/>
          <w:sz w:val="28"/>
        </w:rPr>
        <w:t>
      26. Отзыв сертификата осуществляется в течение одного рабочего дня после обращения владельца сертификата в ЦР и предоставления документов, в соответствии с пунктом 22 настоящих Правил.</w:t>
      </w:r>
    </w:p>
    <w:bookmarkEnd w:id="765"/>
    <w:bookmarkStart w:name="z1254" w:id="766"/>
    <w:p>
      <w:pPr>
        <w:spacing w:after="0"/>
        <w:ind w:left="0"/>
        <w:jc w:val="both"/>
      </w:pPr>
      <w:r>
        <w:rPr>
          <w:rFonts w:ascii="Times New Roman"/>
          <w:b w:val="false"/>
          <w:i w:val="false"/>
          <w:color w:val="000000"/>
          <w:sz w:val="28"/>
        </w:rPr>
        <w:t>
      27. Отзыв сертификата через интернет-ресурс или мобильное приложение удостоверяющего центра осуществляется в течение одного рабочего дня после поступления заявки, подписанной в соответствии с пунктом 23 настоящих Правил.</w:t>
      </w:r>
    </w:p>
    <w:bookmarkEnd w:id="766"/>
    <w:bookmarkStart w:name="z1255" w:id="767"/>
    <w:p>
      <w:pPr>
        <w:spacing w:after="0"/>
        <w:ind w:left="0"/>
        <w:jc w:val="both"/>
      </w:pPr>
      <w:r>
        <w:rPr>
          <w:rFonts w:ascii="Times New Roman"/>
          <w:b w:val="false"/>
          <w:i w:val="false"/>
          <w:color w:val="000000"/>
          <w:sz w:val="28"/>
        </w:rPr>
        <w:t>
      28. Отзыв сертификата через веб-портал или мобильное приложение "Цифрового правительства" осуществляется в течение одного рабочего дня после поступления заявки в соответствии с пунктом 24 настоящих Правил.</w:t>
      </w:r>
    </w:p>
    <w:bookmarkEnd w:id="767"/>
    <w:bookmarkStart w:name="z1256" w:id="768"/>
    <w:p>
      <w:pPr>
        <w:spacing w:after="0"/>
        <w:ind w:left="0"/>
        <w:jc w:val="both"/>
      </w:pPr>
      <w:r>
        <w:rPr>
          <w:rFonts w:ascii="Times New Roman"/>
          <w:b w:val="false"/>
          <w:i w:val="false"/>
          <w:color w:val="000000"/>
          <w:sz w:val="28"/>
        </w:rPr>
        <w:t>
      29. При технических сбоях в работе интернет-ресурса или мобильного приложения удостоверяющего центра отзыв сертификатов приостанавливается до восстановления работы интернет-ресурса удостоверяющего центра.</w:t>
      </w:r>
    </w:p>
    <w:bookmarkEnd w:id="768"/>
    <w:bookmarkStart w:name="z1257" w:id="769"/>
    <w:p>
      <w:pPr>
        <w:spacing w:after="0"/>
        <w:ind w:left="0"/>
        <w:jc w:val="both"/>
      </w:pPr>
      <w:r>
        <w:rPr>
          <w:rFonts w:ascii="Times New Roman"/>
          <w:b w:val="false"/>
          <w:i w:val="false"/>
          <w:color w:val="000000"/>
          <w:sz w:val="28"/>
        </w:rPr>
        <w:t>
      30. При отзыве сертификата удостоверяющий центр опубликовывает на интернет-ресурсе сведения об отозванных сертификатах, их серийные номера, дату и причину отзыва в списке отозванных сертификатов (далее – СОС).</w:t>
      </w:r>
    </w:p>
    <w:bookmarkEnd w:id="769"/>
    <w:bookmarkStart w:name="z1258" w:id="770"/>
    <w:p>
      <w:pPr>
        <w:spacing w:after="0"/>
        <w:ind w:left="0"/>
        <w:jc w:val="both"/>
      </w:pPr>
      <w:r>
        <w:rPr>
          <w:rFonts w:ascii="Times New Roman"/>
          <w:b w:val="false"/>
          <w:i w:val="false"/>
          <w:color w:val="000000"/>
          <w:sz w:val="28"/>
        </w:rPr>
        <w:t xml:space="preserve">
      31. Удостоверяющий центр предоставляет информацию об отзыве сертификата в корневой удостоверяющий центр Республики Казахстан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1 статьи 55 Кодекса.</w:t>
      </w:r>
    </w:p>
    <w:bookmarkEnd w:id="770"/>
    <w:bookmarkStart w:name="z1259" w:id="771"/>
    <w:p>
      <w:pPr>
        <w:spacing w:after="0"/>
        <w:ind w:left="0"/>
        <w:jc w:val="both"/>
      </w:pPr>
      <w:r>
        <w:rPr>
          <w:rFonts w:ascii="Times New Roman"/>
          <w:b w:val="false"/>
          <w:i w:val="false"/>
          <w:color w:val="000000"/>
          <w:sz w:val="28"/>
        </w:rPr>
        <w:t>
      32. СОС предоставляется удостоверяющим центром в электронной форме в формате, определенном RFC 5280. СОС заверяется ЭЦП удостоверяющего центра. Доступ к списку отозванных сертификатов обеспечивается по протоколам LDAP и HTTP на безвозмездной основе.</w:t>
      </w:r>
    </w:p>
    <w:bookmarkEnd w:id="771"/>
    <w:bookmarkStart w:name="z1260" w:id="772"/>
    <w:p>
      <w:pPr>
        <w:spacing w:after="0"/>
        <w:ind w:left="0"/>
        <w:jc w:val="left"/>
      </w:pPr>
      <w:r>
        <w:rPr>
          <w:rFonts w:ascii="Times New Roman"/>
          <w:b/>
          <w:i w:val="false"/>
          <w:color w:val="000000"/>
        </w:rPr>
        <w:t xml:space="preserve"> Параграф 4. Порядок подтверждения принадлежности и действительности открытого ключа электронной цифровой подписи удостоверяющим центром</w:t>
      </w:r>
    </w:p>
    <w:bookmarkEnd w:id="772"/>
    <w:bookmarkStart w:name="z1261" w:id="773"/>
    <w:p>
      <w:pPr>
        <w:spacing w:after="0"/>
        <w:ind w:left="0"/>
        <w:jc w:val="both"/>
      </w:pPr>
      <w:r>
        <w:rPr>
          <w:rFonts w:ascii="Times New Roman"/>
          <w:b w:val="false"/>
          <w:i w:val="false"/>
          <w:color w:val="000000"/>
          <w:sz w:val="28"/>
        </w:rPr>
        <w:t>
      33. Подтверждение принадлежности и действительности открытого ключа ЭЦП осуществляется в целях установления принадлежности ЭЦП подписывающему лицу и проверки еҰ действительности.</w:t>
      </w:r>
    </w:p>
    <w:bookmarkEnd w:id="773"/>
    <w:bookmarkStart w:name="z1262" w:id="774"/>
    <w:p>
      <w:pPr>
        <w:spacing w:after="0"/>
        <w:ind w:left="0"/>
        <w:jc w:val="both"/>
      </w:pPr>
      <w:r>
        <w:rPr>
          <w:rFonts w:ascii="Times New Roman"/>
          <w:b w:val="false"/>
          <w:i w:val="false"/>
          <w:color w:val="000000"/>
          <w:sz w:val="28"/>
        </w:rPr>
        <w:t xml:space="preserve">
      34. Подтверждение принадлежности и действительности открытого ключа ЭЦП, включая проверку подлинности ЭЦП, осуществляется в соответствии с Правилами формирования и проверки подлинности электронной цифровой подписи, утверждаемыми уполномоченным органом в сфере цифровизации согласно </w:t>
      </w:r>
      <w:r>
        <w:rPr>
          <w:rFonts w:ascii="Times New Roman"/>
          <w:b w:val="false"/>
          <w:i w:val="false"/>
          <w:color w:val="000000"/>
          <w:sz w:val="28"/>
        </w:rPr>
        <w:t>подпункту 4)</w:t>
      </w:r>
      <w:r>
        <w:rPr>
          <w:rFonts w:ascii="Times New Roman"/>
          <w:b w:val="false"/>
          <w:i w:val="false"/>
          <w:color w:val="000000"/>
          <w:sz w:val="28"/>
        </w:rPr>
        <w:t xml:space="preserve"> пункта 1 статьи 55 Кодекса.</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за исключением </w:t>
            </w:r>
            <w:r>
              <w:br/>
            </w:r>
            <w:r>
              <w:rPr>
                <w:rFonts w:ascii="Times New Roman"/>
                <w:b w:val="false"/>
                <w:i w:val="false"/>
                <w:color w:val="000000"/>
                <w:sz w:val="20"/>
              </w:rPr>
              <w:t xml:space="preserve">корневого удостоверяющего </w:t>
            </w:r>
            <w:r>
              <w:br/>
            </w:r>
            <w:r>
              <w:rPr>
                <w:rFonts w:ascii="Times New Roman"/>
                <w:b w:val="false"/>
                <w:i w:val="false"/>
                <w:color w:val="000000"/>
                <w:sz w:val="20"/>
              </w:rPr>
              <w:t xml:space="preserve">центра Республики Казахстан,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bl>
    <w:bookmarkStart w:name="z1265" w:id="775"/>
    <w:p>
      <w:pPr>
        <w:spacing w:after="0"/>
        <w:ind w:left="0"/>
        <w:jc w:val="left"/>
      </w:pPr>
      <w:r>
        <w:rPr>
          <w:rFonts w:ascii="Times New Roman"/>
          <w:b/>
          <w:i w:val="false"/>
          <w:color w:val="000000"/>
        </w:rPr>
        <w:t xml:space="preserve"> Структура сертификата открытого ключа электронной цифровой подписи физического и юридического лица</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776"/>
          <w:p>
            <w:pPr>
              <w:spacing w:after="20"/>
              <w:ind w:left="20"/>
              <w:jc w:val="both"/>
            </w:pPr>
            <w:r>
              <w:rPr>
                <w:rFonts w:ascii="Times New Roman"/>
                <w:b w:val="false"/>
                <w:i w:val="false"/>
                <w:color w:val="000000"/>
                <w:sz w:val="20"/>
              </w:rPr>
              <w:t>
№</w:t>
            </w:r>
          </w:p>
          <w:bookmarkEnd w:id="776"/>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расширения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Обязательность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Базовые расширения сертификата открытого ключа электронной цифровой подписи (далее – сертификат) в формате Х.509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расширении указывается версия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определяющее уникальный серийный номер каждого сертификата, выпущенного определенным удостоверяющим центром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в шестнадцатеричном представлении длиной от 16 до 20 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идентификатор алгоритма для алгоритма и хэш-функции, используемой удостоверяющим центром при подписании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DN удостоверяющего центра, подписавшего и издавшего данный сертификат согласно приложению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интервал времени, в течение которого удостоверяющий центр гарантирует, что он будет поддерживать информацию о статусе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777"/>
          <w:p>
            <w:pPr>
              <w:spacing w:after="20"/>
              <w:ind w:left="20"/>
              <w:jc w:val="both"/>
            </w:pPr>
            <w:r>
              <w:rPr>
                <w:rFonts w:ascii="Times New Roman"/>
                <w:b w:val="false"/>
                <w:i w:val="false"/>
                <w:color w:val="000000"/>
                <w:sz w:val="20"/>
              </w:rPr>
              <w:t>
Действителен с: для дат до 31 декабря 2049 года включительно — UTCTime в формате YYMMDDHHMMSSZ; для дат, начиная с 1 января 2050 года, — GeneralizedTime в формате YYYYMMDDHHMMSSZ</w:t>
            </w:r>
          </w:p>
          <w:bookmarkEnd w:id="777"/>
          <w:p>
            <w:pPr>
              <w:spacing w:after="20"/>
              <w:ind w:left="20"/>
              <w:jc w:val="both"/>
            </w:pPr>
            <w:r>
              <w:rPr>
                <w:rFonts w:ascii="Times New Roman"/>
                <w:b w:val="false"/>
                <w:i w:val="false"/>
                <w:color w:val="000000"/>
                <w:sz w:val="20"/>
              </w:rPr>
              <w:t>
Действителен по: для дат до 31 декабря 2049 года включительно — UTCTime в формате YYMMDDHHMMSSZ; для дат, начиная с 1 января 2050 года, — GeneralizedTime в формате YYYYMMDDHHMMSSZ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объект, связанный с открытым ключом, содержащимся в поле открытого ключа субъекта согласно Приложению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Дополнительные расширения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используемое для хранения открытого ключа и для определения алгоритма, примером, которого является данный открытый ключ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Делает возможным добавление новых полей в структуру без изменения определения ASN.1.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AthorityInfoAccess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используемое для хранения информации о сервисах удостоверяющего центра, в том числе Online Certificate Status Protocol (OCSP) любых форматов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AthorityKeyIdentifier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Идентификатор ключа уполномоченного лица удостоверяющего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ключа владельца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778"/>
          <w:p>
            <w:pPr>
              <w:spacing w:after="20"/>
              <w:ind w:left="20"/>
              <w:jc w:val="both"/>
            </w:pPr>
            <w:r>
              <w:rPr>
                <w:rFonts w:ascii="Times New Roman"/>
                <w:b w:val="false"/>
                <w:i w:val="false"/>
                <w:color w:val="000000"/>
                <w:sz w:val="20"/>
              </w:rPr>
              <w:t>
Назначение сертификата</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DigitalSignature – цифровая подпись, аутентификация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onrepudiation – цифровая подпись</w:t>
            </w:r>
          </w:p>
          <w:p>
            <w:pPr>
              <w:spacing w:after="20"/>
              <w:ind w:left="20"/>
              <w:jc w:val="both"/>
            </w:pPr>
            <w:r>
              <w:rPr>
                <w:rFonts w:ascii="Times New Roman"/>
                <w:b w:val="false"/>
                <w:i w:val="false"/>
                <w:color w:val="000000"/>
                <w:sz w:val="20"/>
              </w:rPr>
              <w:t>
keyEncipherment – аутентификация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подпись, Неотрекаемость (c0)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использования сертификата, при которых электронный документ с электронной цифровой подписью будет иметь юридическое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CRL Distribution Points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Точка распространения списка отозванных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CertificatePolicies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SubjectAltName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сертификата, которое позволяет указать дополнительные идентификаторы владельца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за исключением </w:t>
            </w:r>
            <w:r>
              <w:br/>
            </w:r>
            <w:r>
              <w:rPr>
                <w:rFonts w:ascii="Times New Roman"/>
                <w:b w:val="false"/>
                <w:i w:val="false"/>
                <w:color w:val="000000"/>
                <w:sz w:val="20"/>
              </w:rPr>
              <w:t xml:space="preserve">корневого удостоверяющего </w:t>
            </w:r>
            <w:r>
              <w:br/>
            </w:r>
            <w:r>
              <w:rPr>
                <w:rFonts w:ascii="Times New Roman"/>
                <w:b w:val="false"/>
                <w:i w:val="false"/>
                <w:color w:val="000000"/>
                <w:sz w:val="20"/>
              </w:rPr>
              <w:t xml:space="preserve">центра Республики Казахстан,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bl>
    <w:bookmarkStart w:name="z1273" w:id="779"/>
    <w:p>
      <w:pPr>
        <w:spacing w:after="0"/>
        <w:ind w:left="0"/>
        <w:jc w:val="left"/>
      </w:pPr>
      <w:r>
        <w:rPr>
          <w:rFonts w:ascii="Times New Roman"/>
          <w:b/>
          <w:i w:val="false"/>
          <w:color w:val="000000"/>
        </w:rPr>
        <w:t xml:space="preserve"> Минимально необходимый состав DN имени сертификата открытого ключа электронной цифровой подписи физического и юридического лица</w:t>
      </w:r>
    </w:p>
    <w:bookmarkEnd w:id="7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780"/>
          <w:p>
            <w:pPr>
              <w:spacing w:after="20"/>
              <w:ind w:left="20"/>
              <w:jc w:val="both"/>
            </w:pPr>
            <w:r>
              <w:rPr>
                <w:rFonts w:ascii="Times New Roman"/>
                <w:b w:val="false"/>
                <w:i w:val="false"/>
                <w:color w:val="000000"/>
                <w:sz w:val="20"/>
              </w:rPr>
              <w:t>
№</w:t>
            </w:r>
          </w:p>
          <w:bookmarkEnd w:id="78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Физическое лицо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Обязательные значения для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страны, резидентом которой является владелец сертификата.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781"/>
          <w:p>
            <w:pPr>
              <w:spacing w:after="20"/>
              <w:ind w:left="20"/>
              <w:jc w:val="both"/>
            </w:pPr>
            <w:r>
              <w:rPr>
                <w:rFonts w:ascii="Times New Roman"/>
                <w:b w:val="false"/>
                <w:i w:val="false"/>
                <w:color w:val="000000"/>
                <w:sz w:val="20"/>
              </w:rPr>
              <w:t>
Шаблон поля "IIN123456789012"</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Длина поля всегда 15 символов, первые три символа всегда равны "IIN",</w:t>
            </w:r>
          </w:p>
          <w:p>
            <w:pPr>
              <w:spacing w:after="20"/>
              <w:ind w:left="20"/>
              <w:jc w:val="both"/>
            </w:pPr>
            <w:r>
              <w:rPr>
                <w:rFonts w:ascii="Times New Roman"/>
                <w:b w:val="false"/>
                <w:i w:val="false"/>
                <w:color w:val="000000"/>
                <w:sz w:val="20"/>
              </w:rPr>
              <w:t>
с 4 по 15 символы только цифры и содержат индивидуальный идентификационный номер физического лица.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Юридическое лицо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Обязательные значения для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наименование страны, резидентом которой является владелец сертификата.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поля – полное наименование организации (без сокращений). Возможно удаление или замена специальных непечатных символов, если возникают проблемы с выпуском сертификатов.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Рекомендуемые значения для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782"/>
          <w:p>
            <w:pPr>
              <w:spacing w:after="20"/>
              <w:ind w:left="20"/>
              <w:jc w:val="both"/>
            </w:pPr>
            <w:r>
              <w:rPr>
                <w:rFonts w:ascii="Times New Roman"/>
                <w:b w:val="false"/>
                <w:i w:val="false"/>
                <w:color w:val="000000"/>
                <w:sz w:val="20"/>
              </w:rPr>
              <w:t>
Данное поле является не уникальным и в одном сертификате может быть несколько полей "OU".</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Одно из значений может соответствовать следующему шаблону:</w:t>
            </w:r>
          </w:p>
          <w:p>
            <w:pPr>
              <w:spacing w:after="20"/>
              <w:ind w:left="20"/>
              <w:jc w:val="both"/>
            </w:pPr>
            <w:r>
              <w:rPr>
                <w:rFonts w:ascii="Times New Roman"/>
                <w:b w:val="false"/>
                <w:i w:val="false"/>
                <w:color w:val="000000"/>
                <w:sz w:val="20"/>
              </w:rPr>
              <w:t>
</w:t>
            </w:r>
            <w:r>
              <w:rPr>
                <w:rFonts w:ascii="Times New Roman"/>
                <w:b w:val="false"/>
                <w:i w:val="false"/>
                <w:color w:val="000000"/>
                <w:sz w:val="20"/>
              </w:rPr>
              <w:t>"BIN123456789012". В этом случае длина поля 15 символов. Первые три символа равны "BIN",</w:t>
            </w:r>
          </w:p>
          <w:p>
            <w:pPr>
              <w:spacing w:after="20"/>
              <w:ind w:left="20"/>
              <w:jc w:val="both"/>
            </w:pPr>
            <w:r>
              <w:rPr>
                <w:rFonts w:ascii="Times New Roman"/>
                <w:b w:val="false"/>
                <w:i w:val="false"/>
                <w:color w:val="000000"/>
                <w:sz w:val="20"/>
              </w:rPr>
              <w:t>
с 4 по 15 символы только цифры и содержат бизнес идентификационный номер юридического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783"/>
          <w:p>
            <w:pPr>
              <w:spacing w:after="20"/>
              <w:ind w:left="20"/>
              <w:jc w:val="both"/>
            </w:pPr>
            <w:r>
              <w:rPr>
                <w:rFonts w:ascii="Times New Roman"/>
                <w:b w:val="false"/>
                <w:i w:val="false"/>
                <w:color w:val="000000"/>
                <w:sz w:val="20"/>
              </w:rPr>
              <w:t>
Шаблон поля "IIN123456789012"</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Длина поля всегда 15 символов, первые три символа всегда равны "IIN",</w:t>
            </w:r>
          </w:p>
          <w:p>
            <w:pPr>
              <w:spacing w:after="20"/>
              <w:ind w:left="20"/>
              <w:jc w:val="both"/>
            </w:pPr>
            <w:r>
              <w:rPr>
                <w:rFonts w:ascii="Times New Roman"/>
                <w:b w:val="false"/>
                <w:i w:val="false"/>
                <w:color w:val="000000"/>
                <w:sz w:val="20"/>
              </w:rPr>
              <w:t>
с 4 по 15 символы только цифры и содержат индивидуальный идентификационный номер физического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за исключением </w:t>
            </w:r>
            <w:r>
              <w:br/>
            </w:r>
            <w:r>
              <w:rPr>
                <w:rFonts w:ascii="Times New Roman"/>
                <w:b w:val="false"/>
                <w:i w:val="false"/>
                <w:color w:val="000000"/>
                <w:sz w:val="20"/>
              </w:rPr>
              <w:t xml:space="preserve">корневого удостоверяющего </w:t>
            </w:r>
            <w:r>
              <w:br/>
            </w:r>
            <w:r>
              <w:rPr>
                <w:rFonts w:ascii="Times New Roman"/>
                <w:b w:val="false"/>
                <w:i w:val="false"/>
                <w:color w:val="000000"/>
                <w:sz w:val="20"/>
              </w:rPr>
              <w:t xml:space="preserve">центра Республики Казахстан,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bl>
    <w:bookmarkStart w:name="z1284" w:id="784"/>
    <w:p>
      <w:pPr>
        <w:spacing w:after="0"/>
        <w:ind w:left="0"/>
        <w:jc w:val="left"/>
      </w:pPr>
      <w:r>
        <w:rPr>
          <w:rFonts w:ascii="Times New Roman"/>
          <w:b/>
          <w:i w:val="false"/>
          <w:color w:val="000000"/>
        </w:rPr>
        <w:t xml:space="preserve"> Структура сертификата открытого ключа электронной цифровой подписи удостоверяющего центра</w:t>
      </w:r>
    </w:p>
    <w:bookmarkEnd w:id="7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5" w:id="785"/>
          <w:p>
            <w:pPr>
              <w:spacing w:after="20"/>
              <w:ind w:left="20"/>
              <w:jc w:val="both"/>
            </w:pPr>
            <w:r>
              <w:rPr>
                <w:rFonts w:ascii="Times New Roman"/>
                <w:b w:val="false"/>
                <w:i w:val="false"/>
                <w:color w:val="000000"/>
                <w:sz w:val="20"/>
              </w:rPr>
              <w:t>
№</w:t>
            </w:r>
          </w:p>
          <w:bookmarkEnd w:id="785"/>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расширения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Базовые расширения сертификата в формате Х.509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данном расширении указывается версия (X.509v3)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Serial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определяющее уникальный серийный номер каждого сертификата, выпущенного определенным удостоверяющим центром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 целое число в шестнадцатеричном представлении длиной от 16 до 20 байт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идентификатор алгоритма для алгоритма и хэш-функции, используемой удостоверяющим центром при подписании сертификата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DN удостоверяющего центра, подписавшего и издавшего данный сертификат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Validity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интервал времени, в течение которого удостоверяющий центр гарантирует, что он будет поддерживать информацию о статусе сертификатов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786"/>
          <w:p>
            <w:pPr>
              <w:spacing w:after="20"/>
              <w:ind w:left="20"/>
              <w:jc w:val="both"/>
            </w:pPr>
            <w:r>
              <w:rPr>
                <w:rFonts w:ascii="Times New Roman"/>
                <w:b w:val="false"/>
                <w:i w:val="false"/>
                <w:color w:val="000000"/>
                <w:sz w:val="20"/>
              </w:rPr>
              <w:t>
Действителен с: для дат до 31 декабря 2049 года включительно — UTCTime в формате YYMMDDHHMMSSZ; для дат, начиная с 1 января 2050 года, — GeneralizedTime в формате YYYYMMDDHHMMSSZ</w:t>
            </w:r>
          </w:p>
          <w:bookmarkEnd w:id="786"/>
          <w:p>
            <w:pPr>
              <w:spacing w:after="20"/>
              <w:ind w:left="20"/>
              <w:jc w:val="both"/>
            </w:pPr>
            <w:r>
              <w:rPr>
                <w:rFonts w:ascii="Times New Roman"/>
                <w:b w:val="false"/>
                <w:i w:val="false"/>
                <w:color w:val="000000"/>
                <w:sz w:val="20"/>
              </w:rPr>
              <w:t>
Действителен по: для дат до 31 декабря 2049 года включительно — UTCTime в формате YYMMDDHHMMSSZ; для дат, начиная с 1 января 2050 года, — GeneralizedTime в формате YYYYMMDDHHMMSSZ</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Определяет объект, связанный с открытым ключом, содержащимся в поле открытого ключа субъекта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Дополнительные расширения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SubjectPublicKeyInfo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используемое для хранения открытого ключа и для определения алгоритма, примером, которого является данный открытый ключ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Делает возможным добавление новых полей в структуру без изменения определения ASN.1.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SubectKeyIdentifier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Идентификатор ключа владельца сертификата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787"/>
          <w:p>
            <w:pPr>
              <w:spacing w:after="20"/>
              <w:ind w:left="20"/>
              <w:jc w:val="both"/>
            </w:pPr>
            <w:r>
              <w:rPr>
                <w:rFonts w:ascii="Times New Roman"/>
                <w:b w:val="false"/>
                <w:i w:val="false"/>
                <w:color w:val="000000"/>
                <w:sz w:val="20"/>
              </w:rPr>
              <w:t>
Назначение сертификата. Содержит следующие значения:</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CRLSign – определяется политика корневого сертификата удостоверяющего центра (опциональное значение)</w:t>
            </w:r>
          </w:p>
          <w:p>
            <w:pPr>
              <w:spacing w:after="20"/>
              <w:ind w:left="20"/>
              <w:jc w:val="both"/>
            </w:pPr>
            <w:r>
              <w:rPr>
                <w:rFonts w:ascii="Times New Roman"/>
                <w:b w:val="false"/>
                <w:i w:val="false"/>
                <w:color w:val="000000"/>
                <w:sz w:val="20"/>
              </w:rPr>
              <w:t>
KeyCertSgin – указывает на сертификат удостоверяющего центра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ExtendedKeyUsage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Область использования ключа, при которых электронный документ с электронной цифровой подписью будет иметь юридическое значение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Basic constraints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субъекта. Значение сА = True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обязательно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 xml:space="preserve">к Правилам выдачи, хранения, </w:t>
            </w:r>
            <w:r>
              <w:br/>
            </w:r>
            <w:r>
              <w:rPr>
                <w:rFonts w:ascii="Times New Roman"/>
                <w:b w:val="false"/>
                <w:i w:val="false"/>
                <w:color w:val="000000"/>
                <w:sz w:val="20"/>
              </w:rPr>
              <w:t xml:space="preserve">отзыва сертификатов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и подтверждения </w:t>
            </w:r>
            <w:r>
              <w:br/>
            </w:r>
            <w:r>
              <w:rPr>
                <w:rFonts w:ascii="Times New Roman"/>
                <w:b w:val="false"/>
                <w:i w:val="false"/>
                <w:color w:val="000000"/>
                <w:sz w:val="20"/>
              </w:rPr>
              <w:t xml:space="preserve">принадлежности и </w:t>
            </w:r>
            <w:r>
              <w:br/>
            </w:r>
            <w:r>
              <w:rPr>
                <w:rFonts w:ascii="Times New Roman"/>
                <w:b w:val="false"/>
                <w:i w:val="false"/>
                <w:color w:val="000000"/>
                <w:sz w:val="20"/>
              </w:rPr>
              <w:t xml:space="preserve">действительности открытого </w:t>
            </w:r>
            <w:r>
              <w:br/>
            </w:r>
            <w:r>
              <w:rPr>
                <w:rFonts w:ascii="Times New Roman"/>
                <w:b w:val="false"/>
                <w:i w:val="false"/>
                <w:color w:val="000000"/>
                <w:sz w:val="20"/>
              </w:rPr>
              <w:t xml:space="preserve">ключа электронной цифровой </w:t>
            </w:r>
            <w:r>
              <w:br/>
            </w:r>
            <w:r>
              <w:rPr>
                <w:rFonts w:ascii="Times New Roman"/>
                <w:b w:val="false"/>
                <w:i w:val="false"/>
                <w:color w:val="000000"/>
                <w:sz w:val="20"/>
              </w:rPr>
              <w:t xml:space="preserve">подписи удостоверяющим </w:t>
            </w:r>
            <w:r>
              <w:br/>
            </w:r>
            <w:r>
              <w:rPr>
                <w:rFonts w:ascii="Times New Roman"/>
                <w:b w:val="false"/>
                <w:i w:val="false"/>
                <w:color w:val="000000"/>
                <w:sz w:val="20"/>
              </w:rPr>
              <w:t xml:space="preserve">центром, за исключением </w:t>
            </w:r>
            <w:r>
              <w:br/>
            </w:r>
            <w:r>
              <w:rPr>
                <w:rFonts w:ascii="Times New Roman"/>
                <w:b w:val="false"/>
                <w:i w:val="false"/>
                <w:color w:val="000000"/>
                <w:sz w:val="20"/>
              </w:rPr>
              <w:t xml:space="preserve">корневого удостоверяющего </w:t>
            </w:r>
            <w:r>
              <w:br/>
            </w:r>
            <w:r>
              <w:rPr>
                <w:rFonts w:ascii="Times New Roman"/>
                <w:b w:val="false"/>
                <w:i w:val="false"/>
                <w:color w:val="000000"/>
                <w:sz w:val="20"/>
              </w:rPr>
              <w:t xml:space="preserve">центра Республики Казахстан,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 xml:space="preserve">государственных органов, </w:t>
            </w:r>
            <w:r>
              <w:br/>
            </w:r>
            <w:r>
              <w:rPr>
                <w:rFonts w:ascii="Times New Roman"/>
                <w:b w:val="false"/>
                <w:i w:val="false"/>
                <w:color w:val="000000"/>
                <w:sz w:val="20"/>
              </w:rPr>
              <w:t xml:space="preserve">национального </w:t>
            </w:r>
            <w:r>
              <w:br/>
            </w:r>
            <w:r>
              <w:rPr>
                <w:rFonts w:ascii="Times New Roman"/>
                <w:b w:val="false"/>
                <w:i w:val="false"/>
                <w:color w:val="000000"/>
                <w:sz w:val="20"/>
              </w:rPr>
              <w:t xml:space="preserve">удостоверяющего центра </w:t>
            </w:r>
            <w:r>
              <w:br/>
            </w:r>
            <w:r>
              <w:rPr>
                <w:rFonts w:ascii="Times New Roman"/>
                <w:b w:val="false"/>
                <w:i w:val="false"/>
                <w:color w:val="000000"/>
                <w:sz w:val="20"/>
              </w:rPr>
              <w:t>Республики Казахстан</w:t>
            </w:r>
          </w:p>
        </w:tc>
      </w:tr>
    </w:tbl>
    <w:bookmarkStart w:name="z1291" w:id="788"/>
    <w:p>
      <w:pPr>
        <w:spacing w:after="0"/>
        <w:ind w:left="0"/>
        <w:jc w:val="left"/>
      </w:pPr>
      <w:r>
        <w:rPr>
          <w:rFonts w:ascii="Times New Roman"/>
          <w:b/>
          <w:i w:val="false"/>
          <w:color w:val="000000"/>
        </w:rPr>
        <w:t xml:space="preserve"> Требования к DN имени сертификата открытого ключа электронной цифровой подписи удостоверяющего центра</w:t>
      </w:r>
    </w:p>
    <w:bookmarkEnd w:id="7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Обязательные значения для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поля всегда равно "KZ".</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 поля – полное наименование организации (без сокращений). Возможно удаление или замена специальных непечатных символов, если возникают проблемы с выпуском сертификатов.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Рекомендуемые значения для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Organization unit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789"/>
          <w:p>
            <w:pPr>
              <w:spacing w:after="20"/>
              <w:ind w:left="20"/>
              <w:jc w:val="both"/>
            </w:pPr>
            <w:r>
              <w:rPr>
                <w:rFonts w:ascii="Times New Roman"/>
                <w:b w:val="false"/>
                <w:i w:val="false"/>
                <w:color w:val="000000"/>
                <w:sz w:val="20"/>
              </w:rPr>
              <w:t>
Данное поле является не уникальным и в одном сертификате может быть несколько полей "OU".</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Одно из значений может соответствовать следующему шаблону:</w:t>
            </w:r>
          </w:p>
          <w:p>
            <w:pPr>
              <w:spacing w:after="20"/>
              <w:ind w:left="20"/>
              <w:jc w:val="both"/>
            </w:pPr>
            <w:r>
              <w:rPr>
                <w:rFonts w:ascii="Times New Roman"/>
                <w:b w:val="false"/>
                <w:i w:val="false"/>
                <w:color w:val="000000"/>
                <w:sz w:val="20"/>
              </w:rPr>
              <w:t>
</w:t>
            </w:r>
            <w:r>
              <w:rPr>
                <w:rFonts w:ascii="Times New Roman"/>
                <w:b w:val="false"/>
                <w:i w:val="false"/>
                <w:color w:val="000000"/>
                <w:sz w:val="20"/>
              </w:rPr>
              <w:t>"BIN123456789012"</w:t>
            </w:r>
          </w:p>
          <w:p>
            <w:pPr>
              <w:spacing w:after="20"/>
              <w:ind w:left="20"/>
              <w:jc w:val="both"/>
            </w:pPr>
            <w:r>
              <w:rPr>
                <w:rFonts w:ascii="Times New Roman"/>
                <w:b w:val="false"/>
                <w:i w:val="false"/>
                <w:color w:val="000000"/>
                <w:sz w:val="20"/>
              </w:rPr>
              <w:t>
</w:t>
            </w:r>
            <w:r>
              <w:rPr>
                <w:rFonts w:ascii="Times New Roman"/>
                <w:b w:val="false"/>
                <w:i w:val="false"/>
                <w:color w:val="000000"/>
                <w:sz w:val="20"/>
              </w:rPr>
              <w:t>В этом случае длина поля 15 символов.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Первые три символа равны "BIN",</w:t>
            </w:r>
          </w:p>
          <w:p>
            <w:pPr>
              <w:spacing w:after="20"/>
              <w:ind w:left="20"/>
              <w:jc w:val="both"/>
            </w:pPr>
            <w:r>
              <w:rPr>
                <w:rFonts w:ascii="Times New Roman"/>
                <w:b w:val="false"/>
                <w:i w:val="false"/>
                <w:color w:val="000000"/>
                <w:sz w:val="20"/>
              </w:rPr>
              <w:t>
с 4 по 15 символы только цифры и содержат бизнес идентификационный номер юридического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заместителя Премьер-</w:t>
            </w:r>
            <w:r>
              <w:br/>
            </w:r>
            <w:r>
              <w:rPr>
                <w:rFonts w:ascii="Times New Roman"/>
                <w:b w:val="false"/>
                <w:i w:val="false"/>
                <w:color w:val="000000"/>
                <w:sz w:val="20"/>
              </w:rPr>
              <w:t>Министра – Министр</w:t>
            </w:r>
            <w:r>
              <w:br/>
            </w:r>
            <w:r>
              <w:rPr>
                <w:rFonts w:ascii="Times New Roman"/>
                <w:b w:val="false"/>
                <w:i w:val="false"/>
                <w:color w:val="000000"/>
                <w:sz w:val="20"/>
              </w:rPr>
              <w:t>искусственного интеллекта</w:t>
            </w:r>
            <w:r>
              <w:br/>
            </w:r>
            <w:r>
              <w:rPr>
                <w:rFonts w:ascii="Times New Roman"/>
                <w:b w:val="false"/>
                <w:i w:val="false"/>
                <w:color w:val="000000"/>
                <w:sz w:val="20"/>
              </w:rPr>
              <w:t>и цифрового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2026 года</w:t>
            </w:r>
            <w:r>
              <w:br/>
            </w:r>
            <w:r>
              <w:rPr>
                <w:rFonts w:ascii="Times New Roman"/>
                <w:b w:val="false"/>
                <w:i w:val="false"/>
                <w:color w:val="000000"/>
                <w:sz w:val="20"/>
              </w:rPr>
              <w:t>№ 522/НҚ</w:t>
            </w:r>
          </w:p>
        </w:tc>
      </w:tr>
    </w:tbl>
    <w:bookmarkStart w:name="z1306" w:id="790"/>
    <w:p>
      <w:pPr>
        <w:spacing w:after="0"/>
        <w:ind w:left="0"/>
        <w:jc w:val="left"/>
      </w:pPr>
      <w:r>
        <w:rPr>
          <w:rFonts w:ascii="Times New Roman"/>
          <w:b/>
          <w:i w:val="false"/>
          <w:color w:val="000000"/>
        </w:rPr>
        <w:t xml:space="preserve"> Перечень некоторых приказов утратившие сил</w:t>
      </w:r>
    </w:p>
    <w:bookmarkEnd w:id="790"/>
    <w:bookmarkStart w:name="z1307" w:id="79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12181);</w:t>
      </w:r>
    </w:p>
    <w:bookmarkEnd w:id="791"/>
    <w:bookmarkStart w:name="z1308" w:id="7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9 декабря 2015 года № 1183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13336);</w:t>
      </w:r>
    </w:p>
    <w:bookmarkEnd w:id="792"/>
    <w:bookmarkStart w:name="z1309" w:id="7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23 декабря 2015 года № 1231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 и доверенной третьей стороны Республики Казахстан" (зарегистрирован в Реестре государственной регистрации нормативных правовых актов под № 13341);</w:t>
      </w:r>
    </w:p>
    <w:bookmarkEnd w:id="793"/>
    <w:bookmarkStart w:name="z1310" w:id="79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26 мая 2020 года № 214/НҚ "О внесении изменений в приказ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20779);</w:t>
      </w:r>
    </w:p>
    <w:bookmarkEnd w:id="794"/>
    <w:bookmarkStart w:name="z1311" w:id="79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13 октября 2020 года № 383/НҚ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21440);</w:t>
      </w:r>
    </w:p>
    <w:bookmarkEnd w:id="795"/>
    <w:bookmarkStart w:name="z1312" w:id="7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30 марта 2023 года № 115/НҚ "О внесении изменения в приказ Министра по инвестициям и развитию Республики Казахстан от 23 декабря 2015 года № 1231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удостоверяющим центром, за исключением корневого удостоверяющего центра Республики Казахстан, удостоверяющего центра государственных органов, национального удостоверяющего центра Республики Казахстан и доверенной третьей стороны Республики Казахстан" (зарегистрирован в Реестре государственной регистрации нормативных правовых актов под № 32205);</w:t>
      </w:r>
    </w:p>
    <w:bookmarkEnd w:id="796"/>
    <w:bookmarkStart w:name="z1313" w:id="7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1 декабря 2023 года № 595/НҚ "О внесении изменений в приказ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33727);</w:t>
      </w:r>
    </w:p>
    <w:bookmarkEnd w:id="797"/>
    <w:bookmarkStart w:name="z1314" w:id="79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пункта 1 приказа Министра цифрового развития, инноваций и аэрокосмической промышленности Республики Казахстан от 27 февраля 2024 года № 92/НҚ "О внесении изменений в некоторые приказы исполняющего обязанности Министра по инвестициям и развитию Республики Казахстан и Министра цифрового развития, инноваций и аэрокосмической промышленности Республики Казахстан" (зарегистрирован в Реестре государственной регистрации нормативных правовых актов под № 34067);</w:t>
      </w:r>
    </w:p>
    <w:bookmarkEnd w:id="798"/>
    <w:bookmarkStart w:name="z1315" w:id="79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Приказ</w:t>
      </w:r>
      <w:r>
        <w:rPr>
          <w:rFonts w:ascii="Times New Roman"/>
          <w:b w:val="false"/>
          <w:i w:val="false"/>
          <w:color w:val="000000"/>
          <w:sz w:val="28"/>
        </w:rPr>
        <w:t xml:space="preserve"> Министра цифрового развития, инноваций и аэрокосмической промышленности Республики Казахстан от 4 июня 2025 года № 282/НҚ "О внесении изменений в приказ исполняющего обязанности Министра по инвестициям и развитию Республики Казахстан от 26 июня 2015 года № 727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(зарегистрирован в Реестре государственной регистрации нормативных правовых актов под № 36242).</w:t>
      </w:r>
    </w:p>
    <w:bookmarkEnd w:id="79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