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e5ec5" w14:textId="12e5e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постановления Правления Национального Банка Республики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27 августа 2026 года № 109. Зарегистрировано в Министерстве юстиции Республики Казахстан 28 августа 2026 года № 39714</w:t>
      </w:r>
    </w:p>
    <w:p>
      <w:pPr>
        <w:spacing w:after="0"/>
        <w:ind w:left="0"/>
        <w:jc w:val="both"/>
      </w:pPr>
      <w:bookmarkStart w:name="z4" w:id="0"/>
      <w:r>
        <w:rPr>
          <w:rFonts w:ascii="Times New Roman"/>
          <w:b w:val="false"/>
          <w:i w:val="false"/>
          <w:color w:val="000000"/>
          <w:sz w:val="28"/>
        </w:rPr>
        <w:t>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постановлений Правления Национального Банка Республики Казахстан, в которые вносятся изменения.</w:t>
      </w:r>
    </w:p>
    <w:bookmarkEnd w:id="1"/>
    <w:bookmarkStart w:name="z6" w:id="2"/>
    <w:p>
      <w:pPr>
        <w:spacing w:after="0"/>
        <w:ind w:left="0"/>
        <w:jc w:val="both"/>
      </w:pPr>
      <w:r>
        <w:rPr>
          <w:rFonts w:ascii="Times New Roman"/>
          <w:b w:val="false"/>
          <w:i w:val="false"/>
          <w:color w:val="000000"/>
          <w:sz w:val="28"/>
        </w:rPr>
        <w:t>
      2.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 предусмотренных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Национального Банка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постановлением</w:t>
            </w:r>
            <w:r>
              <w:br/>
            </w:r>
            <w:r>
              <w:rPr>
                <w:rFonts w:ascii="Times New Roman"/>
                <w:b w:val="false"/>
                <w:i w:val="false"/>
                <w:color w:val="000000"/>
                <w:sz w:val="20"/>
              </w:rPr>
              <w:t xml:space="preserve">Правления Национального </w:t>
            </w:r>
            <w:r>
              <w:br/>
            </w:r>
            <w:r>
              <w:rPr>
                <w:rFonts w:ascii="Times New Roman"/>
                <w:b w:val="false"/>
                <w:i w:val="false"/>
                <w:color w:val="000000"/>
                <w:sz w:val="20"/>
              </w:rPr>
              <w:t>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2026 года</w:t>
            </w:r>
            <w:r>
              <w:br/>
            </w:r>
            <w:r>
              <w:rPr>
                <w:rFonts w:ascii="Times New Roman"/>
                <w:b w:val="false"/>
                <w:i w:val="false"/>
                <w:color w:val="000000"/>
                <w:sz w:val="20"/>
              </w:rPr>
              <w:t>№ 109</w:t>
            </w:r>
          </w:p>
        </w:tc>
      </w:tr>
    </w:tbl>
    <w:bookmarkStart w:name="z15" w:id="9"/>
    <w:p>
      <w:pPr>
        <w:spacing w:after="0"/>
        <w:ind w:left="0"/>
        <w:jc w:val="left"/>
      </w:pPr>
      <w:r>
        <w:rPr>
          <w:rFonts w:ascii="Times New Roman"/>
          <w:b/>
          <w:i w:val="false"/>
          <w:color w:val="000000"/>
        </w:rPr>
        <w:t xml:space="preserve"> Перечень </w:t>
      </w:r>
      <w:r>
        <w:br/>
      </w:r>
      <w:r>
        <w:rPr>
          <w:rFonts w:ascii="Times New Roman"/>
          <w:b/>
          <w:i w:val="false"/>
          <w:color w:val="000000"/>
        </w:rPr>
        <w:t>некоторых постановлений Правления Национального Банка Республики Казахстан, в которые вносятся изменения</w:t>
      </w:r>
    </w:p>
    <w:bookmarkEnd w:id="9"/>
    <w:bookmarkStart w:name="z16" w:id="10"/>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15 ноября 1999 года № 396 "Об утверждении Правил учета векселей банками второго уровня Республики Казахстан, филиалами банков-нерезидентов Республики Казахстан" (зарегистрировано в Реестре государственной регистрации нормативных правовых актов под № 1015) следующие изменения:</w:t>
      </w:r>
    </w:p>
    <w:bookmarkEnd w:id="10"/>
    <w:bookmarkStart w:name="z17" w:id="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учета векселей банками второго уровня Республики Казахстан, филиалами банков-нерезидентов Республики Казахстан, утвержденных указанным постановлением:</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 текст на казахском языке не меняется:</w:t>
      </w:r>
    </w:p>
    <w:bookmarkStart w:name="z19" w:id="12"/>
    <w:p>
      <w:pPr>
        <w:spacing w:after="0"/>
        <w:ind w:left="0"/>
        <w:jc w:val="both"/>
      </w:pPr>
      <w:r>
        <w:rPr>
          <w:rFonts w:ascii="Times New Roman"/>
          <w:b w:val="false"/>
          <w:i w:val="false"/>
          <w:color w:val="000000"/>
          <w:sz w:val="28"/>
        </w:rPr>
        <w:t>
      "5. Банки вправе принимать к учету векселя, сумма которых выражена в теңге, а при наличии лицензии на осуществление операций в иностранной валюте – векселя, сумма которых выражена в иностранной валюте.";</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36</w:t>
      </w:r>
      <w:r>
        <w:rPr>
          <w:rFonts w:ascii="Times New Roman"/>
          <w:b w:val="false"/>
          <w:i w:val="false"/>
          <w:color w:val="000000"/>
          <w:sz w:val="28"/>
        </w:rPr>
        <w:t xml:space="preserve"> изложить в следующей редакции:</w:t>
      </w:r>
    </w:p>
    <w:bookmarkStart w:name="z21" w:id="13"/>
    <w:p>
      <w:pPr>
        <w:spacing w:after="0"/>
        <w:ind w:left="0"/>
        <w:jc w:val="both"/>
      </w:pPr>
      <w:r>
        <w:rPr>
          <w:rFonts w:ascii="Times New Roman"/>
          <w:b w:val="false"/>
          <w:i w:val="false"/>
          <w:color w:val="000000"/>
          <w:sz w:val="28"/>
        </w:rPr>
        <w:t>
      "36. В случае, если плательщик по переводному векселю или векселедатель по простому векселю окажутся лицами вымышленными, то банк обязан незамедлительно сообщить о предъявлении такого векселя в правоохранительные органы. Банк, заведомо принявший такой вексель к учету, несет ответственность, установленную законами Республики Казахстан.";</w:t>
      </w:r>
    </w:p>
    <w:bookmarkEnd w:id="13"/>
    <w:bookmarkStart w:name="z22" w:id="14"/>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53</w:t>
      </w:r>
      <w:r>
        <w:rPr>
          <w:rFonts w:ascii="Times New Roman"/>
          <w:b w:val="false"/>
          <w:i w:val="false"/>
          <w:color w:val="000000"/>
          <w:sz w:val="28"/>
        </w:rPr>
        <w:t xml:space="preserve"> изложить в следующей редакции:</w:t>
      </w:r>
    </w:p>
    <w:bookmarkEnd w:id="14"/>
    <w:bookmarkStart w:name="z23" w:id="15"/>
    <w:p>
      <w:pPr>
        <w:spacing w:after="0"/>
        <w:ind w:left="0"/>
        <w:jc w:val="both"/>
      </w:pPr>
      <w:r>
        <w:rPr>
          <w:rFonts w:ascii="Times New Roman"/>
          <w:b w:val="false"/>
          <w:i w:val="false"/>
          <w:color w:val="000000"/>
          <w:sz w:val="28"/>
        </w:rPr>
        <w:t>
      "53. За неисполнение или ненадлежащее исполнение требований настоящих Правил банк несет ответственность в порядке, установленном законами Республики Казахстан.".</w:t>
      </w:r>
    </w:p>
    <w:bookmarkEnd w:id="15"/>
    <w:bookmarkStart w:name="z24" w:id="16"/>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261 "Об утверждении Правил назначения на должность и прекращения трудового договора со служащими Национального Банка Республики Казахстан" (зарегистрировано в Реестре государственной регистрации нормативных правовых актов под № 7996) следующие изменения:</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6" w:id="1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54)</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7"/>
    <w:bookmarkStart w:name="z27" w:id="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на должность и прекращения трудового договора со служащими Национального Банка Республики Казахстан, утвержденных указанным постановлением:</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9" w:id="19"/>
    <w:p>
      <w:pPr>
        <w:spacing w:after="0"/>
        <w:ind w:left="0"/>
        <w:jc w:val="both"/>
      </w:pPr>
      <w:r>
        <w:rPr>
          <w:rFonts w:ascii="Times New Roman"/>
          <w:b w:val="false"/>
          <w:i w:val="false"/>
          <w:color w:val="000000"/>
          <w:sz w:val="28"/>
        </w:rPr>
        <w:t xml:space="preserve">
      "1. Настоящие Правила назначения на должность и прекращения трудового договора со служащими Национального Банка Республики Казахстан (далее – Правила) разработаны в соответствии с </w:t>
      </w:r>
      <w:r>
        <w:rPr>
          <w:rFonts w:ascii="Times New Roman"/>
          <w:b w:val="false"/>
          <w:i w:val="false"/>
          <w:color w:val="000000"/>
          <w:sz w:val="28"/>
        </w:rPr>
        <w:t>подпунктом 54)</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31" w:id="20"/>
    <w:p>
      <w:pPr>
        <w:spacing w:after="0"/>
        <w:ind w:left="0"/>
        <w:jc w:val="both"/>
      </w:pPr>
      <w:r>
        <w:rPr>
          <w:rFonts w:ascii="Times New Roman"/>
          <w:b w:val="false"/>
          <w:i w:val="false"/>
          <w:color w:val="000000"/>
          <w:sz w:val="28"/>
        </w:rPr>
        <w:t>
      "4. Занятие вакантной должности служащего Национального Банка осуществляется гражданами Республики Казахстан и иностранными гражданами путем:</w:t>
      </w:r>
    </w:p>
    <w:bookmarkEnd w:id="20"/>
    <w:bookmarkStart w:name="z32" w:id="21"/>
    <w:p>
      <w:pPr>
        <w:spacing w:after="0"/>
        <w:ind w:left="0"/>
        <w:jc w:val="both"/>
      </w:pPr>
      <w:r>
        <w:rPr>
          <w:rFonts w:ascii="Times New Roman"/>
          <w:b w:val="false"/>
          <w:i w:val="false"/>
          <w:color w:val="000000"/>
          <w:sz w:val="28"/>
        </w:rPr>
        <w:t>
      1) внеконкурсного занятия;</w:t>
      </w:r>
    </w:p>
    <w:bookmarkEnd w:id="21"/>
    <w:bookmarkStart w:name="z33" w:id="22"/>
    <w:p>
      <w:pPr>
        <w:spacing w:after="0"/>
        <w:ind w:left="0"/>
        <w:jc w:val="both"/>
      </w:pPr>
      <w:r>
        <w:rPr>
          <w:rFonts w:ascii="Times New Roman"/>
          <w:b w:val="false"/>
          <w:i w:val="false"/>
          <w:color w:val="000000"/>
          <w:sz w:val="28"/>
        </w:rPr>
        <w:t>
      2) конкурса.";</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44</w:t>
      </w:r>
      <w:r>
        <w:rPr>
          <w:rFonts w:ascii="Times New Roman"/>
          <w:b w:val="false"/>
          <w:i w:val="false"/>
          <w:color w:val="000000"/>
          <w:sz w:val="28"/>
        </w:rPr>
        <w:t xml:space="preserve"> изложить в следующей редакции:</w:t>
      </w:r>
    </w:p>
    <w:bookmarkStart w:name="z35" w:id="23"/>
    <w:p>
      <w:pPr>
        <w:spacing w:after="0"/>
        <w:ind w:left="0"/>
        <w:jc w:val="both"/>
      </w:pPr>
      <w:r>
        <w:rPr>
          <w:rFonts w:ascii="Times New Roman"/>
          <w:b w:val="false"/>
          <w:i w:val="false"/>
          <w:color w:val="000000"/>
          <w:sz w:val="28"/>
        </w:rPr>
        <w:t>
      "44. Прекращение трудового договора со служащими Национального Банка производится по основаниям, предусмотренным Законом Республики Казахстан "</w:t>
      </w:r>
      <w:r>
        <w:rPr>
          <w:rFonts w:ascii="Times New Roman"/>
          <w:b w:val="false"/>
          <w:i w:val="false"/>
          <w:color w:val="000000"/>
          <w:sz w:val="28"/>
        </w:rPr>
        <w:t>О Национальном Банке Республики Казахстан</w:t>
      </w:r>
      <w:r>
        <w:rPr>
          <w:rFonts w:ascii="Times New Roman"/>
          <w:b w:val="false"/>
          <w:i w:val="false"/>
          <w:color w:val="000000"/>
          <w:sz w:val="28"/>
        </w:rPr>
        <w:t xml:space="preserve">" (далее – Закон о Национальном Банке), в порядке, установленном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 (далее – Трудовой кодекс).".</w:t>
      </w:r>
    </w:p>
    <w:bookmarkEnd w:id="23"/>
    <w:bookmarkStart w:name="z36" w:id="24"/>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августа 2013 года № 223 "Об утверждении Правил открытия, ведения и закрытия банками, филиалами банков-нерезидентов Республики Казахстан металлических счетов" (зарегистрировано в Реестре государственной регистрации нормативных правовых актов под № 8800) следующие изменения:</w:t>
      </w:r>
    </w:p>
    <w:bookmarkEnd w:id="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8" w:id="25"/>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46)</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5"/>
    <w:bookmarkStart w:name="z39" w:id="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открытия, ведения и закрытия банками, филиалами банков-нерезидентов Республики Казахстан металлических счетов, утвержденных указанным постановлением:</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1" w:id="27"/>
    <w:p>
      <w:pPr>
        <w:spacing w:after="0"/>
        <w:ind w:left="0"/>
        <w:jc w:val="both"/>
      </w:pPr>
      <w:r>
        <w:rPr>
          <w:rFonts w:ascii="Times New Roman"/>
          <w:b w:val="false"/>
          <w:i w:val="false"/>
          <w:color w:val="000000"/>
          <w:sz w:val="28"/>
        </w:rPr>
        <w:t xml:space="preserve">
      "Настоящие Правила открытия, ведения и закрытия банками, филиалами банков-нерезидентов Республики Казахстан металлических счетов (далее – Правила) разработаны в соответствии с </w:t>
      </w:r>
      <w:r>
        <w:rPr>
          <w:rFonts w:ascii="Times New Roman"/>
          <w:b w:val="false"/>
          <w:i w:val="false"/>
          <w:color w:val="000000"/>
          <w:sz w:val="28"/>
        </w:rPr>
        <w:t>подпунктом 46)</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открытия, ведения и закрытия металлических счетов клиентов в банках второго уровня (далее – банки), филиалах банков-нерезидентов Республики Казахстан.";</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43" w:id="28"/>
    <w:p>
      <w:pPr>
        <w:spacing w:after="0"/>
        <w:ind w:left="0"/>
        <w:jc w:val="both"/>
      </w:pPr>
      <w:r>
        <w:rPr>
          <w:rFonts w:ascii="Times New Roman"/>
          <w:b w:val="false"/>
          <w:i w:val="false"/>
          <w:color w:val="000000"/>
          <w:sz w:val="28"/>
        </w:rPr>
        <w:t>
      "4. Договор металлического счета с клиентом заключается после принятия банком, филиалом банка-нерезидента Республики Казахстан мер по надлежащей проверке, предусмотренных Законом Республики Казахстан "</w:t>
      </w:r>
      <w:r>
        <w:rPr>
          <w:rFonts w:ascii="Times New Roman"/>
          <w:b w:val="false"/>
          <w:i w:val="false"/>
          <w:color w:val="000000"/>
          <w:sz w:val="28"/>
        </w:rPr>
        <w:t>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b w:val="false"/>
          <w:i w:val="false"/>
          <w:color w:val="000000"/>
          <w:sz w:val="28"/>
        </w:rPr>
        <w:t>.";</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14 изложить в следующей редакции, текст на казахском языке не меняется:</w:t>
      </w:r>
    </w:p>
    <w:bookmarkStart w:name="z45" w:id="29"/>
    <w:p>
      <w:pPr>
        <w:spacing w:after="0"/>
        <w:ind w:left="0"/>
        <w:jc w:val="both"/>
      </w:pPr>
      <w:r>
        <w:rPr>
          <w:rFonts w:ascii="Times New Roman"/>
          <w:b w:val="false"/>
          <w:i w:val="false"/>
          <w:color w:val="000000"/>
          <w:sz w:val="28"/>
        </w:rPr>
        <w:t>
      "4) предоставление займов в национальной валюте – теңге и иностранной валюте под залог аффинированных драгоценных металлов, зачисленных на аллокированный металлический счет;".</w:t>
      </w:r>
    </w:p>
    <w:bookmarkEnd w:id="29"/>
    <w:bookmarkStart w:name="z46" w:id="30"/>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октября 2014 года № 199 "Об утверждении Правил проведения операций с документарными аккредитивами банками Республики Казахстан" (зарегистрировано в Реестре государственной регистрации нормативных правовых актов под № 9948) следующее изменение:</w:t>
      </w:r>
    </w:p>
    <w:bookmarkEnd w:id="30"/>
    <w:bookmarkStart w:name="z47" w:id="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операций с документарными аккредитивами банками Республики Казахстан, утвержденных указанным постановлением:</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49" w:id="32"/>
    <w:p>
      <w:pPr>
        <w:spacing w:after="0"/>
        <w:ind w:left="0"/>
        <w:jc w:val="both"/>
      </w:pPr>
      <w:r>
        <w:rPr>
          <w:rFonts w:ascii="Times New Roman"/>
          <w:b w:val="false"/>
          <w:i w:val="false"/>
          <w:color w:val="000000"/>
          <w:sz w:val="28"/>
        </w:rPr>
        <w:t>
      "11. Сумма аккредитива, открытого и исполняемого банками, указывается в теңге или иностранной валюте.".</w:t>
      </w:r>
    </w:p>
    <w:bookmarkEnd w:id="32"/>
    <w:bookmarkStart w:name="z50" w:id="33"/>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2016 года № 34 "Об утверждении Требований к безопасности и беспрерывности работы информационных систем банков, филиалов банков-нерезидентов Республики Казахстан и организаций, осуществляющих отдельные виды банковских операций" (зарегистрировано в Реестре государственной регистрации нормативных правовых актов под № 13256) следующие изменения:</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52" w:id="34"/>
    <w:p>
      <w:pPr>
        <w:spacing w:after="0"/>
        <w:ind w:left="0"/>
        <w:jc w:val="both"/>
      </w:pPr>
      <w:r>
        <w:rPr>
          <w:rFonts w:ascii="Times New Roman"/>
          <w:b w:val="false"/>
          <w:i w:val="false"/>
          <w:color w:val="000000"/>
          <w:sz w:val="28"/>
        </w:rPr>
        <w:t xml:space="preserve">
      "Об утверждении </w:t>
      </w:r>
      <w:r>
        <w:rPr>
          <w:rFonts w:ascii="Times New Roman"/>
          <w:b w:val="false"/>
          <w:i w:val="false"/>
          <w:color w:val="000000"/>
          <w:sz w:val="28"/>
        </w:rPr>
        <w:t>Требований</w:t>
      </w:r>
      <w:r>
        <w:rPr>
          <w:rFonts w:ascii="Times New Roman"/>
          <w:b w:val="false"/>
          <w:i w:val="false"/>
          <w:color w:val="000000"/>
          <w:sz w:val="28"/>
        </w:rPr>
        <w:t xml:space="preserve">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54" w:id="35"/>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w:t>
      </w:r>
      <w:r>
        <w:rPr>
          <w:rFonts w:ascii="Times New Roman"/>
          <w:b w:val="false"/>
          <w:i w:val="false"/>
          <w:color w:val="000000"/>
          <w:sz w:val="28"/>
        </w:rPr>
        <w:t xml:space="preserve">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w:t>
      </w:r>
    </w:p>
    <w:bookmarkEnd w:id="35"/>
    <w:bookmarkStart w:name="z55" w:id="36"/>
    <w:p>
      <w:pPr>
        <w:spacing w:after="0"/>
        <w:ind w:left="0"/>
        <w:jc w:val="both"/>
      </w:pPr>
      <w:r>
        <w:rPr>
          <w:rFonts w:ascii="Times New Roman"/>
          <w:b w:val="false"/>
          <w:i w:val="false"/>
          <w:color w:val="000000"/>
          <w:sz w:val="28"/>
        </w:rPr>
        <w:t xml:space="preserve">
      Требования к безопасности и беспрерывности работы информационных систем банков, филиалов банков-нерезидентов Республики Казахстан и организаций, осуществляющих отдельные виды банковских операций, утвержденные указанным постановлением,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Перечню некоторых постановлений Правления Национального Банка Республики Казахстан, в которые вносятся изменения (далее – Перечень).</w:t>
      </w:r>
    </w:p>
    <w:bookmarkEnd w:id="36"/>
    <w:bookmarkStart w:name="z56" w:id="37"/>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202 "Об утверждении Правил выпуска, использования и погашения электронных денег, а также требований к эмитентам электронных денег и системам электронных денег на территории Республики Казахстан" (зарегистрировано в Реестре государственной регистрации нормативных правовых актов под № 14298) следующие изменения:</w:t>
      </w:r>
    </w:p>
    <w:bookmarkEnd w:id="37"/>
    <w:bookmarkStart w:name="z57" w:id="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выпуска, использования и погашения электронных денег, а также требований к эмитентам электронных денег и системам электронных денег на территории Республики Казахстан, утвержденных указанным постановлением:</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59" w:id="39"/>
    <w:p>
      <w:pPr>
        <w:spacing w:after="0"/>
        <w:ind w:left="0"/>
        <w:jc w:val="both"/>
      </w:pPr>
      <w:r>
        <w:rPr>
          <w:rFonts w:ascii="Times New Roman"/>
          <w:b w:val="false"/>
          <w:i w:val="false"/>
          <w:color w:val="000000"/>
          <w:sz w:val="28"/>
        </w:rPr>
        <w:t>
      "20. Банки второго уровня и Национальный оператор почты реализуют на территории Республики Казахстан номинированные в иностранной валюте электронные деньги, выпущенные нерезидентами Республики Казахстан, на основании договоров, заключенных с эмитентами-нерезидентами Республики Казахстан.";</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32 изложить в следующей редакции:</w:t>
      </w:r>
    </w:p>
    <w:bookmarkStart w:name="z61" w:id="40"/>
    <w:p>
      <w:pPr>
        <w:spacing w:after="0"/>
        <w:ind w:left="0"/>
        <w:jc w:val="both"/>
      </w:pPr>
      <w:r>
        <w:rPr>
          <w:rFonts w:ascii="Times New Roman"/>
          <w:b w:val="false"/>
          <w:i w:val="false"/>
          <w:color w:val="000000"/>
          <w:sz w:val="28"/>
        </w:rPr>
        <w:t>
      "4) наложения ареста на электронные деньги владельца электронных денег по основаниям, предусмотренным законами Республики Казахстан;";</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41-2</w:t>
      </w:r>
      <w:r>
        <w:rPr>
          <w:rFonts w:ascii="Times New Roman"/>
          <w:b w:val="false"/>
          <w:i w:val="false"/>
          <w:color w:val="000000"/>
          <w:sz w:val="28"/>
        </w:rPr>
        <w:t xml:space="preserve"> изложить в следующей редакции:</w:t>
      </w:r>
    </w:p>
    <w:bookmarkStart w:name="z63" w:id="41"/>
    <w:p>
      <w:pPr>
        <w:spacing w:after="0"/>
        <w:ind w:left="0"/>
        <w:jc w:val="both"/>
      </w:pPr>
      <w:r>
        <w:rPr>
          <w:rFonts w:ascii="Times New Roman"/>
          <w:b w:val="false"/>
          <w:i w:val="false"/>
          <w:color w:val="000000"/>
          <w:sz w:val="28"/>
        </w:rPr>
        <w:t xml:space="preserve">
      "41-2. Допускается выкуп оператором за счет собственных средств электронных денег, выпущенных банком-эмитентом, лишенным лицензии и (или) приложения к лицензии, или действие лицензии которого приостановлено, у владельцев электронных денег-физических лиц. Оператору возмещается общая сумма выкупленных электронных денег, находящихся на его электронном кошельке, согласно очередности удовлетворения требований кредиторов ликвидируемого банка, установленной </w:t>
      </w:r>
      <w:r>
        <w:rPr>
          <w:rFonts w:ascii="Times New Roman"/>
          <w:b w:val="false"/>
          <w:i w:val="false"/>
          <w:color w:val="000000"/>
          <w:sz w:val="28"/>
        </w:rPr>
        <w:t>пунктом 3</w:t>
      </w:r>
      <w:r>
        <w:rPr>
          <w:rFonts w:ascii="Times New Roman"/>
          <w:b w:val="false"/>
          <w:i w:val="false"/>
          <w:color w:val="000000"/>
          <w:sz w:val="28"/>
        </w:rPr>
        <w:t xml:space="preserve"> статьи 123 Закона Республики Казахстан "О банках и банковской деятельности в Республике Казахстан".";</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55 изложить в следующей редакции:</w:t>
      </w:r>
    </w:p>
    <w:bookmarkStart w:name="z65" w:id="42"/>
    <w:p>
      <w:pPr>
        <w:spacing w:after="0"/>
        <w:ind w:left="0"/>
        <w:jc w:val="both"/>
      </w:pPr>
      <w:r>
        <w:rPr>
          <w:rFonts w:ascii="Times New Roman"/>
          <w:b w:val="false"/>
          <w:i w:val="false"/>
          <w:color w:val="000000"/>
          <w:sz w:val="28"/>
        </w:rPr>
        <w:t>
      "1) надежное хранение информации, защиту от несанкционированного доступа,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на любом участке оборудования;";</w:t>
      </w:r>
    </w:p>
    <w:bookmarkEnd w:id="42"/>
    <w:bookmarkStart w:name="z66" w:id="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1</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43"/>
    <w:bookmarkStart w:name="z67" w:id="44"/>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204 "Об утверждении Правил применения чеков на территории Республики Казахстан" (зарегистрировано в Реестре государственной регистрации нормативных правовых актов под № 14346) следующие изменения:</w:t>
      </w:r>
    </w:p>
    <w:bookmarkEnd w:id="44"/>
    <w:bookmarkStart w:name="z68" w:id="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чеков на территории Республики Казахстан, утвержденных указанным постановлением:</w:t>
      </w:r>
    </w:p>
    <w:bookmarkEnd w:id="45"/>
    <w:bookmarkStart w:name="z69" w:id="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46"/>
    <w:bookmarkStart w:name="z70" w:id="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3)</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47"/>
    <w:bookmarkStart w:name="z71" w:id="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6)</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 текст на казахском языке не меняется:</w:t>
      </w:r>
    </w:p>
    <w:bookmarkStart w:name="z73" w:id="49"/>
    <w:p>
      <w:pPr>
        <w:spacing w:after="0"/>
        <w:ind w:left="0"/>
        <w:jc w:val="both"/>
      </w:pPr>
      <w:r>
        <w:rPr>
          <w:rFonts w:ascii="Times New Roman"/>
          <w:b w:val="false"/>
          <w:i w:val="false"/>
          <w:color w:val="000000"/>
          <w:sz w:val="28"/>
        </w:rPr>
        <w:t>
      "8. Чеки на территории Республики Казахстан выписываются в национальной валюте Республики Казахстан – теңге. Обращение чеков в иностранной валюте на территории Республики Казахстан осуществляется в соответствии с Законом Республики Казахстан "</w:t>
      </w:r>
      <w:r>
        <w:rPr>
          <w:rFonts w:ascii="Times New Roman"/>
          <w:b w:val="false"/>
          <w:i w:val="false"/>
          <w:color w:val="000000"/>
          <w:sz w:val="28"/>
        </w:rPr>
        <w:t>О валютном регулировании и валютном контроле</w:t>
      </w:r>
      <w:r>
        <w:rPr>
          <w:rFonts w:ascii="Times New Roman"/>
          <w:b w:val="false"/>
          <w:i w:val="false"/>
          <w:color w:val="000000"/>
          <w:sz w:val="28"/>
        </w:rPr>
        <w:t>".";</w:t>
      </w:r>
    </w:p>
    <w:bookmarkEnd w:id="49"/>
    <w:bookmarkStart w:name="z74" w:id="50"/>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подпункта 2)</w:t>
      </w:r>
      <w:r>
        <w:rPr>
          <w:rFonts w:ascii="Times New Roman"/>
          <w:b w:val="false"/>
          <w:i w:val="false"/>
          <w:color w:val="000000"/>
          <w:sz w:val="28"/>
        </w:rPr>
        <w:t xml:space="preserve"> пункта 15:</w:t>
      </w:r>
    </w:p>
    <w:bookmarkEnd w:id="50"/>
    <w:bookmarkStart w:name="z75" w:id="51"/>
    <w:p>
      <w:pPr>
        <w:spacing w:after="0"/>
        <w:ind w:left="0"/>
        <w:jc w:val="both"/>
      </w:pPr>
      <w:r>
        <w:rPr>
          <w:rFonts w:ascii="Times New Roman"/>
          <w:b w:val="false"/>
          <w:i w:val="false"/>
          <w:color w:val="000000"/>
          <w:sz w:val="28"/>
        </w:rPr>
        <w:t>
      абзац третий изложить в следующей редакции, текст на казахском языке не меняется:</w:t>
      </w:r>
    </w:p>
    <w:bookmarkEnd w:id="51"/>
    <w:bookmarkStart w:name="z76" w:id="52"/>
    <w:p>
      <w:pPr>
        <w:spacing w:after="0"/>
        <w:ind w:left="0"/>
        <w:jc w:val="both"/>
      </w:pPr>
      <w:r>
        <w:rPr>
          <w:rFonts w:ascii="Times New Roman"/>
          <w:b w:val="false"/>
          <w:i w:val="false"/>
          <w:color w:val="000000"/>
          <w:sz w:val="28"/>
        </w:rPr>
        <w:t>
      "указание суммы чека цифрами и прописью (сумма прописью начинается в самом начале строки с заглавной буквы, слово "теңге" указывается вслед за суммой прописью после одного пробела, слово "тиын" в чеке не указывается, свободное место после написания суммы цифрами и прописью прочеркивается двумя линиями);";</w:t>
      </w:r>
    </w:p>
    <w:bookmarkEnd w:id="52"/>
    <w:bookmarkStart w:name="z77" w:id="53"/>
    <w:p>
      <w:pPr>
        <w:spacing w:after="0"/>
        <w:ind w:left="0"/>
        <w:jc w:val="both"/>
      </w:pPr>
      <w:r>
        <w:rPr>
          <w:rFonts w:ascii="Times New Roman"/>
          <w:b w:val="false"/>
          <w:i w:val="false"/>
          <w:color w:val="000000"/>
          <w:sz w:val="28"/>
        </w:rPr>
        <w:t>
      в абзац четвертый вносится изменение на казахском языке, текст на русском языке не меняется;</w:t>
      </w:r>
    </w:p>
    <w:bookmarkEnd w:id="53"/>
    <w:bookmarkStart w:name="z78" w:id="54"/>
    <w:p>
      <w:pPr>
        <w:spacing w:after="0"/>
        <w:ind w:left="0"/>
        <w:jc w:val="both"/>
      </w:pPr>
      <w:r>
        <w:rPr>
          <w:rFonts w:ascii="Times New Roman"/>
          <w:b w:val="false"/>
          <w:i w:val="false"/>
          <w:color w:val="000000"/>
          <w:sz w:val="28"/>
        </w:rPr>
        <w:t xml:space="preserve">
      в абзац второй </w:t>
      </w:r>
      <w:r>
        <w:rPr>
          <w:rFonts w:ascii="Times New Roman"/>
          <w:b w:val="false"/>
          <w:i w:val="false"/>
          <w:color w:val="000000"/>
          <w:sz w:val="28"/>
        </w:rPr>
        <w:t>подпункта 2)</w:t>
      </w:r>
      <w:r>
        <w:rPr>
          <w:rFonts w:ascii="Times New Roman"/>
          <w:b w:val="false"/>
          <w:i w:val="false"/>
          <w:color w:val="000000"/>
          <w:sz w:val="28"/>
        </w:rPr>
        <w:t xml:space="preserve"> пункта 18 вносится изменение на казахском языке, текст на русском языке не меняется;</w:t>
      </w:r>
    </w:p>
    <w:bookmarkEnd w:id="54"/>
    <w:bookmarkStart w:name="z79" w:id="55"/>
    <w:p>
      <w:pPr>
        <w:spacing w:after="0"/>
        <w:ind w:left="0"/>
        <w:jc w:val="both"/>
      </w:pPr>
      <w:r>
        <w:rPr>
          <w:rFonts w:ascii="Times New Roman"/>
          <w:b w:val="false"/>
          <w:i w:val="false"/>
          <w:color w:val="000000"/>
          <w:sz w:val="28"/>
        </w:rPr>
        <w:t xml:space="preserve">
      в часть первую </w:t>
      </w:r>
      <w:r>
        <w:rPr>
          <w:rFonts w:ascii="Times New Roman"/>
          <w:b w:val="false"/>
          <w:i w:val="false"/>
          <w:color w:val="000000"/>
          <w:sz w:val="28"/>
        </w:rPr>
        <w:t>пункта 21</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55"/>
    <w:bookmarkStart w:name="z80" w:id="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56"/>
    <w:bookmarkStart w:name="z81" w:id="57"/>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207 "Об утверждении Правил открытия, ведения и закрытия банковских счетов клиентов" (зарегистрировано в Реестре государственной регистрации нормативных правовых актов под № 14422) следующие изменения:</w:t>
      </w:r>
    </w:p>
    <w:bookmarkEnd w:id="57"/>
    <w:bookmarkStart w:name="z82"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открытия, ведения и закрытия банковских счетов клиентов, утвержденных указанным постановлением:</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 текст на казахском языке не меняется:</w:t>
      </w:r>
    </w:p>
    <w:bookmarkStart w:name="z84" w:id="59"/>
    <w:p>
      <w:pPr>
        <w:spacing w:after="0"/>
        <w:ind w:left="0"/>
        <w:jc w:val="both"/>
      </w:pPr>
      <w:r>
        <w:rPr>
          <w:rFonts w:ascii="Times New Roman"/>
          <w:b w:val="false"/>
          <w:i w:val="false"/>
          <w:color w:val="000000"/>
          <w:sz w:val="28"/>
        </w:rPr>
        <w:t>
      "3. Банковские счета подразделяются на текущие, сберегательные и корреспондентские счета, открываются и ведутся как в теңге, так и в иностранной валюте, за исключением случая, предусмотренного пунктом 41 Правил.";</w:t>
      </w:r>
    </w:p>
    <w:bookmarkEnd w:id="59"/>
    <w:bookmarkStart w:name="z85" w:id="6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60"/>
    <w:bookmarkStart w:name="z86" w:id="61"/>
    <w:p>
      <w:pPr>
        <w:spacing w:after="0"/>
        <w:ind w:left="0"/>
        <w:jc w:val="both"/>
      </w:pPr>
      <w:r>
        <w:rPr>
          <w:rFonts w:ascii="Times New Roman"/>
          <w:b w:val="false"/>
          <w:i w:val="false"/>
          <w:color w:val="000000"/>
          <w:sz w:val="28"/>
        </w:rPr>
        <w:t>
      "Открытие клиенту-резиденту Республики Казахстан второго и последующих банковских счетов в одном банке дистанционным способом с использованием средств цифровых технологий осуществляется без представления клиентом документов, предусмотренных для открытия банковского счета.";</w:t>
      </w:r>
    </w:p>
    <w:bookmarkEnd w:id="61"/>
    <w:bookmarkStart w:name="z87" w:id="62"/>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26</w:t>
      </w:r>
      <w:r>
        <w:rPr>
          <w:rFonts w:ascii="Times New Roman"/>
          <w:b w:val="false"/>
          <w:i w:val="false"/>
          <w:color w:val="000000"/>
          <w:sz w:val="28"/>
        </w:rPr>
        <w:t xml:space="preserve"> изложить в следующей редакции:</w:t>
      </w:r>
    </w:p>
    <w:bookmarkEnd w:id="62"/>
    <w:bookmarkStart w:name="z88" w:id="63"/>
    <w:p>
      <w:pPr>
        <w:spacing w:after="0"/>
        <w:ind w:left="0"/>
        <w:jc w:val="both"/>
      </w:pPr>
      <w:r>
        <w:rPr>
          <w:rFonts w:ascii="Times New Roman"/>
          <w:b w:val="false"/>
          <w:i w:val="false"/>
          <w:color w:val="000000"/>
          <w:sz w:val="28"/>
        </w:rPr>
        <w:t>
      "Не требуется представление документов, указанных в настоящем пункте, в случае их получения банком из цифровых систем государственных органов.";</w:t>
      </w:r>
    </w:p>
    <w:bookmarkEnd w:id="63"/>
    <w:bookmarkStart w:name="z89" w:id="64"/>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28-3</w:t>
      </w:r>
      <w:r>
        <w:rPr>
          <w:rFonts w:ascii="Times New Roman"/>
          <w:b w:val="false"/>
          <w:i w:val="false"/>
          <w:color w:val="000000"/>
          <w:sz w:val="28"/>
        </w:rPr>
        <w:t xml:space="preserve"> изложить в следующей редакции:</w:t>
      </w:r>
    </w:p>
    <w:bookmarkEnd w:id="64"/>
    <w:bookmarkStart w:name="z90" w:id="65"/>
    <w:p>
      <w:pPr>
        <w:spacing w:after="0"/>
        <w:ind w:left="0"/>
        <w:jc w:val="both"/>
      </w:pPr>
      <w:r>
        <w:rPr>
          <w:rFonts w:ascii="Times New Roman"/>
          <w:b w:val="false"/>
          <w:i w:val="false"/>
          <w:color w:val="000000"/>
          <w:sz w:val="28"/>
        </w:rPr>
        <w:t>
      "28-3. Для открытия текущего счета в целях зачисления денег на управление объектом кондоминиума клиент представляет:";</w:t>
      </w:r>
    </w:p>
    <w:bookmarkEnd w:id="65"/>
    <w:bookmarkStart w:name="z91" w:id="6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32</w:t>
      </w:r>
      <w:r>
        <w:rPr>
          <w:rFonts w:ascii="Times New Roman"/>
          <w:b w:val="false"/>
          <w:i w:val="false"/>
          <w:color w:val="000000"/>
          <w:sz w:val="28"/>
        </w:rPr>
        <w:t xml:space="preserve"> изложить в следующей редакции:</w:t>
      </w:r>
    </w:p>
    <w:bookmarkEnd w:id="66"/>
    <w:bookmarkStart w:name="z92" w:id="67"/>
    <w:p>
      <w:pPr>
        <w:spacing w:after="0"/>
        <w:ind w:left="0"/>
        <w:jc w:val="both"/>
      </w:pPr>
      <w:r>
        <w:rPr>
          <w:rFonts w:ascii="Times New Roman"/>
          <w:b w:val="false"/>
          <w:i w:val="false"/>
          <w:color w:val="000000"/>
          <w:sz w:val="28"/>
        </w:rPr>
        <w:t>
      "Не требуется представление документов, указанных в настоящем пункте, в случае их получения банком из цифровых систем государственных органов.";</w:t>
      </w:r>
    </w:p>
    <w:bookmarkEnd w:id="67"/>
    <w:bookmarkStart w:name="z93" w:id="6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33</w:t>
      </w:r>
      <w:r>
        <w:rPr>
          <w:rFonts w:ascii="Times New Roman"/>
          <w:b w:val="false"/>
          <w:i w:val="false"/>
          <w:color w:val="000000"/>
          <w:sz w:val="28"/>
        </w:rPr>
        <w:t xml:space="preserve"> изложить в следующей редакции:</w:t>
      </w:r>
    </w:p>
    <w:bookmarkEnd w:id="68"/>
    <w:bookmarkStart w:name="z94" w:id="69"/>
    <w:p>
      <w:pPr>
        <w:spacing w:after="0"/>
        <w:ind w:left="0"/>
        <w:jc w:val="both"/>
      </w:pPr>
      <w:r>
        <w:rPr>
          <w:rFonts w:ascii="Times New Roman"/>
          <w:b w:val="false"/>
          <w:i w:val="false"/>
          <w:color w:val="000000"/>
          <w:sz w:val="28"/>
        </w:rPr>
        <w:t>
      "Не требуется представление документов, указанных в настоящем пункте, в случае их получения банком из цифровых систем государственных органов.";</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 текст на казахском языке не меняется:</w:t>
      </w:r>
    </w:p>
    <w:bookmarkStart w:name="z96" w:id="70"/>
    <w:p>
      <w:pPr>
        <w:spacing w:after="0"/>
        <w:ind w:left="0"/>
        <w:jc w:val="both"/>
      </w:pPr>
      <w:r>
        <w:rPr>
          <w:rFonts w:ascii="Times New Roman"/>
          <w:b w:val="false"/>
          <w:i w:val="false"/>
          <w:color w:val="000000"/>
          <w:sz w:val="28"/>
        </w:rPr>
        <w:t>
      "41. Временный сберегательный счет открывается в теңге.";</w:t>
      </w:r>
    </w:p>
    <w:bookmarkEnd w:id="70"/>
    <w:bookmarkStart w:name="z97" w:id="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пункты 65</w:t>
      </w:r>
      <w:r>
        <w:rPr>
          <w:rFonts w:ascii="Times New Roman"/>
          <w:b w:val="false"/>
          <w:i w:val="false"/>
          <w:color w:val="000000"/>
          <w:sz w:val="28"/>
        </w:rPr>
        <w:t xml:space="preserve"> и </w:t>
      </w:r>
      <w:r>
        <w:rPr>
          <w:rFonts w:ascii="Times New Roman"/>
          <w:b w:val="false"/>
          <w:i w:val="false"/>
          <w:color w:val="000000"/>
          <w:sz w:val="28"/>
        </w:rPr>
        <w:t>66</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71"/>
    <w:bookmarkStart w:name="z98" w:id="72"/>
    <w:p>
      <w:pPr>
        <w:spacing w:after="0"/>
        <w:ind w:left="0"/>
        <w:jc w:val="both"/>
      </w:pPr>
      <w:r>
        <w:rPr>
          <w:rFonts w:ascii="Times New Roman"/>
          <w:b w:val="false"/>
          <w:i w:val="false"/>
          <w:color w:val="000000"/>
          <w:sz w:val="28"/>
        </w:rPr>
        <w:t xml:space="preserve">
      в абзац первый </w:t>
      </w:r>
      <w:r>
        <w:rPr>
          <w:rFonts w:ascii="Times New Roman"/>
          <w:b w:val="false"/>
          <w:i w:val="false"/>
          <w:color w:val="000000"/>
          <w:sz w:val="28"/>
        </w:rPr>
        <w:t>пункта 68</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72"/>
    <w:bookmarkStart w:name="z99" w:id="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части первой пункта 1 изложить в следующей редакции:</w:t>
      </w:r>
    </w:p>
    <w:bookmarkStart w:name="z101" w:id="74"/>
    <w:p>
      <w:pPr>
        <w:spacing w:after="0"/>
        <w:ind w:left="0"/>
        <w:jc w:val="both"/>
      </w:pPr>
      <w:r>
        <w:rPr>
          <w:rFonts w:ascii="Times New Roman"/>
          <w:b w:val="false"/>
          <w:i w:val="false"/>
          <w:color w:val="000000"/>
          <w:sz w:val="28"/>
        </w:rPr>
        <w:t>
      "4) разряды с восьмого по двадцатый – внутрибанковский номер банковского счета клиента банка, филиала банка-нерезидента Республики Казахстан, который является уникальным в цифровой (операционной и иной) системе одного банка, филиала банка-нерезидента Республики Казахстан и обеспечивает однозначную идентификацию клиента банка, филиала банка-нерезидента Республики Казахстан.";</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Перечню.</w:t>
      </w:r>
    </w:p>
    <w:bookmarkStart w:name="z104" w:id="75"/>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208 "Об утверждении Правил осуществления безналичных платежей и (или) переводов денег на территории Республики Казахстан" (зарегистрировано в Реестре государственной регистрации нормативных правовых актов под № 14419) следующие изменения:</w:t>
      </w:r>
    </w:p>
    <w:bookmarkEnd w:id="75"/>
    <w:bookmarkStart w:name="z105" w:id="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безналичных платежей и (или) переводов денег на территории Республики Казахстан, утвержденных указанным постановлением:</w:t>
      </w:r>
    </w:p>
    <w:bookmarkEnd w:id="76"/>
    <w:bookmarkStart w:name="z106" w:id="7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 </w:t>
      </w:r>
    </w:p>
    <w:bookmarkEnd w:id="77"/>
    <w:bookmarkStart w:name="z107" w:id="78"/>
    <w:p>
      <w:pPr>
        <w:spacing w:after="0"/>
        <w:ind w:left="0"/>
        <w:jc w:val="both"/>
      </w:pPr>
      <w:r>
        <w:rPr>
          <w:rFonts w:ascii="Times New Roman"/>
          <w:b w:val="false"/>
          <w:i w:val="false"/>
          <w:color w:val="000000"/>
          <w:sz w:val="28"/>
        </w:rPr>
        <w:t xml:space="preserve">
      "5. Безналичные платежи и (или) переводы денег на территории Республики Казахстан осуществляются с использованием банковских счетов и без открытия банковских счетов в теңге или в иностранной валюте в соответствии с требованиями </w:t>
      </w:r>
      <w:r>
        <w:rPr>
          <w:rFonts w:ascii="Times New Roman"/>
          <w:b w:val="false"/>
          <w:i w:val="false"/>
          <w:color w:val="000000"/>
          <w:sz w:val="28"/>
        </w:rPr>
        <w:t>статей 25</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и </w:t>
      </w:r>
      <w:r>
        <w:rPr>
          <w:rFonts w:ascii="Times New Roman"/>
          <w:b w:val="false"/>
          <w:i w:val="false"/>
          <w:color w:val="000000"/>
          <w:sz w:val="28"/>
        </w:rPr>
        <w:t>57</w:t>
      </w:r>
      <w:r>
        <w:rPr>
          <w:rFonts w:ascii="Times New Roman"/>
          <w:b w:val="false"/>
          <w:i w:val="false"/>
          <w:color w:val="000000"/>
          <w:sz w:val="28"/>
        </w:rPr>
        <w:t xml:space="preserve"> Закона о платежах и платежных системах,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валютном регулировании и валютном контроле" (далее – Закон о валютном регулировании и валютном контроле), статей 5, 7, 12 и 13 Закона о ПОДФТ и Правилами.";</w:t>
      </w:r>
    </w:p>
    <w:bookmarkEnd w:id="78"/>
    <w:bookmarkStart w:name="z108" w:id="79"/>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7</w:t>
      </w:r>
      <w:r>
        <w:rPr>
          <w:rFonts w:ascii="Times New Roman"/>
          <w:b w:val="false"/>
          <w:i w:val="false"/>
          <w:color w:val="000000"/>
          <w:sz w:val="28"/>
        </w:rPr>
        <w:t>:</w:t>
      </w:r>
    </w:p>
    <w:bookmarkEnd w:id="79"/>
    <w:bookmarkStart w:name="z109" w:id="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 текст на казахском языке не меняется:</w:t>
      </w:r>
    </w:p>
    <w:bookmarkStart w:name="z111" w:id="81"/>
    <w:p>
      <w:pPr>
        <w:spacing w:after="0"/>
        <w:ind w:left="0"/>
        <w:jc w:val="both"/>
      </w:pPr>
      <w:r>
        <w:rPr>
          <w:rFonts w:ascii="Times New Roman"/>
          <w:b w:val="false"/>
          <w:i w:val="false"/>
          <w:color w:val="000000"/>
          <w:sz w:val="28"/>
        </w:rPr>
        <w:t>
      "10) сумму платежа, обозначенную цифрами и прописью. Тиыны в сумме прописью указываются цифрами.</w:t>
      </w:r>
    </w:p>
    <w:bookmarkEnd w:id="81"/>
    <w:bookmarkStart w:name="z112" w:id="82"/>
    <w:p>
      <w:pPr>
        <w:spacing w:after="0"/>
        <w:ind w:left="0"/>
        <w:jc w:val="both"/>
      </w:pPr>
      <w:r>
        <w:rPr>
          <w:rFonts w:ascii="Times New Roman"/>
          <w:b w:val="false"/>
          <w:i w:val="false"/>
          <w:color w:val="000000"/>
          <w:sz w:val="28"/>
        </w:rPr>
        <w:t>
      Если сумма платежа цифрами выражена в теңге, без указания тиын, то тиыны в сумме прописью не указываются;";</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изложить в следующей редакции: </w:t>
      </w:r>
    </w:p>
    <w:bookmarkStart w:name="z114" w:id="83"/>
    <w:p>
      <w:pPr>
        <w:spacing w:after="0"/>
        <w:ind w:left="0"/>
        <w:jc w:val="both"/>
      </w:pPr>
      <w:r>
        <w:rPr>
          <w:rFonts w:ascii="Times New Roman"/>
          <w:b w:val="false"/>
          <w:i w:val="false"/>
          <w:color w:val="000000"/>
          <w:sz w:val="28"/>
        </w:rPr>
        <w:t xml:space="preserve">
      "11) индивидуальный идентификационный номер (далее – ИИН) или бизнес-идентификационный номер (далее – БИН) отправителя денег, бенефициара, а также фактического плательщика и (или) фактического (конечного) бенефициара, за исключением платежных документов, в которых указание ИИН (БИН) не требуется в случаях, предусмотренных </w:t>
      </w:r>
      <w:r>
        <w:rPr>
          <w:rFonts w:ascii="Times New Roman"/>
          <w:b w:val="false"/>
          <w:i w:val="false"/>
          <w:color w:val="000000"/>
          <w:sz w:val="28"/>
        </w:rPr>
        <w:t>Правилами</w:t>
      </w:r>
      <w:r>
        <w:rPr>
          <w:rFonts w:ascii="Times New Roman"/>
          <w:b w:val="false"/>
          <w:i w:val="false"/>
          <w:color w:val="000000"/>
          <w:sz w:val="28"/>
        </w:rPr>
        <w:t>, а также когда отправитель денег или бенефициар являются иностранными гражданами и (или) лицами без гражданства.</w:t>
      </w:r>
    </w:p>
    <w:bookmarkEnd w:id="83"/>
    <w:bookmarkStart w:name="z115" w:id="84"/>
    <w:p>
      <w:pPr>
        <w:spacing w:after="0"/>
        <w:ind w:left="0"/>
        <w:jc w:val="both"/>
      </w:pPr>
      <w:r>
        <w:rPr>
          <w:rFonts w:ascii="Times New Roman"/>
          <w:b w:val="false"/>
          <w:i w:val="false"/>
          <w:color w:val="000000"/>
          <w:sz w:val="28"/>
        </w:rPr>
        <w:t>
      В платежных документах, в которых не требуется указание ИИН (БИН) отправителя денег или бенефициара, указывается их адрес (для физических и юридических лиц) либо реквизиты документа, удостоверяющего личность (для физического лица);";</w:t>
      </w:r>
    </w:p>
    <w:bookmarkEnd w:id="84"/>
    <w:bookmarkStart w:name="z116" w:id="85"/>
    <w:p>
      <w:pPr>
        <w:spacing w:after="0"/>
        <w:ind w:left="0"/>
        <w:jc w:val="both"/>
      </w:pPr>
      <w:r>
        <w:rPr>
          <w:rFonts w:ascii="Times New Roman"/>
          <w:b w:val="false"/>
          <w:i w:val="false"/>
          <w:color w:val="000000"/>
          <w:sz w:val="28"/>
        </w:rPr>
        <w:t xml:space="preserve">
      часть двенадцатую </w:t>
      </w:r>
      <w:r>
        <w:rPr>
          <w:rFonts w:ascii="Times New Roman"/>
          <w:b w:val="false"/>
          <w:i w:val="false"/>
          <w:color w:val="000000"/>
          <w:sz w:val="28"/>
        </w:rPr>
        <w:t>пункта 15</w:t>
      </w:r>
      <w:r>
        <w:rPr>
          <w:rFonts w:ascii="Times New Roman"/>
          <w:b w:val="false"/>
          <w:i w:val="false"/>
          <w:color w:val="000000"/>
          <w:sz w:val="28"/>
        </w:rPr>
        <w:t xml:space="preserve"> изложить в следующей редакции:</w:t>
      </w:r>
    </w:p>
    <w:bookmarkEnd w:id="85"/>
    <w:bookmarkStart w:name="z117" w:id="86"/>
    <w:p>
      <w:pPr>
        <w:spacing w:after="0"/>
        <w:ind w:left="0"/>
        <w:jc w:val="both"/>
      </w:pPr>
      <w:r>
        <w:rPr>
          <w:rFonts w:ascii="Times New Roman"/>
          <w:b w:val="false"/>
          <w:i w:val="false"/>
          <w:color w:val="000000"/>
          <w:sz w:val="28"/>
        </w:rPr>
        <w:t>
      "При уплате платежей за приобретение доли в строящемся многоквартирном жилом доме или комплексе индивидуальных жилых домов по договорам о долевом участии в жилищном строительстве в графе "Назначение платежа" указываются "DDU", идентификационный номер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символы "/D", назначение платежа.";</w:t>
      </w:r>
    </w:p>
    <w:bookmarkEnd w:id="86"/>
    <w:bookmarkStart w:name="z118" w:id="8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23-1</w:t>
      </w:r>
      <w:r>
        <w:rPr>
          <w:rFonts w:ascii="Times New Roman"/>
          <w:b w:val="false"/>
          <w:i w:val="false"/>
          <w:color w:val="000000"/>
          <w:sz w:val="28"/>
        </w:rPr>
        <w:t xml:space="preserve"> изложить в следующей редакции:</w:t>
      </w:r>
    </w:p>
    <w:bookmarkEnd w:id="87"/>
    <w:bookmarkStart w:name="z119" w:id="88"/>
    <w:p>
      <w:pPr>
        <w:spacing w:after="0"/>
        <w:ind w:left="0"/>
        <w:jc w:val="both"/>
      </w:pPr>
      <w:r>
        <w:rPr>
          <w:rFonts w:ascii="Times New Roman"/>
          <w:b w:val="false"/>
          <w:i w:val="false"/>
          <w:color w:val="000000"/>
          <w:sz w:val="28"/>
        </w:rPr>
        <w:t>
      "Правильность указания номера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и кода назначения платежа в платежном указании обеспечивается отправителем денег.";</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23-2</w:t>
      </w:r>
      <w:r>
        <w:rPr>
          <w:rFonts w:ascii="Times New Roman"/>
          <w:b w:val="false"/>
          <w:i w:val="false"/>
          <w:color w:val="000000"/>
          <w:sz w:val="28"/>
        </w:rPr>
        <w:t xml:space="preserve"> изложить в следующей редакции:</w:t>
      </w:r>
    </w:p>
    <w:bookmarkStart w:name="z121" w:id="89"/>
    <w:p>
      <w:pPr>
        <w:spacing w:after="0"/>
        <w:ind w:left="0"/>
        <w:jc w:val="both"/>
      </w:pPr>
      <w:r>
        <w:rPr>
          <w:rFonts w:ascii="Times New Roman"/>
          <w:b w:val="false"/>
          <w:i w:val="false"/>
          <w:color w:val="000000"/>
          <w:sz w:val="28"/>
        </w:rPr>
        <w:t>
      "23-2. Банк отправителя денег осуществляет проверку по ИИН отправителя денег на наличие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в случае, если кодовое обозначение назначения платежа в платежном поручении соответствует кодовому обозначению назначения платежа, выделенному для осуществления платежей за приобретение доли в строящемся многоквартирном жилом доме или в комплексе индивидуальных жилых домов по договорам о долевом участии в жилищном строительстве.";</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41-1</w:t>
      </w:r>
      <w:r>
        <w:rPr>
          <w:rFonts w:ascii="Times New Roman"/>
          <w:b w:val="false"/>
          <w:i w:val="false"/>
          <w:color w:val="000000"/>
          <w:sz w:val="28"/>
        </w:rPr>
        <w:t xml:space="preserve"> изложить в следующей редакции:</w:t>
      </w:r>
    </w:p>
    <w:bookmarkStart w:name="z123" w:id="90"/>
    <w:p>
      <w:pPr>
        <w:spacing w:after="0"/>
        <w:ind w:left="0"/>
        <w:jc w:val="both"/>
      </w:pPr>
      <w:r>
        <w:rPr>
          <w:rFonts w:ascii="Times New Roman"/>
          <w:b w:val="false"/>
          <w:i w:val="false"/>
          <w:color w:val="000000"/>
          <w:sz w:val="28"/>
        </w:rPr>
        <w:t>
      "41-1. В платежном извещении на уплату платежей за приобретение доли в строящемся многоквартирном жилом доме или в комплексе индивидуальных жилых домов по договорам о долевом участии в жилищном строительстве в графе "Назначение платежа" указываются "DDU", идентификационный номер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символы "/D", назначение платежа.";</w:t>
      </w:r>
    </w:p>
    <w:bookmarkEnd w:id="90"/>
    <w:bookmarkStart w:name="z124" w:id="91"/>
    <w:p>
      <w:pPr>
        <w:spacing w:after="0"/>
        <w:ind w:left="0"/>
        <w:jc w:val="both"/>
      </w:pPr>
      <w:r>
        <w:rPr>
          <w:rFonts w:ascii="Times New Roman"/>
          <w:b w:val="false"/>
          <w:i w:val="false"/>
          <w:color w:val="000000"/>
          <w:sz w:val="28"/>
        </w:rPr>
        <w:t xml:space="preserve">
      в часть вторую </w:t>
      </w:r>
      <w:r>
        <w:rPr>
          <w:rFonts w:ascii="Times New Roman"/>
          <w:b w:val="false"/>
          <w:i w:val="false"/>
          <w:color w:val="000000"/>
          <w:sz w:val="28"/>
        </w:rPr>
        <w:t>пункта 46</w:t>
      </w:r>
      <w:r>
        <w:rPr>
          <w:rFonts w:ascii="Times New Roman"/>
          <w:b w:val="false"/>
          <w:i w:val="false"/>
          <w:color w:val="000000"/>
          <w:sz w:val="28"/>
        </w:rPr>
        <w:t xml:space="preserve"> вносится изменение в текст на казахском языке, текст на русском языке не меняется;</w:t>
      </w:r>
    </w:p>
    <w:bookmarkEnd w:id="91"/>
    <w:bookmarkStart w:name="z125" w:id="92"/>
    <w:p>
      <w:pPr>
        <w:spacing w:after="0"/>
        <w:ind w:left="0"/>
        <w:jc w:val="both"/>
      </w:pPr>
      <w:r>
        <w:rPr>
          <w:rFonts w:ascii="Times New Roman"/>
          <w:b w:val="false"/>
          <w:i w:val="false"/>
          <w:color w:val="000000"/>
          <w:sz w:val="28"/>
        </w:rPr>
        <w:t xml:space="preserve">
      в часть вторую </w:t>
      </w:r>
      <w:r>
        <w:rPr>
          <w:rFonts w:ascii="Times New Roman"/>
          <w:b w:val="false"/>
          <w:i w:val="false"/>
          <w:color w:val="000000"/>
          <w:sz w:val="28"/>
        </w:rPr>
        <w:t>пункта 53</w:t>
      </w:r>
      <w:r>
        <w:rPr>
          <w:rFonts w:ascii="Times New Roman"/>
          <w:b w:val="false"/>
          <w:i w:val="false"/>
          <w:color w:val="000000"/>
          <w:sz w:val="28"/>
        </w:rPr>
        <w:t xml:space="preserve"> вносится изменение в текст на казахском языке, текст на русском языке не меняется;</w:t>
      </w:r>
    </w:p>
    <w:bookmarkEnd w:id="92"/>
    <w:bookmarkStart w:name="z126" w:id="93"/>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56</w:t>
      </w:r>
      <w:r>
        <w:rPr>
          <w:rFonts w:ascii="Times New Roman"/>
          <w:b w:val="false"/>
          <w:i w:val="false"/>
          <w:color w:val="000000"/>
          <w:sz w:val="28"/>
        </w:rPr>
        <w:t xml:space="preserve"> изложить в следующей редакции:</w:t>
      </w:r>
    </w:p>
    <w:bookmarkEnd w:id="93"/>
    <w:bookmarkStart w:name="z127" w:id="94"/>
    <w:p>
      <w:pPr>
        <w:spacing w:after="0"/>
        <w:ind w:left="0"/>
        <w:jc w:val="both"/>
      </w:pPr>
      <w:r>
        <w:rPr>
          <w:rFonts w:ascii="Times New Roman"/>
          <w:b w:val="false"/>
          <w:i w:val="false"/>
          <w:color w:val="000000"/>
          <w:sz w:val="28"/>
        </w:rPr>
        <w:t>
      "Инкассовое распоряжение судебными исполнителями и органами юстиции предъявляется в банк отправителя денег по форме, согласно приложению 14 к Правилам и с приложением копий исполнительных документов на бумажном носителе либо в электронной форме, посредством государственной автоматизированной цифровой системы исполнительного производства. При этом инкассовые распоряжения органов юстиции, сформированные в государственной автоматизированной цифровой системе исполнительного производства (далее – инкассовое распоряжение органа юстиции) направляются только в электронном виде, в порядке, определенном Законом Республики Казахстан "</w:t>
      </w:r>
      <w:r>
        <w:rPr>
          <w:rFonts w:ascii="Times New Roman"/>
          <w:b w:val="false"/>
          <w:i w:val="false"/>
          <w:color w:val="000000"/>
          <w:sz w:val="28"/>
        </w:rPr>
        <w:t>Об исполнительном производстве и статусе судебных исполнителей</w:t>
      </w:r>
      <w:r>
        <w:rPr>
          <w:rFonts w:ascii="Times New Roman"/>
          <w:b w:val="false"/>
          <w:i w:val="false"/>
          <w:color w:val="000000"/>
          <w:sz w:val="28"/>
        </w:rPr>
        <w:t>" (далее – Закон об исполнительном производстве). Инкассовые распоряжения на бумажном носителе, а также копии исполнительных документов, предъявляемых государственным судебным исполнителем либо частным судебным исполнителем на бумажном носителе, заверяются печатью территориального отдела государственного органа, осуществляющего реализацию государственной политики и государственное регулирование деятельности в сфере обеспечения исполнения исполнительных документов, либо частного судебного исполнителя.";</w:t>
      </w:r>
    </w:p>
    <w:bookmarkEnd w:id="94"/>
    <w:bookmarkStart w:name="z128" w:id="9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61</w:t>
      </w:r>
      <w:r>
        <w:rPr>
          <w:rFonts w:ascii="Times New Roman"/>
          <w:b w:val="false"/>
          <w:i w:val="false"/>
          <w:color w:val="000000"/>
          <w:sz w:val="28"/>
        </w:rPr>
        <w:t xml:space="preserve"> изложить в следующей редакции, текст на казахском языке не меняется:</w:t>
      </w:r>
    </w:p>
    <w:bookmarkEnd w:id="95"/>
    <w:bookmarkStart w:name="z129" w:id="96"/>
    <w:p>
      <w:pPr>
        <w:spacing w:after="0"/>
        <w:ind w:left="0"/>
        <w:jc w:val="both"/>
      </w:pPr>
      <w:r>
        <w:rPr>
          <w:rFonts w:ascii="Times New Roman"/>
          <w:b w:val="false"/>
          <w:i w:val="false"/>
          <w:color w:val="000000"/>
          <w:sz w:val="28"/>
        </w:rPr>
        <w:t>
      "61. При отсутствии либо недостаточности денег на банковском счете, к которому предъявлено инкассовое распоряжение судебного исполнителя, органа юстиции, взыскание денег производится с другого (других) банковского (банковских) счета (счетов) должника в теңге либо иностранной валюте. Банк, при исполнении инкассового распоряжения судебного исполнителя, органа юстиции с другого (других) банковского (банковских) счетов клиента, отличных от банковского счета, к которому предъявлено инкассовое распоряжение, в системе банка формирует инкассовое распоряжение, в котором указывается номер банковского счета, с которого осуществляется изъятие денег.";</w:t>
      </w:r>
    </w:p>
    <w:bookmarkEnd w:id="96"/>
    <w:bookmarkStart w:name="z130" w:id="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78</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17-1)</w:t>
      </w:r>
      <w:r>
        <w:rPr>
          <w:rFonts w:ascii="Times New Roman"/>
          <w:b w:val="false"/>
          <w:i w:val="false"/>
          <w:color w:val="000000"/>
          <w:sz w:val="28"/>
        </w:rPr>
        <w:t xml:space="preserve"> пункта 80 изложить в следующей редакции:</w:t>
      </w:r>
    </w:p>
    <w:bookmarkStart w:name="z132" w:id="98"/>
    <w:p>
      <w:pPr>
        <w:spacing w:after="0"/>
        <w:ind w:left="0"/>
        <w:jc w:val="both"/>
      </w:pPr>
      <w:r>
        <w:rPr>
          <w:rFonts w:ascii="Times New Roman"/>
          <w:b w:val="false"/>
          <w:i w:val="false"/>
          <w:color w:val="000000"/>
          <w:sz w:val="28"/>
        </w:rPr>
        <w:t>
      "17-1) отсутствия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в случае, предусмотренном пунктом 23-2 Правил;";</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98</w:t>
      </w:r>
      <w:r>
        <w:rPr>
          <w:rFonts w:ascii="Times New Roman"/>
          <w:b w:val="false"/>
          <w:i w:val="false"/>
          <w:color w:val="000000"/>
          <w:sz w:val="28"/>
        </w:rPr>
        <w:t xml:space="preserve"> изложить в следующей редакции:</w:t>
      </w:r>
    </w:p>
    <w:bookmarkStart w:name="z134" w:id="99"/>
    <w:p>
      <w:pPr>
        <w:spacing w:after="0"/>
        <w:ind w:left="0"/>
        <w:jc w:val="both"/>
      </w:pPr>
      <w:r>
        <w:rPr>
          <w:rFonts w:ascii="Times New Roman"/>
          <w:b w:val="false"/>
          <w:i w:val="false"/>
          <w:color w:val="000000"/>
          <w:sz w:val="28"/>
        </w:rPr>
        <w:t>
      "98. Если банк, не являющийся банком бенефициара, не исполняет платежное поручение, при этом на банковском счете отправителя в банке имеется достаточная сумма денег для осуществления безналичного платежа и (или) перевода денег, и банк не уведомил своевременно об отказе в исполнении, банк, если иное не предусмотрено договором между ними, оплачивает отправителю штраф (пени) от суммы перевода денег в размере, предусмотренном договором между ними, если иное не установлено законами Республики Казахстан.";</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106</w:t>
      </w:r>
      <w:r>
        <w:rPr>
          <w:rFonts w:ascii="Times New Roman"/>
          <w:b w:val="false"/>
          <w:i w:val="false"/>
          <w:color w:val="000000"/>
          <w:sz w:val="28"/>
        </w:rPr>
        <w:t xml:space="preserve"> изложить в следующей редакции:</w:t>
      </w:r>
    </w:p>
    <w:bookmarkStart w:name="z136" w:id="100"/>
    <w:p>
      <w:pPr>
        <w:spacing w:after="0"/>
        <w:ind w:left="0"/>
        <w:jc w:val="both"/>
      </w:pPr>
      <w:r>
        <w:rPr>
          <w:rFonts w:ascii="Times New Roman"/>
          <w:b w:val="false"/>
          <w:i w:val="false"/>
          <w:color w:val="000000"/>
          <w:sz w:val="28"/>
        </w:rPr>
        <w:t xml:space="preserve">
      "106. Отзыв платежного поручения и приостановление его исполнения не допускаются по безналичным платежам и (или) переводам денег, связанным с уплатой платежей в бюджет и оплатой государственных услуг, сведения и информация по которым при их исполнении банками представлены государственным органам, судам через платежный шлюз "цифрового правительства"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25 Закона о платежах и платежных системах.";</w:t>
      </w:r>
    </w:p>
    <w:bookmarkEnd w:id="100"/>
    <w:bookmarkStart w:name="z137" w:id="101"/>
    <w:p>
      <w:pPr>
        <w:spacing w:after="0"/>
        <w:ind w:left="0"/>
        <w:jc w:val="both"/>
      </w:pPr>
      <w:r>
        <w:rPr>
          <w:rFonts w:ascii="Times New Roman"/>
          <w:b w:val="false"/>
          <w:i w:val="false"/>
          <w:color w:val="000000"/>
          <w:sz w:val="28"/>
        </w:rPr>
        <w:t xml:space="preserve">
      в часть вторую </w:t>
      </w:r>
      <w:r>
        <w:rPr>
          <w:rFonts w:ascii="Times New Roman"/>
          <w:b w:val="false"/>
          <w:i w:val="false"/>
          <w:color w:val="000000"/>
          <w:sz w:val="28"/>
        </w:rPr>
        <w:t>пункта 110</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101"/>
    <w:bookmarkStart w:name="z138" w:id="102"/>
    <w:p>
      <w:pPr>
        <w:spacing w:after="0"/>
        <w:ind w:left="0"/>
        <w:jc w:val="both"/>
      </w:pPr>
      <w:r>
        <w:rPr>
          <w:rFonts w:ascii="Times New Roman"/>
          <w:b w:val="false"/>
          <w:i w:val="false"/>
          <w:color w:val="000000"/>
          <w:sz w:val="28"/>
        </w:rPr>
        <w:t xml:space="preserve">
      в часть вторую </w:t>
      </w:r>
      <w:r>
        <w:rPr>
          <w:rFonts w:ascii="Times New Roman"/>
          <w:b w:val="false"/>
          <w:i w:val="false"/>
          <w:color w:val="000000"/>
          <w:sz w:val="28"/>
        </w:rPr>
        <w:t>пункта 132</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102"/>
    <w:bookmarkStart w:name="z139" w:id="103"/>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138</w:t>
      </w:r>
      <w:r>
        <w:rPr>
          <w:rFonts w:ascii="Times New Roman"/>
          <w:b w:val="false"/>
          <w:i w:val="false"/>
          <w:color w:val="000000"/>
          <w:sz w:val="28"/>
        </w:rPr>
        <w:t xml:space="preserve"> исключить;</w:t>
      </w:r>
    </w:p>
    <w:bookmarkEnd w:id="103"/>
    <w:bookmarkStart w:name="z140" w:id="104"/>
    <w:p>
      <w:pPr>
        <w:spacing w:after="0"/>
        <w:ind w:left="0"/>
        <w:jc w:val="both"/>
      </w:pPr>
      <w:r>
        <w:rPr>
          <w:rFonts w:ascii="Times New Roman"/>
          <w:b w:val="false"/>
          <w:i w:val="false"/>
          <w:color w:val="000000"/>
          <w:sz w:val="28"/>
        </w:rPr>
        <w:t xml:space="preserve">
      часть шестую </w:t>
      </w:r>
      <w:r>
        <w:rPr>
          <w:rFonts w:ascii="Times New Roman"/>
          <w:b w:val="false"/>
          <w:i w:val="false"/>
          <w:color w:val="000000"/>
          <w:sz w:val="28"/>
        </w:rPr>
        <w:t>пункта 145</w:t>
      </w:r>
      <w:r>
        <w:rPr>
          <w:rFonts w:ascii="Times New Roman"/>
          <w:b w:val="false"/>
          <w:i w:val="false"/>
          <w:color w:val="000000"/>
          <w:sz w:val="28"/>
        </w:rPr>
        <w:t xml:space="preserve"> изложить в следующей редакции:</w:t>
      </w:r>
    </w:p>
    <w:bookmarkEnd w:id="104"/>
    <w:bookmarkStart w:name="z141" w:id="105"/>
    <w:p>
      <w:pPr>
        <w:spacing w:after="0"/>
        <w:ind w:left="0"/>
        <w:jc w:val="both"/>
      </w:pPr>
      <w:r>
        <w:rPr>
          <w:rFonts w:ascii="Times New Roman"/>
          <w:b w:val="false"/>
          <w:i w:val="false"/>
          <w:color w:val="000000"/>
          <w:sz w:val="28"/>
        </w:rPr>
        <w:t>
      "При получении банком решения лиц, уполномоченных законами Республики Казахстан на прекращение изъятия денег (запрещение исполнения указания), указания возвращаются отправителю либо судебному исполнителю, которому передано исполнительное производство, с приложением соответствующего решения не позднее следующего операционного дня со дня получения решения.";</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176</w:t>
      </w:r>
      <w:r>
        <w:rPr>
          <w:rFonts w:ascii="Times New Roman"/>
          <w:b w:val="false"/>
          <w:i w:val="false"/>
          <w:color w:val="000000"/>
          <w:sz w:val="28"/>
        </w:rPr>
        <w:t xml:space="preserve"> изложить в следующей редакции, текст на казахском языке не меняется:</w:t>
      </w:r>
    </w:p>
    <w:bookmarkStart w:name="z143" w:id="106"/>
    <w:p>
      <w:pPr>
        <w:spacing w:after="0"/>
        <w:ind w:left="0"/>
        <w:jc w:val="both"/>
      </w:pPr>
      <w:r>
        <w:rPr>
          <w:rFonts w:ascii="Times New Roman"/>
          <w:b w:val="false"/>
          <w:i w:val="false"/>
          <w:color w:val="000000"/>
          <w:sz w:val="28"/>
        </w:rPr>
        <w:t>
      "176. При недостаточности денег на банковском счете отправителя денег, к которому предъявлены решения уполномоченного государственного органа, должностного лица, судебного исполнителя, органа юстиции, обладающего правом наложения ареста на деньги клиента, находящиеся на его банковских счетах, банк учитывает их и приостанавливает расходные операции до накопления необходимой суммы, указанной в решении о наложении ареста.</w:t>
      </w:r>
    </w:p>
    <w:bookmarkEnd w:id="106"/>
    <w:bookmarkStart w:name="z144" w:id="107"/>
    <w:p>
      <w:pPr>
        <w:spacing w:after="0"/>
        <w:ind w:left="0"/>
        <w:jc w:val="both"/>
      </w:pPr>
      <w:r>
        <w:rPr>
          <w:rFonts w:ascii="Times New Roman"/>
          <w:b w:val="false"/>
          <w:i w:val="false"/>
          <w:color w:val="000000"/>
          <w:sz w:val="28"/>
        </w:rPr>
        <w:t>
      В случае указания в определении об обеспечении иска, на основании которого налагается арест на деньги, находящиеся на банковском счете клиента, нескольких номеров банковских счетов клиента (в том числе в теңге и иностранной валюте) и недостаточности денег на одном банковском счете, арест налагается на деньги, находящиеся на банковских счетах, в порядке очередности указания банковских счетов в данном определении.</w:t>
      </w:r>
    </w:p>
    <w:bookmarkEnd w:id="107"/>
    <w:bookmarkStart w:name="z145" w:id="108"/>
    <w:p>
      <w:pPr>
        <w:spacing w:after="0"/>
        <w:ind w:left="0"/>
        <w:jc w:val="both"/>
      </w:pPr>
      <w:r>
        <w:rPr>
          <w:rFonts w:ascii="Times New Roman"/>
          <w:b w:val="false"/>
          <w:i w:val="false"/>
          <w:color w:val="000000"/>
          <w:sz w:val="28"/>
        </w:rPr>
        <w:t xml:space="preserve">
      При недостаточности денег на банковских счетах в теңге допускается наложение ареста на оставшуюся сумму денег на указанные в определении банковские счета в иностранной валюте с учетом рыночного курса обмена валют на день наложения ареста."; </w:t>
      </w:r>
    </w:p>
    <w:bookmarkEnd w:id="108"/>
    <w:bookmarkStart w:name="z146" w:id="1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Перечню;</w:t>
      </w:r>
    </w:p>
    <w:bookmarkStart w:name="z148" w:id="1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15-1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15-2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Перечню;</w:t>
      </w:r>
    </w:p>
    <w:bookmarkStart w:name="z153" w:id="1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111"/>
    <w:bookmarkStart w:name="z154" w:id="112"/>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209 "Об утверждении Правил установления корреспондентских отношений между Национальным Банком Республики Казахстан и банками, филиалами банков-нерезидентов Республики Казахстан, а также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14336) следующие изменения:</w:t>
      </w:r>
    </w:p>
    <w:bookmarkEnd w:id="112"/>
    <w:bookmarkStart w:name="z155" w:id="1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установления корреспондентских отношений между Национальным Банком Республики Казахстан и банками, филиалами банков-нерезидентов Республики Казахстан, а также организациями, осуществляющими отдельные виды банковских операций, утвержденных указанным постановлением:</w:t>
      </w:r>
    </w:p>
    <w:bookmarkEnd w:id="113"/>
    <w:bookmarkStart w:name="z156" w:id="114"/>
    <w:p>
      <w:pPr>
        <w:spacing w:after="0"/>
        <w:ind w:left="0"/>
        <w:jc w:val="both"/>
      </w:pPr>
      <w:r>
        <w:rPr>
          <w:rFonts w:ascii="Times New Roman"/>
          <w:b w:val="false"/>
          <w:i w:val="false"/>
          <w:color w:val="000000"/>
          <w:sz w:val="28"/>
        </w:rPr>
        <w:t xml:space="preserve">
      в часть вторую </w:t>
      </w:r>
      <w:r>
        <w:rPr>
          <w:rFonts w:ascii="Times New Roman"/>
          <w:b w:val="false"/>
          <w:i w:val="false"/>
          <w:color w:val="000000"/>
          <w:sz w:val="28"/>
        </w:rPr>
        <w:t>пункта 9</w:t>
      </w:r>
      <w:r>
        <w:rPr>
          <w:rFonts w:ascii="Times New Roman"/>
          <w:b w:val="false"/>
          <w:i w:val="false"/>
          <w:color w:val="000000"/>
          <w:sz w:val="28"/>
        </w:rPr>
        <w:t xml:space="preserve"> вносится изменение на казахском языке, текст на русском языке не меняется; </w:t>
      </w:r>
    </w:p>
    <w:bookmarkEnd w:id="114"/>
    <w:bookmarkStart w:name="z157" w:id="115"/>
    <w:p>
      <w:pPr>
        <w:spacing w:after="0"/>
        <w:ind w:left="0"/>
        <w:jc w:val="both"/>
      </w:pPr>
      <w:r>
        <w:rPr>
          <w:rFonts w:ascii="Times New Roman"/>
          <w:b w:val="false"/>
          <w:i w:val="false"/>
          <w:color w:val="000000"/>
          <w:sz w:val="28"/>
        </w:rPr>
        <w:t xml:space="preserve">
      в подпункт 5) части первой пункта 12 вносится изменение на казахском языке, текст на русском языке не меняется; </w:t>
      </w:r>
    </w:p>
    <w:bookmarkEnd w:id="115"/>
    <w:bookmarkStart w:name="z158" w:id="116"/>
    <w:p>
      <w:pPr>
        <w:spacing w:after="0"/>
        <w:ind w:left="0"/>
        <w:jc w:val="both"/>
      </w:pPr>
      <w:r>
        <w:rPr>
          <w:rFonts w:ascii="Times New Roman"/>
          <w:b w:val="false"/>
          <w:i w:val="false"/>
          <w:color w:val="000000"/>
          <w:sz w:val="28"/>
        </w:rPr>
        <w:t xml:space="preserve">
      в часть вторую </w:t>
      </w:r>
      <w:r>
        <w:rPr>
          <w:rFonts w:ascii="Times New Roman"/>
          <w:b w:val="false"/>
          <w:i w:val="false"/>
          <w:color w:val="000000"/>
          <w:sz w:val="28"/>
        </w:rPr>
        <w:t>пункта 25</w:t>
      </w:r>
      <w:r>
        <w:rPr>
          <w:rFonts w:ascii="Times New Roman"/>
          <w:b w:val="false"/>
          <w:i w:val="false"/>
          <w:color w:val="000000"/>
          <w:sz w:val="28"/>
        </w:rPr>
        <w:t xml:space="preserve"> вносится изменение на казахском языке, текст на русском языке не меняется; </w:t>
      </w:r>
    </w:p>
    <w:bookmarkEnd w:id="116"/>
    <w:bookmarkStart w:name="z159" w:id="11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35</w:t>
      </w:r>
      <w:r>
        <w:rPr>
          <w:rFonts w:ascii="Times New Roman"/>
          <w:b w:val="false"/>
          <w:i w:val="false"/>
          <w:color w:val="000000"/>
          <w:sz w:val="28"/>
        </w:rPr>
        <w:t xml:space="preserve"> изложить в следующей редакции:</w:t>
      </w:r>
    </w:p>
    <w:bookmarkEnd w:id="117"/>
    <w:bookmarkStart w:name="z160" w:id="118"/>
    <w:p>
      <w:pPr>
        <w:spacing w:after="0"/>
        <w:ind w:left="0"/>
        <w:jc w:val="both"/>
      </w:pPr>
      <w:r>
        <w:rPr>
          <w:rFonts w:ascii="Times New Roman"/>
          <w:b w:val="false"/>
          <w:i w:val="false"/>
          <w:color w:val="000000"/>
          <w:sz w:val="28"/>
        </w:rPr>
        <w:t>
      "35. В целях защиты от несанкционированных платежей Национальный Банк разрабатывает и применяет процедуры защитных действий. В качестве элементов защитных действий используются подпись, в том числе электронная цифровая, уполномоченного лица (лиц), печати (при наличии), алгоритмы, коды (цифровые, буквенные, с применением символов и комбинированные), слова-идентификаторы или идентификационные коды, шифрование, биометрические данные или иные способы защиты, не противоречащие законодательству Республики Казахстан.";</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48</w:t>
      </w:r>
      <w:r>
        <w:rPr>
          <w:rFonts w:ascii="Times New Roman"/>
          <w:b w:val="false"/>
          <w:i w:val="false"/>
          <w:color w:val="000000"/>
          <w:sz w:val="28"/>
        </w:rPr>
        <w:t xml:space="preserve"> и </w:t>
      </w:r>
      <w:r>
        <w:rPr>
          <w:rFonts w:ascii="Times New Roman"/>
          <w:b w:val="false"/>
          <w:i w:val="false"/>
          <w:color w:val="000000"/>
          <w:sz w:val="28"/>
        </w:rPr>
        <w:t>49</w:t>
      </w:r>
      <w:r>
        <w:rPr>
          <w:rFonts w:ascii="Times New Roman"/>
          <w:b w:val="false"/>
          <w:i w:val="false"/>
          <w:color w:val="000000"/>
          <w:sz w:val="28"/>
        </w:rPr>
        <w:t xml:space="preserve"> изложить в следующей редакции:</w:t>
      </w:r>
    </w:p>
    <w:bookmarkStart w:name="z162" w:id="119"/>
    <w:p>
      <w:pPr>
        <w:spacing w:after="0"/>
        <w:ind w:left="0"/>
        <w:jc w:val="both"/>
      </w:pPr>
      <w:r>
        <w:rPr>
          <w:rFonts w:ascii="Times New Roman"/>
          <w:b w:val="false"/>
          <w:i w:val="false"/>
          <w:color w:val="000000"/>
          <w:sz w:val="28"/>
        </w:rPr>
        <w:t xml:space="preserve">
      "48. При лишении банка лицензии на проведение банковских операций прекращаются расходные операции по корреспондентскому счету банка, осуществляемые через платежные системы, за исключением случаев, связанных с расходами, предусмотренными Правилами назначения и деятельности временной администрации по управлению банком, а также назначаемой после лишения банка банковской лицензии на осуществление всех видов операций, назначения и полномочий временной администрации (временного администратора) страховой (перестраховочной) организации,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 апреля 2026 года № 48 "Об утверждении Правил назначения и деятельности временной администрации по управлению банком, а также назначаемой после лишения банка банковской лицензии на осуществление всех видов операций, назначения и полномочий временной администрации (временного администратора) страховой (перестраховочной) организации, Правил представления временной администрацией по управлению банком, а также назначаемой после лишения банка банковской лицензии на осуществление всех видов операций, временной администрацией (временным администратором) страховой (перестраховочной) организации отчетности и иной информации, перечня, форм и сроков представления временной администрацией по управлению банком, а также назначаемой после лишения банка банковской лицензии на осуществление всех видов операций, временной администрацией (временным администратором) страховой (перестраховочной) организации отчетности и иной информации" (зарегистрировано в Реестре государственной регистрации нормативных правовых актов под № 38334), (далее – Правила № 48), которые осуществляются через Национальный Банк, и зачислением поступающих в банк денег. Исполнение платежных документов, помещенных в картотеку, в том числе частично исполненных, приостанавливается.</w:t>
      </w:r>
    </w:p>
    <w:bookmarkEnd w:id="119"/>
    <w:bookmarkStart w:name="z163" w:id="120"/>
    <w:p>
      <w:pPr>
        <w:spacing w:after="0"/>
        <w:ind w:left="0"/>
        <w:jc w:val="both"/>
      </w:pPr>
      <w:r>
        <w:rPr>
          <w:rFonts w:ascii="Times New Roman"/>
          <w:b w:val="false"/>
          <w:i w:val="false"/>
          <w:color w:val="000000"/>
          <w:sz w:val="28"/>
        </w:rPr>
        <w:t xml:space="preserve">
      49. Платежные требования по ранее принятым обязательствам банка не исполняются и учитываются на внебалансовом счете, за исключением платежных требований, связанных с расходами, предусмотренными </w:t>
      </w:r>
      <w:r>
        <w:rPr>
          <w:rFonts w:ascii="Times New Roman"/>
          <w:b w:val="false"/>
          <w:i w:val="false"/>
          <w:color w:val="000000"/>
          <w:sz w:val="28"/>
        </w:rPr>
        <w:t>Правилами</w:t>
      </w:r>
      <w:r>
        <w:rPr>
          <w:rFonts w:ascii="Times New Roman"/>
          <w:b w:val="false"/>
          <w:i w:val="false"/>
          <w:color w:val="000000"/>
          <w:sz w:val="28"/>
        </w:rPr>
        <w:t xml:space="preserve"> № 48.";</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61</w:t>
      </w:r>
      <w:r>
        <w:rPr>
          <w:rFonts w:ascii="Times New Roman"/>
          <w:b w:val="false"/>
          <w:i w:val="false"/>
          <w:color w:val="000000"/>
          <w:sz w:val="28"/>
        </w:rPr>
        <w:t xml:space="preserve"> изложить в следующей редакции:</w:t>
      </w:r>
    </w:p>
    <w:bookmarkStart w:name="z165" w:id="121"/>
    <w:p>
      <w:pPr>
        <w:spacing w:after="0"/>
        <w:ind w:left="0"/>
        <w:jc w:val="both"/>
      </w:pPr>
      <w:r>
        <w:rPr>
          <w:rFonts w:ascii="Times New Roman"/>
          <w:b w:val="false"/>
          <w:i w:val="false"/>
          <w:color w:val="000000"/>
          <w:sz w:val="28"/>
        </w:rPr>
        <w:t xml:space="preserve">
      "61. Для получения банком (небанковской организацией) и (или) их филиалом национальной валюты в кассах филиала Национального Банка представляется заявка на резервирование денег на корреспондентском счете банка (небанковской организации) и получение наличных денег банком (небанковской организацией) и (или) филиалом банка (небанковской организации) (далее – заявка на резервирование) в соответствии с договором корреспондентского счета по автоматизированной цифровой подсистеме между Национальным Банком и банком (небанковской организацией)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121"/>
    <w:bookmarkStart w:name="z166" w:id="12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62</w:t>
      </w:r>
      <w:r>
        <w:rPr>
          <w:rFonts w:ascii="Times New Roman"/>
          <w:b w:val="false"/>
          <w:i w:val="false"/>
          <w:color w:val="000000"/>
          <w:sz w:val="28"/>
        </w:rPr>
        <w:t xml:space="preserve"> изложить в следующей редакции:</w:t>
      </w:r>
    </w:p>
    <w:bookmarkEnd w:id="122"/>
    <w:bookmarkStart w:name="z167" w:id="123"/>
    <w:p>
      <w:pPr>
        <w:spacing w:after="0"/>
        <w:ind w:left="0"/>
        <w:jc w:val="both"/>
      </w:pPr>
      <w:r>
        <w:rPr>
          <w:rFonts w:ascii="Times New Roman"/>
          <w:b w:val="false"/>
          <w:i w:val="false"/>
          <w:color w:val="000000"/>
          <w:sz w:val="28"/>
        </w:rPr>
        <w:t>
      "62. При отсутствии возможности использования автоматизированной цифровой подсистемы между Национальным Банком и банком (небанковской организацией) заявка на резервирование представляется средствами факсимильной связи или через уполномоченное лицо банка (небанковской организации).";</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67</w:t>
      </w:r>
      <w:r>
        <w:rPr>
          <w:rFonts w:ascii="Times New Roman"/>
          <w:b w:val="false"/>
          <w:i w:val="false"/>
          <w:color w:val="000000"/>
          <w:sz w:val="28"/>
        </w:rPr>
        <w:t xml:space="preserve"> изложить в следующей редакции:</w:t>
      </w:r>
    </w:p>
    <w:bookmarkStart w:name="z169" w:id="124"/>
    <w:p>
      <w:pPr>
        <w:spacing w:after="0"/>
        <w:ind w:left="0"/>
        <w:jc w:val="both"/>
      </w:pPr>
      <w:r>
        <w:rPr>
          <w:rFonts w:ascii="Times New Roman"/>
          <w:b w:val="false"/>
          <w:i w:val="false"/>
          <w:color w:val="000000"/>
          <w:sz w:val="28"/>
        </w:rPr>
        <w:t>
      "67. Сформированные Национальным Банком ведомости направляются в филиалы Национального Банка через автоматизированную банковскую цифровую подсистему.";</w:t>
      </w:r>
    </w:p>
    <w:bookmarkEnd w:id="124"/>
    <w:bookmarkStart w:name="z170" w:id="1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125"/>
    <w:bookmarkStart w:name="z171" w:id="126"/>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211 "Об утверждении Правил функционирования системы межбанковского клиринга" (зарегистрировано в Реестре государственной регистрации нормативных правовых актов под № 14333) следующие изменения:</w:t>
      </w:r>
    </w:p>
    <w:bookmarkEnd w:id="126"/>
    <w:bookmarkStart w:name="z172" w:id="1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функционирования системы межбанковского клиринга, утвержденных указанным постановлением:</w:t>
      </w:r>
    </w:p>
    <w:bookmarkEnd w:id="127"/>
    <w:bookmarkStart w:name="z173" w:id="1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28"/>
    <w:bookmarkStart w:name="z174" w:id="129"/>
    <w:p>
      <w:pPr>
        <w:spacing w:after="0"/>
        <w:ind w:left="0"/>
        <w:jc w:val="both"/>
      </w:pPr>
      <w:r>
        <w:rPr>
          <w:rFonts w:ascii="Times New Roman"/>
          <w:b w:val="false"/>
          <w:i w:val="false"/>
          <w:color w:val="000000"/>
          <w:sz w:val="28"/>
        </w:rPr>
        <w:t xml:space="preserve">
      абзац </w:t>
      </w:r>
      <w:r>
        <w:rPr>
          <w:rFonts w:ascii="Times New Roman"/>
          <w:b w:val="false"/>
          <w:i w:val="false"/>
          <w:color w:val="000000"/>
          <w:sz w:val="28"/>
        </w:rPr>
        <w:t>первый</w:t>
      </w:r>
      <w:r>
        <w:rPr>
          <w:rFonts w:ascii="Times New Roman"/>
          <w:b w:val="false"/>
          <w:i w:val="false"/>
          <w:color w:val="000000"/>
          <w:sz w:val="28"/>
        </w:rPr>
        <w:t xml:space="preserve"> изложить в следующей редакции:</w:t>
      </w:r>
    </w:p>
    <w:bookmarkEnd w:id="129"/>
    <w:bookmarkStart w:name="z175" w:id="130"/>
    <w:p>
      <w:pPr>
        <w:spacing w:after="0"/>
        <w:ind w:left="0"/>
        <w:jc w:val="both"/>
      </w:pPr>
      <w:r>
        <w:rPr>
          <w:rFonts w:ascii="Times New Roman"/>
          <w:b w:val="false"/>
          <w:i w:val="false"/>
          <w:color w:val="000000"/>
          <w:sz w:val="28"/>
        </w:rPr>
        <w:t xml:space="preserve">
      "3. В Правилах используются понятия, предусмотренные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Законом Республики Казахстан "</w:t>
      </w:r>
      <w:r>
        <w:rPr>
          <w:rFonts w:ascii="Times New Roman"/>
          <w:b w:val="false"/>
          <w:i w:val="false"/>
          <w:color w:val="000000"/>
          <w:sz w:val="28"/>
        </w:rPr>
        <w:t>О платежах и платежных системах</w:t>
      </w:r>
      <w:r>
        <w:rPr>
          <w:rFonts w:ascii="Times New Roman"/>
          <w:b w:val="false"/>
          <w:i w:val="false"/>
          <w:color w:val="000000"/>
          <w:sz w:val="28"/>
        </w:rPr>
        <w:t>" (далее – Закон о платежах и платежных системах) и следующие понятия:";</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177" w:id="131"/>
    <w:p>
      <w:pPr>
        <w:spacing w:after="0"/>
        <w:ind w:left="0"/>
        <w:jc w:val="both"/>
      </w:pPr>
      <w:r>
        <w:rPr>
          <w:rFonts w:ascii="Times New Roman"/>
          <w:b w:val="false"/>
          <w:i w:val="false"/>
          <w:color w:val="000000"/>
          <w:sz w:val="28"/>
        </w:rPr>
        <w:t>
      "3) программно-технический комплекс системы – технические, программные или другие средства, обеспечивающие работу системы, включающие цифровую систему, сервера и терминалы системы, средства коммуникации (передачи данных);";</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 текст на казахском языке не меняется:</w:t>
      </w:r>
    </w:p>
    <w:bookmarkStart w:name="z179" w:id="132"/>
    <w:p>
      <w:pPr>
        <w:spacing w:after="0"/>
        <w:ind w:left="0"/>
        <w:jc w:val="both"/>
      </w:pPr>
      <w:r>
        <w:rPr>
          <w:rFonts w:ascii="Times New Roman"/>
          <w:b w:val="false"/>
          <w:i w:val="false"/>
          <w:color w:val="000000"/>
          <w:sz w:val="28"/>
        </w:rPr>
        <w:t>
      "8) позиция участника в системе (далее – позиция участника) – позиция, предназначенная для учета суммы денег участника системы, переведенной им с корреспондентского счета в теңге, открытого в Национальном Банке, для осуществления платежей и переводов денег через систему;";</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17)</w:t>
      </w:r>
      <w:r>
        <w:rPr>
          <w:rFonts w:ascii="Times New Roman"/>
          <w:b w:val="false"/>
          <w:i w:val="false"/>
          <w:color w:val="000000"/>
          <w:sz w:val="28"/>
        </w:rPr>
        <w:t xml:space="preserve"> изложить в следующей редакции:</w:t>
      </w:r>
    </w:p>
    <w:bookmarkStart w:name="z181" w:id="133"/>
    <w:p>
      <w:pPr>
        <w:spacing w:after="0"/>
        <w:ind w:left="0"/>
        <w:jc w:val="both"/>
      </w:pPr>
      <w:r>
        <w:rPr>
          <w:rFonts w:ascii="Times New Roman"/>
          <w:b w:val="false"/>
          <w:i w:val="false"/>
          <w:color w:val="000000"/>
          <w:sz w:val="28"/>
        </w:rPr>
        <w:t>
      "17) операционный риск – риск, связанный с недостатками цифровых систем или внутренних процессов, человеческими ошибками, сбоями или нарушениями в управлении системой, в том числе вследствие внешних событий;";</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183" w:id="134"/>
    <w:p>
      <w:pPr>
        <w:spacing w:after="0"/>
        <w:ind w:left="0"/>
        <w:jc w:val="both"/>
      </w:pPr>
      <w:r>
        <w:rPr>
          <w:rFonts w:ascii="Times New Roman"/>
          <w:b w:val="false"/>
          <w:i w:val="false"/>
          <w:color w:val="000000"/>
          <w:sz w:val="28"/>
        </w:rPr>
        <w:t xml:space="preserve">
      "6. Условием для получения статуса участника является наличие корреспондентского счета участника в теңге, открытого в Национальном Банке в порядке, установленном Правилами установления корреспондентских отношений между Национальным Банком Республики Казахстан и банками, филиалами банков-нерезидентов Республики Казахстан, а также организациями, осуществляющими отдельные виды банковских операций,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209 "Об утверждении Правил установления корреспондентских отношений между Национальным Банком Республики Казахстан и банками, филиалами банков-нерезидентов Республики Казахстан, а также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14336), (далее – Постановление), и участие участника в межбанковской системе.";</w:t>
      </w:r>
    </w:p>
    <w:bookmarkEnd w:id="1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пункта 10 изложить в следующей редакции:</w:t>
      </w:r>
    </w:p>
    <w:bookmarkStart w:name="z185" w:id="135"/>
    <w:p>
      <w:pPr>
        <w:spacing w:after="0"/>
        <w:ind w:left="0"/>
        <w:jc w:val="both"/>
      </w:pPr>
      <w:r>
        <w:rPr>
          <w:rFonts w:ascii="Times New Roman"/>
          <w:b w:val="false"/>
          <w:i w:val="false"/>
          <w:color w:val="000000"/>
          <w:sz w:val="28"/>
        </w:rPr>
        <w:t>
      "7) порядок соблюдения режима кибербезопасности, конфиденциальности, сохранения банковской тайны и защиты персональных данных;";</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187" w:id="136"/>
    <w:p>
      <w:pPr>
        <w:spacing w:after="0"/>
        <w:ind w:left="0"/>
        <w:jc w:val="both"/>
      </w:pPr>
      <w:r>
        <w:rPr>
          <w:rFonts w:ascii="Times New Roman"/>
          <w:b w:val="false"/>
          <w:i w:val="false"/>
          <w:color w:val="000000"/>
          <w:sz w:val="28"/>
        </w:rPr>
        <w:t>
      "18. Отозванные платежные сообщения считаются аннулированными и регистрируются Центром и участником в цифровой форме. Отзыв участником платежных сообщений из системы после завершения операционного дня, соответствующего дате платежа, не допускается.";</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главы 4 изложить в следующей редакции:</w:t>
      </w:r>
    </w:p>
    <w:bookmarkStart w:name="z189" w:id="137"/>
    <w:p>
      <w:pPr>
        <w:spacing w:after="0"/>
        <w:ind w:left="0"/>
        <w:jc w:val="both"/>
      </w:pPr>
      <w:r>
        <w:rPr>
          <w:rFonts w:ascii="Times New Roman"/>
          <w:b w:val="false"/>
          <w:i w:val="false"/>
          <w:color w:val="000000"/>
          <w:sz w:val="28"/>
        </w:rPr>
        <w:t>
      "Глава 4. Процедуры функционирования системы, порядок взаимодействия участников с оператором и операционным центром, меры кибербезопасности";</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параграфа 1 главы 4 изложить в следующей редакции:</w:t>
      </w:r>
    </w:p>
    <w:bookmarkStart w:name="z191" w:id="138"/>
    <w:p>
      <w:pPr>
        <w:spacing w:after="0"/>
        <w:ind w:left="0"/>
        <w:jc w:val="both"/>
      </w:pPr>
      <w:r>
        <w:rPr>
          <w:rFonts w:ascii="Times New Roman"/>
          <w:b w:val="false"/>
          <w:i w:val="false"/>
          <w:color w:val="000000"/>
          <w:sz w:val="28"/>
        </w:rPr>
        <w:t>
      "Параграф 1. Функционирование системы и обмен электронными сообщениями в системе, меры кибербезопасности";</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193" w:id="139"/>
    <w:p>
      <w:pPr>
        <w:spacing w:after="0"/>
        <w:ind w:left="0"/>
        <w:jc w:val="both"/>
      </w:pPr>
      <w:r>
        <w:rPr>
          <w:rFonts w:ascii="Times New Roman"/>
          <w:b w:val="false"/>
          <w:i w:val="false"/>
          <w:color w:val="000000"/>
          <w:sz w:val="28"/>
        </w:rPr>
        <w:t>
      "29. В системе соблюдаются меры кибербезопасности, установленные Центром, для определения факта передачи электронных сообщений и обнаружения ошибок при их передаче.".</w:t>
      </w:r>
    </w:p>
    <w:bookmarkEnd w:id="139"/>
    <w:bookmarkStart w:name="z194" w:id="140"/>
    <w:p>
      <w:pPr>
        <w:spacing w:after="0"/>
        <w:ind w:left="0"/>
        <w:jc w:val="both"/>
      </w:pPr>
      <w:r>
        <w:rPr>
          <w:rFonts w:ascii="Times New Roman"/>
          <w:b w:val="false"/>
          <w:i w:val="false"/>
          <w:color w:val="000000"/>
          <w:sz w:val="28"/>
        </w:rPr>
        <w:t xml:space="preserve">
      12.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212 "Об утверждении Правил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(зарегистрировано в Реестре государственной регистрации нормативных правовых актов под № 14337) следующее изменение:</w:t>
      </w:r>
    </w:p>
    <w:bookmarkEnd w:id="140"/>
    <w:bookmarkStart w:name="z195" w:id="1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утвержденных указанным постановлением:</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16 изложить в следующей редакции, текст на казахском языке не меняется:</w:t>
      </w:r>
    </w:p>
    <w:bookmarkStart w:name="z197" w:id="142"/>
    <w:p>
      <w:pPr>
        <w:spacing w:after="0"/>
        <w:ind w:left="0"/>
        <w:jc w:val="both"/>
      </w:pPr>
      <w:r>
        <w:rPr>
          <w:rFonts w:ascii="Times New Roman"/>
          <w:b w:val="false"/>
          <w:i w:val="false"/>
          <w:color w:val="000000"/>
          <w:sz w:val="28"/>
        </w:rPr>
        <w:t>
      "1) превышении общей суммы переводов денег клиента-физического лица в пользу другого клиента-физического лица двух миллионов теңге в течение календарного дня. Биометрическая аутентификация проводится в совокупности с применением динамической идентификации;".</w:t>
      </w:r>
    </w:p>
    <w:bookmarkEnd w:id="142"/>
    <w:bookmarkStart w:name="z198" w:id="143"/>
    <w:p>
      <w:pPr>
        <w:spacing w:after="0"/>
        <w:ind w:left="0"/>
        <w:jc w:val="both"/>
      </w:pPr>
      <w:r>
        <w:rPr>
          <w:rFonts w:ascii="Times New Roman"/>
          <w:b w:val="false"/>
          <w:i w:val="false"/>
          <w:color w:val="000000"/>
          <w:sz w:val="28"/>
        </w:rPr>
        <w:t xml:space="preserve">
      13.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213 "Об утверждении Правил представления сведений о платежных услугах" (зарегистрировано в Реестре государственной регистрации нормативных правовых актов под № 14339) следующие изменения:</w:t>
      </w:r>
    </w:p>
    <w:bookmarkEnd w:id="143"/>
    <w:bookmarkStart w:name="z199" w:id="1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представления сведений о платежных услугах, утвержденных указанным постановлением:</w:t>
      </w:r>
    </w:p>
    <w:bookmarkEnd w:id="144"/>
    <w:bookmarkStart w:name="z200" w:id="1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45"/>
    <w:bookmarkStart w:name="z201" w:id="146"/>
    <w:p>
      <w:pPr>
        <w:spacing w:after="0"/>
        <w:ind w:left="0"/>
        <w:jc w:val="both"/>
      </w:pPr>
      <w:r>
        <w:rPr>
          <w:rFonts w:ascii="Times New Roman"/>
          <w:b w:val="false"/>
          <w:i w:val="false"/>
          <w:color w:val="000000"/>
          <w:sz w:val="28"/>
        </w:rPr>
        <w:t>
      абзац первый изложить в следующей редакции:</w:t>
      </w:r>
    </w:p>
    <w:bookmarkEnd w:id="146"/>
    <w:bookmarkStart w:name="z202" w:id="147"/>
    <w:p>
      <w:pPr>
        <w:spacing w:after="0"/>
        <w:ind w:left="0"/>
        <w:jc w:val="both"/>
      </w:pPr>
      <w:r>
        <w:rPr>
          <w:rFonts w:ascii="Times New Roman"/>
          <w:b w:val="false"/>
          <w:i w:val="false"/>
          <w:color w:val="000000"/>
          <w:sz w:val="28"/>
        </w:rPr>
        <w:t xml:space="preserve">
      "3. В Правилах используются понятия, предусмотренные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законами Республики Казахстан "</w:t>
      </w:r>
      <w:r>
        <w:rPr>
          <w:rFonts w:ascii="Times New Roman"/>
          <w:b w:val="false"/>
          <w:i w:val="false"/>
          <w:color w:val="000000"/>
          <w:sz w:val="28"/>
        </w:rPr>
        <w:t>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b w:val="false"/>
          <w:i w:val="false"/>
          <w:color w:val="000000"/>
          <w:sz w:val="28"/>
        </w:rPr>
        <w:t>", "</w:t>
      </w:r>
      <w:r>
        <w:rPr>
          <w:rFonts w:ascii="Times New Roman"/>
          <w:b w:val="false"/>
          <w:i w:val="false"/>
          <w:color w:val="000000"/>
          <w:sz w:val="28"/>
        </w:rPr>
        <w:t>О платежах и платежных системах</w:t>
      </w:r>
      <w:r>
        <w:rPr>
          <w:rFonts w:ascii="Times New Roman"/>
          <w:b w:val="false"/>
          <w:i w:val="false"/>
          <w:color w:val="000000"/>
          <w:sz w:val="28"/>
        </w:rPr>
        <w:t>" (далее – Закон о платежах и платежных системах) и "</w:t>
      </w:r>
      <w:r>
        <w:rPr>
          <w:rFonts w:ascii="Times New Roman"/>
          <w:b w:val="false"/>
          <w:i w:val="false"/>
          <w:color w:val="000000"/>
          <w:sz w:val="28"/>
        </w:rPr>
        <w:t>О кибербезопасности</w:t>
      </w:r>
      <w:r>
        <w:rPr>
          <w:rFonts w:ascii="Times New Roman"/>
          <w:b w:val="false"/>
          <w:i w:val="false"/>
          <w:color w:val="000000"/>
          <w:sz w:val="28"/>
        </w:rPr>
        <w:t xml:space="preserve">", </w:t>
      </w:r>
      <w:r>
        <w:rPr>
          <w:rFonts w:ascii="Times New Roman"/>
          <w:b w:val="false"/>
          <w:i w:val="false"/>
          <w:color w:val="000000"/>
          <w:sz w:val="28"/>
        </w:rPr>
        <w:t>Правилами выпуска платежных карточек</w:t>
      </w:r>
      <w:r>
        <w:rPr>
          <w:rFonts w:ascii="Times New Roman"/>
          <w:b w:val="false"/>
          <w:i w:val="false"/>
          <w:color w:val="000000"/>
          <w:sz w:val="28"/>
        </w:rPr>
        <w:t xml:space="preserve">, а также требованиями к деятельности по обслуживанию операций с их использованием на территории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205 "Об утверждении Правил выпуска платежных карточек, а также требований к деятельности по обслуживанию операций с их использованием на территории Республики Казахстан" (зарегистрировано в Реестре государственной регистрации нормативных правовых актов под № 14299), а также следующие понятия:";</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204" w:id="148"/>
    <w:p>
      <w:pPr>
        <w:spacing w:after="0"/>
        <w:ind w:left="0"/>
        <w:jc w:val="both"/>
      </w:pPr>
      <w:r>
        <w:rPr>
          <w:rFonts w:ascii="Times New Roman"/>
          <w:b w:val="false"/>
          <w:i w:val="false"/>
          <w:color w:val="000000"/>
          <w:sz w:val="28"/>
        </w:rPr>
        <w:t>
      "2) банковский киоск – электронно-механическое устройство, предназначенное для получения электронных банковских услуг (включая проведение операций по выдаче (приему) наличных денег, платежей и (или) переводов денег, конвертации валют и иных видов банковских операций, в том числе с использованием платежных карточек) в режиме самообслуживания путем соединения с цифровой системой или путем доступа к интернет-ресурсу банка, филиала банка-нерезидента Республики Казахстан, организации, осуществляющей отдельные виды банковских операций, а также для составления документов, подтверждающих факт проведения соответствующих операций;";</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14)</w:t>
      </w:r>
      <w:r>
        <w:rPr>
          <w:rFonts w:ascii="Times New Roman"/>
          <w:b w:val="false"/>
          <w:i w:val="false"/>
          <w:color w:val="000000"/>
          <w:sz w:val="28"/>
        </w:rPr>
        <w:t xml:space="preserve"> изложить в следующей редакции:</w:t>
      </w:r>
    </w:p>
    <w:bookmarkStart w:name="z206" w:id="149"/>
    <w:p>
      <w:pPr>
        <w:spacing w:after="0"/>
        <w:ind w:left="0"/>
        <w:jc w:val="both"/>
      </w:pPr>
      <w:r>
        <w:rPr>
          <w:rFonts w:ascii="Times New Roman"/>
          <w:b w:val="false"/>
          <w:i w:val="false"/>
          <w:color w:val="000000"/>
          <w:sz w:val="28"/>
        </w:rPr>
        <w:t>
      "14) ПОС-терминал (POS-терминал) – электронно-механическое устройство или программное обеспечение, посредством которого с использованием платежных карточек и соединения с цифровой системой банка, филиала банка-нерезидента Республики Казахстан, организации, осуществляющей отдельные виды банковских операций, осуществляется оплата за товары или услуги, в том числе банку, филиалу банка-нерезидента Республики Казахстан, организации, осуществляющей отдельные виды банковских операций, в которых установлен ПОС-терминал (POS-терминал), а также выдача наличных денег;";</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208" w:id="150"/>
    <w:p>
      <w:pPr>
        <w:spacing w:after="0"/>
        <w:ind w:left="0"/>
        <w:jc w:val="both"/>
      </w:pPr>
      <w:r>
        <w:rPr>
          <w:rFonts w:ascii="Times New Roman"/>
          <w:b w:val="false"/>
          <w:i w:val="false"/>
          <w:color w:val="000000"/>
          <w:sz w:val="28"/>
        </w:rPr>
        <w:t>
      "5. При совершении операции в иностранной валюте Сведения по ней представляются в пересчете на теңге по рыночному курсу обмена валют на день совершения операции.</w:t>
      </w:r>
    </w:p>
    <w:bookmarkEnd w:id="150"/>
    <w:bookmarkStart w:name="z209" w:id="151"/>
    <w:p>
      <w:pPr>
        <w:spacing w:after="0"/>
        <w:ind w:left="0"/>
        <w:jc w:val="both"/>
      </w:pPr>
      <w:r>
        <w:rPr>
          <w:rFonts w:ascii="Times New Roman"/>
          <w:b w:val="false"/>
          <w:i w:val="false"/>
          <w:color w:val="000000"/>
          <w:sz w:val="28"/>
        </w:rPr>
        <w:t xml:space="preserve">
      Рыночный курс обмена валют определяется в соответствии с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(зарегистрированы в Реестре государственной регистрации нормативных правовых актов под № 36983).";</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7 изложить в следующей редакции:</w:t>
      </w:r>
    </w:p>
    <w:bookmarkStart w:name="z211" w:id="152"/>
    <w:p>
      <w:pPr>
        <w:spacing w:after="0"/>
        <w:ind w:left="0"/>
        <w:jc w:val="both"/>
      </w:pPr>
      <w:r>
        <w:rPr>
          <w:rFonts w:ascii="Times New Roman"/>
          <w:b w:val="false"/>
          <w:i w:val="false"/>
          <w:color w:val="000000"/>
          <w:sz w:val="28"/>
        </w:rPr>
        <w:t xml:space="preserve">
      "1) банками второго уровня, филиалами банков-нерезидентов Республики Казахстан и акционерным обществом "Банк Развития Казахстана", банком, проводящим операцию по одновременной передаче активов и обязательств банка другому банку (другим банкам), банком-приобретателем (далее – банки) в соответствии со </w:t>
      </w:r>
      <w:r>
        <w:rPr>
          <w:rFonts w:ascii="Times New Roman"/>
          <w:b w:val="false"/>
          <w:i w:val="false"/>
          <w:color w:val="000000"/>
          <w:sz w:val="28"/>
        </w:rPr>
        <w:t>статьями 68</w:t>
      </w:r>
      <w:r>
        <w:rPr>
          <w:rFonts w:ascii="Times New Roman"/>
          <w:b w:val="false"/>
          <w:i w:val="false"/>
          <w:color w:val="000000"/>
          <w:sz w:val="28"/>
        </w:rPr>
        <w:t xml:space="preserve"> и </w:t>
      </w:r>
      <w:r>
        <w:rPr>
          <w:rFonts w:ascii="Times New Roman"/>
          <w:b w:val="false"/>
          <w:i w:val="false"/>
          <w:color w:val="000000"/>
          <w:sz w:val="28"/>
        </w:rPr>
        <w:t>97</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(далее – Закон о банках и банковской деятельности);"; </w:t>
      </w:r>
    </w:p>
    <w:bookmarkEnd w:id="152"/>
    <w:bookmarkStart w:name="z212" w:id="153"/>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153"/>
    <w:bookmarkStart w:name="z213" w:id="154"/>
    <w:p>
      <w:pPr>
        <w:spacing w:after="0"/>
        <w:ind w:left="0"/>
        <w:jc w:val="both"/>
      </w:pPr>
      <w:r>
        <w:rPr>
          <w:rFonts w:ascii="Times New Roman"/>
          <w:b w:val="false"/>
          <w:i w:val="false"/>
          <w:color w:val="000000"/>
          <w:sz w:val="28"/>
        </w:rPr>
        <w:t>
      "25. Форма, предназначенная для сбора административных данных "Сведения о произошедших в течение отчетного периода плановых и внеплановых простоях (сбоях) в работе цифровой системы", согласно приложению 19 к Правилам, представляется на ежеквартальной основе не позднее десятого (включительно) числа месяца, следующего за отчетным кварталом, следующими лицами:";</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приложению 9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приложению 10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приложению 11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приложению 12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приложению 13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изложить в редакции согласно приложению 14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изложить в редакции согласно приложению 15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изложить в редакции согласно приложению 16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12</w:t>
      </w:r>
      <w:r>
        <w:rPr>
          <w:rFonts w:ascii="Times New Roman"/>
          <w:b w:val="false"/>
          <w:i w:val="false"/>
          <w:color w:val="000000"/>
          <w:sz w:val="28"/>
        </w:rPr>
        <w:t xml:space="preserve"> изложить в редакции согласно приложению 17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изложить в редакции согласно приложению 18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15</w:t>
      </w:r>
      <w:r>
        <w:rPr>
          <w:rFonts w:ascii="Times New Roman"/>
          <w:b w:val="false"/>
          <w:i w:val="false"/>
          <w:color w:val="000000"/>
          <w:sz w:val="28"/>
        </w:rPr>
        <w:t xml:space="preserve"> изложить в редакции согласно приложению 19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16</w:t>
      </w:r>
      <w:r>
        <w:rPr>
          <w:rFonts w:ascii="Times New Roman"/>
          <w:b w:val="false"/>
          <w:i w:val="false"/>
          <w:color w:val="000000"/>
          <w:sz w:val="28"/>
        </w:rPr>
        <w:t xml:space="preserve"> изложить в редакции согласно приложению 20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17</w:t>
      </w:r>
      <w:r>
        <w:rPr>
          <w:rFonts w:ascii="Times New Roman"/>
          <w:b w:val="false"/>
          <w:i w:val="false"/>
          <w:color w:val="000000"/>
          <w:sz w:val="28"/>
        </w:rPr>
        <w:t xml:space="preserve"> изложить в редакции согласно приложению 21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18</w:t>
      </w:r>
      <w:r>
        <w:rPr>
          <w:rFonts w:ascii="Times New Roman"/>
          <w:b w:val="false"/>
          <w:i w:val="false"/>
          <w:color w:val="000000"/>
          <w:sz w:val="28"/>
        </w:rPr>
        <w:t xml:space="preserve"> изложить в редакции согласно приложению 22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19</w:t>
      </w:r>
      <w:r>
        <w:rPr>
          <w:rFonts w:ascii="Times New Roman"/>
          <w:b w:val="false"/>
          <w:i w:val="false"/>
          <w:color w:val="000000"/>
          <w:sz w:val="28"/>
        </w:rPr>
        <w:t xml:space="preserve"> изложить в редакции согласно приложению 23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20</w:t>
      </w:r>
      <w:r>
        <w:rPr>
          <w:rFonts w:ascii="Times New Roman"/>
          <w:b w:val="false"/>
          <w:i w:val="false"/>
          <w:color w:val="000000"/>
          <w:sz w:val="28"/>
        </w:rPr>
        <w:t xml:space="preserve"> изложить в редакции согласно приложению 24 к Перечню.</w:t>
      </w:r>
    </w:p>
    <w:bookmarkStart w:name="z230" w:id="155"/>
    <w:p>
      <w:pPr>
        <w:spacing w:after="0"/>
        <w:ind w:left="0"/>
        <w:jc w:val="both"/>
      </w:pPr>
      <w:r>
        <w:rPr>
          <w:rFonts w:ascii="Times New Roman"/>
          <w:b w:val="false"/>
          <w:i w:val="false"/>
          <w:color w:val="000000"/>
          <w:sz w:val="28"/>
        </w:rPr>
        <w:t xml:space="preserve">
      14.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214 "Об утверждении Правил представления оператором или операционным центром системно значимой или значимой платежной системы сведений по платежам и (или) переводам денег" (зарегистрировано в Реестре государственной регистрации нормативных правовых актов под № 14334) следующие изменения:</w:t>
      </w:r>
    </w:p>
    <w:bookmarkEnd w:id="155"/>
    <w:bookmarkStart w:name="z231" w:id="1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представления оператором или операционным центром системно значимой или значимой платежной системы сведений по платежам и (или) переводам денег, утвержденных указанным постановлением:</w:t>
      </w:r>
    </w:p>
    <w:bookmarkEnd w:id="1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25</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26</w:t>
      </w:r>
      <w:r>
        <w:rPr>
          <w:rFonts w:ascii="Times New Roman"/>
          <w:b w:val="false"/>
          <w:i w:val="false"/>
          <w:color w:val="000000"/>
          <w:sz w:val="28"/>
        </w:rPr>
        <w:t xml:space="preserve"> к Перечню.</w:t>
      </w:r>
    </w:p>
    <w:bookmarkStart w:name="z234" w:id="157"/>
    <w:p>
      <w:pPr>
        <w:spacing w:after="0"/>
        <w:ind w:left="0"/>
        <w:jc w:val="both"/>
      </w:pPr>
      <w:r>
        <w:rPr>
          <w:rFonts w:ascii="Times New Roman"/>
          <w:b w:val="false"/>
          <w:i w:val="false"/>
          <w:color w:val="000000"/>
          <w:sz w:val="28"/>
        </w:rPr>
        <w:t xml:space="preserve">
      15.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215 "Об утверждении Правил организации деятельности платежных организаций" (зарегистрировано в Реестре государственной регистрации нормативных правовых актов под № 14347) следующее изменение:</w:t>
      </w:r>
    </w:p>
    <w:bookmarkEnd w:id="157"/>
    <w:bookmarkStart w:name="z235" w:id="1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деятельности платежных организаций, утвержденных указанным постановлением:</w:t>
      </w:r>
    </w:p>
    <w:bookmarkEnd w:id="1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3 изложить в следующей редакции:</w:t>
      </w:r>
    </w:p>
    <w:bookmarkStart w:name="z237" w:id="159"/>
    <w:p>
      <w:pPr>
        <w:spacing w:after="0"/>
        <w:ind w:left="0"/>
        <w:jc w:val="both"/>
      </w:pPr>
      <w:r>
        <w:rPr>
          <w:rFonts w:ascii="Times New Roman"/>
          <w:b w:val="false"/>
          <w:i w:val="false"/>
          <w:color w:val="000000"/>
          <w:sz w:val="28"/>
        </w:rPr>
        <w:t>
      "4) услуги по обработке платежей, инициированных клиентом в цифровой форме, и передаче необходимой информации банку, филиалу банка-нерезидента Республики Казахстан, организации, осуществляющей отдельные виды банковских операций, для осуществления платежа и (или) перевода либо принятия денег по данным платежам.".</w:t>
      </w:r>
    </w:p>
    <w:bookmarkEnd w:id="159"/>
    <w:bookmarkStart w:name="z238" w:id="160"/>
    <w:p>
      <w:pPr>
        <w:spacing w:after="0"/>
        <w:ind w:left="0"/>
        <w:jc w:val="both"/>
      </w:pPr>
      <w:r>
        <w:rPr>
          <w:rFonts w:ascii="Times New Roman"/>
          <w:b w:val="false"/>
          <w:i w:val="false"/>
          <w:color w:val="000000"/>
          <w:sz w:val="28"/>
        </w:rPr>
        <w:t xml:space="preserve">
      16.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216 "Об утверждении Правил осуществления межбанковских платежей и (или) переводов денег по операциям с использованием платежных карточек в Республике Казахстан" (зарегистрировано в Реестре государственной регистрации нормативных правовых актов под № 14292) следующее изменение:</w:t>
      </w:r>
    </w:p>
    <w:bookmarkEnd w:id="160"/>
    <w:bookmarkStart w:name="z239" w:id="1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межбанковских платежей и (или) переводов денег по операциям с использованием платежных карточек в Республике Казахстан, утвержденных указанным постановлением:</w:t>
      </w:r>
    </w:p>
    <w:bookmarkEnd w:id="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241" w:id="162"/>
    <w:p>
      <w:pPr>
        <w:spacing w:after="0"/>
        <w:ind w:left="0"/>
        <w:jc w:val="both"/>
      </w:pPr>
      <w:r>
        <w:rPr>
          <w:rFonts w:ascii="Times New Roman"/>
          <w:b w:val="false"/>
          <w:i w:val="false"/>
          <w:color w:val="000000"/>
          <w:sz w:val="28"/>
        </w:rPr>
        <w:t>
      "7. Процедуры по обмену сообщениями в цифровой форме и обеспечению безопасности при осуществлении межбанковских платежей устанавливаются оператором либо операционным центром и доводятся до участников в установленные договором сроки.".</w:t>
      </w:r>
    </w:p>
    <w:bookmarkEnd w:id="162"/>
    <w:bookmarkStart w:name="z242" w:id="163"/>
    <w:p>
      <w:pPr>
        <w:spacing w:after="0"/>
        <w:ind w:left="0"/>
        <w:jc w:val="both"/>
      </w:pPr>
      <w:r>
        <w:rPr>
          <w:rFonts w:ascii="Times New Roman"/>
          <w:b w:val="false"/>
          <w:i w:val="false"/>
          <w:color w:val="000000"/>
          <w:sz w:val="28"/>
        </w:rPr>
        <w:t xml:space="preserve">
      17.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218 "Об утверждении Правил функционирования платежных систем, оператором которых выступает Национальный Банк Республики Казахстан либо его дочерняя организация" (зарегистрировано в Реестре государственной регистрации нормативных правовых актов под № 14307) следующие изменения:</w:t>
      </w:r>
    </w:p>
    <w:bookmarkEnd w:id="163"/>
    <w:bookmarkStart w:name="z243" w:id="1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функционирования платежных систем, оператором которых выступает Национальный Банк Республики Казахстан либо его дочерняя организация, утвержденных указанным постановлением:</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45" w:id="165"/>
    <w:p>
      <w:pPr>
        <w:spacing w:after="0"/>
        <w:ind w:left="0"/>
        <w:jc w:val="both"/>
      </w:pPr>
      <w:r>
        <w:rPr>
          <w:rFonts w:ascii="Times New Roman"/>
          <w:b w:val="false"/>
          <w:i w:val="false"/>
          <w:color w:val="000000"/>
          <w:sz w:val="28"/>
        </w:rPr>
        <w:t>
      "2. Порядок функционирования платежных систем, оператором которых выступает Национальный Банк или его дочерняя организация, включает функции оператора платежной системы и операционного центра платежной системы, условия участия в платежных системах, услуги, оказываемые Национальным Банком и (или) Центром в платежных системах, и виды операций, осуществляемых в платежных системах, функционирование платежных систем, взаимодействие участников платежных систем (далее – участники) с платежной системой, методы управления рисками и меры кибербезопасности.";</w:t>
      </w:r>
    </w:p>
    <w:bookmarkEnd w:id="165"/>
    <w:bookmarkStart w:name="z246" w:id="1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3-1)</w:t>
      </w:r>
      <w:r>
        <w:rPr>
          <w:rFonts w:ascii="Times New Roman"/>
          <w:b w:val="false"/>
          <w:i w:val="false"/>
          <w:color w:val="000000"/>
          <w:sz w:val="28"/>
        </w:rPr>
        <w:t xml:space="preserve"> изложить в следующей редакции, текст на казахском языке не меняется:</w:t>
      </w:r>
    </w:p>
    <w:bookmarkStart w:name="z248" w:id="167"/>
    <w:p>
      <w:pPr>
        <w:spacing w:after="0"/>
        <w:ind w:left="0"/>
        <w:jc w:val="both"/>
      </w:pPr>
      <w:r>
        <w:rPr>
          <w:rFonts w:ascii="Times New Roman"/>
          <w:b w:val="false"/>
          <w:i w:val="false"/>
          <w:color w:val="000000"/>
          <w:sz w:val="28"/>
        </w:rPr>
        <w:t>
      "3-1) дневной заем "овердрафт" (далее – заем "овердрафт") – краткосрочный заем, предоставляемый Национальным Банком банкам, филиалам банков-нерезидентов Республики Казахстан и организациям, осуществляющим отдельные виды банковских операций, являющимся участниками платежных систем Республики Казахстан, оператором либо расчетным агентом которых является акционерное общество "Национальная платежная корпорация Национального Банка Республики Казахстан" (далее – платежные системы Центра) в случае отсутствия или недостаточности денег на их корреспондентских счетах в теңге в Национальном Банке для осуществления перевода денег по результатам клиринга, проведенного в соответствующей платежной системе Центра;";</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250" w:id="168"/>
    <w:p>
      <w:pPr>
        <w:spacing w:after="0"/>
        <w:ind w:left="0"/>
        <w:jc w:val="both"/>
      </w:pPr>
      <w:r>
        <w:rPr>
          <w:rFonts w:ascii="Times New Roman"/>
          <w:b w:val="false"/>
          <w:i w:val="false"/>
          <w:color w:val="000000"/>
          <w:sz w:val="28"/>
        </w:rPr>
        <w:t>
      "4) операционный риск – риск, связанный с недостатками цифровых систем или внутренних процессов, человеческими ошибками, сбоями или нарушениями в управлении платежной системой, в том числе вследствие внешних событий;";</w:t>
      </w:r>
    </w:p>
    <w:bookmarkEnd w:id="168"/>
    <w:bookmarkStart w:name="z251" w:id="169"/>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11</w:t>
      </w:r>
      <w:r>
        <w:rPr>
          <w:rFonts w:ascii="Times New Roman"/>
          <w:b w:val="false"/>
          <w:i w:val="false"/>
          <w:color w:val="000000"/>
          <w:sz w:val="28"/>
        </w:rPr>
        <w:t xml:space="preserve"> изложить в следующей редакции:</w:t>
      </w:r>
    </w:p>
    <w:bookmarkEnd w:id="169"/>
    <w:bookmarkStart w:name="z252" w:id="170"/>
    <w:p>
      <w:pPr>
        <w:spacing w:after="0"/>
        <w:ind w:left="0"/>
        <w:jc w:val="both"/>
      </w:pPr>
      <w:r>
        <w:rPr>
          <w:rFonts w:ascii="Times New Roman"/>
          <w:b w:val="false"/>
          <w:i w:val="false"/>
          <w:color w:val="000000"/>
          <w:sz w:val="28"/>
        </w:rPr>
        <w:t>
      "Договор об оказании услуг в платежной системе дополнительно содержит порядок оплаты услуг Центра, соблюдение режима кибербезопасности, конфиденциальности, сохранения банковской тайны и защиты персональных данных.";</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главы 5 изложить в следующей редакции:</w:t>
      </w:r>
    </w:p>
    <w:bookmarkStart w:name="z254" w:id="171"/>
    <w:p>
      <w:pPr>
        <w:spacing w:after="0"/>
        <w:ind w:left="0"/>
        <w:jc w:val="both"/>
      </w:pPr>
      <w:r>
        <w:rPr>
          <w:rFonts w:ascii="Times New Roman"/>
          <w:b w:val="false"/>
          <w:i w:val="false"/>
          <w:color w:val="000000"/>
          <w:sz w:val="28"/>
        </w:rPr>
        <w:t>
      "Глава 5. Функционирование платежных систем, взаимодействие участников с платежной системой, меры кибербезопасности";</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256" w:id="172"/>
    <w:p>
      <w:pPr>
        <w:spacing w:after="0"/>
        <w:ind w:left="0"/>
        <w:jc w:val="both"/>
      </w:pPr>
      <w:r>
        <w:rPr>
          <w:rFonts w:ascii="Times New Roman"/>
          <w:b w:val="false"/>
          <w:i w:val="false"/>
          <w:color w:val="000000"/>
          <w:sz w:val="28"/>
        </w:rPr>
        <w:t>
      "22. В платежной системе соблюдаются процедуры обеспечения кибербезопасности, установленные Национальным Банком и (или) Центром, для определения факта передачи электронных сообщений и обнаружения ошибки при их передаче.";</w:t>
      </w:r>
    </w:p>
    <w:bookmarkEnd w:id="172"/>
    <w:bookmarkStart w:name="z257" w:id="173"/>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30</w:t>
      </w:r>
      <w:r>
        <w:rPr>
          <w:rFonts w:ascii="Times New Roman"/>
          <w:b w:val="false"/>
          <w:i w:val="false"/>
          <w:color w:val="000000"/>
          <w:sz w:val="28"/>
        </w:rPr>
        <w:t xml:space="preserve"> изложить в следующей редакции, текст на казахском языке не меняется:</w:t>
      </w:r>
    </w:p>
    <w:bookmarkEnd w:id="173"/>
    <w:bookmarkStart w:name="z258" w:id="174"/>
    <w:p>
      <w:pPr>
        <w:spacing w:after="0"/>
        <w:ind w:left="0"/>
        <w:jc w:val="both"/>
      </w:pPr>
      <w:r>
        <w:rPr>
          <w:rFonts w:ascii="Times New Roman"/>
          <w:b w:val="false"/>
          <w:i w:val="false"/>
          <w:color w:val="000000"/>
          <w:sz w:val="28"/>
        </w:rPr>
        <w:t>
      "Заем "овердрафт" предоставляется не более двух раз подряд в течение последовательных операционных дней соответствующей платежной системы Центра в пределах установленного лимита на сумму, недостающую на корреспондентском счете участника в теңге в Национальном Банке для осуществления перевода денег по результатам клиринга в соответствующей платежной системе Центра, в порядке, определенном договором между участником и Национальным Банком.".</w:t>
      </w:r>
    </w:p>
    <w:bookmarkEnd w:id="174"/>
    <w:bookmarkStart w:name="z259" w:id="175"/>
    <w:p>
      <w:pPr>
        <w:spacing w:after="0"/>
        <w:ind w:left="0"/>
        <w:jc w:val="both"/>
      </w:pPr>
      <w:r>
        <w:rPr>
          <w:rFonts w:ascii="Times New Roman"/>
          <w:b w:val="false"/>
          <w:i w:val="false"/>
          <w:color w:val="000000"/>
          <w:sz w:val="28"/>
        </w:rPr>
        <w:t xml:space="preserve">
      18.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219 "Об утверждении требований к оформлению и содержанию справки о наличии и номере банковского счета и выписки об остатке и движении денег по банковскому счету" (зарегистрировано в Реестре государственной регистрации нормативных правовых актов под № 14340) следующее изменение:</w:t>
      </w:r>
    </w:p>
    <w:bookmarkEnd w:id="175"/>
    <w:bookmarkStart w:name="z260" w:id="176"/>
    <w:p>
      <w:pPr>
        <w:spacing w:after="0"/>
        <w:ind w:left="0"/>
        <w:jc w:val="both"/>
      </w:pPr>
      <w:r>
        <w:rPr>
          <w:rFonts w:ascii="Times New Roman"/>
          <w:b w:val="false"/>
          <w:i w:val="false"/>
          <w:color w:val="000000"/>
          <w:sz w:val="28"/>
        </w:rPr>
        <w:t xml:space="preserve">
      абзац седьмой </w:t>
      </w:r>
      <w:r>
        <w:rPr>
          <w:rFonts w:ascii="Times New Roman"/>
          <w:b w:val="false"/>
          <w:i w:val="false"/>
          <w:color w:val="000000"/>
          <w:sz w:val="28"/>
        </w:rPr>
        <w:t>подпункта 2)</w:t>
      </w:r>
      <w:r>
        <w:rPr>
          <w:rFonts w:ascii="Times New Roman"/>
          <w:b w:val="false"/>
          <w:i w:val="false"/>
          <w:color w:val="000000"/>
          <w:sz w:val="28"/>
        </w:rPr>
        <w:t xml:space="preserve"> части первой пункта 1 изложить в следующей редакции, текст на казахском языке не меняется:</w:t>
      </w:r>
    </w:p>
    <w:bookmarkEnd w:id="176"/>
    <w:bookmarkStart w:name="z261" w:id="177"/>
    <w:p>
      <w:pPr>
        <w:spacing w:after="0"/>
        <w:ind w:left="0"/>
        <w:jc w:val="both"/>
      </w:pPr>
      <w:r>
        <w:rPr>
          <w:rFonts w:ascii="Times New Roman"/>
          <w:b w:val="false"/>
          <w:i w:val="false"/>
          <w:color w:val="000000"/>
          <w:sz w:val="28"/>
        </w:rPr>
        <w:t>
      "по банковскому счету в теңге – наименование, банковский идентификационный код банка бенефициара (банка отправителя денег), наименование и индивидуальный идентификационный (бизнес-идентификационный) номер бенефициара и отправителя денег.".</w:t>
      </w:r>
    </w:p>
    <w:bookmarkEnd w:id="177"/>
    <w:bookmarkStart w:name="z262" w:id="178"/>
    <w:p>
      <w:pPr>
        <w:spacing w:after="0"/>
        <w:ind w:left="0"/>
        <w:jc w:val="both"/>
      </w:pPr>
      <w:r>
        <w:rPr>
          <w:rFonts w:ascii="Times New Roman"/>
          <w:b w:val="false"/>
          <w:i w:val="false"/>
          <w:color w:val="000000"/>
          <w:sz w:val="28"/>
        </w:rPr>
        <w:t xml:space="preserve">
      19.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220 "Об утверждении Правил ведения реестра значимых поставщиков платежных услуг" (зарегистрировано в Реестре государственной регистрации нормативных правовых актов под № 14295) следующие изменения:</w:t>
      </w:r>
    </w:p>
    <w:bookmarkEnd w:id="178"/>
    <w:bookmarkStart w:name="z263" w:id="1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ведения реестра значимых поставщиков платежных услуг, утвержденных указанным постановлением:</w:t>
      </w:r>
    </w:p>
    <w:bookmarkEnd w:id="179"/>
    <w:bookmarkStart w:name="z264" w:id="1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1</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27</w:t>
      </w:r>
      <w:r>
        <w:rPr>
          <w:rFonts w:ascii="Times New Roman"/>
          <w:b w:val="false"/>
          <w:i w:val="false"/>
          <w:color w:val="000000"/>
          <w:sz w:val="28"/>
        </w:rPr>
        <w:t xml:space="preserve"> к Перечню.</w:t>
      </w:r>
    </w:p>
    <w:bookmarkStart w:name="z266" w:id="181"/>
    <w:p>
      <w:pPr>
        <w:spacing w:after="0"/>
        <w:ind w:left="0"/>
        <w:jc w:val="both"/>
      </w:pPr>
      <w:r>
        <w:rPr>
          <w:rFonts w:ascii="Times New Roman"/>
          <w:b w:val="false"/>
          <w:i w:val="false"/>
          <w:color w:val="000000"/>
          <w:sz w:val="28"/>
        </w:rPr>
        <w:t xml:space="preserve">
      20.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августа 2016 года № 221 "Об утверждении Правил ведения реестра платежных систем" (зарегистрировано в Реестре государственной регистрации нормативных правовых актов под № 14297) следующие изменения:</w:t>
      </w:r>
    </w:p>
    <w:bookmarkEnd w:id="181"/>
    <w:bookmarkStart w:name="z267" w:id="1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ведения реестра платежных систем, утвержденных указанным постановлением:</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4-1</w:t>
      </w:r>
      <w:r>
        <w:rPr>
          <w:rFonts w:ascii="Times New Roman"/>
          <w:b w:val="false"/>
          <w:i w:val="false"/>
          <w:color w:val="000000"/>
          <w:sz w:val="28"/>
        </w:rPr>
        <w:t xml:space="preserve"> и </w:t>
      </w:r>
      <w:r>
        <w:rPr>
          <w:rFonts w:ascii="Times New Roman"/>
          <w:b w:val="false"/>
          <w:i w:val="false"/>
          <w:color w:val="000000"/>
          <w:sz w:val="28"/>
        </w:rPr>
        <w:t>4-2</w:t>
      </w:r>
      <w:r>
        <w:rPr>
          <w:rFonts w:ascii="Times New Roman"/>
          <w:b w:val="false"/>
          <w:i w:val="false"/>
          <w:color w:val="000000"/>
          <w:sz w:val="28"/>
        </w:rPr>
        <w:t xml:space="preserve"> изложить в следующей редакции:</w:t>
      </w:r>
    </w:p>
    <w:bookmarkStart w:name="z269" w:id="183"/>
    <w:p>
      <w:pPr>
        <w:spacing w:after="0"/>
        <w:ind w:left="0"/>
        <w:jc w:val="both"/>
      </w:pPr>
      <w:r>
        <w:rPr>
          <w:rFonts w:ascii="Times New Roman"/>
          <w:b w:val="false"/>
          <w:i w:val="false"/>
          <w:color w:val="000000"/>
          <w:sz w:val="28"/>
        </w:rPr>
        <w:t xml:space="preserve">
      "4-1. Порядок соблюдения мер кибербезопасности в платежной системе в соответствии с требованиями </w:t>
      </w:r>
      <w:r>
        <w:rPr>
          <w:rFonts w:ascii="Times New Roman"/>
          <w:b w:val="false"/>
          <w:i w:val="false"/>
          <w:color w:val="000000"/>
          <w:sz w:val="28"/>
        </w:rPr>
        <w:t>подпунктов 7)</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2 статьи 5 Закона о платежах и платежных системах оператора платежной системы включает:</w:t>
      </w:r>
    </w:p>
    <w:bookmarkEnd w:id="183"/>
    <w:bookmarkStart w:name="z270" w:id="184"/>
    <w:p>
      <w:pPr>
        <w:spacing w:after="0"/>
        <w:ind w:left="0"/>
        <w:jc w:val="both"/>
      </w:pPr>
      <w:r>
        <w:rPr>
          <w:rFonts w:ascii="Times New Roman"/>
          <w:b w:val="false"/>
          <w:i w:val="false"/>
          <w:color w:val="000000"/>
          <w:sz w:val="28"/>
        </w:rPr>
        <w:t>
      1) сведения по инфраструктуре платежной системы (программное обеспечение и его характеристики, мощности, применяемое оборудование, методы восстановления и защиты резервирования);</w:t>
      </w:r>
    </w:p>
    <w:bookmarkEnd w:id="184"/>
    <w:bookmarkStart w:name="z271" w:id="185"/>
    <w:p>
      <w:pPr>
        <w:spacing w:after="0"/>
        <w:ind w:left="0"/>
        <w:jc w:val="both"/>
      </w:pPr>
      <w:r>
        <w:rPr>
          <w:rFonts w:ascii="Times New Roman"/>
          <w:b w:val="false"/>
          <w:i w:val="false"/>
          <w:color w:val="000000"/>
          <w:sz w:val="28"/>
        </w:rPr>
        <w:t>
      2) сведения по методам совершенствования применяемых технологий в инфраструктуре платежной системы;</w:t>
      </w:r>
    </w:p>
    <w:bookmarkEnd w:id="185"/>
    <w:bookmarkStart w:name="z272" w:id="186"/>
    <w:p>
      <w:pPr>
        <w:spacing w:after="0"/>
        <w:ind w:left="0"/>
        <w:jc w:val="both"/>
      </w:pPr>
      <w:r>
        <w:rPr>
          <w:rFonts w:ascii="Times New Roman"/>
          <w:b w:val="false"/>
          <w:i w:val="false"/>
          <w:color w:val="000000"/>
          <w:sz w:val="28"/>
        </w:rPr>
        <w:t>
      3) сведения по соответствию инфраструктуры платежной системы международным стандартам;</w:t>
      </w:r>
    </w:p>
    <w:bookmarkEnd w:id="186"/>
    <w:bookmarkStart w:name="z273" w:id="187"/>
    <w:p>
      <w:pPr>
        <w:spacing w:after="0"/>
        <w:ind w:left="0"/>
        <w:jc w:val="both"/>
      </w:pPr>
      <w:r>
        <w:rPr>
          <w:rFonts w:ascii="Times New Roman"/>
          <w:b w:val="false"/>
          <w:i w:val="false"/>
          <w:color w:val="000000"/>
          <w:sz w:val="28"/>
        </w:rPr>
        <w:t>
      4) меры по соблюдению кибербезопасности в инфраструктуре платежной системы, обеспечивающие:</w:t>
      </w:r>
    </w:p>
    <w:bookmarkEnd w:id="187"/>
    <w:bookmarkStart w:name="z274" w:id="188"/>
    <w:p>
      <w:pPr>
        <w:spacing w:after="0"/>
        <w:ind w:left="0"/>
        <w:jc w:val="both"/>
      </w:pPr>
      <w:r>
        <w:rPr>
          <w:rFonts w:ascii="Times New Roman"/>
          <w:b w:val="false"/>
          <w:i w:val="false"/>
          <w:color w:val="000000"/>
          <w:sz w:val="28"/>
        </w:rPr>
        <w:t>
      организацию системы управления кибербезопасностью, осуществление координации и контроля деятельности по обеспечению кибербезопасности инфраструктуры платежной системы и мероприятия по выявлению и анализу угроз, противодействию атакам и расследованию инцидентов кибербезопасности инфраструктуры платежной системы;</w:t>
      </w:r>
    </w:p>
    <w:bookmarkEnd w:id="188"/>
    <w:bookmarkStart w:name="z275" w:id="189"/>
    <w:p>
      <w:pPr>
        <w:spacing w:after="0"/>
        <w:ind w:left="0"/>
        <w:jc w:val="both"/>
      </w:pPr>
      <w:r>
        <w:rPr>
          <w:rFonts w:ascii="Times New Roman"/>
          <w:b w:val="false"/>
          <w:i w:val="false"/>
          <w:color w:val="000000"/>
          <w:sz w:val="28"/>
        </w:rPr>
        <w:t>
      методологическую поддержку процесса обеспечения кибербезопасности инфраструктуры платежной системы;</w:t>
      </w:r>
    </w:p>
    <w:bookmarkEnd w:id="189"/>
    <w:bookmarkStart w:name="z276" w:id="190"/>
    <w:p>
      <w:pPr>
        <w:spacing w:after="0"/>
        <w:ind w:left="0"/>
        <w:jc w:val="both"/>
      </w:pPr>
      <w:r>
        <w:rPr>
          <w:rFonts w:ascii="Times New Roman"/>
          <w:b w:val="false"/>
          <w:i w:val="false"/>
          <w:color w:val="000000"/>
          <w:sz w:val="28"/>
        </w:rPr>
        <w:t>
      выбор, внедрение и применение методов, средств и механизмов управления, обеспечение и контроль кибербезопасности инфраструктуры платежной системы;</w:t>
      </w:r>
    </w:p>
    <w:bookmarkEnd w:id="190"/>
    <w:bookmarkStart w:name="z277" w:id="191"/>
    <w:p>
      <w:pPr>
        <w:spacing w:after="0"/>
        <w:ind w:left="0"/>
        <w:jc w:val="both"/>
      </w:pPr>
      <w:r>
        <w:rPr>
          <w:rFonts w:ascii="Times New Roman"/>
          <w:b w:val="false"/>
          <w:i w:val="false"/>
          <w:color w:val="000000"/>
          <w:sz w:val="28"/>
        </w:rPr>
        <w:t>
      сбор, консолидацию, хранение и обработку информации об инцидентах кибербезопасности в инфраструктуре платежной системы;</w:t>
      </w:r>
    </w:p>
    <w:bookmarkEnd w:id="191"/>
    <w:bookmarkStart w:name="z278" w:id="192"/>
    <w:p>
      <w:pPr>
        <w:spacing w:after="0"/>
        <w:ind w:left="0"/>
        <w:jc w:val="both"/>
      </w:pPr>
      <w:r>
        <w:rPr>
          <w:rFonts w:ascii="Times New Roman"/>
          <w:b w:val="false"/>
          <w:i w:val="false"/>
          <w:color w:val="000000"/>
          <w:sz w:val="28"/>
        </w:rPr>
        <w:t>
      анализ информации об инцидентах кибербезопасности в инфраструктуре платежной системы;</w:t>
      </w:r>
    </w:p>
    <w:bookmarkEnd w:id="192"/>
    <w:bookmarkStart w:name="z279" w:id="193"/>
    <w:p>
      <w:pPr>
        <w:spacing w:after="0"/>
        <w:ind w:left="0"/>
        <w:jc w:val="both"/>
      </w:pPr>
      <w:r>
        <w:rPr>
          <w:rFonts w:ascii="Times New Roman"/>
          <w:b w:val="false"/>
          <w:i w:val="false"/>
          <w:color w:val="000000"/>
          <w:sz w:val="28"/>
        </w:rPr>
        <w:t>
      внедрение, надлежащего функционирования программно-технических средств, автоматизирующих процесс обеспечения кибербезопасности инфраструктуры платежной системы, а также предоставление доступа к ним;</w:t>
      </w:r>
    </w:p>
    <w:bookmarkEnd w:id="193"/>
    <w:bookmarkStart w:name="z280" w:id="194"/>
    <w:p>
      <w:pPr>
        <w:spacing w:after="0"/>
        <w:ind w:left="0"/>
        <w:jc w:val="both"/>
      </w:pPr>
      <w:r>
        <w:rPr>
          <w:rFonts w:ascii="Times New Roman"/>
          <w:b w:val="false"/>
          <w:i w:val="false"/>
          <w:color w:val="000000"/>
          <w:sz w:val="28"/>
        </w:rPr>
        <w:t>
      определение ограничения по использованию привилегированных учетных записей в инфраструктуре платежной системы;</w:t>
      </w:r>
    </w:p>
    <w:bookmarkEnd w:id="194"/>
    <w:bookmarkStart w:name="z281" w:id="195"/>
    <w:p>
      <w:pPr>
        <w:spacing w:after="0"/>
        <w:ind w:left="0"/>
        <w:jc w:val="both"/>
      </w:pPr>
      <w:r>
        <w:rPr>
          <w:rFonts w:ascii="Times New Roman"/>
          <w:b w:val="false"/>
          <w:i w:val="false"/>
          <w:color w:val="000000"/>
          <w:sz w:val="28"/>
        </w:rPr>
        <w:t>
      организацию и проведение мероприятия по обеспечению осведомленности работников оператора платежной системы в вопросах кибербезопасности;</w:t>
      </w:r>
    </w:p>
    <w:bookmarkEnd w:id="195"/>
    <w:bookmarkStart w:name="z282" w:id="196"/>
    <w:p>
      <w:pPr>
        <w:spacing w:after="0"/>
        <w:ind w:left="0"/>
        <w:jc w:val="both"/>
      </w:pPr>
      <w:r>
        <w:rPr>
          <w:rFonts w:ascii="Times New Roman"/>
          <w:b w:val="false"/>
          <w:i w:val="false"/>
          <w:color w:val="000000"/>
          <w:sz w:val="28"/>
        </w:rPr>
        <w:t>
      мониторинг состояния системы управления кибербезопасностью оператора платежной системы;</w:t>
      </w:r>
    </w:p>
    <w:bookmarkEnd w:id="196"/>
    <w:bookmarkStart w:name="z283" w:id="197"/>
    <w:p>
      <w:pPr>
        <w:spacing w:after="0"/>
        <w:ind w:left="0"/>
        <w:jc w:val="both"/>
      </w:pPr>
      <w:r>
        <w:rPr>
          <w:rFonts w:ascii="Times New Roman"/>
          <w:b w:val="false"/>
          <w:i w:val="false"/>
          <w:color w:val="000000"/>
          <w:sz w:val="28"/>
        </w:rPr>
        <w:t>
      периодическое (но не реже одного раза в год) информирование руководства оператора платежной системы о состоянии системы управления кибербезопасностью;</w:t>
      </w:r>
    </w:p>
    <w:bookmarkEnd w:id="197"/>
    <w:bookmarkStart w:name="z284" w:id="198"/>
    <w:p>
      <w:pPr>
        <w:spacing w:after="0"/>
        <w:ind w:left="0"/>
        <w:jc w:val="both"/>
      </w:pPr>
      <w:r>
        <w:rPr>
          <w:rFonts w:ascii="Times New Roman"/>
          <w:b w:val="false"/>
          <w:i w:val="false"/>
          <w:color w:val="000000"/>
          <w:sz w:val="28"/>
        </w:rPr>
        <w:t>
      хранение информации об инцидентах кибербезопасности в инфраструктуре платежной системы не менее пяти лет;</w:t>
      </w:r>
    </w:p>
    <w:bookmarkEnd w:id="198"/>
    <w:bookmarkStart w:name="z285" w:id="199"/>
    <w:p>
      <w:pPr>
        <w:spacing w:after="0"/>
        <w:ind w:left="0"/>
        <w:jc w:val="both"/>
      </w:pPr>
      <w:r>
        <w:rPr>
          <w:rFonts w:ascii="Times New Roman"/>
          <w:b w:val="false"/>
          <w:i w:val="false"/>
          <w:color w:val="000000"/>
          <w:sz w:val="28"/>
        </w:rPr>
        <w:t>
      информирование Национального Банка о следующих выявленных инцидентах кибербезопасности в инфраструктуре платежной системы, реализованных по операциям в Республике Казахстан:</w:t>
      </w:r>
    </w:p>
    <w:bookmarkEnd w:id="199"/>
    <w:bookmarkStart w:name="z286" w:id="200"/>
    <w:p>
      <w:pPr>
        <w:spacing w:after="0"/>
        <w:ind w:left="0"/>
        <w:jc w:val="both"/>
      </w:pPr>
      <w:r>
        <w:rPr>
          <w:rFonts w:ascii="Times New Roman"/>
          <w:b w:val="false"/>
          <w:i w:val="false"/>
          <w:color w:val="000000"/>
          <w:sz w:val="28"/>
        </w:rPr>
        <w:t>
      эксплуатация уязвимостей в прикладном и системном программном обеспечении инфраструктуры платежной системы;</w:t>
      </w:r>
    </w:p>
    <w:bookmarkEnd w:id="200"/>
    <w:bookmarkStart w:name="z287" w:id="201"/>
    <w:p>
      <w:pPr>
        <w:spacing w:after="0"/>
        <w:ind w:left="0"/>
        <w:jc w:val="both"/>
      </w:pPr>
      <w:r>
        <w:rPr>
          <w:rFonts w:ascii="Times New Roman"/>
          <w:b w:val="false"/>
          <w:i w:val="false"/>
          <w:color w:val="000000"/>
          <w:sz w:val="28"/>
        </w:rPr>
        <w:t>
      несанкционированный доступ в цифровую систему инфраструктуры платежной системы;</w:t>
      </w:r>
    </w:p>
    <w:bookmarkEnd w:id="201"/>
    <w:bookmarkStart w:name="z288" w:id="202"/>
    <w:p>
      <w:pPr>
        <w:spacing w:after="0"/>
        <w:ind w:left="0"/>
        <w:jc w:val="both"/>
      </w:pPr>
      <w:r>
        <w:rPr>
          <w:rFonts w:ascii="Times New Roman"/>
          <w:b w:val="false"/>
          <w:i w:val="false"/>
          <w:color w:val="000000"/>
          <w:sz w:val="28"/>
        </w:rPr>
        <w:t>
      атака "отказ в обслуживании" на цифровую систему или сеть передачи данных инфраструктуры платежной системы;</w:t>
      </w:r>
    </w:p>
    <w:bookmarkEnd w:id="202"/>
    <w:bookmarkStart w:name="z289" w:id="203"/>
    <w:p>
      <w:pPr>
        <w:spacing w:after="0"/>
        <w:ind w:left="0"/>
        <w:jc w:val="both"/>
      </w:pPr>
      <w:r>
        <w:rPr>
          <w:rFonts w:ascii="Times New Roman"/>
          <w:b w:val="false"/>
          <w:i w:val="false"/>
          <w:color w:val="000000"/>
          <w:sz w:val="28"/>
        </w:rPr>
        <w:t>
      заражение сервера инфраструктуры платежной системы вредоносной программой или кодом (инцидентом);</w:t>
      </w:r>
    </w:p>
    <w:bookmarkEnd w:id="203"/>
    <w:bookmarkStart w:name="z290" w:id="204"/>
    <w:p>
      <w:pPr>
        <w:spacing w:after="0"/>
        <w:ind w:left="0"/>
        <w:jc w:val="both"/>
      </w:pPr>
      <w:r>
        <w:rPr>
          <w:rFonts w:ascii="Times New Roman"/>
          <w:b w:val="false"/>
          <w:i w:val="false"/>
          <w:color w:val="000000"/>
          <w:sz w:val="28"/>
        </w:rPr>
        <w:t>
      повлекшие за собой совершение несанкционированного перевода денег вследствие нарушения контролей безопасности цифровых систем и программного обеспечения инфраструктуры платежной системы.</w:t>
      </w:r>
    </w:p>
    <w:bookmarkEnd w:id="204"/>
    <w:bookmarkStart w:name="z291" w:id="205"/>
    <w:p>
      <w:pPr>
        <w:spacing w:after="0"/>
        <w:ind w:left="0"/>
        <w:jc w:val="both"/>
      </w:pPr>
      <w:r>
        <w:rPr>
          <w:rFonts w:ascii="Times New Roman"/>
          <w:b w:val="false"/>
          <w:i w:val="false"/>
          <w:color w:val="000000"/>
          <w:sz w:val="28"/>
        </w:rPr>
        <w:t xml:space="preserve">
      Информация об инцидентах кибербезопасности в инфраструктуре платежной системы, указанных в настоящем пункте, предоставляется оператором платежной системы в возможно короткий срок, но не позднее сорока восьми часов с момента выявления такого инцидента оператором платежной системы по факту выявления инцидента кибербезопасности в виде карты инцидента кибербезопасности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 и в соответствии с объемом доступной информации об инциденте на момент ее предоставления.</w:t>
      </w:r>
    </w:p>
    <w:bookmarkEnd w:id="205"/>
    <w:bookmarkStart w:name="z292" w:id="206"/>
    <w:p>
      <w:pPr>
        <w:spacing w:after="0"/>
        <w:ind w:left="0"/>
        <w:jc w:val="both"/>
      </w:pPr>
      <w:r>
        <w:rPr>
          <w:rFonts w:ascii="Times New Roman"/>
          <w:b w:val="false"/>
          <w:i w:val="false"/>
          <w:color w:val="000000"/>
          <w:sz w:val="28"/>
        </w:rPr>
        <w:t>
      На каждый инцидент кибербезопасности заполняется отдельная карта инцидента кибербезопасности.</w:t>
      </w:r>
    </w:p>
    <w:bookmarkEnd w:id="206"/>
    <w:bookmarkStart w:name="z293" w:id="207"/>
    <w:p>
      <w:pPr>
        <w:spacing w:after="0"/>
        <w:ind w:left="0"/>
        <w:jc w:val="both"/>
      </w:pPr>
      <w:r>
        <w:rPr>
          <w:rFonts w:ascii="Times New Roman"/>
          <w:b w:val="false"/>
          <w:i w:val="false"/>
          <w:color w:val="000000"/>
          <w:sz w:val="28"/>
        </w:rPr>
        <w:t>
      4-2. Сведения по цифровым системам инфраструктуры платежной системы, содержащие информацию по применяемым в платежной системе технологиям оператора платежной системы включают описание программных модулей, обеспечивающих:</w:t>
      </w:r>
    </w:p>
    <w:bookmarkEnd w:id="207"/>
    <w:bookmarkStart w:name="z294" w:id="208"/>
    <w:p>
      <w:pPr>
        <w:spacing w:after="0"/>
        <w:ind w:left="0"/>
        <w:jc w:val="both"/>
      </w:pPr>
      <w:r>
        <w:rPr>
          <w:rFonts w:ascii="Times New Roman"/>
          <w:b w:val="false"/>
          <w:i w:val="false"/>
          <w:color w:val="000000"/>
          <w:sz w:val="28"/>
        </w:rPr>
        <w:t>
      1) надежное хранение информации, защиту от несанкционированного доступа,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на любом участке оборудования;</w:t>
      </w:r>
    </w:p>
    <w:bookmarkEnd w:id="208"/>
    <w:bookmarkStart w:name="z295" w:id="209"/>
    <w:p>
      <w:pPr>
        <w:spacing w:after="0"/>
        <w:ind w:left="0"/>
        <w:jc w:val="both"/>
      </w:pPr>
      <w:r>
        <w:rPr>
          <w:rFonts w:ascii="Times New Roman"/>
          <w:b w:val="false"/>
          <w:i w:val="false"/>
          <w:color w:val="000000"/>
          <w:sz w:val="28"/>
        </w:rPr>
        <w:t>
      2) многоуровневый доступ к входным данным, функциям, операциям, отчетам, реализованным в программном обеспечении, предусматривающим как минимум, два уровня доступа: администратор и пользователь;</w:t>
      </w:r>
    </w:p>
    <w:bookmarkEnd w:id="209"/>
    <w:bookmarkStart w:name="z296" w:id="210"/>
    <w:p>
      <w:pPr>
        <w:spacing w:after="0"/>
        <w:ind w:left="0"/>
        <w:jc w:val="both"/>
      </w:pPr>
      <w:r>
        <w:rPr>
          <w:rFonts w:ascii="Times New Roman"/>
          <w:b w:val="false"/>
          <w:i w:val="false"/>
          <w:color w:val="000000"/>
          <w:sz w:val="28"/>
        </w:rPr>
        <w:t>
      3) возможность резервирования и восстановления данных, хранящихся в учетных системах;</w:t>
      </w:r>
    </w:p>
    <w:bookmarkEnd w:id="210"/>
    <w:bookmarkStart w:name="z297" w:id="211"/>
    <w:p>
      <w:pPr>
        <w:spacing w:after="0"/>
        <w:ind w:left="0"/>
        <w:jc w:val="both"/>
      </w:pPr>
      <w:r>
        <w:rPr>
          <w:rFonts w:ascii="Times New Roman"/>
          <w:b w:val="false"/>
          <w:i w:val="false"/>
          <w:color w:val="000000"/>
          <w:sz w:val="28"/>
        </w:rPr>
        <w:t>
      4) регистрацию и идентификацию происходящих в цифровой системе событий с сохранением следующих атрибутов: дата и время начала события, наименование события, пользователь, производивший действие, идентификатор записи, дата и время окончания события, результат выполнения события.";</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28</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29</w:t>
      </w:r>
      <w:r>
        <w:rPr>
          <w:rFonts w:ascii="Times New Roman"/>
          <w:b w:val="false"/>
          <w:i w:val="false"/>
          <w:color w:val="000000"/>
          <w:sz w:val="28"/>
        </w:rPr>
        <w:t xml:space="preserve"> к Перечню;</w:t>
      </w:r>
    </w:p>
    <w:bookmarkStart w:name="z300" w:id="2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30</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31</w:t>
      </w:r>
      <w:r>
        <w:rPr>
          <w:rFonts w:ascii="Times New Roman"/>
          <w:b w:val="false"/>
          <w:i w:val="false"/>
          <w:color w:val="000000"/>
          <w:sz w:val="28"/>
        </w:rPr>
        <w:t xml:space="preserve"> к Перечню.</w:t>
      </w:r>
    </w:p>
    <w:bookmarkStart w:name="z303" w:id="213"/>
    <w:p>
      <w:pPr>
        <w:spacing w:after="0"/>
        <w:ind w:left="0"/>
        <w:jc w:val="both"/>
      </w:pPr>
      <w:r>
        <w:rPr>
          <w:rFonts w:ascii="Times New Roman"/>
          <w:b w:val="false"/>
          <w:i w:val="false"/>
          <w:color w:val="000000"/>
          <w:sz w:val="28"/>
        </w:rPr>
        <w:t xml:space="preserve">
      21.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сентября 2016 года № 239 "Об утверждении Правил выпуска, размещения, обращения и погашения краткосрочных нот Национального Банка Республики Казахстан" (зарегистрировано в Реестре государственной регистрации нормативных правовых актов под № 14423) следующие изменения:</w:t>
      </w:r>
    </w:p>
    <w:bookmarkEnd w:id="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05" w:id="21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27)</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14"/>
    <w:bookmarkStart w:name="z306" w:id="2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выпуска, размещения, обращения и погашения краткосрочных нот Национального Банка Республики Казахстан, утвержденных указанным постановлением:</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08" w:id="216"/>
    <w:p>
      <w:pPr>
        <w:spacing w:after="0"/>
        <w:ind w:left="0"/>
        <w:jc w:val="both"/>
      </w:pPr>
      <w:r>
        <w:rPr>
          <w:rFonts w:ascii="Times New Roman"/>
          <w:b w:val="false"/>
          <w:i w:val="false"/>
          <w:color w:val="000000"/>
          <w:sz w:val="28"/>
        </w:rPr>
        <w:t xml:space="preserve">
      "1. Настоящие Правила выпуска, размещения, обращения и погашения краткосрочных нот Национального Банка Республики Казахстан (далее – Правила) разработаны в соответствии с </w:t>
      </w:r>
      <w:r>
        <w:rPr>
          <w:rFonts w:ascii="Times New Roman"/>
          <w:b w:val="false"/>
          <w:i w:val="false"/>
          <w:color w:val="000000"/>
          <w:sz w:val="28"/>
        </w:rPr>
        <w:t>подпунктом 27)</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и условия выпуска, размещения, обращения и погашения краткосрочных нот Национального Банка Республики Казахстан (далее – Национальный Банк), размещаемых среди физических лиц в рамках реализации государственной денежно-кредитной политики Республики Казахстан (далее – денежно-кредитная политика).";</w:t>
      </w:r>
    </w:p>
    <w:bookmarkEnd w:id="216"/>
    <w:bookmarkStart w:name="z309" w:id="2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217"/>
    <w:bookmarkStart w:name="z310" w:id="218"/>
    <w:p>
      <w:pPr>
        <w:spacing w:after="0"/>
        <w:ind w:left="0"/>
        <w:jc w:val="both"/>
      </w:pPr>
      <w:r>
        <w:rPr>
          <w:rFonts w:ascii="Times New Roman"/>
          <w:b w:val="false"/>
          <w:i w:val="false"/>
          <w:color w:val="000000"/>
          <w:sz w:val="28"/>
        </w:rPr>
        <w:t>
      абзац первый изложить в следующей редакции:</w:t>
      </w:r>
    </w:p>
    <w:bookmarkEnd w:id="218"/>
    <w:bookmarkStart w:name="z311" w:id="21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Правилах</w:t>
      </w:r>
      <w:r>
        <w:rPr>
          <w:rFonts w:ascii="Times New Roman"/>
          <w:b w:val="false"/>
          <w:i w:val="false"/>
          <w:color w:val="000000"/>
          <w:sz w:val="28"/>
        </w:rPr>
        <w:t xml:space="preserve"> используются понятия, предусмотренные законами Республики Казахстан "О рынке ценных бумаг" (далее – Закон о рынке ценных бумаг), "</w:t>
      </w:r>
      <w:r>
        <w:rPr>
          <w:rFonts w:ascii="Times New Roman"/>
          <w:b w:val="false"/>
          <w:i w:val="false"/>
          <w:color w:val="000000"/>
          <w:sz w:val="28"/>
        </w:rPr>
        <w:t>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b w:val="false"/>
          <w:i w:val="false"/>
          <w:color w:val="000000"/>
          <w:sz w:val="28"/>
        </w:rPr>
        <w:t>" (далее – Закон о ПОД/ФТ/ФРОМУ), "</w:t>
      </w:r>
      <w:r>
        <w:rPr>
          <w:rFonts w:ascii="Times New Roman"/>
          <w:b w:val="false"/>
          <w:i w:val="false"/>
          <w:color w:val="000000"/>
          <w:sz w:val="28"/>
        </w:rPr>
        <w:t>О персональных данных и их защите</w:t>
      </w:r>
      <w:r>
        <w:rPr>
          <w:rFonts w:ascii="Times New Roman"/>
          <w:b w:val="false"/>
          <w:i w:val="false"/>
          <w:color w:val="000000"/>
          <w:sz w:val="28"/>
        </w:rPr>
        <w:t>", "</w:t>
      </w:r>
      <w:r>
        <w:rPr>
          <w:rFonts w:ascii="Times New Roman"/>
          <w:b w:val="false"/>
          <w:i w:val="false"/>
          <w:color w:val="000000"/>
          <w:sz w:val="28"/>
        </w:rPr>
        <w:t>О платежах и платежных системах</w:t>
      </w:r>
      <w:r>
        <w:rPr>
          <w:rFonts w:ascii="Times New Roman"/>
          <w:b w:val="false"/>
          <w:i w:val="false"/>
          <w:color w:val="000000"/>
          <w:sz w:val="28"/>
        </w:rPr>
        <w:t>", а также следующие понятия:";</w:t>
      </w:r>
    </w:p>
    <w:bookmarkEnd w:id="2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313" w:id="220"/>
    <w:p>
      <w:pPr>
        <w:spacing w:after="0"/>
        <w:ind w:left="0"/>
        <w:jc w:val="both"/>
      </w:pPr>
      <w:r>
        <w:rPr>
          <w:rFonts w:ascii="Times New Roman"/>
          <w:b w:val="false"/>
          <w:i w:val="false"/>
          <w:color w:val="000000"/>
          <w:sz w:val="28"/>
        </w:rPr>
        <w:t>
      "2) веб-портал – цифровая система, предоставляющая физическому лицу точку доступа к покупке или продаже краткосрочных нот Национального Банка;";</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изложить в следующей редакции:</w:t>
      </w:r>
    </w:p>
    <w:bookmarkStart w:name="z315" w:id="221"/>
    <w:p>
      <w:pPr>
        <w:spacing w:after="0"/>
        <w:ind w:left="0"/>
        <w:jc w:val="both"/>
      </w:pPr>
      <w:r>
        <w:rPr>
          <w:rFonts w:ascii="Times New Roman"/>
          <w:b w:val="false"/>
          <w:i w:val="false"/>
          <w:color w:val="000000"/>
          <w:sz w:val="28"/>
        </w:rPr>
        <w:t xml:space="preserve">
      "7) Центр – акционерное общество "Национальная платежная корпорация Национального Банка Республики Казахстан";"; </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317" w:id="222"/>
    <w:p>
      <w:pPr>
        <w:spacing w:after="0"/>
        <w:ind w:left="0"/>
        <w:jc w:val="both"/>
      </w:pPr>
      <w:r>
        <w:rPr>
          <w:rFonts w:ascii="Times New Roman"/>
          <w:b w:val="false"/>
          <w:i w:val="false"/>
          <w:color w:val="000000"/>
          <w:sz w:val="28"/>
        </w:rPr>
        <w:t xml:space="preserve">
      "5. Вопросы налогообложения по краткосрочным нотам Национального Банка регулируются </w:t>
      </w:r>
      <w:r>
        <w:rPr>
          <w:rFonts w:ascii="Times New Roman"/>
          <w:b w:val="false"/>
          <w:i w:val="false"/>
          <w:color w:val="000000"/>
          <w:sz w:val="28"/>
        </w:rPr>
        <w:t>статьей 400</w:t>
      </w:r>
      <w:r>
        <w:rPr>
          <w:rFonts w:ascii="Times New Roman"/>
          <w:b w:val="false"/>
          <w:i w:val="false"/>
          <w:color w:val="000000"/>
          <w:sz w:val="28"/>
        </w:rPr>
        <w:t xml:space="preserve"> и </w:t>
      </w:r>
      <w:r>
        <w:rPr>
          <w:rFonts w:ascii="Times New Roman"/>
          <w:b w:val="false"/>
          <w:i w:val="false"/>
          <w:color w:val="000000"/>
          <w:sz w:val="28"/>
        </w:rPr>
        <w:t>главой 74</w:t>
      </w:r>
      <w:r>
        <w:rPr>
          <w:rFonts w:ascii="Times New Roman"/>
          <w:b w:val="false"/>
          <w:i w:val="false"/>
          <w:color w:val="000000"/>
          <w:sz w:val="28"/>
        </w:rPr>
        <w:t xml:space="preserve"> Налогового кодекса Республики Казахстан.";</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 текст на казахском языке не меняется: </w:t>
      </w:r>
    </w:p>
    <w:bookmarkStart w:name="z319" w:id="223"/>
    <w:p>
      <w:pPr>
        <w:spacing w:after="0"/>
        <w:ind w:left="0"/>
        <w:jc w:val="both"/>
      </w:pPr>
      <w:r>
        <w:rPr>
          <w:rFonts w:ascii="Times New Roman"/>
          <w:b w:val="false"/>
          <w:i w:val="false"/>
          <w:color w:val="000000"/>
          <w:sz w:val="28"/>
        </w:rPr>
        <w:t>
      "7. Номинальная стоимость одной краткосрочной ноты Национального Банка составляет 100 (сто) теңге.";</w:t>
      </w:r>
    </w:p>
    <w:bookmarkEnd w:id="223"/>
    <w:bookmarkStart w:name="z320" w:id="2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 xml:space="preserve">подпункт 1) </w:t>
      </w:r>
      <w:r>
        <w:rPr>
          <w:rFonts w:ascii="Times New Roman"/>
          <w:b w:val="false"/>
          <w:i w:val="false"/>
          <w:color w:val="000000"/>
          <w:sz w:val="28"/>
        </w:rPr>
        <w:t xml:space="preserve"> пункта 18 вносится изменение на казахском языке, текст на русском языке не меняется;</w:t>
      </w:r>
    </w:p>
    <w:bookmarkEnd w:id="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322" w:id="225"/>
    <w:p>
      <w:pPr>
        <w:spacing w:after="0"/>
        <w:ind w:left="0"/>
        <w:jc w:val="both"/>
      </w:pPr>
      <w:r>
        <w:rPr>
          <w:rFonts w:ascii="Times New Roman"/>
          <w:b w:val="false"/>
          <w:i w:val="false"/>
          <w:color w:val="000000"/>
          <w:sz w:val="28"/>
        </w:rPr>
        <w:t xml:space="preserve">
      "20. При получении заявки на открытие счета и (или) электронного кошелька центральный депозитарий осуществляет надлежащую проверку клиента в соответствии с Законом о ПОДФТ/ФРОМУ."; </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пункта 31 изложить в следующей редакции:</w:t>
      </w:r>
    </w:p>
    <w:bookmarkStart w:name="z324" w:id="226"/>
    <w:p>
      <w:pPr>
        <w:spacing w:after="0"/>
        <w:ind w:left="0"/>
        <w:jc w:val="both"/>
      </w:pPr>
      <w:r>
        <w:rPr>
          <w:rFonts w:ascii="Times New Roman"/>
          <w:b w:val="false"/>
          <w:i w:val="false"/>
          <w:color w:val="000000"/>
          <w:sz w:val="28"/>
        </w:rPr>
        <w:t xml:space="preserve">
      "4) по основаниям, предусмотренным </w:t>
      </w:r>
      <w:r>
        <w:rPr>
          <w:rFonts w:ascii="Times New Roman"/>
          <w:b w:val="false"/>
          <w:i w:val="false"/>
          <w:color w:val="000000"/>
          <w:sz w:val="28"/>
        </w:rPr>
        <w:t>статьей 13</w:t>
      </w:r>
      <w:r>
        <w:rPr>
          <w:rFonts w:ascii="Times New Roman"/>
          <w:b w:val="false"/>
          <w:i w:val="false"/>
          <w:color w:val="000000"/>
          <w:sz w:val="28"/>
        </w:rPr>
        <w:t xml:space="preserve"> Закона о ПОДФТ/ФРОМУ;".</w:t>
      </w:r>
    </w:p>
    <w:bookmarkEnd w:id="226"/>
    <w:bookmarkStart w:name="z325" w:id="227"/>
    <w:p>
      <w:pPr>
        <w:spacing w:after="0"/>
        <w:ind w:left="0"/>
        <w:jc w:val="both"/>
      </w:pPr>
      <w:r>
        <w:rPr>
          <w:rFonts w:ascii="Times New Roman"/>
          <w:b w:val="false"/>
          <w:i w:val="false"/>
          <w:color w:val="000000"/>
          <w:sz w:val="28"/>
        </w:rPr>
        <w:t xml:space="preserve">
      22.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августа 2018 года № 181 "Об утверждении Правил применения ограниченных мер воздействия к операторам платежных систем, операционным центрам платежных систем, поставщикам платежных услуг, не являющимся банками, филиалами банков-нерезидентов Республики Казахстан 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17474) следующее изменение:</w:t>
      </w:r>
    </w:p>
    <w:bookmarkEnd w:id="227"/>
    <w:bookmarkStart w:name="z326" w:id="2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ограниченных мер воздействия к операторам платежных систем, операционным центрам платежных систем, поставщикам платежных услуг, не являющимся банками, филиалами банков-нерезидентов Республики Казахстан и организациями, осуществляющими отдельные виды банковских операций, утвержденных указанным постановлением:</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2 изложить в следующей редакции:</w:t>
      </w:r>
    </w:p>
    <w:bookmarkStart w:name="z328" w:id="229"/>
    <w:p>
      <w:pPr>
        <w:spacing w:after="0"/>
        <w:ind w:left="0"/>
        <w:jc w:val="both"/>
      </w:pPr>
      <w:r>
        <w:rPr>
          <w:rFonts w:ascii="Times New Roman"/>
          <w:b w:val="false"/>
          <w:i w:val="false"/>
          <w:color w:val="000000"/>
          <w:sz w:val="28"/>
        </w:rPr>
        <w:t>
      "8) анализа применяемой системы управления рисками и мер кибербезопасности;".</w:t>
      </w:r>
    </w:p>
    <w:bookmarkEnd w:id="229"/>
    <w:bookmarkStart w:name="z329" w:id="230"/>
    <w:p>
      <w:pPr>
        <w:spacing w:after="0"/>
        <w:ind w:left="0"/>
        <w:jc w:val="both"/>
      </w:pPr>
      <w:r>
        <w:rPr>
          <w:rFonts w:ascii="Times New Roman"/>
          <w:b w:val="false"/>
          <w:i w:val="false"/>
          <w:color w:val="000000"/>
          <w:sz w:val="28"/>
        </w:rPr>
        <w:t xml:space="preserve">
      23.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11 ноября 2019 года № 178 "Об утверждении Правил введения и отмены Национальным Банком Республики Казахстан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 критериев отбора Национальным Банком Республики Казахстан и Правил рассмотрения документов для заключения договора об осуществлении деятельности в рамках особого режима регулирования" (зарегистрировано в Реестре государственной регистрации нормативных правовых актов под № 19608) следующие изменения:</w:t>
      </w:r>
    </w:p>
    <w:bookmarkEnd w:id="230"/>
    <w:bookmarkStart w:name="z330" w:id="2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Правилам введения и отмены Национальным Банком Республики Казахстан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 утвержденным указанным постановлением:</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Типового договора об осуществлении деятельности в рамках особого режима регулирования изложить в следующей редакции, текст на казахском языке не меняется:</w:t>
      </w:r>
    </w:p>
    <w:bookmarkStart w:name="z332" w:id="232"/>
    <w:p>
      <w:pPr>
        <w:spacing w:after="0"/>
        <w:ind w:left="0"/>
        <w:jc w:val="both"/>
      </w:pPr>
      <w:r>
        <w:rPr>
          <w:rFonts w:ascii="Times New Roman"/>
          <w:b w:val="false"/>
          <w:i w:val="false"/>
          <w:color w:val="000000"/>
          <w:sz w:val="28"/>
        </w:rPr>
        <w:t>
      "5. Объем обязательств, принимаемых Участником в рамках особого режима регулирования, не превышает ___________________________________ (цифрами и прописью) теңге.";</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Правилам рассмотрения документов для заключения договора об осуществлении деятельности в рамках особого режима регулирования, утвержденным указанным постановлением, изложить в редакции согласно </w:t>
      </w:r>
      <w:r>
        <w:rPr>
          <w:rFonts w:ascii="Times New Roman"/>
          <w:b w:val="false"/>
          <w:i w:val="false"/>
          <w:color w:val="000000"/>
          <w:sz w:val="28"/>
        </w:rPr>
        <w:t>приложению 32</w:t>
      </w:r>
      <w:r>
        <w:rPr>
          <w:rFonts w:ascii="Times New Roman"/>
          <w:b w:val="false"/>
          <w:i w:val="false"/>
          <w:color w:val="000000"/>
          <w:sz w:val="28"/>
        </w:rPr>
        <w:t xml:space="preserve"> к Перечню.</w:t>
      </w:r>
    </w:p>
    <w:bookmarkStart w:name="z334" w:id="233"/>
    <w:p>
      <w:pPr>
        <w:spacing w:after="0"/>
        <w:ind w:left="0"/>
        <w:jc w:val="both"/>
      </w:pPr>
      <w:r>
        <w:rPr>
          <w:rFonts w:ascii="Times New Roman"/>
          <w:b w:val="false"/>
          <w:i w:val="false"/>
          <w:color w:val="000000"/>
          <w:sz w:val="28"/>
        </w:rPr>
        <w:t xml:space="preserve">
      24.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октября 2020 года № 128 "Об утверждении Инструкции о присвоении, использовании и аннулировании Национальным Банком Республики Казахстан банковских идентификационных кодов, а также присвоении и аннулировании кодов банков, филиалов банков-нерезидентов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банков-нерезидентов Республики Казахстан и организаций, осуществляющих отдельные виды банковских операций" (зарегистрировано в Реестре государственной регистрации нормативных правовых актов под № 21593) следующие изменения:</w:t>
      </w:r>
    </w:p>
    <w:bookmarkEnd w:id="233"/>
    <w:bookmarkStart w:name="z335" w:id="2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Инструкции</w:t>
      </w:r>
      <w:r>
        <w:rPr>
          <w:rFonts w:ascii="Times New Roman"/>
          <w:b w:val="false"/>
          <w:i w:val="false"/>
          <w:color w:val="000000"/>
          <w:sz w:val="28"/>
        </w:rPr>
        <w:t xml:space="preserve"> о присвоении, использовании и аннулировании Национальным Банком Республики Казахстан банковских идентификационных кодов, а также присвоении и аннулировании кодов банков, филиалов банков-нерезидентов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банков-нерезидентов Республики Казахстан и организаций, осуществляющих отдельные виды банковских операций, утвержденной указанным постановлением:</w:t>
      </w:r>
    </w:p>
    <w:bookmarkEnd w:id="234"/>
    <w:bookmarkStart w:name="z336" w:id="2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16</w:t>
      </w:r>
      <w:r>
        <w:rPr>
          <w:rFonts w:ascii="Times New Roman"/>
          <w:b w:val="false"/>
          <w:i w:val="false"/>
          <w:color w:val="000000"/>
          <w:sz w:val="28"/>
        </w:rPr>
        <w:t>:</w:t>
      </w:r>
    </w:p>
    <w:bookmarkEnd w:id="235"/>
    <w:bookmarkStart w:name="z337" w:id="236"/>
    <w:p>
      <w:pPr>
        <w:spacing w:after="0"/>
        <w:ind w:left="0"/>
        <w:jc w:val="both"/>
      </w:pPr>
      <w:r>
        <w:rPr>
          <w:rFonts w:ascii="Times New Roman"/>
          <w:b w:val="false"/>
          <w:i w:val="false"/>
          <w:color w:val="000000"/>
          <w:sz w:val="28"/>
        </w:rPr>
        <w:t>
      абзац первый изложить в следующей редакции:</w:t>
      </w:r>
    </w:p>
    <w:bookmarkEnd w:id="236"/>
    <w:bookmarkStart w:name="z338" w:id="237"/>
    <w:p>
      <w:pPr>
        <w:spacing w:after="0"/>
        <w:ind w:left="0"/>
        <w:jc w:val="both"/>
      </w:pPr>
      <w:r>
        <w:rPr>
          <w:rFonts w:ascii="Times New Roman"/>
          <w:b w:val="false"/>
          <w:i w:val="false"/>
          <w:color w:val="000000"/>
          <w:sz w:val="28"/>
        </w:rPr>
        <w:t>
      "16. Справочник банков формируется в автоматизированной цифровой подсистеме Национального Банка и содержит следующие реквизиты:";</w:t>
      </w:r>
    </w:p>
    <w:bookmarkEnd w:id="237"/>
    <w:bookmarkStart w:name="z339" w:id="2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подпункты 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вносятся изменения на казахском языке, текст на русском языке не меняется.</w:t>
      </w:r>
    </w:p>
    <w:bookmarkEnd w:id="238"/>
    <w:bookmarkStart w:name="z340" w:id="239"/>
    <w:p>
      <w:pPr>
        <w:spacing w:after="0"/>
        <w:ind w:left="0"/>
        <w:jc w:val="both"/>
      </w:pPr>
      <w:r>
        <w:rPr>
          <w:rFonts w:ascii="Times New Roman"/>
          <w:b w:val="false"/>
          <w:i w:val="false"/>
          <w:color w:val="000000"/>
          <w:sz w:val="28"/>
        </w:rPr>
        <w:t xml:space="preserve">
      25.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октября 2020 года № 129 "Об установлении минимального размера уставного капитала платежной организации" (зарегистрировано в Реестре государственной регистрации нормативных правовых актов под № 21584) следующие изменения:</w:t>
      </w:r>
    </w:p>
    <w:bookmarkEnd w:id="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42" w:id="24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части третьей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44" w:id="241"/>
    <w:p>
      <w:pPr>
        <w:spacing w:after="0"/>
        <w:ind w:left="0"/>
        <w:jc w:val="both"/>
      </w:pPr>
      <w:r>
        <w:rPr>
          <w:rFonts w:ascii="Times New Roman"/>
          <w:b w:val="false"/>
          <w:i w:val="false"/>
          <w:color w:val="000000"/>
          <w:sz w:val="28"/>
        </w:rPr>
        <w:t xml:space="preserve">
      "1. Установить минимальный размер уставного капитала платежной организации в размере 150 000 000 (сто пятьдесят миллионов) теңге для оказания одного из видов платежных услуг,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12 Закона Республики Казахстан "О платежах и платежных системах" (далее – Закон о платежах и платежных системах).";</w:t>
      </w:r>
    </w:p>
    <w:bookmarkEnd w:id="241"/>
    <w:bookmarkStart w:name="z345" w:id="24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 текст на казахском языке не меняется:</w:t>
      </w:r>
    </w:p>
    <w:bookmarkEnd w:id="242"/>
    <w:bookmarkStart w:name="z346" w:id="243"/>
    <w:p>
      <w:pPr>
        <w:spacing w:after="0"/>
        <w:ind w:left="0"/>
        <w:jc w:val="both"/>
      </w:pPr>
      <w:r>
        <w:rPr>
          <w:rFonts w:ascii="Times New Roman"/>
          <w:b w:val="false"/>
          <w:i w:val="false"/>
          <w:color w:val="000000"/>
          <w:sz w:val="28"/>
        </w:rPr>
        <w:t xml:space="preserve">
      "2. Для оказания платежной организацией более одного вида платежных услуг,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12 Закона о платежах и платежных системах, ее уставный капитал, формируемый в денежной форме в соответствии с пунктом 1 настоящего постановления, увеличивается на 50 000 000 (пятьдесят миллионов) теңге на каждый дополнительный вид платежной услуги.".</w:t>
      </w:r>
    </w:p>
    <w:bookmarkEnd w:id="243"/>
    <w:bookmarkStart w:name="z347" w:id="244"/>
    <w:p>
      <w:pPr>
        <w:spacing w:after="0"/>
        <w:ind w:left="0"/>
        <w:jc w:val="both"/>
      </w:pPr>
      <w:r>
        <w:rPr>
          <w:rFonts w:ascii="Times New Roman"/>
          <w:b w:val="false"/>
          <w:i w:val="false"/>
          <w:color w:val="000000"/>
          <w:sz w:val="28"/>
        </w:rPr>
        <w:t xml:space="preserve">
      26.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февраля 2022 года № 11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 (зарегистрировано в Реестре государственной регистрации нормативных правовых актов под № 27075) следующие изменения:</w:t>
      </w:r>
    </w:p>
    <w:bookmarkEnd w:id="244"/>
    <w:bookmarkStart w:name="z348" w:id="2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 утвержденных указанным постановлением:</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7 изложить в следующей редакции:</w:t>
      </w:r>
    </w:p>
    <w:bookmarkStart w:name="z350" w:id="246"/>
    <w:p>
      <w:pPr>
        <w:spacing w:after="0"/>
        <w:ind w:left="0"/>
        <w:jc w:val="both"/>
      </w:pPr>
      <w:r>
        <w:rPr>
          <w:rFonts w:ascii="Times New Roman"/>
          <w:b w:val="false"/>
          <w:i w:val="false"/>
          <w:color w:val="000000"/>
          <w:sz w:val="28"/>
        </w:rPr>
        <w:t xml:space="preserve">
      "2) сведения об автоматизированных цифровых системах и программном обеспечении, используемых для осуществления внутреннего контроля в целях </w:t>
      </w:r>
      <w:r>
        <w:rPr>
          <w:rFonts w:ascii="Times New Roman"/>
          <w:b w:val="false"/>
          <w:i w:val="false"/>
          <w:color w:val="000000"/>
          <w:sz w:val="28"/>
        </w:rPr>
        <w:t>ПОД/ФТ/ФРОМУ</w:t>
      </w:r>
      <w:r>
        <w:rPr>
          <w:rFonts w:ascii="Times New Roman"/>
          <w:b w:val="false"/>
          <w:i w:val="false"/>
          <w:color w:val="000000"/>
          <w:sz w:val="28"/>
        </w:rPr>
        <w:t xml:space="preserve"> и передачи сообщений в уполномоченный орган по финансовому мониторингу, в том числе сведения об их разработчиках;";</w:t>
      </w:r>
    </w:p>
    <w:bookmarkEnd w:id="246"/>
    <w:bookmarkStart w:name="z351" w:id="24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247"/>
    <w:bookmarkStart w:name="z352" w:id="248"/>
    <w:p>
      <w:pPr>
        <w:spacing w:after="0"/>
        <w:ind w:left="0"/>
        <w:jc w:val="both"/>
      </w:pPr>
      <w:r>
        <w:rPr>
          <w:rFonts w:ascii="Times New Roman"/>
          <w:b w:val="false"/>
          <w:i w:val="false"/>
          <w:color w:val="000000"/>
          <w:sz w:val="28"/>
        </w:rPr>
        <w:t xml:space="preserve">
      "12. Организация для автоматизации процессов по вопросам внутреннего контроля в целях </w:t>
      </w:r>
      <w:r>
        <w:rPr>
          <w:rFonts w:ascii="Times New Roman"/>
          <w:b w:val="false"/>
          <w:i w:val="false"/>
          <w:color w:val="000000"/>
          <w:sz w:val="28"/>
        </w:rPr>
        <w:t>ПОД/ФТ/ФРОМУ</w:t>
      </w:r>
      <w:r>
        <w:rPr>
          <w:rFonts w:ascii="Times New Roman"/>
          <w:b w:val="false"/>
          <w:i w:val="false"/>
          <w:color w:val="000000"/>
          <w:sz w:val="28"/>
        </w:rPr>
        <w:t xml:space="preserve"> использует автоматизированные цифровые системы, соответствующие следующим требованиям:";</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16 изложить в следующей редакции:</w:t>
      </w:r>
    </w:p>
    <w:bookmarkStart w:name="z354" w:id="249"/>
    <w:p>
      <w:pPr>
        <w:spacing w:after="0"/>
        <w:ind w:left="0"/>
        <w:jc w:val="both"/>
      </w:pPr>
      <w:r>
        <w:rPr>
          <w:rFonts w:ascii="Times New Roman"/>
          <w:b w:val="false"/>
          <w:i w:val="false"/>
          <w:color w:val="000000"/>
          <w:sz w:val="28"/>
        </w:rPr>
        <w:t xml:space="preserve">
      "3) иностранные государства и (или) части территорий иностранных государств, характеризующихся как оффшорные зоны согласно перечню офшорных зон, утвержденному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2026 года № 34 "Об утверждении перечня офшорных зон";";</w:t>
      </w:r>
    </w:p>
    <w:bookmarkEnd w:id="249"/>
    <w:bookmarkStart w:name="z355" w:id="25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250"/>
    <w:bookmarkStart w:name="z356" w:id="251"/>
    <w:p>
      <w:pPr>
        <w:spacing w:after="0"/>
        <w:ind w:left="0"/>
        <w:jc w:val="both"/>
      </w:pPr>
      <w:r>
        <w:rPr>
          <w:rFonts w:ascii="Times New Roman"/>
          <w:b w:val="false"/>
          <w:i w:val="false"/>
          <w:color w:val="000000"/>
          <w:sz w:val="28"/>
        </w:rPr>
        <w:t>
      "В отношении иностранных граждан, иных лиц, в отношении которых у организации имеются сведения о наличии у них гражданства иностранного государства, а также лиц без гражданства организацией в процессе идентификации клиента (выявления бенефициарного собственника) проводится проверка на принадлежность такого клиента (бенефициарного собственника) к публичному должностному лицу, его супруге (супругу) и близким родственникам.";</w:t>
      </w:r>
    </w:p>
    <w:bookmarkEnd w:id="2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33</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34</w:t>
      </w:r>
      <w:r>
        <w:rPr>
          <w:rFonts w:ascii="Times New Roman"/>
          <w:b w:val="false"/>
          <w:i w:val="false"/>
          <w:color w:val="000000"/>
          <w:sz w:val="28"/>
        </w:rPr>
        <w:t xml:space="preserve"> к Перечню.</w:t>
      </w:r>
    </w:p>
    <w:bookmarkStart w:name="z359" w:id="252"/>
    <w:p>
      <w:pPr>
        <w:spacing w:after="0"/>
        <w:ind w:left="0"/>
        <w:jc w:val="both"/>
      </w:pPr>
      <w:r>
        <w:rPr>
          <w:rFonts w:ascii="Times New Roman"/>
          <w:b w:val="false"/>
          <w:i w:val="false"/>
          <w:color w:val="000000"/>
          <w:sz w:val="28"/>
        </w:rPr>
        <w:t xml:space="preserve">
      27.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10 апреля 2026 года № 31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эмитентов цифровых финансовых активов, базовым активом которых выступают деньги (стейблкоин)" (зарегистрировано в Реестре государственной регистрации нормативных правовых актов под № 38410) следующие изменения:</w:t>
      </w:r>
    </w:p>
    <w:bookmarkEnd w:id="2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61" w:id="25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53"/>
    <w:bookmarkStart w:name="z362" w:id="2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эмитентов цифровых финансовых активов, базовым активом которых выступают деньги (стейблкоин), утвержденных указанным постановлением:</w:t>
      </w:r>
    </w:p>
    <w:bookmarkEnd w:id="2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64" w:id="255"/>
    <w:p>
      <w:pPr>
        <w:spacing w:after="0"/>
        <w:ind w:left="0"/>
        <w:jc w:val="both"/>
      </w:pPr>
      <w:r>
        <w:rPr>
          <w:rFonts w:ascii="Times New Roman"/>
          <w:b w:val="false"/>
          <w:i w:val="false"/>
          <w:color w:val="000000"/>
          <w:sz w:val="28"/>
        </w:rPr>
        <w:t xml:space="preserve">
      "1. Настоящие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эмитентов цифровых финансовых активов, базовым активом которых выступают деньги (стейблкоин), (далее – Требования) разработаны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Требования</w:t>
      </w:r>
      <w:r>
        <w:rPr>
          <w:rFonts w:ascii="Times New Roman"/>
          <w:b w:val="false"/>
          <w:i w:val="false"/>
          <w:color w:val="000000"/>
          <w:sz w:val="28"/>
        </w:rPr>
        <w:t xml:space="preserve"> распространяются на эмитентов цифровых финансовых активов, базовым активом которых выступают деньги (стейблкоин) (далее – эмитенты).";</w:t>
      </w:r>
    </w:p>
    <w:bookmarkStart w:name="z366" w:id="256"/>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256"/>
    <w:bookmarkStart w:name="z367" w:id="25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Требованиях</w:t>
      </w:r>
      <w:r>
        <w:rPr>
          <w:rFonts w:ascii="Times New Roman"/>
          <w:b w:val="false"/>
          <w:i w:val="false"/>
          <w:color w:val="000000"/>
          <w:sz w:val="28"/>
        </w:rPr>
        <w:t xml:space="preserve"> используются понятия, предусмотренные Законами Республики Казахстан "</w:t>
      </w:r>
      <w:r>
        <w:rPr>
          <w:rFonts w:ascii="Times New Roman"/>
          <w:b w:val="false"/>
          <w:i w:val="false"/>
          <w:color w:val="000000"/>
          <w:sz w:val="28"/>
        </w:rPr>
        <w:t>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b w:val="false"/>
          <w:i w:val="false"/>
          <w:color w:val="000000"/>
          <w:sz w:val="28"/>
        </w:rPr>
        <w:t>" (далее – Закон о ПОД/ФТ/ФРОМУ) и "</w:t>
      </w:r>
      <w:r>
        <w:rPr>
          <w:rFonts w:ascii="Times New Roman"/>
          <w:b w:val="false"/>
          <w:i w:val="false"/>
          <w:color w:val="000000"/>
          <w:sz w:val="28"/>
        </w:rPr>
        <w:t>О цифровых активах в Республике Казахстан</w:t>
      </w:r>
      <w:r>
        <w:rPr>
          <w:rFonts w:ascii="Times New Roman"/>
          <w:b w:val="false"/>
          <w:i w:val="false"/>
          <w:color w:val="000000"/>
          <w:sz w:val="28"/>
        </w:rPr>
        <w:t>", а также следующие понятия:";</w:t>
      </w:r>
    </w:p>
    <w:bookmarkEnd w:id="2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части второй пункта 17 изложить в следующей редакции:</w:t>
      </w:r>
    </w:p>
    <w:bookmarkStart w:name="z369" w:id="258"/>
    <w:p>
      <w:pPr>
        <w:spacing w:after="0"/>
        <w:ind w:left="0"/>
        <w:jc w:val="both"/>
      </w:pPr>
      <w:r>
        <w:rPr>
          <w:rFonts w:ascii="Times New Roman"/>
          <w:b w:val="false"/>
          <w:i w:val="false"/>
          <w:color w:val="000000"/>
          <w:sz w:val="28"/>
        </w:rPr>
        <w:t xml:space="preserve">
      "3) иностранные государства (территории), характеризующиеся как оффшорные зоны согласно перечню оффшорных зон, утвержденному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2026 года № 34 "Об утверждении перечня оффшорных зон";".</w:t>
      </w:r>
    </w:p>
    <w:bookmarkEnd w:id="258"/>
    <w:bookmarkStart w:name="z370" w:id="259"/>
    <w:p>
      <w:pPr>
        <w:spacing w:after="0"/>
        <w:ind w:left="0"/>
        <w:jc w:val="both"/>
      </w:pPr>
      <w:r>
        <w:rPr>
          <w:rFonts w:ascii="Times New Roman"/>
          <w:b w:val="false"/>
          <w:i w:val="false"/>
          <w:color w:val="000000"/>
          <w:sz w:val="28"/>
        </w:rPr>
        <w:t xml:space="preserve">
      28.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10 апреля 2026 года № 32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участников особого режима регулирования Национального Банка Республики Казахстан, осуществляющих деятельность в сфере цифровых активов" (зарегистрировано в Реестре государственной регистрации нормативных правовых актов под № 38406), следующие изменения:</w:t>
      </w:r>
    </w:p>
    <w:bookmarkEnd w:id="259"/>
    <w:bookmarkStart w:name="z371" w:id="2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заголовок</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73" w:id="26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61"/>
    <w:bookmarkStart w:name="z374" w:id="2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1</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62"/>
    <w:bookmarkStart w:name="z375" w:id="2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участников особого режима регулирования Национального Банка Республики Казахстан, осуществляющих деятельность в сфере цифровых активов, утвержденных указанным постановлением:</w:t>
      </w:r>
    </w:p>
    <w:bookmarkEnd w:id="263"/>
    <w:bookmarkStart w:name="z376" w:id="2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заголовок</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78" w:id="265"/>
    <w:p>
      <w:pPr>
        <w:spacing w:after="0"/>
        <w:ind w:left="0"/>
        <w:jc w:val="both"/>
      </w:pPr>
      <w:r>
        <w:rPr>
          <w:rFonts w:ascii="Times New Roman"/>
          <w:b w:val="false"/>
          <w:i w:val="false"/>
          <w:color w:val="000000"/>
          <w:sz w:val="28"/>
        </w:rPr>
        <w:t xml:space="preserve">
      "1. Настоящие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участников особого режима регулирования Национального Банка Республики Казахстан, осуществляющих деятельность в сфере цифровых активов, (далее – Требования) разработаны в соответствии </w:t>
      </w:r>
      <w:r>
        <w:rPr>
          <w:rFonts w:ascii="Times New Roman"/>
          <w:b w:val="false"/>
          <w:i w:val="false"/>
          <w:color w:val="000000"/>
          <w:sz w:val="28"/>
        </w:rPr>
        <w:t>с подпунктом 7)</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bookmarkEnd w:id="2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Требования</w:t>
      </w:r>
      <w:r>
        <w:rPr>
          <w:rFonts w:ascii="Times New Roman"/>
          <w:b w:val="false"/>
          <w:i w:val="false"/>
          <w:color w:val="000000"/>
          <w:sz w:val="28"/>
        </w:rPr>
        <w:t xml:space="preserve"> распространяются на участников особого режима регулирования Национального Банка Республики Казахстан, осуществляющих деятельность в сфере цифровых активов.";</w:t>
      </w:r>
    </w:p>
    <w:bookmarkStart w:name="z380" w:id="266"/>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266"/>
    <w:bookmarkStart w:name="z381" w:id="26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В Требованиях</w:t>
      </w:r>
      <w:r>
        <w:rPr>
          <w:rFonts w:ascii="Times New Roman"/>
          <w:b w:val="false"/>
          <w:i w:val="false"/>
          <w:color w:val="000000"/>
          <w:sz w:val="28"/>
        </w:rPr>
        <w:t xml:space="preserve"> используются понятия, предусмотренные законами Республики Казахстан "</w:t>
      </w:r>
      <w:r>
        <w:rPr>
          <w:rFonts w:ascii="Times New Roman"/>
          <w:b w:val="false"/>
          <w:i w:val="false"/>
          <w:color w:val="000000"/>
          <w:sz w:val="28"/>
        </w:rPr>
        <w:t>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b w:val="false"/>
          <w:i w:val="false"/>
          <w:color w:val="000000"/>
          <w:sz w:val="28"/>
        </w:rPr>
        <w:t>" (далее – Закон о ПОД/ФТ/ФРОМУ) и "</w:t>
      </w:r>
      <w:r>
        <w:rPr>
          <w:rFonts w:ascii="Times New Roman"/>
          <w:b w:val="false"/>
          <w:i w:val="false"/>
          <w:color w:val="000000"/>
          <w:sz w:val="28"/>
        </w:rPr>
        <w:t>О цифровых активах в Республике Казахстан</w:t>
      </w:r>
      <w:r>
        <w:rPr>
          <w:rFonts w:ascii="Times New Roman"/>
          <w:b w:val="false"/>
          <w:i w:val="false"/>
          <w:color w:val="000000"/>
          <w:sz w:val="28"/>
        </w:rPr>
        <w:t>", а также следующие понятия:";</w:t>
      </w:r>
    </w:p>
    <w:bookmarkEnd w:id="2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части второй пункта 17 изложить в следующей редакции:</w:t>
      </w:r>
    </w:p>
    <w:bookmarkStart w:name="z383" w:id="268"/>
    <w:p>
      <w:pPr>
        <w:spacing w:after="0"/>
        <w:ind w:left="0"/>
        <w:jc w:val="both"/>
      </w:pPr>
      <w:r>
        <w:rPr>
          <w:rFonts w:ascii="Times New Roman"/>
          <w:b w:val="false"/>
          <w:i w:val="false"/>
          <w:color w:val="000000"/>
          <w:sz w:val="28"/>
        </w:rPr>
        <w:t xml:space="preserve">
      "3) иностранные государства (территории), характеризующиеся как оффшорные зоны согласно перечню оффшорных зон, утвержденному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2026 года № 34 "Об утверждении перечня оффшорных зон";";</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24 изложить в следующей редакции, текст на казахском языке не меняется:</w:t>
      </w:r>
    </w:p>
    <w:bookmarkStart w:name="z385" w:id="269"/>
    <w:p>
      <w:pPr>
        <w:spacing w:after="0"/>
        <w:ind w:left="0"/>
        <w:jc w:val="both"/>
      </w:pPr>
      <w:r>
        <w:rPr>
          <w:rFonts w:ascii="Times New Roman"/>
          <w:b w:val="false"/>
          <w:i w:val="false"/>
          <w:color w:val="000000"/>
          <w:sz w:val="28"/>
        </w:rPr>
        <w:t>
      "1) установления деловых отношений с клиентом, за исключением операций с цифровыми активами на сумму, не превышающую пятьсот тысяч теңге;</w:t>
      </w:r>
    </w:p>
    <w:bookmarkEnd w:id="269"/>
    <w:bookmarkStart w:name="z386" w:id="270"/>
    <w:p>
      <w:pPr>
        <w:spacing w:after="0"/>
        <w:ind w:left="0"/>
        <w:jc w:val="both"/>
      </w:pPr>
      <w:r>
        <w:rPr>
          <w:rFonts w:ascii="Times New Roman"/>
          <w:b w:val="false"/>
          <w:i w:val="false"/>
          <w:color w:val="000000"/>
          <w:sz w:val="28"/>
        </w:rPr>
        <w:t>
      2) совершения клиентом разовой операции (сделки) на сумму, превышающую пятьсот тысяч теңге;".</w:t>
      </w:r>
    </w:p>
    <w:bookmarkEnd w:id="270"/>
    <w:bookmarkStart w:name="z387" w:id="271"/>
    <w:p>
      <w:pPr>
        <w:spacing w:after="0"/>
        <w:ind w:left="0"/>
        <w:jc w:val="both"/>
      </w:pPr>
      <w:r>
        <w:rPr>
          <w:rFonts w:ascii="Times New Roman"/>
          <w:b w:val="false"/>
          <w:i w:val="false"/>
          <w:color w:val="000000"/>
          <w:sz w:val="28"/>
        </w:rPr>
        <w:t xml:space="preserve">
      29.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10 апреля 2026 года № 33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и операторов торговой платформы цифровых активов" (зарегистрировано в Реестре государственной регистрации нормативных правовых актов под № 38408) следующие изменения:</w:t>
      </w:r>
    </w:p>
    <w:bookmarkEnd w:id="2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89" w:id="27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72"/>
    <w:bookmarkStart w:name="z390" w:id="2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и операторов торговой платформы цифровых активов, утвержденных указанным постановлением:</w:t>
      </w:r>
    </w:p>
    <w:bookmarkEnd w:id="2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92" w:id="274"/>
    <w:p>
      <w:pPr>
        <w:spacing w:after="0"/>
        <w:ind w:left="0"/>
        <w:jc w:val="both"/>
      </w:pPr>
      <w:r>
        <w:rPr>
          <w:rFonts w:ascii="Times New Roman"/>
          <w:b w:val="false"/>
          <w:i w:val="false"/>
          <w:color w:val="000000"/>
          <w:sz w:val="28"/>
        </w:rPr>
        <w:t xml:space="preserve">
      "1. Настоящие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и операторов торговой платформы цифровых активов (далее – Требования) разработаны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bookmarkEnd w:id="2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Требования</w:t>
      </w:r>
      <w:r>
        <w:rPr>
          <w:rFonts w:ascii="Times New Roman"/>
          <w:b w:val="false"/>
          <w:i w:val="false"/>
          <w:color w:val="000000"/>
          <w:sz w:val="28"/>
        </w:rPr>
        <w:t xml:space="preserve"> распространяются на операторов обмена необеспеченных цифровых активов, операторов платформы цифровых финансовых активов и операторов торговой платформы цифровых активов (далее – Субъект, Субъекты).";</w:t>
      </w:r>
    </w:p>
    <w:bookmarkStart w:name="z394" w:id="27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275"/>
    <w:bookmarkStart w:name="z395" w:id="276"/>
    <w:p>
      <w:pPr>
        <w:spacing w:after="0"/>
        <w:ind w:left="0"/>
        <w:jc w:val="both"/>
      </w:pPr>
      <w:r>
        <w:rPr>
          <w:rFonts w:ascii="Times New Roman"/>
          <w:b w:val="false"/>
          <w:i w:val="false"/>
          <w:color w:val="000000"/>
          <w:sz w:val="28"/>
        </w:rPr>
        <w:t>
      "2. Понятия, используемые в Требованиях, применяются в значениях, указанных в Законе Республики Казахстан "</w:t>
      </w:r>
      <w:r>
        <w:rPr>
          <w:rFonts w:ascii="Times New Roman"/>
          <w:b w:val="false"/>
          <w:i w:val="false"/>
          <w:color w:val="000000"/>
          <w:sz w:val="28"/>
        </w:rPr>
        <w:t>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b w:val="false"/>
          <w:i w:val="false"/>
          <w:color w:val="000000"/>
          <w:sz w:val="28"/>
        </w:rPr>
        <w:t>" (далее – Закон о ПОД/ФТ/ФРОМУ) и Законе Республики Казахстан "</w:t>
      </w:r>
      <w:r>
        <w:rPr>
          <w:rFonts w:ascii="Times New Roman"/>
          <w:b w:val="false"/>
          <w:i w:val="false"/>
          <w:color w:val="000000"/>
          <w:sz w:val="28"/>
        </w:rPr>
        <w:t>О цифровых активах в Республике Казахстан</w:t>
      </w:r>
      <w:r>
        <w:rPr>
          <w:rFonts w:ascii="Times New Roman"/>
          <w:b w:val="false"/>
          <w:i w:val="false"/>
          <w:color w:val="000000"/>
          <w:sz w:val="28"/>
        </w:rPr>
        <w:t>".";</w:t>
      </w:r>
    </w:p>
    <w:bookmarkEnd w:id="2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13 изложить в следующей редакции:</w:t>
      </w:r>
    </w:p>
    <w:bookmarkStart w:name="z397" w:id="277"/>
    <w:p>
      <w:pPr>
        <w:spacing w:after="0"/>
        <w:ind w:left="0"/>
        <w:jc w:val="both"/>
      </w:pPr>
      <w:r>
        <w:rPr>
          <w:rFonts w:ascii="Times New Roman"/>
          <w:b w:val="false"/>
          <w:i w:val="false"/>
          <w:color w:val="000000"/>
          <w:sz w:val="28"/>
        </w:rPr>
        <w:t>
      "1) иностранные граждане;";</w:t>
      </w:r>
    </w:p>
    <w:bookmarkEnd w:id="2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части второй пункта 15 изложить в следующей редакции:</w:t>
      </w:r>
    </w:p>
    <w:bookmarkStart w:name="z399" w:id="278"/>
    <w:p>
      <w:pPr>
        <w:spacing w:after="0"/>
        <w:ind w:left="0"/>
        <w:jc w:val="both"/>
      </w:pPr>
      <w:r>
        <w:rPr>
          <w:rFonts w:ascii="Times New Roman"/>
          <w:b w:val="false"/>
          <w:i w:val="false"/>
          <w:color w:val="000000"/>
          <w:sz w:val="28"/>
        </w:rPr>
        <w:t xml:space="preserve">
      "3) иностранные государства, характеризующиеся как оффшорные зоны, указанные в перечне оффшорных зон, утвержденном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2026 года № 34 "Об утверждении перечня оффшорных зон";";</w:t>
      </w:r>
    </w:p>
    <w:bookmarkEnd w:id="278"/>
    <w:bookmarkStart w:name="z400" w:id="279"/>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подпункта 13)</w:t>
      </w:r>
      <w:r>
        <w:rPr>
          <w:rFonts w:ascii="Times New Roman"/>
          <w:b w:val="false"/>
          <w:i w:val="false"/>
          <w:color w:val="000000"/>
          <w:sz w:val="28"/>
        </w:rPr>
        <w:t xml:space="preserve"> пункта 29:</w:t>
      </w:r>
    </w:p>
    <w:bookmarkEnd w:id="279"/>
    <w:bookmarkStart w:name="z401" w:id="280"/>
    <w:p>
      <w:pPr>
        <w:spacing w:after="0"/>
        <w:ind w:left="0"/>
        <w:jc w:val="both"/>
      </w:pPr>
      <w:r>
        <w:rPr>
          <w:rFonts w:ascii="Times New Roman"/>
          <w:b w:val="false"/>
          <w:i w:val="false"/>
          <w:color w:val="000000"/>
          <w:sz w:val="28"/>
        </w:rPr>
        <w:t>
      в абзац четвертый вносится изменение на казахском языке, текст на русском языке не меняется;</w:t>
      </w:r>
    </w:p>
    <w:bookmarkEnd w:id="280"/>
    <w:bookmarkStart w:name="z402" w:id="281"/>
    <w:p>
      <w:pPr>
        <w:spacing w:after="0"/>
        <w:ind w:left="0"/>
        <w:jc w:val="both"/>
      </w:pPr>
      <w:r>
        <w:rPr>
          <w:rFonts w:ascii="Times New Roman"/>
          <w:b w:val="false"/>
          <w:i w:val="false"/>
          <w:color w:val="000000"/>
          <w:sz w:val="28"/>
        </w:rPr>
        <w:t>
      в абзац девятый вносится изменение на казахском языке, текст на русском языке не меняется.</w:t>
      </w:r>
    </w:p>
    <w:bookmarkEnd w:id="281"/>
    <w:bookmarkStart w:name="z403" w:id="282"/>
    <w:p>
      <w:pPr>
        <w:spacing w:after="0"/>
        <w:ind w:left="0"/>
        <w:jc w:val="both"/>
      </w:pPr>
      <w:r>
        <w:rPr>
          <w:rFonts w:ascii="Times New Roman"/>
          <w:b w:val="false"/>
          <w:i w:val="false"/>
          <w:color w:val="000000"/>
          <w:sz w:val="28"/>
        </w:rPr>
        <w:t xml:space="preserve">
      30.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10 апреля 2026 года № 36 "Об утверждении Правил представления 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эмитентами цифровых финансовых активов в Национальный Банк Республики Казахстан" (зарегистрировано в Реестре государственной регистрации нормативных правовых актов под № 38404) следующие изменения:</w:t>
      </w:r>
    </w:p>
    <w:bookmarkEnd w:id="2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текст на казахском языке не меняется:</w:t>
      </w:r>
    </w:p>
    <w:bookmarkStart w:name="z405" w:id="28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части второй пункта 1 статьи 4 Закона Республики Казахстан "О цифровых активах в Республике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83"/>
    <w:bookmarkStart w:name="z406" w:id="2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представления 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эмитентами цифровых финансовых активов в Национальный Банк Республики Казахстан, утвержденных указанным постановлением:</w:t>
      </w:r>
    </w:p>
    <w:bookmarkEnd w:id="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35</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36</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37</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приложение 4</w:t>
      </w:r>
      <w:r>
        <w:rPr>
          <w:rFonts w:ascii="Times New Roman"/>
          <w:b w:val="false"/>
          <w:i w:val="false"/>
          <w:color w:val="000000"/>
          <w:sz w:val="28"/>
        </w:rPr>
        <w:t xml:space="preserve"> вносится изменение на казахском языке, текст на русском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38</w:t>
      </w:r>
      <w:r>
        <w:rPr>
          <w:rFonts w:ascii="Times New Roman"/>
          <w:b w:val="false"/>
          <w:i w:val="false"/>
          <w:color w:val="000000"/>
          <w:sz w:val="28"/>
        </w:rPr>
        <w:t xml:space="preserve"> к Перечню;</w:t>
      </w:r>
    </w:p>
    <w:bookmarkStart w:name="z412" w:id="2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6</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39</w:t>
      </w:r>
      <w:r>
        <w:rPr>
          <w:rFonts w:ascii="Times New Roman"/>
          <w:b w:val="false"/>
          <w:i w:val="false"/>
          <w:color w:val="000000"/>
          <w:sz w:val="28"/>
        </w:rPr>
        <w:t xml:space="preserve"> к Перечню.</w:t>
      </w:r>
    </w:p>
    <w:bookmarkStart w:name="z414" w:id="286"/>
    <w:p>
      <w:pPr>
        <w:spacing w:after="0"/>
        <w:ind w:left="0"/>
        <w:jc w:val="both"/>
      </w:pPr>
      <w:r>
        <w:rPr>
          <w:rFonts w:ascii="Times New Roman"/>
          <w:b w:val="false"/>
          <w:i w:val="false"/>
          <w:color w:val="000000"/>
          <w:sz w:val="28"/>
        </w:rPr>
        <w:t xml:space="preserve">
      31.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10 апреля 2026 года № 37 "Об утверждении Правил осуществления деятельности операторов платформы цифровых финансовых активов, операторов торговой платформы цифровых активов" (зарегистрировано в Реестре государственной регистрации нормативных правовых актов под № 38403) следующие изменения:</w:t>
      </w:r>
    </w:p>
    <w:bookmarkEnd w:id="2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16" w:id="28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49-2)</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87"/>
    <w:bookmarkStart w:name="z417" w:id="2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деятельности операторов платформы цифровых финансовых активов, операторов торговой платформы цифровых активов, утвержденных указанным постановлением:</w:t>
      </w:r>
    </w:p>
    <w:bookmarkEnd w:id="288"/>
    <w:bookmarkStart w:name="z418" w:id="289"/>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289"/>
    <w:bookmarkStart w:name="z419" w:id="290"/>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осуществления деятельности операторов платформы цифровых финансовых активов, операторов торговой платформы цифровых активов (далее – Правила) разработаны в соответствии с </w:t>
      </w:r>
      <w:r>
        <w:rPr>
          <w:rFonts w:ascii="Times New Roman"/>
          <w:b w:val="false"/>
          <w:i w:val="false"/>
          <w:color w:val="000000"/>
          <w:sz w:val="28"/>
        </w:rPr>
        <w:t>подпунктом 49-2)</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w:t>
      </w:r>
    </w:p>
    <w:bookmarkEnd w:id="290"/>
    <w:bookmarkStart w:name="z420" w:id="291"/>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291"/>
    <w:bookmarkStart w:name="z421" w:id="292"/>
    <w:p>
      <w:pPr>
        <w:spacing w:after="0"/>
        <w:ind w:left="0"/>
        <w:jc w:val="both"/>
      </w:pPr>
      <w:r>
        <w:rPr>
          <w:rFonts w:ascii="Times New Roman"/>
          <w:b w:val="false"/>
          <w:i w:val="false"/>
          <w:color w:val="000000"/>
          <w:sz w:val="28"/>
        </w:rPr>
        <w:t>
      "2. В Правилах используются понятия, предусмотренные Законом Республики Казахстан "</w:t>
      </w:r>
      <w:r>
        <w:rPr>
          <w:rFonts w:ascii="Times New Roman"/>
          <w:b w:val="false"/>
          <w:i w:val="false"/>
          <w:color w:val="000000"/>
          <w:sz w:val="28"/>
        </w:rPr>
        <w:t>О цифровых активах в Республики Казахстан</w:t>
      </w:r>
      <w:r>
        <w:rPr>
          <w:rFonts w:ascii="Times New Roman"/>
          <w:b w:val="false"/>
          <w:i w:val="false"/>
          <w:color w:val="000000"/>
          <w:sz w:val="28"/>
        </w:rPr>
        <w:t>" (далее - Закон о цифровых активах), а также следующие понятия:";</w:t>
      </w:r>
    </w:p>
    <w:bookmarkEnd w:id="2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 текст на казахском языке не меняется:</w:t>
      </w:r>
    </w:p>
    <w:bookmarkStart w:name="z423" w:id="293"/>
    <w:p>
      <w:pPr>
        <w:spacing w:after="0"/>
        <w:ind w:left="0"/>
        <w:jc w:val="both"/>
      </w:pPr>
      <w:r>
        <w:rPr>
          <w:rFonts w:ascii="Times New Roman"/>
          <w:b w:val="false"/>
          <w:i w:val="false"/>
          <w:color w:val="000000"/>
          <w:sz w:val="28"/>
        </w:rPr>
        <w:t>
      "25. Минимальный размер уставного капитала оператора платформы цифровых финансовых активов, оператора торговой платформы цифровых активов составляет:</w:t>
      </w:r>
    </w:p>
    <w:bookmarkEnd w:id="293"/>
    <w:bookmarkStart w:name="z424" w:id="294"/>
    <w:p>
      <w:pPr>
        <w:spacing w:after="0"/>
        <w:ind w:left="0"/>
        <w:jc w:val="both"/>
      </w:pPr>
      <w:r>
        <w:rPr>
          <w:rFonts w:ascii="Times New Roman"/>
          <w:b w:val="false"/>
          <w:i w:val="false"/>
          <w:color w:val="000000"/>
          <w:sz w:val="28"/>
        </w:rPr>
        <w:t xml:space="preserve">
      1) для оператора платформы цифровых финансовых активов – не менее 100 000 000 (ста миллионов) теңге; </w:t>
      </w:r>
    </w:p>
    <w:bookmarkEnd w:id="294"/>
    <w:bookmarkStart w:name="z425" w:id="295"/>
    <w:p>
      <w:pPr>
        <w:spacing w:after="0"/>
        <w:ind w:left="0"/>
        <w:jc w:val="both"/>
      </w:pPr>
      <w:r>
        <w:rPr>
          <w:rFonts w:ascii="Times New Roman"/>
          <w:b w:val="false"/>
          <w:i w:val="false"/>
          <w:color w:val="000000"/>
          <w:sz w:val="28"/>
        </w:rPr>
        <w:t>
      2) для оператора торговой платформы цифровых активов – не менее 200 000 000 (двухсот миллионов) теңге;</w:t>
      </w:r>
    </w:p>
    <w:bookmarkEnd w:id="295"/>
    <w:bookmarkStart w:name="z426" w:id="296"/>
    <w:p>
      <w:pPr>
        <w:spacing w:after="0"/>
        <w:ind w:left="0"/>
        <w:jc w:val="both"/>
      </w:pPr>
      <w:r>
        <w:rPr>
          <w:rFonts w:ascii="Times New Roman"/>
          <w:b w:val="false"/>
          <w:i w:val="false"/>
          <w:color w:val="000000"/>
          <w:sz w:val="28"/>
        </w:rPr>
        <w:t>
      3) при совмещении деятельности оператора торговой платформы цифровых активов с деятельностью оператора платформы цифровых финансовых активов – не менее 250 000 000 (двухсот пятидесяти миллионов) теңге.";</w:t>
      </w:r>
    </w:p>
    <w:bookmarkEnd w:id="296"/>
    <w:bookmarkStart w:name="z427" w:id="2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1</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297"/>
    <w:bookmarkStart w:name="z428" w:id="298"/>
    <w:p>
      <w:pPr>
        <w:spacing w:after="0"/>
        <w:ind w:left="0"/>
        <w:jc w:val="both"/>
      </w:pPr>
      <w:r>
        <w:rPr>
          <w:rFonts w:ascii="Times New Roman"/>
          <w:b w:val="false"/>
          <w:i w:val="false"/>
          <w:color w:val="000000"/>
          <w:sz w:val="28"/>
        </w:rPr>
        <w:t xml:space="preserve">
      32.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10 апреля 2026 года № 39 "Правила выпуска цифровых финансовых активов, их размещения, оборота (обращения) и погашения" (зарегистрировано в Реестре государственной регистрации нормативных правовых актов под № 38405) следующие изменения:</w:t>
      </w:r>
    </w:p>
    <w:bookmarkEnd w:id="298"/>
    <w:bookmarkStart w:name="z429" w:id="299"/>
    <w:p>
      <w:pPr>
        <w:spacing w:after="0"/>
        <w:ind w:left="0"/>
        <w:jc w:val="both"/>
      </w:pPr>
      <w:r>
        <w:rPr>
          <w:rFonts w:ascii="Times New Roman"/>
          <w:b w:val="false"/>
          <w:i w:val="false"/>
          <w:color w:val="000000"/>
          <w:sz w:val="28"/>
        </w:rPr>
        <w:t>
      п</w:t>
      </w:r>
      <w:r>
        <w:rPr>
          <w:rFonts w:ascii="Times New Roman"/>
          <w:b w:val="false"/>
          <w:i w:val="false"/>
          <w:color w:val="000000"/>
          <w:sz w:val="28"/>
        </w:rPr>
        <w:t>реамбулу</w:t>
      </w:r>
      <w:r>
        <w:rPr>
          <w:rFonts w:ascii="Times New Roman"/>
          <w:b w:val="false"/>
          <w:i w:val="false"/>
          <w:color w:val="000000"/>
          <w:sz w:val="28"/>
        </w:rPr>
        <w:t xml:space="preserve"> изложить в следующей редакции:</w:t>
      </w:r>
    </w:p>
    <w:bookmarkEnd w:id="299"/>
    <w:bookmarkStart w:name="z430" w:id="30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49-3)</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300"/>
    <w:bookmarkStart w:name="z431" w:id="3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выпуска цифровых финансовых активов, их размещения, оборота (обращения) и погашения, утвержденных указанным постановлением:</w:t>
      </w:r>
    </w:p>
    <w:bookmarkEnd w:id="3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33" w:id="302"/>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выпуска цифровых финансовых активов, их размещения, оборота (обращения) и погашения (далее – Правила) разработаны в соответствии с </w:t>
      </w:r>
      <w:r>
        <w:rPr>
          <w:rFonts w:ascii="Times New Roman"/>
          <w:b w:val="false"/>
          <w:i w:val="false"/>
          <w:color w:val="000000"/>
          <w:sz w:val="28"/>
        </w:rPr>
        <w:t>подпунктом 49-3)</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и условия выпуска цифровых финансовых активов, базовым активом которых выступают деньги (стейблкоин), их размещения, оборота (обращения) и погашения, требования к эмитентам стейблкоинов и решению о выпуске стейблкоинов, требования к инвесторам стейблкоинов, порядок и условия признания лиц квалифицированными инвесторами в целях осуществления сделок с цифровыми финансовыми активами и перечень цифровых финансовых активов, разрешенных к приобретению только за счет средств квалифицированных инвесторов.";</w:t>
      </w:r>
    </w:p>
    <w:bookmarkEnd w:id="302"/>
    <w:bookmarkStart w:name="z434" w:id="303"/>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303"/>
    <w:bookmarkStart w:name="z435" w:id="30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Правилах</w:t>
      </w:r>
      <w:r>
        <w:rPr>
          <w:rFonts w:ascii="Times New Roman"/>
          <w:b w:val="false"/>
          <w:i w:val="false"/>
          <w:color w:val="000000"/>
          <w:sz w:val="28"/>
        </w:rPr>
        <w:t xml:space="preserve"> используются понятия, предусмотренные Законом Республики Казахстан "</w:t>
      </w:r>
      <w:r>
        <w:rPr>
          <w:rFonts w:ascii="Times New Roman"/>
          <w:b w:val="false"/>
          <w:i w:val="false"/>
          <w:color w:val="000000"/>
          <w:sz w:val="28"/>
        </w:rPr>
        <w:t>О цифровых активах в Республике Казахстан</w:t>
      </w:r>
      <w:r>
        <w:rPr>
          <w:rFonts w:ascii="Times New Roman"/>
          <w:b w:val="false"/>
          <w:i w:val="false"/>
          <w:color w:val="000000"/>
          <w:sz w:val="28"/>
        </w:rPr>
        <w:t>" (далее – Закон о цифровых активах) и Законом Республики Казахстан "</w:t>
      </w:r>
      <w:r>
        <w:rPr>
          <w:rFonts w:ascii="Times New Roman"/>
          <w:b w:val="false"/>
          <w:i w:val="false"/>
          <w:color w:val="000000"/>
          <w:sz w:val="28"/>
        </w:rPr>
        <w:t>О рынке ценных бумаг</w:t>
      </w:r>
      <w:r>
        <w:rPr>
          <w:rFonts w:ascii="Times New Roman"/>
          <w:b w:val="false"/>
          <w:i w:val="false"/>
          <w:color w:val="000000"/>
          <w:sz w:val="28"/>
        </w:rPr>
        <w:t>", а также следующие понятия:";</w:t>
      </w:r>
    </w:p>
    <w:bookmarkEnd w:id="3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 текст на казахском языке не меняется:</w:t>
      </w:r>
    </w:p>
    <w:bookmarkStart w:name="z437" w:id="305"/>
    <w:p>
      <w:pPr>
        <w:spacing w:after="0"/>
        <w:ind w:left="0"/>
        <w:jc w:val="both"/>
      </w:pPr>
      <w:r>
        <w:rPr>
          <w:rFonts w:ascii="Times New Roman"/>
          <w:b w:val="false"/>
          <w:i w:val="false"/>
          <w:color w:val="000000"/>
          <w:sz w:val="28"/>
        </w:rPr>
        <w:t>
      "8. Минимальный размер собственного капитала для эмитентов стейблкоинов устанавливается в размере 200 000 000 (двести миллионов) теңге.";</w:t>
      </w:r>
    </w:p>
    <w:bookmarkEnd w:id="3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части третьей пункта 18 изложить в следующей редакции:</w:t>
      </w:r>
    </w:p>
    <w:bookmarkStart w:name="z439" w:id="306"/>
    <w:p>
      <w:pPr>
        <w:spacing w:after="0"/>
        <w:ind w:left="0"/>
        <w:jc w:val="both"/>
      </w:pPr>
      <w:r>
        <w:rPr>
          <w:rFonts w:ascii="Times New Roman"/>
          <w:b w:val="false"/>
          <w:i w:val="false"/>
          <w:color w:val="000000"/>
          <w:sz w:val="28"/>
        </w:rPr>
        <w:t xml:space="preserve">
      "2) государственные ценные бумаги со сроками обращения до 3 (трех) лет, выпущенные иностранными государствами с суверенным рейтингом не ниже уровня суверенного рейтинга Республики Казахстан по классификации международного рейтингового агентства Standard &amp; Poors (Стандард энд Пурс) или рейтингов аналогичного уровня международных рейтинговых агентств Moody's Investors Service (Мудис Инвесторс Сервис) и Fitch (Фитч). Сравнительная таблица рейтингов международных рейтинговых агентств приведена в </w:t>
      </w:r>
      <w:r>
        <w:rPr>
          <w:rFonts w:ascii="Times New Roman"/>
          <w:b w:val="false"/>
          <w:i w:val="false"/>
          <w:color w:val="000000"/>
          <w:sz w:val="28"/>
        </w:rPr>
        <w:t>приложении</w:t>
      </w:r>
      <w:r>
        <w:rPr>
          <w:rFonts w:ascii="Times New Roman"/>
          <w:b w:val="false"/>
          <w:i w:val="false"/>
          <w:color w:val="000000"/>
          <w:sz w:val="28"/>
        </w:rPr>
        <w:t xml:space="preserve"> к Правилам;";</w:t>
      </w:r>
    </w:p>
    <w:bookmarkEnd w:id="306"/>
    <w:bookmarkStart w:name="z440" w:id="30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307"/>
    <w:bookmarkStart w:name="z441" w:id="308"/>
    <w:p>
      <w:pPr>
        <w:spacing w:after="0"/>
        <w:ind w:left="0"/>
        <w:jc w:val="both"/>
      </w:pPr>
      <w:r>
        <w:rPr>
          <w:rFonts w:ascii="Times New Roman"/>
          <w:b w:val="false"/>
          <w:i w:val="false"/>
          <w:color w:val="000000"/>
          <w:sz w:val="28"/>
        </w:rPr>
        <w:t>
      "25. Регистрация выпуска стейблкоинов осуществляется оператором платформы цифровых финансовых активов и включает рассмотрение представленных эмитентом документов на соответствие требованиям Правил, законодательства Республики Казахстан о цифровых активах и рынке ценных бумаг, а также иных законов Республики Казахстан.";</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27 изложить в следующей редакции:</w:t>
      </w:r>
    </w:p>
    <w:bookmarkStart w:name="z443" w:id="309"/>
    <w:p>
      <w:pPr>
        <w:spacing w:after="0"/>
        <w:ind w:left="0"/>
        <w:jc w:val="both"/>
      </w:pPr>
      <w:r>
        <w:rPr>
          <w:rFonts w:ascii="Times New Roman"/>
          <w:b w:val="false"/>
          <w:i w:val="false"/>
          <w:color w:val="000000"/>
          <w:sz w:val="28"/>
        </w:rPr>
        <w:t>
      "1) предоставление эмитенту стейблкоинов доступа к своей цифровой платформе при условии соблюдения эмитентом стейблкоинов требований Правил, законодательства Республики Казахстан о цифровых активах и рынке ценных бумаг, а также иных законов Республики Казахстан;";</w:t>
      </w:r>
    </w:p>
    <w:bookmarkEnd w:id="309"/>
    <w:bookmarkStart w:name="z444" w:id="310"/>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34</w:t>
      </w:r>
      <w:r>
        <w:rPr>
          <w:rFonts w:ascii="Times New Roman"/>
          <w:b w:val="false"/>
          <w:i w:val="false"/>
          <w:color w:val="000000"/>
          <w:sz w:val="28"/>
        </w:rPr>
        <w:t xml:space="preserve"> изложить в следующей редакции:</w:t>
      </w:r>
    </w:p>
    <w:bookmarkEnd w:id="310"/>
    <w:bookmarkStart w:name="z445" w:id="311"/>
    <w:p>
      <w:pPr>
        <w:spacing w:after="0"/>
        <w:ind w:left="0"/>
        <w:jc w:val="both"/>
      </w:pPr>
      <w:r>
        <w:rPr>
          <w:rFonts w:ascii="Times New Roman"/>
          <w:b w:val="false"/>
          <w:i w:val="false"/>
          <w:color w:val="000000"/>
          <w:sz w:val="28"/>
        </w:rPr>
        <w:t>
      "Оператором платформы цифровых финансовых активов устанавливается минимальный проходной балл (в процентах от общего количества вопросов), ниже которого клиент признается недостаточно квалифицированным.".</w:t>
      </w:r>
    </w:p>
    <w:bookmarkEnd w:id="311"/>
    <w:bookmarkStart w:name="z446" w:id="312"/>
    <w:p>
      <w:pPr>
        <w:spacing w:after="0"/>
        <w:ind w:left="0"/>
        <w:jc w:val="both"/>
      </w:pPr>
      <w:r>
        <w:rPr>
          <w:rFonts w:ascii="Times New Roman"/>
          <w:b w:val="false"/>
          <w:i w:val="false"/>
          <w:color w:val="000000"/>
          <w:sz w:val="28"/>
        </w:rPr>
        <w:t xml:space="preserve">
      33.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апреля 2026 года № 42 "Об утверждении Правил выпуска, обращения и погашения цифровых тенге" (зарегистрировано в Реестре государственной регистрации нормативных правовых актов под № 38625) следующие изменения:</w:t>
      </w:r>
    </w:p>
    <w:bookmarkEnd w:id="3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 текст на казахском языке не меняется:</w:t>
      </w:r>
    </w:p>
    <w:bookmarkStart w:name="z448" w:id="313"/>
    <w:p>
      <w:pPr>
        <w:spacing w:after="0"/>
        <w:ind w:left="0"/>
        <w:jc w:val="both"/>
      </w:pPr>
      <w:r>
        <w:rPr>
          <w:rFonts w:ascii="Times New Roman"/>
          <w:b w:val="false"/>
          <w:i w:val="false"/>
          <w:color w:val="000000"/>
          <w:sz w:val="28"/>
        </w:rPr>
        <w:t>
      "Об утверждении Правил выпуска, обращения и погашения цифровых теңге";</w:t>
      </w:r>
    </w:p>
    <w:bookmarkEnd w:id="3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50" w:id="31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26-1)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3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текст на казахском языке не меняется:</w:t>
      </w:r>
    </w:p>
    <w:bookmarkStart w:name="z452" w:id="315"/>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выпуска, обращения и погашения цифровых теңге.";</w:t>
      </w:r>
    </w:p>
    <w:bookmarkEnd w:id="315"/>
    <w:bookmarkStart w:name="z453" w:id="316"/>
    <w:p>
      <w:pPr>
        <w:spacing w:after="0"/>
        <w:ind w:left="0"/>
        <w:jc w:val="both"/>
      </w:pPr>
      <w:r>
        <w:rPr>
          <w:rFonts w:ascii="Times New Roman"/>
          <w:b w:val="false"/>
          <w:i w:val="false"/>
          <w:color w:val="000000"/>
          <w:sz w:val="28"/>
        </w:rPr>
        <w:t xml:space="preserve">
      Правила выпуска, обращения и погашения цифровых тенге, утвержденные указанным постановлением, изложить в редакции согласно </w:t>
      </w:r>
      <w:r>
        <w:rPr>
          <w:rFonts w:ascii="Times New Roman"/>
          <w:b w:val="false"/>
          <w:i w:val="false"/>
          <w:color w:val="000000"/>
          <w:sz w:val="28"/>
        </w:rPr>
        <w:t>приложению 40</w:t>
      </w:r>
      <w:r>
        <w:rPr>
          <w:rFonts w:ascii="Times New Roman"/>
          <w:b w:val="false"/>
          <w:i w:val="false"/>
          <w:color w:val="000000"/>
          <w:sz w:val="28"/>
        </w:rPr>
        <w:t xml:space="preserve"> к Перечню. </w:t>
      </w:r>
    </w:p>
    <w:bookmarkEnd w:id="316"/>
    <w:bookmarkStart w:name="z454" w:id="317"/>
    <w:p>
      <w:pPr>
        <w:spacing w:after="0"/>
        <w:ind w:left="0"/>
        <w:jc w:val="both"/>
      </w:pPr>
      <w:r>
        <w:rPr>
          <w:rFonts w:ascii="Times New Roman"/>
          <w:b w:val="false"/>
          <w:i w:val="false"/>
          <w:color w:val="000000"/>
          <w:sz w:val="28"/>
        </w:rPr>
        <w:t xml:space="preserve">
      34.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апреля 2026 года № 45 "Об утверждении правил осуществления деятельности операторов обмена необеспеченных цифровых активов" (зарегистрировано в Реестре государственной регистрации нормативных правовых актов под № 38622) следующие изменения:</w:t>
      </w:r>
    </w:p>
    <w:bookmarkEnd w:id="3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 текст на казахском языке не меняется:</w:t>
      </w:r>
    </w:p>
    <w:bookmarkStart w:name="z456" w:id="318"/>
    <w:p>
      <w:pPr>
        <w:spacing w:after="0"/>
        <w:ind w:left="0"/>
        <w:jc w:val="both"/>
      </w:pPr>
      <w:r>
        <w:rPr>
          <w:rFonts w:ascii="Times New Roman"/>
          <w:b w:val="false"/>
          <w:i w:val="false"/>
          <w:color w:val="000000"/>
          <w:sz w:val="28"/>
        </w:rPr>
        <w:t>
      "Об утверждении Правил осуществления деятельности операторов обмена необеспеченных цифровых активов";</w:t>
      </w:r>
    </w:p>
    <w:bookmarkEnd w:id="3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58" w:id="319"/>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49-1)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319"/>
    <w:bookmarkStart w:name="z459" w:id="3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деятельности операторов обмена необеспеченных цифровых активов, утвержденных указанным постановлением:</w:t>
      </w:r>
    </w:p>
    <w:bookmarkEnd w:id="320"/>
    <w:bookmarkStart w:name="z460" w:id="321"/>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321"/>
    <w:bookmarkStart w:name="z461" w:id="322"/>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осуществления деятельности операторов обмена необеспеченных цифровых активов (далее – Правила) разработаны в соответствии с </w:t>
      </w:r>
      <w:r>
        <w:rPr>
          <w:rFonts w:ascii="Times New Roman"/>
          <w:b w:val="false"/>
          <w:i w:val="false"/>
          <w:color w:val="000000"/>
          <w:sz w:val="28"/>
        </w:rPr>
        <w:t>подпунктом 49-1)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w:t>
      </w:r>
    </w:p>
    <w:bookmarkEnd w:id="322"/>
    <w:bookmarkStart w:name="z462" w:id="32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323"/>
    <w:bookmarkStart w:name="z463" w:id="324"/>
    <w:p>
      <w:pPr>
        <w:spacing w:after="0"/>
        <w:ind w:left="0"/>
        <w:jc w:val="both"/>
      </w:pPr>
      <w:r>
        <w:rPr>
          <w:rFonts w:ascii="Times New Roman"/>
          <w:b w:val="false"/>
          <w:i w:val="false"/>
          <w:color w:val="000000"/>
          <w:sz w:val="28"/>
        </w:rPr>
        <w:t xml:space="preserve">
      "2. Понятия, используемые в </w:t>
      </w:r>
      <w:r>
        <w:rPr>
          <w:rFonts w:ascii="Times New Roman"/>
          <w:b w:val="false"/>
          <w:i w:val="false"/>
          <w:color w:val="000000"/>
          <w:sz w:val="28"/>
        </w:rPr>
        <w:t>Правилах</w:t>
      </w:r>
      <w:r>
        <w:rPr>
          <w:rFonts w:ascii="Times New Roman"/>
          <w:b w:val="false"/>
          <w:i w:val="false"/>
          <w:color w:val="000000"/>
          <w:sz w:val="28"/>
        </w:rPr>
        <w:t>, применяются в значениях, указанных в Законе Республики Казахстан "</w:t>
      </w:r>
      <w:r>
        <w:rPr>
          <w:rFonts w:ascii="Times New Roman"/>
          <w:b w:val="false"/>
          <w:i w:val="false"/>
          <w:color w:val="000000"/>
          <w:sz w:val="28"/>
        </w:rPr>
        <w:t>О цифровых активах в Республике Казахстан</w:t>
      </w:r>
      <w:r>
        <w:rPr>
          <w:rFonts w:ascii="Times New Roman"/>
          <w:b w:val="false"/>
          <w:i w:val="false"/>
          <w:color w:val="000000"/>
          <w:sz w:val="28"/>
        </w:rPr>
        <w:t>" (далее – Закон о цифровых активах), Законе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w:t>
      </w:r>
    </w:p>
    <w:bookmarkEnd w:id="324"/>
    <w:bookmarkStart w:name="z464" w:id="32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19</w:t>
      </w:r>
      <w:r>
        <w:rPr>
          <w:rFonts w:ascii="Times New Roman"/>
          <w:b w:val="false"/>
          <w:i w:val="false"/>
          <w:color w:val="000000"/>
          <w:sz w:val="28"/>
        </w:rPr>
        <w:t xml:space="preserve"> изложить в следующей редакции, текст на казахском языке не меняется:</w:t>
      </w:r>
    </w:p>
    <w:bookmarkEnd w:id="325"/>
    <w:bookmarkStart w:name="z465" w:id="326"/>
    <w:p>
      <w:pPr>
        <w:spacing w:after="0"/>
        <w:ind w:left="0"/>
        <w:jc w:val="both"/>
      </w:pPr>
      <w:r>
        <w:rPr>
          <w:rFonts w:ascii="Times New Roman"/>
          <w:b w:val="false"/>
          <w:i w:val="false"/>
          <w:color w:val="000000"/>
          <w:sz w:val="28"/>
        </w:rPr>
        <w:t>
      "19. Минимальный размер уставного капитала оператора обмена необеспеченных цифровых активов составляет 50 (пятьдесят) миллионов теңге.";</w:t>
      </w:r>
    </w:p>
    <w:bookmarkEnd w:id="326"/>
    <w:bookmarkStart w:name="z466" w:id="32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56</w:t>
      </w:r>
      <w:r>
        <w:rPr>
          <w:rFonts w:ascii="Times New Roman"/>
          <w:b w:val="false"/>
          <w:i w:val="false"/>
          <w:color w:val="000000"/>
          <w:sz w:val="28"/>
        </w:rPr>
        <w:t xml:space="preserve"> изложить в следующей редакции, текст на казахском языке не меняется:</w:t>
      </w:r>
    </w:p>
    <w:bookmarkEnd w:id="327"/>
    <w:bookmarkStart w:name="z467" w:id="328"/>
    <w:p>
      <w:pPr>
        <w:spacing w:after="0"/>
        <w:ind w:left="0"/>
        <w:jc w:val="both"/>
      </w:pPr>
      <w:r>
        <w:rPr>
          <w:rFonts w:ascii="Times New Roman"/>
          <w:b w:val="false"/>
          <w:i w:val="false"/>
          <w:color w:val="000000"/>
          <w:sz w:val="28"/>
        </w:rPr>
        <w:t>
      "В отношении клиентов с недостаточной квалификацией оператором обмена необеспеченных цифровых активов применяются следующие лимиты и ограничения по операциям:</w:t>
      </w:r>
    </w:p>
    <w:bookmarkEnd w:id="328"/>
    <w:bookmarkStart w:name="z468" w:id="329"/>
    <w:p>
      <w:pPr>
        <w:spacing w:after="0"/>
        <w:ind w:left="0"/>
        <w:jc w:val="both"/>
      </w:pPr>
      <w:r>
        <w:rPr>
          <w:rFonts w:ascii="Times New Roman"/>
          <w:b w:val="false"/>
          <w:i w:val="false"/>
          <w:color w:val="000000"/>
          <w:sz w:val="28"/>
        </w:rPr>
        <w:t>
      1) по покупке необеспеченных цифровых активов – до 7 000 000 (семи миллионов) теңге в сутки;</w:t>
      </w:r>
    </w:p>
    <w:bookmarkEnd w:id="329"/>
    <w:bookmarkStart w:name="z469" w:id="330"/>
    <w:p>
      <w:pPr>
        <w:spacing w:after="0"/>
        <w:ind w:left="0"/>
        <w:jc w:val="both"/>
      </w:pPr>
      <w:r>
        <w:rPr>
          <w:rFonts w:ascii="Times New Roman"/>
          <w:b w:val="false"/>
          <w:i w:val="false"/>
          <w:color w:val="000000"/>
          <w:sz w:val="28"/>
        </w:rPr>
        <w:t>
      2) по продаже необеспеченных цифровых активов – до 7 000 000 (семи миллионов) теңге в сутки.";</w:t>
      </w:r>
    </w:p>
    <w:bookmarkEnd w:id="3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приложении 3</w:t>
      </w:r>
      <w:r>
        <w:rPr>
          <w:rFonts w:ascii="Times New Roman"/>
          <w:b w:val="false"/>
          <w:i w:val="false"/>
          <w:color w:val="000000"/>
          <w:sz w:val="28"/>
        </w:rPr>
        <w:t xml:space="preserve"> вносится изменение на казахском языке, текст на русском языке не меняется.</w:t>
      </w:r>
    </w:p>
    <w:bookmarkStart w:name="z471" w:id="331"/>
    <w:p>
      <w:pPr>
        <w:spacing w:after="0"/>
        <w:ind w:left="0"/>
        <w:jc w:val="both"/>
      </w:pPr>
      <w:r>
        <w:rPr>
          <w:rFonts w:ascii="Times New Roman"/>
          <w:b w:val="false"/>
          <w:i w:val="false"/>
          <w:color w:val="000000"/>
          <w:sz w:val="28"/>
        </w:rPr>
        <w:t xml:space="preserve">
      35.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апреля 2026 года № 48 "Об утверждении требований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(зарегистрировано в Реестре государственной регистрации нормативных правовых актов под № 38607) следующие изменения:</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 текст на казахском языке не меняется:</w:t>
      </w:r>
    </w:p>
    <w:bookmarkStart w:name="z473" w:id="332"/>
    <w:p>
      <w:pPr>
        <w:spacing w:after="0"/>
        <w:ind w:left="0"/>
        <w:jc w:val="both"/>
      </w:pPr>
      <w:r>
        <w:rPr>
          <w:rFonts w:ascii="Times New Roman"/>
          <w:b w:val="false"/>
          <w:i w:val="false"/>
          <w:color w:val="000000"/>
          <w:sz w:val="28"/>
        </w:rPr>
        <w:t>
      "Об утверждении Требований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w:t>
      </w:r>
    </w:p>
    <w:bookmarkEnd w:id="3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75" w:id="33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333"/>
    <w:bookmarkStart w:name="z476" w:id="3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утвержденных указанным постановлением:</w:t>
      </w:r>
    </w:p>
    <w:bookmarkEnd w:id="334"/>
    <w:bookmarkStart w:name="z477" w:id="33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335"/>
    <w:bookmarkStart w:name="z478" w:id="336"/>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Требования</w:t>
      </w:r>
      <w:r>
        <w:rPr>
          <w:rFonts w:ascii="Times New Roman"/>
          <w:b w:val="false"/>
          <w:i w:val="false"/>
          <w:color w:val="000000"/>
          <w:sz w:val="28"/>
        </w:rPr>
        <w:t xml:space="preserve">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(далее – Требования), разработаны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bookmarkEnd w:id="336"/>
    <w:bookmarkStart w:name="z479" w:id="337"/>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337"/>
    <w:bookmarkStart w:name="z480" w:id="33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Требованиях</w:t>
      </w:r>
      <w:r>
        <w:rPr>
          <w:rFonts w:ascii="Times New Roman"/>
          <w:b w:val="false"/>
          <w:i w:val="false"/>
          <w:color w:val="000000"/>
          <w:sz w:val="28"/>
        </w:rPr>
        <w:t xml:space="preserve"> используются понятия, предусмотренные Законом Республики Казахстан "</w:t>
      </w:r>
      <w:r>
        <w:rPr>
          <w:rFonts w:ascii="Times New Roman"/>
          <w:b w:val="false"/>
          <w:i w:val="false"/>
          <w:color w:val="000000"/>
          <w:sz w:val="28"/>
        </w:rPr>
        <w:t>О цифровых активах в Республике Казахстан</w:t>
      </w:r>
      <w:r>
        <w:rPr>
          <w:rFonts w:ascii="Times New Roman"/>
          <w:b w:val="false"/>
          <w:i w:val="false"/>
          <w:color w:val="000000"/>
          <w:sz w:val="28"/>
        </w:rPr>
        <w:t>" (далее – Закон о цифровых активах) и Законом Республики Казахстан "</w:t>
      </w:r>
      <w:r>
        <w:rPr>
          <w:rFonts w:ascii="Times New Roman"/>
          <w:b w:val="false"/>
          <w:i w:val="false"/>
          <w:color w:val="000000"/>
          <w:sz w:val="28"/>
        </w:rPr>
        <w:t>О рынке ценных бумаг</w:t>
      </w:r>
      <w:r>
        <w:rPr>
          <w:rFonts w:ascii="Times New Roman"/>
          <w:b w:val="false"/>
          <w:i w:val="false"/>
          <w:color w:val="000000"/>
          <w:sz w:val="28"/>
        </w:rPr>
        <w:t>", а также следующие понятия:";</w:t>
      </w:r>
    </w:p>
    <w:bookmarkEnd w:id="338"/>
    <w:bookmarkStart w:name="z481" w:id="339"/>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339"/>
    <w:bookmarkStart w:name="z482" w:id="340"/>
    <w:p>
      <w:pPr>
        <w:spacing w:after="0"/>
        <w:ind w:left="0"/>
        <w:jc w:val="both"/>
      </w:pPr>
      <w:r>
        <w:rPr>
          <w:rFonts w:ascii="Times New Roman"/>
          <w:b w:val="false"/>
          <w:i w:val="false"/>
          <w:color w:val="000000"/>
          <w:sz w:val="28"/>
        </w:rPr>
        <w:t>
      "Допускается использование клиентом денег, выступающих базовым активом стейблкоинов, в объеме, не превышающем 50 (пятидесяти) процентов от объема выпуска стейблкоинов, для инвестирования в эквиваленты денег:</w:t>
      </w:r>
    </w:p>
    <w:bookmarkEnd w:id="340"/>
    <w:bookmarkStart w:name="z483" w:id="341"/>
    <w:p>
      <w:pPr>
        <w:spacing w:after="0"/>
        <w:ind w:left="0"/>
        <w:jc w:val="both"/>
      </w:pPr>
      <w:r>
        <w:rPr>
          <w:rFonts w:ascii="Times New Roman"/>
          <w:b w:val="false"/>
          <w:i w:val="false"/>
          <w:color w:val="000000"/>
          <w:sz w:val="28"/>
        </w:rPr>
        <w:t xml:space="preserve">
      1) в государственные эмиссионные ценные бумаги, эмитентом которых является Национальный Банк и Правительство Республики Казахстан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139 Бюджетного кодекса Республики Казахстан, со сроками обращения до 3 (трех) лет;</w:t>
      </w:r>
    </w:p>
    <w:bookmarkEnd w:id="341"/>
    <w:bookmarkStart w:name="z484" w:id="342"/>
    <w:p>
      <w:pPr>
        <w:spacing w:after="0"/>
        <w:ind w:left="0"/>
        <w:jc w:val="both"/>
      </w:pPr>
      <w:r>
        <w:rPr>
          <w:rFonts w:ascii="Times New Roman"/>
          <w:b w:val="false"/>
          <w:i w:val="false"/>
          <w:color w:val="000000"/>
          <w:sz w:val="28"/>
        </w:rPr>
        <w:t>
      2) в государственные ценные бумаги со сроками обращения до 3 (трех) лет, выпущенные иностранными государствами с суверенным рейтингом не ниже уровня суверенного рейтинга Республики Казахстан;</w:t>
      </w:r>
    </w:p>
    <w:bookmarkEnd w:id="342"/>
    <w:bookmarkStart w:name="z485" w:id="343"/>
    <w:p>
      <w:pPr>
        <w:spacing w:after="0"/>
        <w:ind w:left="0"/>
        <w:jc w:val="both"/>
      </w:pPr>
      <w:r>
        <w:rPr>
          <w:rFonts w:ascii="Times New Roman"/>
          <w:b w:val="false"/>
          <w:i w:val="false"/>
          <w:color w:val="000000"/>
          <w:sz w:val="28"/>
        </w:rPr>
        <w:t>
      3) деньги на сберегательных счетах в банках второго уровня Республики Казахстан.".</w:t>
      </w:r>
    </w:p>
    <w:bookmarkEnd w:id="343"/>
    <w:bookmarkStart w:name="z486" w:id="344"/>
    <w:p>
      <w:pPr>
        <w:spacing w:after="0"/>
        <w:ind w:left="0"/>
        <w:jc w:val="both"/>
      </w:pPr>
      <w:r>
        <w:rPr>
          <w:rFonts w:ascii="Times New Roman"/>
          <w:b w:val="false"/>
          <w:i w:val="false"/>
          <w:color w:val="000000"/>
          <w:sz w:val="28"/>
        </w:rPr>
        <w:t xml:space="preserve">
      36.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апреля 2026 года № 49 "Об утверждении правил применения ограниченных мер воздействия к оператору платформы цифровых финансовых активов, оператору торговой платформы цифровых активов" (зарегистрировано в Реестре государственной регистрации нормативных правовых актов под № 38613) следующие изменения:</w:t>
      </w:r>
    </w:p>
    <w:bookmarkEnd w:id="3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 текст на казахском языке не меняется:</w:t>
      </w:r>
    </w:p>
    <w:bookmarkStart w:name="z488" w:id="345"/>
    <w:p>
      <w:pPr>
        <w:spacing w:after="0"/>
        <w:ind w:left="0"/>
        <w:jc w:val="both"/>
      </w:pPr>
      <w:r>
        <w:rPr>
          <w:rFonts w:ascii="Times New Roman"/>
          <w:b w:val="false"/>
          <w:i w:val="false"/>
          <w:color w:val="000000"/>
          <w:sz w:val="28"/>
        </w:rPr>
        <w:t xml:space="preserve">
      "Об утверждении </w:t>
      </w:r>
      <w:r>
        <w:rPr>
          <w:rFonts w:ascii="Times New Roman"/>
          <w:b w:val="false"/>
          <w:i w:val="false"/>
          <w:color w:val="000000"/>
          <w:sz w:val="28"/>
        </w:rPr>
        <w:t>Правил</w:t>
      </w:r>
      <w:r>
        <w:rPr>
          <w:rFonts w:ascii="Times New Roman"/>
          <w:b w:val="false"/>
          <w:i w:val="false"/>
          <w:color w:val="000000"/>
          <w:sz w:val="28"/>
        </w:rPr>
        <w:t xml:space="preserve"> применения ограниченных мер воздействия к оператору платформы цифровых финансовых активов, оператору торговой платформы цифровых активов";</w:t>
      </w:r>
    </w:p>
    <w:bookmarkEnd w:id="3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90" w:id="34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8-1)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346"/>
    <w:bookmarkStart w:name="z491" w:id="3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ограниченных мер воздействия к оператору платформы цифровых финансовых активов, оператору торговой платформы цифровых активов, утвержденных указанным постановлением:</w:t>
      </w:r>
    </w:p>
    <w:bookmarkEnd w:id="3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93" w:id="348"/>
    <w:p>
      <w:pPr>
        <w:spacing w:after="0"/>
        <w:ind w:left="0"/>
        <w:jc w:val="both"/>
      </w:pPr>
      <w:r>
        <w:rPr>
          <w:rFonts w:ascii="Times New Roman"/>
          <w:b w:val="false"/>
          <w:i w:val="false"/>
          <w:color w:val="000000"/>
          <w:sz w:val="28"/>
        </w:rPr>
        <w:t xml:space="preserve">
      "1. Настоящие Правила применения ограниченных мер воздействия к оператору платформы цифровых финансовых активов, оператору торговой платформы цифровых активов (далее – Правила) разработаны в соответствии с </w:t>
      </w:r>
      <w:r>
        <w:rPr>
          <w:rFonts w:ascii="Times New Roman"/>
          <w:b w:val="false"/>
          <w:i w:val="false"/>
          <w:color w:val="000000"/>
          <w:sz w:val="28"/>
        </w:rPr>
        <w:t>подпунктом 8-1)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применения Национальным Банком Республики Казахстан (далее – Национальный Банк) ограниченных мер воздействия в отношении оператора платформы цифровых финансовых активов, оператора торговой платформы цифровых активов (далее – субъекты рынка цифровых активов).";</w:t>
      </w:r>
    </w:p>
    <w:bookmarkEnd w:id="348"/>
    <w:bookmarkStart w:name="z494" w:id="349"/>
    <w:p>
      <w:pPr>
        <w:spacing w:after="0"/>
        <w:ind w:left="0"/>
        <w:jc w:val="both"/>
      </w:pPr>
      <w:r>
        <w:rPr>
          <w:rFonts w:ascii="Times New Roman"/>
          <w:b w:val="false"/>
          <w:i w:val="false"/>
          <w:color w:val="000000"/>
          <w:sz w:val="28"/>
        </w:rPr>
        <w:t xml:space="preserve">
      в часть третью </w:t>
      </w:r>
      <w:r>
        <w:rPr>
          <w:rFonts w:ascii="Times New Roman"/>
          <w:b w:val="false"/>
          <w:i w:val="false"/>
          <w:color w:val="000000"/>
          <w:sz w:val="28"/>
        </w:rPr>
        <w:t>пункта 8</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349"/>
    <w:bookmarkStart w:name="z495" w:id="3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9</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3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r>
              <w:br/>
            </w: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Национального</w:t>
            </w:r>
            <w:r>
              <w:br/>
            </w:r>
            <w:r>
              <w:rPr>
                <w:rFonts w:ascii="Times New Roman"/>
                <w:b w:val="false"/>
                <w:i w:val="false"/>
                <w:color w:val="000000"/>
                <w:sz w:val="20"/>
              </w:rPr>
              <w:t>Банка Республики Казахстан</w:t>
            </w:r>
            <w:r>
              <w:br/>
            </w:r>
            <w:r>
              <w:rPr>
                <w:rFonts w:ascii="Times New Roman"/>
                <w:b w:val="false"/>
                <w:i w:val="false"/>
                <w:color w:val="000000"/>
                <w:sz w:val="20"/>
              </w:rPr>
              <w:t>от 28 января 2016 года</w:t>
            </w:r>
            <w:r>
              <w:br/>
            </w:r>
            <w:r>
              <w:rPr>
                <w:rFonts w:ascii="Times New Roman"/>
                <w:b w:val="false"/>
                <w:i w:val="false"/>
                <w:color w:val="000000"/>
                <w:sz w:val="20"/>
              </w:rPr>
              <w:t>№ 34</w:t>
            </w:r>
          </w:p>
        </w:tc>
      </w:tr>
    </w:tbl>
    <w:bookmarkStart w:name="z497" w:id="351"/>
    <w:p>
      <w:pPr>
        <w:spacing w:after="0"/>
        <w:ind w:left="0"/>
        <w:jc w:val="left"/>
      </w:pPr>
      <w:r>
        <w:rPr>
          <w:rFonts w:ascii="Times New Roman"/>
          <w:b/>
          <w:i w:val="false"/>
          <w:color w:val="000000"/>
        </w:rPr>
        <w:t xml:space="preserve"> Требования </w:t>
      </w:r>
      <w:r>
        <w:br/>
      </w:r>
      <w:r>
        <w:rPr>
          <w:rFonts w:ascii="Times New Roman"/>
          <w:b/>
          <w:i w:val="false"/>
          <w:color w:val="000000"/>
        </w:rPr>
        <w:t>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w:t>
      </w:r>
    </w:p>
    <w:bookmarkEnd w:id="351"/>
    <w:bookmarkStart w:name="z498" w:id="352"/>
    <w:p>
      <w:pPr>
        <w:spacing w:after="0"/>
        <w:ind w:left="0"/>
        <w:jc w:val="left"/>
      </w:pPr>
      <w:r>
        <w:rPr>
          <w:rFonts w:ascii="Times New Roman"/>
          <w:b/>
          <w:i w:val="false"/>
          <w:color w:val="000000"/>
        </w:rPr>
        <w:t xml:space="preserve"> Глава 1. Общие положения</w:t>
      </w:r>
    </w:p>
    <w:bookmarkEnd w:id="352"/>
    <w:bookmarkStart w:name="z499" w:id="353"/>
    <w:p>
      <w:pPr>
        <w:spacing w:after="0"/>
        <w:ind w:left="0"/>
        <w:jc w:val="both"/>
      </w:pPr>
      <w:r>
        <w:rPr>
          <w:rFonts w:ascii="Times New Roman"/>
          <w:b w:val="false"/>
          <w:i w:val="false"/>
          <w:color w:val="000000"/>
          <w:sz w:val="28"/>
        </w:rPr>
        <w:t xml:space="preserve">
      1. Настоящие Требования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 (далее – Требования), разработаны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требования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 (далее – банки), посредством которых обеспечивается оказание электронных банковских услуг.</w:t>
      </w:r>
    </w:p>
    <w:bookmarkEnd w:id="353"/>
    <w:bookmarkStart w:name="z500" w:id="354"/>
    <w:p>
      <w:pPr>
        <w:spacing w:after="0"/>
        <w:ind w:left="0"/>
        <w:jc w:val="both"/>
      </w:pPr>
      <w:r>
        <w:rPr>
          <w:rFonts w:ascii="Times New Roman"/>
          <w:b w:val="false"/>
          <w:i w:val="false"/>
          <w:color w:val="000000"/>
          <w:sz w:val="28"/>
        </w:rPr>
        <w:t xml:space="preserve">
      2. В Требованиях используются понятия, предусмотренные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законами Республики Казахстан "</w:t>
      </w:r>
      <w:r>
        <w:rPr>
          <w:rFonts w:ascii="Times New Roman"/>
          <w:b w:val="false"/>
          <w:i w:val="false"/>
          <w:color w:val="000000"/>
          <w:sz w:val="28"/>
        </w:rPr>
        <w:t>О платежах и платежных системах</w:t>
      </w:r>
      <w:r>
        <w:rPr>
          <w:rFonts w:ascii="Times New Roman"/>
          <w:b w:val="false"/>
          <w:i w:val="false"/>
          <w:color w:val="000000"/>
          <w:sz w:val="28"/>
        </w:rPr>
        <w:t>",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xml:space="preserve">", Правилами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212 "Об утверждении Правил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(зарегистрировано в Реестре государственной регистрации нормативных правовых актов под № 14337) (далее – Правила № 212), а также следующие понятия:</w:t>
      </w:r>
    </w:p>
    <w:bookmarkEnd w:id="354"/>
    <w:bookmarkStart w:name="z501" w:id="355"/>
    <w:p>
      <w:pPr>
        <w:spacing w:after="0"/>
        <w:ind w:left="0"/>
        <w:jc w:val="both"/>
      </w:pPr>
      <w:r>
        <w:rPr>
          <w:rFonts w:ascii="Times New Roman"/>
          <w:b w:val="false"/>
          <w:i w:val="false"/>
          <w:color w:val="000000"/>
          <w:sz w:val="28"/>
        </w:rPr>
        <w:t>
      1) основной центр цифровой системы банка (далее – основной центр) – совокупность программно-технических средств и обслуживающего персонала, обеспечивающих оказание электронных банковских услуг в штатном (повседневном) режиме;</w:t>
      </w:r>
    </w:p>
    <w:bookmarkEnd w:id="355"/>
    <w:bookmarkStart w:name="z502" w:id="356"/>
    <w:p>
      <w:pPr>
        <w:spacing w:after="0"/>
        <w:ind w:left="0"/>
        <w:jc w:val="both"/>
      </w:pPr>
      <w:r>
        <w:rPr>
          <w:rFonts w:ascii="Times New Roman"/>
          <w:b w:val="false"/>
          <w:i w:val="false"/>
          <w:color w:val="000000"/>
          <w:sz w:val="28"/>
        </w:rPr>
        <w:t>
      2) резервный центр цифровой системы банка (далее – резервный центр) – совокупность программно-технических средств и обслуживающего персонала, обеспечивающих оказание электронных банковских услуг при возникновении нестандартных ситуаций или проведении плановых технических работ в основном центре;</w:t>
      </w:r>
    </w:p>
    <w:bookmarkEnd w:id="356"/>
    <w:bookmarkStart w:name="z503" w:id="357"/>
    <w:p>
      <w:pPr>
        <w:spacing w:after="0"/>
        <w:ind w:left="0"/>
        <w:jc w:val="both"/>
      </w:pPr>
      <w:r>
        <w:rPr>
          <w:rFonts w:ascii="Times New Roman"/>
          <w:b w:val="false"/>
          <w:i w:val="false"/>
          <w:color w:val="000000"/>
          <w:sz w:val="28"/>
        </w:rPr>
        <w:t>
      3) цифровая система банка для оказания электронных банковских услуг (далее – цифровая система) – система, предназначенная для хранения, обработки, поиска, распространения, передачи и предоставления информации с применением аппаратно-программного комплекса, посредством которой обеспечивается оказание электронных банковских услуг;</w:t>
      </w:r>
    </w:p>
    <w:bookmarkEnd w:id="357"/>
    <w:bookmarkStart w:name="z504" w:id="358"/>
    <w:p>
      <w:pPr>
        <w:spacing w:after="0"/>
        <w:ind w:left="0"/>
        <w:jc w:val="both"/>
      </w:pPr>
      <w:r>
        <w:rPr>
          <w:rFonts w:ascii="Times New Roman"/>
          <w:b w:val="false"/>
          <w:i w:val="false"/>
          <w:color w:val="000000"/>
          <w:sz w:val="28"/>
        </w:rPr>
        <w:t>
      4) ответственный работник – работник банка, ответственный за работу в цифровой системе в соответствии с должностными обязанностями;</w:t>
      </w:r>
    </w:p>
    <w:bookmarkEnd w:id="358"/>
    <w:bookmarkStart w:name="z505" w:id="359"/>
    <w:p>
      <w:pPr>
        <w:spacing w:after="0"/>
        <w:ind w:left="0"/>
        <w:jc w:val="both"/>
      </w:pPr>
      <w:r>
        <w:rPr>
          <w:rFonts w:ascii="Times New Roman"/>
          <w:b w:val="false"/>
          <w:i w:val="false"/>
          <w:color w:val="000000"/>
          <w:sz w:val="28"/>
        </w:rPr>
        <w:t>
      5) рабочее место – персональный компьютер (сервер), на котором установлен программно-пользовательский интерфейс для управления цифровой системой либо объектами цифровой системы;</w:t>
      </w:r>
    </w:p>
    <w:bookmarkEnd w:id="359"/>
    <w:bookmarkStart w:name="z506" w:id="360"/>
    <w:p>
      <w:pPr>
        <w:spacing w:after="0"/>
        <w:ind w:left="0"/>
        <w:jc w:val="both"/>
      </w:pPr>
      <w:r>
        <w:rPr>
          <w:rFonts w:ascii="Times New Roman"/>
          <w:b w:val="false"/>
          <w:i w:val="false"/>
          <w:color w:val="000000"/>
          <w:sz w:val="28"/>
        </w:rPr>
        <w:t>
      6) команда восстановления – работники банка и организаций, оказывающих услуги по обеспечению доступности и полноценного функционирования цифровой системы или объектов цифровой системы, которые обеспечивают полное восстановление с учетом времени простоя, установленным внутренними документами банка, либо перевод работы цифровой системы в резервный центр;</w:t>
      </w:r>
    </w:p>
    <w:bookmarkEnd w:id="360"/>
    <w:bookmarkStart w:name="z507" w:id="361"/>
    <w:p>
      <w:pPr>
        <w:spacing w:after="0"/>
        <w:ind w:left="0"/>
        <w:jc w:val="both"/>
      </w:pPr>
      <w:r>
        <w:rPr>
          <w:rFonts w:ascii="Times New Roman"/>
          <w:b w:val="false"/>
          <w:i w:val="false"/>
          <w:color w:val="000000"/>
          <w:sz w:val="28"/>
        </w:rPr>
        <w:t>
      7) пользователь – клиент банка, обращающийся к цифровой системе за получением электронных банковских услуг, либо ответственный работник;</w:t>
      </w:r>
    </w:p>
    <w:bookmarkEnd w:id="361"/>
    <w:bookmarkStart w:name="z508" w:id="362"/>
    <w:p>
      <w:pPr>
        <w:spacing w:after="0"/>
        <w:ind w:left="0"/>
        <w:jc w:val="both"/>
      </w:pPr>
      <w:r>
        <w:rPr>
          <w:rFonts w:ascii="Times New Roman"/>
          <w:b w:val="false"/>
          <w:i w:val="false"/>
          <w:color w:val="000000"/>
          <w:sz w:val="28"/>
        </w:rPr>
        <w:t>
      8) идентификация – подтверждение подлинности субъекта или объекта доступа к цифровой системе путем определения соответствия предъявленных реквизитов доступа;</w:t>
      </w:r>
    </w:p>
    <w:bookmarkEnd w:id="362"/>
    <w:bookmarkStart w:name="z509" w:id="363"/>
    <w:p>
      <w:pPr>
        <w:spacing w:after="0"/>
        <w:ind w:left="0"/>
        <w:jc w:val="both"/>
      </w:pPr>
      <w:r>
        <w:rPr>
          <w:rFonts w:ascii="Times New Roman"/>
          <w:b w:val="false"/>
          <w:i w:val="false"/>
          <w:color w:val="000000"/>
          <w:sz w:val="28"/>
        </w:rPr>
        <w:t>
      9) объект цифровой системы – отдельный компонент цифровой системы, предназначенный для передачи, обработки и хранения информации для выполнения отдельной функции при оказании электронных банковских услуг.</w:t>
      </w:r>
    </w:p>
    <w:bookmarkEnd w:id="363"/>
    <w:bookmarkStart w:name="z510" w:id="364"/>
    <w:p>
      <w:pPr>
        <w:spacing w:after="0"/>
        <w:ind w:left="0"/>
        <w:jc w:val="both"/>
      </w:pPr>
      <w:r>
        <w:rPr>
          <w:rFonts w:ascii="Times New Roman"/>
          <w:b w:val="false"/>
          <w:i w:val="false"/>
          <w:color w:val="000000"/>
          <w:sz w:val="28"/>
        </w:rPr>
        <w:t xml:space="preserve">
      3. Управление операционным риском, непрерывностью деятельности, рисками цифровых технологий, кибербезопасностью в целях обеспечения безопасности и беспрерывности работы цифровых систем банков, за исключением организаций, осуществляющих отдельные виды банковских операций, осуществляется в соответствии с Правилами формирования системы управления рисками и внутреннего контроля для банков и филиалов банков-нерезидентов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апреля 2026 года № 86 "Об утверждении Правил формирования системы управления рисками и внутреннего контроля для банков и филиалов банков-нерезидентов Республики Казахстан" (зарегистрировано в Реестре государственной регистрации нормативных правовых актов под № 38586).</w:t>
      </w:r>
    </w:p>
    <w:bookmarkEnd w:id="364"/>
    <w:bookmarkStart w:name="z511" w:id="365"/>
    <w:p>
      <w:pPr>
        <w:spacing w:after="0"/>
        <w:ind w:left="0"/>
        <w:jc w:val="left"/>
      </w:pPr>
      <w:r>
        <w:rPr>
          <w:rFonts w:ascii="Times New Roman"/>
          <w:b/>
          <w:i w:val="false"/>
          <w:color w:val="000000"/>
        </w:rPr>
        <w:t xml:space="preserve"> Глава 2. Требования к рабочим местам</w:t>
      </w:r>
    </w:p>
    <w:bookmarkEnd w:id="365"/>
    <w:bookmarkStart w:name="z512" w:id="366"/>
    <w:p>
      <w:pPr>
        <w:spacing w:after="0"/>
        <w:ind w:left="0"/>
        <w:jc w:val="both"/>
      </w:pPr>
      <w:r>
        <w:rPr>
          <w:rFonts w:ascii="Times New Roman"/>
          <w:b w:val="false"/>
          <w:i w:val="false"/>
          <w:color w:val="000000"/>
          <w:sz w:val="28"/>
        </w:rPr>
        <w:t>
      4. На рабочих местах банк обеспечивает:</w:t>
      </w:r>
    </w:p>
    <w:bookmarkEnd w:id="366"/>
    <w:bookmarkStart w:name="z513" w:id="367"/>
    <w:p>
      <w:pPr>
        <w:spacing w:after="0"/>
        <w:ind w:left="0"/>
        <w:jc w:val="both"/>
      </w:pPr>
      <w:r>
        <w:rPr>
          <w:rFonts w:ascii="Times New Roman"/>
          <w:b w:val="false"/>
          <w:i w:val="false"/>
          <w:color w:val="000000"/>
          <w:sz w:val="28"/>
        </w:rPr>
        <w:t>
      1) установку и функционирование программного или программно-аппаратного комплекса защиты от несанкционированного доступа, включающего в себя средства идентификации и аутентификации ответственного работника;</w:t>
      </w:r>
    </w:p>
    <w:bookmarkEnd w:id="367"/>
    <w:bookmarkStart w:name="z514" w:id="368"/>
    <w:p>
      <w:pPr>
        <w:spacing w:after="0"/>
        <w:ind w:left="0"/>
        <w:jc w:val="both"/>
      </w:pPr>
      <w:r>
        <w:rPr>
          <w:rFonts w:ascii="Times New Roman"/>
          <w:b w:val="false"/>
          <w:i w:val="false"/>
          <w:color w:val="000000"/>
          <w:sz w:val="28"/>
        </w:rPr>
        <w:t>
      2) установку и функционирование технических средств бесперебойного электропитания, позволяющих осуществлять работу рабочего места при отсутствии напряжения в электросети в течение времени, необходимого для корректного завершения работы в цифровой системе, но не менее десяти минут. Допускается использование общего источника бесперебойного питания, установленного в здании банка;</w:t>
      </w:r>
    </w:p>
    <w:bookmarkEnd w:id="368"/>
    <w:bookmarkStart w:name="z515" w:id="369"/>
    <w:p>
      <w:pPr>
        <w:spacing w:after="0"/>
        <w:ind w:left="0"/>
        <w:jc w:val="both"/>
      </w:pPr>
      <w:r>
        <w:rPr>
          <w:rFonts w:ascii="Times New Roman"/>
          <w:b w:val="false"/>
          <w:i w:val="false"/>
          <w:color w:val="000000"/>
          <w:sz w:val="28"/>
        </w:rPr>
        <w:t>
      3) установку и функционирование средств обнаружения вредоносного программного кода и (или) программы. В случае выявления факта заражения, данная информация доводится до сведения подразделения безопасности банка;</w:t>
      </w:r>
    </w:p>
    <w:bookmarkEnd w:id="369"/>
    <w:bookmarkStart w:name="z516" w:id="370"/>
    <w:p>
      <w:pPr>
        <w:spacing w:after="0"/>
        <w:ind w:left="0"/>
        <w:jc w:val="both"/>
      </w:pPr>
      <w:r>
        <w:rPr>
          <w:rFonts w:ascii="Times New Roman"/>
          <w:b w:val="false"/>
          <w:i w:val="false"/>
          <w:color w:val="000000"/>
          <w:sz w:val="28"/>
        </w:rPr>
        <w:t>
      4) программную либо программно-аппаратную защиту передаваемой информации и каналов связи. Допускается централизованная защита передаваемой информации путем установки соответствующих программно-аппаратных средств на специально выделенных рабочих местах.</w:t>
      </w:r>
    </w:p>
    <w:bookmarkEnd w:id="370"/>
    <w:bookmarkStart w:name="z517" w:id="371"/>
    <w:p>
      <w:pPr>
        <w:spacing w:after="0"/>
        <w:ind w:left="0"/>
        <w:jc w:val="both"/>
      </w:pPr>
      <w:r>
        <w:rPr>
          <w:rFonts w:ascii="Times New Roman"/>
          <w:b w:val="false"/>
          <w:i w:val="false"/>
          <w:color w:val="000000"/>
          <w:sz w:val="28"/>
        </w:rPr>
        <w:t>
      5. Для обеспечения защиты данных от несанкционированного доступа внутренними документами банка устанавливается порядок хранения и использования технических средств, паролей или другой информации, предоставляющих доступ к рабочему месту.</w:t>
      </w:r>
    </w:p>
    <w:bookmarkEnd w:id="371"/>
    <w:bookmarkStart w:name="z518" w:id="372"/>
    <w:p>
      <w:pPr>
        <w:spacing w:after="0"/>
        <w:ind w:left="0"/>
        <w:jc w:val="both"/>
      </w:pPr>
      <w:r>
        <w:rPr>
          <w:rFonts w:ascii="Times New Roman"/>
          <w:b w:val="false"/>
          <w:i w:val="false"/>
          <w:color w:val="000000"/>
          <w:sz w:val="28"/>
        </w:rPr>
        <w:t>
      6. Внутренними документами банка утверждается порядок доступа к ресурсам (дисковое пространство, директории, сетевые ресурсы, базы данных), выделенным для накопления в них информации для передачи в цифровую систему, получения информации из цифровой системы, хранения, архивирования либо другой обработки информации.</w:t>
      </w:r>
    </w:p>
    <w:bookmarkEnd w:id="372"/>
    <w:bookmarkStart w:name="z519" w:id="373"/>
    <w:p>
      <w:pPr>
        <w:spacing w:after="0"/>
        <w:ind w:left="0"/>
        <w:jc w:val="both"/>
      </w:pPr>
      <w:r>
        <w:rPr>
          <w:rFonts w:ascii="Times New Roman"/>
          <w:b w:val="false"/>
          <w:i w:val="false"/>
          <w:color w:val="000000"/>
          <w:sz w:val="28"/>
        </w:rPr>
        <w:t>
      7. Доступ к рабочему месту ответственным работником осуществляется в соответствии с его должностными обязанностями.</w:t>
      </w:r>
    </w:p>
    <w:bookmarkEnd w:id="373"/>
    <w:bookmarkStart w:name="z520" w:id="374"/>
    <w:p>
      <w:pPr>
        <w:spacing w:after="0"/>
        <w:ind w:left="0"/>
        <w:jc w:val="both"/>
      </w:pPr>
      <w:r>
        <w:rPr>
          <w:rFonts w:ascii="Times New Roman"/>
          <w:b w:val="false"/>
          <w:i w:val="false"/>
          <w:color w:val="000000"/>
          <w:sz w:val="28"/>
        </w:rPr>
        <w:t>
      8. Одному системному имени пользователя, по которому идентифицируется пользователь на входе в цифровые системы, соответствует один ответственный работник, за исключением работников, выполняющих функции администратора. Для работника, выполняющего функции администратора, допускается создание нескольких системных имен пользователя.</w:t>
      </w:r>
    </w:p>
    <w:bookmarkEnd w:id="374"/>
    <w:bookmarkStart w:name="z521" w:id="375"/>
    <w:p>
      <w:pPr>
        <w:spacing w:after="0"/>
        <w:ind w:left="0"/>
        <w:jc w:val="both"/>
      </w:pPr>
      <w:r>
        <w:rPr>
          <w:rFonts w:ascii="Times New Roman"/>
          <w:b w:val="false"/>
          <w:i w:val="false"/>
          <w:color w:val="000000"/>
          <w:sz w:val="28"/>
        </w:rPr>
        <w:t>
      9. Порядок доступа к рабочему месту посредством сети и иных технических каналов передачи данных минимизирует возможность несанкционированного доступа.</w:t>
      </w:r>
    </w:p>
    <w:bookmarkEnd w:id="375"/>
    <w:bookmarkStart w:name="z522" w:id="376"/>
    <w:p>
      <w:pPr>
        <w:spacing w:after="0"/>
        <w:ind w:left="0"/>
        <w:jc w:val="both"/>
      </w:pPr>
      <w:r>
        <w:rPr>
          <w:rFonts w:ascii="Times New Roman"/>
          <w:b w:val="false"/>
          <w:i w:val="false"/>
          <w:color w:val="000000"/>
          <w:sz w:val="28"/>
        </w:rPr>
        <w:t>
      10. Во внутренних документах банка, предусматривающих порядок работы ответственных работников, имеющих доступ в цифровую систему, определяются:</w:t>
      </w:r>
    </w:p>
    <w:bookmarkEnd w:id="376"/>
    <w:bookmarkStart w:name="z523" w:id="377"/>
    <w:p>
      <w:pPr>
        <w:spacing w:after="0"/>
        <w:ind w:left="0"/>
        <w:jc w:val="both"/>
      </w:pPr>
      <w:r>
        <w:rPr>
          <w:rFonts w:ascii="Times New Roman"/>
          <w:b w:val="false"/>
          <w:i w:val="false"/>
          <w:color w:val="000000"/>
          <w:sz w:val="28"/>
        </w:rPr>
        <w:t>
      1) порядок назначения ответственных работников;</w:t>
      </w:r>
    </w:p>
    <w:bookmarkEnd w:id="377"/>
    <w:bookmarkStart w:name="z524" w:id="378"/>
    <w:p>
      <w:pPr>
        <w:spacing w:after="0"/>
        <w:ind w:left="0"/>
        <w:jc w:val="both"/>
      </w:pPr>
      <w:r>
        <w:rPr>
          <w:rFonts w:ascii="Times New Roman"/>
          <w:b w:val="false"/>
          <w:i w:val="false"/>
          <w:color w:val="000000"/>
          <w:sz w:val="28"/>
        </w:rPr>
        <w:t>
      2) режим работы ответственных работников;</w:t>
      </w:r>
    </w:p>
    <w:bookmarkEnd w:id="378"/>
    <w:bookmarkStart w:name="z525" w:id="379"/>
    <w:p>
      <w:pPr>
        <w:spacing w:after="0"/>
        <w:ind w:left="0"/>
        <w:jc w:val="both"/>
      </w:pPr>
      <w:r>
        <w:rPr>
          <w:rFonts w:ascii="Times New Roman"/>
          <w:b w:val="false"/>
          <w:i w:val="false"/>
          <w:color w:val="000000"/>
          <w:sz w:val="28"/>
        </w:rPr>
        <w:t>
      3) права и обязанности ответственных работников, включая должностные инструкции;</w:t>
      </w:r>
    </w:p>
    <w:bookmarkEnd w:id="379"/>
    <w:bookmarkStart w:name="z526" w:id="380"/>
    <w:p>
      <w:pPr>
        <w:spacing w:after="0"/>
        <w:ind w:left="0"/>
        <w:jc w:val="both"/>
      </w:pPr>
      <w:r>
        <w:rPr>
          <w:rFonts w:ascii="Times New Roman"/>
          <w:b w:val="false"/>
          <w:i w:val="false"/>
          <w:color w:val="000000"/>
          <w:sz w:val="28"/>
        </w:rPr>
        <w:t>
      4) список команды восстановления.</w:t>
      </w:r>
    </w:p>
    <w:bookmarkEnd w:id="380"/>
    <w:bookmarkStart w:name="z527" w:id="381"/>
    <w:p>
      <w:pPr>
        <w:spacing w:after="0"/>
        <w:ind w:left="0"/>
        <w:jc w:val="left"/>
      </w:pPr>
      <w:r>
        <w:rPr>
          <w:rFonts w:ascii="Times New Roman"/>
          <w:b/>
          <w:i w:val="false"/>
          <w:color w:val="000000"/>
        </w:rPr>
        <w:t xml:space="preserve"> Глава 3. Требования к внутренним документам банка по структуре и функционированию цифровой системы</w:t>
      </w:r>
    </w:p>
    <w:bookmarkEnd w:id="381"/>
    <w:bookmarkStart w:name="z528" w:id="382"/>
    <w:p>
      <w:pPr>
        <w:spacing w:after="0"/>
        <w:ind w:left="0"/>
        <w:jc w:val="both"/>
      </w:pPr>
      <w:r>
        <w:rPr>
          <w:rFonts w:ascii="Times New Roman"/>
          <w:b w:val="false"/>
          <w:i w:val="false"/>
          <w:color w:val="000000"/>
          <w:sz w:val="28"/>
        </w:rPr>
        <w:t>
      11. Внутренними документами банка по структуре и функционированию цифровых систем утверждается:</w:t>
      </w:r>
    </w:p>
    <w:bookmarkEnd w:id="382"/>
    <w:bookmarkStart w:name="z529" w:id="383"/>
    <w:p>
      <w:pPr>
        <w:spacing w:after="0"/>
        <w:ind w:left="0"/>
        <w:jc w:val="both"/>
      </w:pPr>
      <w:r>
        <w:rPr>
          <w:rFonts w:ascii="Times New Roman"/>
          <w:b w:val="false"/>
          <w:i w:val="false"/>
          <w:color w:val="000000"/>
          <w:sz w:val="28"/>
        </w:rPr>
        <w:t>
      1) перечень цифровых систем и их объектов, их назначение и основные характеристики, требования к числу уровней иерархии и степени централизации систем, в том числе, перечень функций, задач по каждому объекту цифровой системы;</w:t>
      </w:r>
    </w:p>
    <w:bookmarkEnd w:id="383"/>
    <w:bookmarkStart w:name="z530" w:id="384"/>
    <w:p>
      <w:pPr>
        <w:spacing w:after="0"/>
        <w:ind w:left="0"/>
        <w:jc w:val="both"/>
      </w:pPr>
      <w:r>
        <w:rPr>
          <w:rFonts w:ascii="Times New Roman"/>
          <w:b w:val="false"/>
          <w:i w:val="false"/>
          <w:color w:val="000000"/>
          <w:sz w:val="28"/>
        </w:rPr>
        <w:t>
      2) требования к способам и средствам связи для информационного обмена между компонентами цифровых систем;</w:t>
      </w:r>
    </w:p>
    <w:bookmarkEnd w:id="384"/>
    <w:bookmarkStart w:name="z531" w:id="385"/>
    <w:p>
      <w:pPr>
        <w:spacing w:after="0"/>
        <w:ind w:left="0"/>
        <w:jc w:val="both"/>
      </w:pPr>
      <w:r>
        <w:rPr>
          <w:rFonts w:ascii="Times New Roman"/>
          <w:b w:val="false"/>
          <w:i w:val="false"/>
          <w:color w:val="000000"/>
          <w:sz w:val="28"/>
        </w:rPr>
        <w:t>
      3) планы восстановления работы цифровых систем (далее – план восстановления);</w:t>
      </w:r>
    </w:p>
    <w:bookmarkEnd w:id="385"/>
    <w:bookmarkStart w:name="z532" w:id="386"/>
    <w:p>
      <w:pPr>
        <w:spacing w:after="0"/>
        <w:ind w:left="0"/>
        <w:jc w:val="both"/>
      </w:pPr>
      <w:r>
        <w:rPr>
          <w:rFonts w:ascii="Times New Roman"/>
          <w:b w:val="false"/>
          <w:i w:val="false"/>
          <w:color w:val="000000"/>
          <w:sz w:val="28"/>
        </w:rPr>
        <w:t>
      4) требования к режимам функционирования цифровых систем;</w:t>
      </w:r>
    </w:p>
    <w:bookmarkEnd w:id="386"/>
    <w:bookmarkStart w:name="z533" w:id="387"/>
    <w:p>
      <w:pPr>
        <w:spacing w:after="0"/>
        <w:ind w:left="0"/>
        <w:jc w:val="both"/>
      </w:pPr>
      <w:r>
        <w:rPr>
          <w:rFonts w:ascii="Times New Roman"/>
          <w:b w:val="false"/>
          <w:i w:val="false"/>
          <w:color w:val="000000"/>
          <w:sz w:val="28"/>
        </w:rPr>
        <w:t>
      5) требования к мониторингу функционирования цифровых систем;</w:t>
      </w:r>
    </w:p>
    <w:bookmarkEnd w:id="387"/>
    <w:bookmarkStart w:name="z534" w:id="388"/>
    <w:p>
      <w:pPr>
        <w:spacing w:after="0"/>
        <w:ind w:left="0"/>
        <w:jc w:val="both"/>
      </w:pPr>
      <w:r>
        <w:rPr>
          <w:rFonts w:ascii="Times New Roman"/>
          <w:b w:val="false"/>
          <w:i w:val="false"/>
          <w:color w:val="000000"/>
          <w:sz w:val="28"/>
        </w:rPr>
        <w:t>
      6) требования к классификации, количеству и режиму работы ответственных работников команды восстановления.</w:t>
      </w:r>
    </w:p>
    <w:bookmarkEnd w:id="388"/>
    <w:bookmarkStart w:name="z535" w:id="389"/>
    <w:p>
      <w:pPr>
        <w:spacing w:after="0"/>
        <w:ind w:left="0"/>
        <w:jc w:val="both"/>
      </w:pPr>
      <w:r>
        <w:rPr>
          <w:rFonts w:ascii="Times New Roman"/>
          <w:b w:val="false"/>
          <w:i w:val="false"/>
          <w:color w:val="000000"/>
          <w:sz w:val="28"/>
        </w:rPr>
        <w:t>
      12. Внутренние документы банка по структуре и функционированию цифровых систем подлежат пересмотру на предмет актуализации на периодической основе, определенной банком, но не реже одного раза в год.</w:t>
      </w:r>
    </w:p>
    <w:bookmarkEnd w:id="389"/>
    <w:bookmarkStart w:name="z536" w:id="390"/>
    <w:p>
      <w:pPr>
        <w:spacing w:after="0"/>
        <w:ind w:left="0"/>
        <w:jc w:val="left"/>
      </w:pPr>
      <w:r>
        <w:rPr>
          <w:rFonts w:ascii="Times New Roman"/>
          <w:b/>
          <w:i w:val="false"/>
          <w:color w:val="000000"/>
        </w:rPr>
        <w:t xml:space="preserve"> Глава 4. Требования к безопасности работы цифровых систем</w:t>
      </w:r>
    </w:p>
    <w:bookmarkEnd w:id="390"/>
    <w:bookmarkStart w:name="z537" w:id="391"/>
    <w:p>
      <w:pPr>
        <w:spacing w:after="0"/>
        <w:ind w:left="0"/>
        <w:jc w:val="both"/>
      </w:pPr>
      <w:r>
        <w:rPr>
          <w:rFonts w:ascii="Times New Roman"/>
          <w:b w:val="false"/>
          <w:i w:val="false"/>
          <w:color w:val="000000"/>
          <w:sz w:val="28"/>
        </w:rPr>
        <w:t>
      13. При обращении пользователя к цифровой системе для получения электронной банковской услуги банк обеспечивает:</w:t>
      </w:r>
    </w:p>
    <w:bookmarkEnd w:id="391"/>
    <w:bookmarkStart w:name="z538" w:id="392"/>
    <w:p>
      <w:pPr>
        <w:spacing w:after="0"/>
        <w:ind w:left="0"/>
        <w:jc w:val="both"/>
      </w:pPr>
      <w:r>
        <w:rPr>
          <w:rFonts w:ascii="Times New Roman"/>
          <w:b w:val="false"/>
          <w:i w:val="false"/>
          <w:color w:val="000000"/>
          <w:sz w:val="28"/>
        </w:rPr>
        <w:t>
      1) регистрацию действий по получению клиентами электронных банковских услуг в электронных журналах без возможности изменения внесенных в них данных, в том числе, как успешных, так и неудачных, начиная от попытки установления связи, с указанием времени совершения операций. Период хранения сведений электронных журналов составляет не менее 2 (двух) месяцев;</w:t>
      </w:r>
    </w:p>
    <w:bookmarkEnd w:id="392"/>
    <w:bookmarkStart w:name="z539" w:id="393"/>
    <w:p>
      <w:pPr>
        <w:spacing w:after="0"/>
        <w:ind w:left="0"/>
        <w:jc w:val="both"/>
      </w:pPr>
      <w:r>
        <w:rPr>
          <w:rFonts w:ascii="Times New Roman"/>
          <w:b w:val="false"/>
          <w:i w:val="false"/>
          <w:color w:val="000000"/>
          <w:sz w:val="28"/>
        </w:rPr>
        <w:t>
      2) функционирование программного обеспечения, предназначенного для автоматического мониторинга, выявления и блокирования в цифровой системе несанкционированных операций или действий, направленных на создание условий для проведения несанкционированных операций;</w:t>
      </w:r>
    </w:p>
    <w:bookmarkEnd w:id="393"/>
    <w:bookmarkStart w:name="z540" w:id="394"/>
    <w:p>
      <w:pPr>
        <w:spacing w:after="0"/>
        <w:ind w:left="0"/>
        <w:jc w:val="both"/>
      </w:pPr>
      <w:r>
        <w:rPr>
          <w:rFonts w:ascii="Times New Roman"/>
          <w:b w:val="false"/>
          <w:i w:val="false"/>
          <w:color w:val="000000"/>
          <w:sz w:val="28"/>
        </w:rPr>
        <w:t>
      3) архитектуру "клиент-сервер", позволяющую при выводе из строя рабочего места пользователя или получении злоумышленником несанкционированного доступа к нему не влиять на работу серверной части системы, а при сбое сервера приложений не влиять на состояние данных системы;</w:t>
      </w:r>
    </w:p>
    <w:bookmarkEnd w:id="394"/>
    <w:bookmarkStart w:name="z541" w:id="395"/>
    <w:p>
      <w:pPr>
        <w:spacing w:after="0"/>
        <w:ind w:left="0"/>
        <w:jc w:val="both"/>
      </w:pPr>
      <w:r>
        <w:rPr>
          <w:rFonts w:ascii="Times New Roman"/>
          <w:b w:val="false"/>
          <w:i w:val="false"/>
          <w:color w:val="000000"/>
          <w:sz w:val="28"/>
        </w:rPr>
        <w:t>
      4) резервное копирование и архивацию данных с возможностью их последующего восстановления;</w:t>
      </w:r>
    </w:p>
    <w:bookmarkEnd w:id="395"/>
    <w:bookmarkStart w:name="z542" w:id="396"/>
    <w:p>
      <w:pPr>
        <w:spacing w:after="0"/>
        <w:ind w:left="0"/>
        <w:jc w:val="both"/>
      </w:pPr>
      <w:r>
        <w:rPr>
          <w:rFonts w:ascii="Times New Roman"/>
          <w:b w:val="false"/>
          <w:i w:val="false"/>
          <w:color w:val="000000"/>
          <w:sz w:val="28"/>
        </w:rPr>
        <w:t>
      5) выполнение действий, предусмотренных подпунктом 4) пункта 4 Требований.</w:t>
      </w:r>
    </w:p>
    <w:bookmarkEnd w:id="396"/>
    <w:bookmarkStart w:name="z543" w:id="397"/>
    <w:p>
      <w:pPr>
        <w:spacing w:after="0"/>
        <w:ind w:left="0"/>
        <w:jc w:val="both"/>
      </w:pPr>
      <w:r>
        <w:rPr>
          <w:rFonts w:ascii="Times New Roman"/>
          <w:b w:val="false"/>
          <w:i w:val="false"/>
          <w:color w:val="000000"/>
          <w:sz w:val="28"/>
        </w:rPr>
        <w:t>
      14. При оказании электронных банковских услуг осуществляется шифрование относящихся к банковской тайне передаваемых данных и (или) информационно-коммуникационной сети для их передачи от персональных компьютеров, телефонов, электронных терминалов и иных устройств до конечной системы обработки передаваемых данных.</w:t>
      </w:r>
    </w:p>
    <w:bookmarkEnd w:id="397"/>
    <w:bookmarkStart w:name="z544" w:id="398"/>
    <w:p>
      <w:pPr>
        <w:spacing w:after="0"/>
        <w:ind w:left="0"/>
        <w:jc w:val="both"/>
      </w:pPr>
      <w:r>
        <w:rPr>
          <w:rFonts w:ascii="Times New Roman"/>
          <w:b w:val="false"/>
          <w:i w:val="false"/>
          <w:color w:val="000000"/>
          <w:sz w:val="28"/>
        </w:rPr>
        <w:t>
      15. Требования к процедурам безопасности при оказании электронных банковских услуг устанавливаются Правилами № 212.</w:t>
      </w:r>
    </w:p>
    <w:bookmarkEnd w:id="398"/>
    <w:bookmarkStart w:name="z545" w:id="399"/>
    <w:p>
      <w:pPr>
        <w:spacing w:after="0"/>
        <w:ind w:left="0"/>
        <w:jc w:val="left"/>
      </w:pPr>
      <w:r>
        <w:rPr>
          <w:rFonts w:ascii="Times New Roman"/>
          <w:b/>
          <w:i w:val="false"/>
          <w:color w:val="000000"/>
        </w:rPr>
        <w:t xml:space="preserve"> Глава 5. Требования к обеспечению беспрерывности работы цифровых систем</w:t>
      </w:r>
    </w:p>
    <w:bookmarkEnd w:id="399"/>
    <w:bookmarkStart w:name="z546" w:id="400"/>
    <w:p>
      <w:pPr>
        <w:spacing w:after="0"/>
        <w:ind w:left="0"/>
        <w:jc w:val="both"/>
      </w:pPr>
      <w:r>
        <w:rPr>
          <w:rFonts w:ascii="Times New Roman"/>
          <w:b w:val="false"/>
          <w:i w:val="false"/>
          <w:color w:val="000000"/>
          <w:sz w:val="28"/>
        </w:rPr>
        <w:t>
      16. В целях обеспечения беспрерывности предоставления электронных банковских услуг банки определяют во внутренних документах план восстановления, порядок его пересмотра и тестирования.</w:t>
      </w:r>
    </w:p>
    <w:bookmarkEnd w:id="400"/>
    <w:bookmarkStart w:name="z547" w:id="401"/>
    <w:p>
      <w:pPr>
        <w:spacing w:after="0"/>
        <w:ind w:left="0"/>
        <w:jc w:val="both"/>
      </w:pPr>
      <w:r>
        <w:rPr>
          <w:rFonts w:ascii="Times New Roman"/>
          <w:b w:val="false"/>
          <w:i w:val="false"/>
          <w:color w:val="000000"/>
          <w:sz w:val="28"/>
        </w:rPr>
        <w:t>
      17. Разработка плана восстановления осуществляется с учетом следующих факторов:</w:t>
      </w:r>
    </w:p>
    <w:bookmarkEnd w:id="401"/>
    <w:bookmarkStart w:name="z548" w:id="402"/>
    <w:p>
      <w:pPr>
        <w:spacing w:after="0"/>
        <w:ind w:left="0"/>
        <w:jc w:val="both"/>
      </w:pPr>
      <w:r>
        <w:rPr>
          <w:rFonts w:ascii="Times New Roman"/>
          <w:b w:val="false"/>
          <w:i w:val="false"/>
          <w:color w:val="000000"/>
          <w:sz w:val="28"/>
        </w:rPr>
        <w:t>
      1) виды и характер нестандартных ситуаций, их степень воздействия на деятельность банка;</w:t>
      </w:r>
    </w:p>
    <w:bookmarkEnd w:id="402"/>
    <w:bookmarkStart w:name="z549" w:id="403"/>
    <w:p>
      <w:pPr>
        <w:spacing w:after="0"/>
        <w:ind w:left="0"/>
        <w:jc w:val="both"/>
      </w:pPr>
      <w:r>
        <w:rPr>
          <w:rFonts w:ascii="Times New Roman"/>
          <w:b w:val="false"/>
          <w:i w:val="false"/>
          <w:color w:val="000000"/>
          <w:sz w:val="28"/>
        </w:rPr>
        <w:t>
      2) перечень цифровых систем и их объектов, обеспечивающих оказание электронных банковских услуг, с указанием приоритетности их восстановления;</w:t>
      </w:r>
    </w:p>
    <w:bookmarkEnd w:id="403"/>
    <w:bookmarkStart w:name="z550" w:id="404"/>
    <w:p>
      <w:pPr>
        <w:spacing w:after="0"/>
        <w:ind w:left="0"/>
        <w:jc w:val="both"/>
      </w:pPr>
      <w:r>
        <w:rPr>
          <w:rFonts w:ascii="Times New Roman"/>
          <w:b w:val="false"/>
          <w:i w:val="false"/>
          <w:color w:val="000000"/>
          <w:sz w:val="28"/>
        </w:rPr>
        <w:t>
      3) ущерб, возникающий при остановке работы цифровых систем, и затраты для восстановления их работы.</w:t>
      </w:r>
    </w:p>
    <w:bookmarkEnd w:id="404"/>
    <w:bookmarkStart w:name="z551" w:id="405"/>
    <w:p>
      <w:pPr>
        <w:spacing w:after="0"/>
        <w:ind w:left="0"/>
        <w:jc w:val="both"/>
      </w:pPr>
      <w:r>
        <w:rPr>
          <w:rFonts w:ascii="Times New Roman"/>
          <w:b w:val="false"/>
          <w:i w:val="false"/>
          <w:color w:val="000000"/>
          <w:sz w:val="28"/>
        </w:rPr>
        <w:t>
      18. При указании перечня цифровых систем определяются допускаемые сроки их восстановления. Сроки устанавливаются банком в зависимости от критичности простоя в работе цифровой системы.</w:t>
      </w:r>
    </w:p>
    <w:bookmarkEnd w:id="405"/>
    <w:bookmarkStart w:name="z552" w:id="406"/>
    <w:p>
      <w:pPr>
        <w:spacing w:after="0"/>
        <w:ind w:left="0"/>
        <w:jc w:val="both"/>
      </w:pPr>
      <w:r>
        <w:rPr>
          <w:rFonts w:ascii="Times New Roman"/>
          <w:b w:val="false"/>
          <w:i w:val="false"/>
          <w:color w:val="000000"/>
          <w:sz w:val="28"/>
        </w:rPr>
        <w:t xml:space="preserve">
      19. Банк обеспечивает наличие не менее одного резервного центра, находящегося в ином населенном пункте (столице, городе республиканского значения, городе областного значения, городе районного значения), чем основной центр, гарантирующего возобновление предоставления банком платежных услуг в течение срока, установленного частью третьей пункта 25 Требований. </w:t>
      </w:r>
    </w:p>
    <w:bookmarkEnd w:id="406"/>
    <w:bookmarkStart w:name="z553" w:id="407"/>
    <w:p>
      <w:pPr>
        <w:spacing w:after="0"/>
        <w:ind w:left="0"/>
        <w:jc w:val="both"/>
      </w:pPr>
      <w:r>
        <w:rPr>
          <w:rFonts w:ascii="Times New Roman"/>
          <w:b w:val="false"/>
          <w:i w:val="false"/>
          <w:color w:val="000000"/>
          <w:sz w:val="28"/>
        </w:rPr>
        <w:t xml:space="preserve">
      Увеличение сроков, установленных частью третьей пункта 25 Требований, осуществляется при наличии достаточных оснований, влияющих на сроки возобновления предоставления платежных услуг, с одновременным уведомлением Национального Банка. </w:t>
      </w:r>
    </w:p>
    <w:bookmarkEnd w:id="407"/>
    <w:bookmarkStart w:name="z554" w:id="408"/>
    <w:p>
      <w:pPr>
        <w:spacing w:after="0"/>
        <w:ind w:left="0"/>
        <w:jc w:val="both"/>
      </w:pPr>
      <w:r>
        <w:rPr>
          <w:rFonts w:ascii="Times New Roman"/>
          <w:b w:val="false"/>
          <w:i w:val="false"/>
          <w:color w:val="000000"/>
          <w:sz w:val="28"/>
        </w:rPr>
        <w:t>
      Основной и резервный центры банка размещаются на территории Республики Казахстан.</w:t>
      </w:r>
    </w:p>
    <w:bookmarkEnd w:id="408"/>
    <w:bookmarkStart w:name="z555" w:id="409"/>
    <w:p>
      <w:pPr>
        <w:spacing w:after="0"/>
        <w:ind w:left="0"/>
        <w:jc w:val="both"/>
      </w:pPr>
      <w:r>
        <w:rPr>
          <w:rFonts w:ascii="Times New Roman"/>
          <w:b w:val="false"/>
          <w:i w:val="false"/>
          <w:color w:val="000000"/>
          <w:sz w:val="28"/>
        </w:rPr>
        <w:t>
      20. Банк обеспечивает каждый центр (основной и резервный) двумя выделенными каналами связи от разных поставщиков (провайдеров) услуг связи.</w:t>
      </w:r>
    </w:p>
    <w:bookmarkEnd w:id="409"/>
    <w:bookmarkStart w:name="z556" w:id="410"/>
    <w:p>
      <w:pPr>
        <w:spacing w:after="0"/>
        <w:ind w:left="0"/>
        <w:jc w:val="both"/>
      </w:pPr>
      <w:r>
        <w:rPr>
          <w:rFonts w:ascii="Times New Roman"/>
          <w:b w:val="false"/>
          <w:i w:val="false"/>
          <w:color w:val="000000"/>
          <w:sz w:val="28"/>
        </w:rPr>
        <w:t>
      21. План восстановления содержит следующие условия:</w:t>
      </w:r>
    </w:p>
    <w:bookmarkEnd w:id="410"/>
    <w:bookmarkStart w:name="z557" w:id="411"/>
    <w:p>
      <w:pPr>
        <w:spacing w:after="0"/>
        <w:ind w:left="0"/>
        <w:jc w:val="both"/>
      </w:pPr>
      <w:r>
        <w:rPr>
          <w:rFonts w:ascii="Times New Roman"/>
          <w:b w:val="false"/>
          <w:i w:val="false"/>
          <w:color w:val="000000"/>
          <w:sz w:val="28"/>
        </w:rPr>
        <w:t>
      1) наличие и место нахождения резервного центра;</w:t>
      </w:r>
    </w:p>
    <w:bookmarkEnd w:id="411"/>
    <w:bookmarkStart w:name="z558" w:id="412"/>
    <w:p>
      <w:pPr>
        <w:spacing w:after="0"/>
        <w:ind w:left="0"/>
        <w:jc w:val="both"/>
      </w:pPr>
      <w:r>
        <w:rPr>
          <w:rFonts w:ascii="Times New Roman"/>
          <w:b w:val="false"/>
          <w:i w:val="false"/>
          <w:color w:val="000000"/>
          <w:sz w:val="28"/>
        </w:rPr>
        <w:t>
      2) перечень бизнес-процессов, объектов цифровой системы, технических, программных или других средств, обеспечивающих работу цифровой системы, восстановление которых требуется в резервном центре;</w:t>
      </w:r>
    </w:p>
    <w:bookmarkEnd w:id="412"/>
    <w:bookmarkStart w:name="z559" w:id="413"/>
    <w:p>
      <w:pPr>
        <w:spacing w:after="0"/>
        <w:ind w:left="0"/>
        <w:jc w:val="both"/>
      </w:pPr>
      <w:r>
        <w:rPr>
          <w:rFonts w:ascii="Times New Roman"/>
          <w:b w:val="false"/>
          <w:i w:val="false"/>
          <w:color w:val="000000"/>
          <w:sz w:val="28"/>
        </w:rPr>
        <w:t>
      3) порядок проведения, периодичность и сценарии тестирования функционирования резервного центра цифровой системы;</w:t>
      </w:r>
    </w:p>
    <w:bookmarkEnd w:id="413"/>
    <w:bookmarkStart w:name="z560" w:id="414"/>
    <w:p>
      <w:pPr>
        <w:spacing w:after="0"/>
        <w:ind w:left="0"/>
        <w:jc w:val="both"/>
      </w:pPr>
      <w:r>
        <w:rPr>
          <w:rFonts w:ascii="Times New Roman"/>
          <w:b w:val="false"/>
          <w:i w:val="false"/>
          <w:color w:val="000000"/>
          <w:sz w:val="28"/>
        </w:rPr>
        <w:t>
      4) порядок восстановления нарушенных цифровых систем после ликвидации последствий нестандартных ситуаций, критерии, позволяющие принять решение о завершении работы в нестандартном режиме, и порядок принятия такого решения, а также порядок возврата в штатный режим функционирования.</w:t>
      </w:r>
    </w:p>
    <w:bookmarkEnd w:id="414"/>
    <w:bookmarkStart w:name="z561" w:id="415"/>
    <w:p>
      <w:pPr>
        <w:spacing w:after="0"/>
        <w:ind w:left="0"/>
        <w:jc w:val="both"/>
      </w:pPr>
      <w:r>
        <w:rPr>
          <w:rFonts w:ascii="Times New Roman"/>
          <w:b w:val="false"/>
          <w:i w:val="false"/>
          <w:color w:val="000000"/>
          <w:sz w:val="28"/>
        </w:rPr>
        <w:t>
      22. В целях проверки готовности работы резервного центра и резервных каналов связи для восстановления деятельности цифровой системы банк не менее одного раза в год проводит тестирование функционирования резервного центра и резервных каналов связи в соответствии с планом восстановления (далее – тестирование Плана).</w:t>
      </w:r>
    </w:p>
    <w:bookmarkEnd w:id="415"/>
    <w:bookmarkStart w:name="z562" w:id="416"/>
    <w:p>
      <w:pPr>
        <w:spacing w:after="0"/>
        <w:ind w:left="0"/>
        <w:jc w:val="both"/>
      </w:pPr>
      <w:r>
        <w:rPr>
          <w:rFonts w:ascii="Times New Roman"/>
          <w:b w:val="false"/>
          <w:i w:val="false"/>
          <w:color w:val="000000"/>
          <w:sz w:val="28"/>
        </w:rPr>
        <w:t>
      23. Тестирование Плана проводится по разработанной и утвержденной банком программе, предусматривающей описание сценария возникновения нестандартной ситуации, восстанавливаемых рабочих процессов и объектов цифровой системы, действий команды восстановления, требований по срокам и месту проведения работ.</w:t>
      </w:r>
    </w:p>
    <w:bookmarkEnd w:id="416"/>
    <w:bookmarkStart w:name="z563" w:id="417"/>
    <w:p>
      <w:pPr>
        <w:spacing w:after="0"/>
        <w:ind w:left="0"/>
        <w:jc w:val="both"/>
      </w:pPr>
      <w:r>
        <w:rPr>
          <w:rFonts w:ascii="Times New Roman"/>
          <w:b w:val="false"/>
          <w:i w:val="false"/>
          <w:color w:val="000000"/>
          <w:sz w:val="28"/>
        </w:rPr>
        <w:t>
      24. По итогам тестирования Плана банком подготавливается документ о результатах тестирования (протокол) с указанием:</w:t>
      </w:r>
    </w:p>
    <w:bookmarkEnd w:id="417"/>
    <w:bookmarkStart w:name="z564" w:id="418"/>
    <w:p>
      <w:pPr>
        <w:spacing w:after="0"/>
        <w:ind w:left="0"/>
        <w:jc w:val="both"/>
      </w:pPr>
      <w:r>
        <w:rPr>
          <w:rFonts w:ascii="Times New Roman"/>
          <w:b w:val="false"/>
          <w:i w:val="false"/>
          <w:color w:val="000000"/>
          <w:sz w:val="28"/>
        </w:rPr>
        <w:t>
      1) перечня цифровых систем и их объектов, по которым проведено тестирование, а также места нахождения основного и резервного центров;</w:t>
      </w:r>
    </w:p>
    <w:bookmarkEnd w:id="418"/>
    <w:bookmarkStart w:name="z565" w:id="419"/>
    <w:p>
      <w:pPr>
        <w:spacing w:after="0"/>
        <w:ind w:left="0"/>
        <w:jc w:val="both"/>
      </w:pPr>
      <w:r>
        <w:rPr>
          <w:rFonts w:ascii="Times New Roman"/>
          <w:b w:val="false"/>
          <w:i w:val="false"/>
          <w:color w:val="000000"/>
          <w:sz w:val="28"/>
        </w:rPr>
        <w:t>
      2) времени, затраченного на восстановление работы цифровых систем и их объектов;</w:t>
      </w:r>
    </w:p>
    <w:bookmarkEnd w:id="419"/>
    <w:bookmarkStart w:name="z566" w:id="420"/>
    <w:p>
      <w:pPr>
        <w:spacing w:after="0"/>
        <w:ind w:left="0"/>
        <w:jc w:val="both"/>
      </w:pPr>
      <w:r>
        <w:rPr>
          <w:rFonts w:ascii="Times New Roman"/>
          <w:b w:val="false"/>
          <w:i w:val="false"/>
          <w:color w:val="000000"/>
          <w:sz w:val="28"/>
        </w:rPr>
        <w:t>
      3) выявленных уязвимостей и предложений по их устранению.</w:t>
      </w:r>
    </w:p>
    <w:bookmarkEnd w:id="420"/>
    <w:bookmarkStart w:name="z567" w:id="421"/>
    <w:p>
      <w:pPr>
        <w:spacing w:after="0"/>
        <w:ind w:left="0"/>
        <w:jc w:val="both"/>
      </w:pPr>
      <w:r>
        <w:rPr>
          <w:rFonts w:ascii="Times New Roman"/>
          <w:b w:val="false"/>
          <w:i w:val="false"/>
          <w:color w:val="000000"/>
          <w:sz w:val="28"/>
        </w:rPr>
        <w:t>
      Сведения о результатах тестирования представляются банком в Национальный Банк Республики Казахстан (далее – Национальный Банк) в течение пятнадцати рабочих дней после утверждения документа о результатах тестирования уполномоченным органом банка.</w:t>
      </w:r>
    </w:p>
    <w:bookmarkEnd w:id="421"/>
    <w:bookmarkStart w:name="z568" w:id="422"/>
    <w:p>
      <w:pPr>
        <w:spacing w:after="0"/>
        <w:ind w:left="0"/>
        <w:jc w:val="both"/>
      </w:pPr>
      <w:r>
        <w:rPr>
          <w:rFonts w:ascii="Times New Roman"/>
          <w:b w:val="false"/>
          <w:i w:val="false"/>
          <w:color w:val="000000"/>
          <w:sz w:val="28"/>
        </w:rPr>
        <w:t>
      25. При возникновении сбоя (простоя) в работе цифровой системы банк обеспечивает восстановление работы основного центра.</w:t>
      </w:r>
    </w:p>
    <w:bookmarkEnd w:id="422"/>
    <w:bookmarkStart w:name="z569" w:id="423"/>
    <w:p>
      <w:pPr>
        <w:spacing w:after="0"/>
        <w:ind w:left="0"/>
        <w:jc w:val="both"/>
      </w:pPr>
      <w:r>
        <w:rPr>
          <w:rFonts w:ascii="Times New Roman"/>
          <w:b w:val="false"/>
          <w:i w:val="false"/>
          <w:color w:val="000000"/>
          <w:sz w:val="28"/>
        </w:rPr>
        <w:t>
      При отсутствии возможности восстановления работы основного центра в период минимально допустимого срока восстановления осуществляется перевод цифровой системы на работу резервного центра.</w:t>
      </w:r>
    </w:p>
    <w:bookmarkEnd w:id="423"/>
    <w:bookmarkStart w:name="z570" w:id="424"/>
    <w:p>
      <w:pPr>
        <w:spacing w:after="0"/>
        <w:ind w:left="0"/>
        <w:jc w:val="both"/>
      </w:pPr>
      <w:r>
        <w:rPr>
          <w:rFonts w:ascii="Times New Roman"/>
          <w:b w:val="false"/>
          <w:i w:val="false"/>
          <w:color w:val="000000"/>
          <w:sz w:val="28"/>
        </w:rPr>
        <w:t>
      Стандартный норматив времени по переводу цифровой системы на резервный центр составляет не более четырех часов с момента возникновения сбоя (простоя).</w:t>
      </w:r>
    </w:p>
    <w:bookmarkEnd w:id="424"/>
    <w:bookmarkStart w:name="z571" w:id="425"/>
    <w:p>
      <w:pPr>
        <w:spacing w:after="0"/>
        <w:ind w:left="0"/>
        <w:jc w:val="both"/>
      </w:pPr>
      <w:r>
        <w:rPr>
          <w:rFonts w:ascii="Times New Roman"/>
          <w:b w:val="false"/>
          <w:i w:val="false"/>
          <w:color w:val="000000"/>
          <w:sz w:val="28"/>
        </w:rPr>
        <w:t>
      При возникновении сбоя (простоя) в работе цифровой системы банка, повлекшего прерывание доступа клиентов к электронным банковским услугам посредством систем удаленного доступа и (или) к сети электронных терминалов банка, продолжительностью более часа банк незамедлительно уведомляет Национальный Банк путем направления электронного сообщения. В случае возникновения сбоя (простоя) в нерабочее время, банк уведомляет Национальный Банк не позднее 10.00 часов времени города Астаны рабочего дня, следующего за днем возникновения сбоя (простоя).</w:t>
      </w:r>
    </w:p>
    <w:bookmarkEnd w:id="425"/>
    <w:bookmarkStart w:name="z572" w:id="426"/>
    <w:p>
      <w:pPr>
        <w:spacing w:after="0"/>
        <w:ind w:left="0"/>
        <w:jc w:val="both"/>
      </w:pPr>
      <w:r>
        <w:rPr>
          <w:rFonts w:ascii="Times New Roman"/>
          <w:b w:val="false"/>
          <w:i w:val="false"/>
          <w:color w:val="000000"/>
          <w:sz w:val="28"/>
        </w:rPr>
        <w:t>
      26. Банк в направляемых клиентам уведомлениях о планируемом введении в действие изменений (обновлений), вносимых в технические, программные и другие средства, обеспечивающие работу цифровой системы, и влияющих на доступность клиенту электронных банковских услуг, указывает вид электронных банковских услуг, на доступность которых повлияют планируемые изменения, а также время их предполагаемой недоступности. Минимальные требования по доведению до сведения клиентов уведомления о планируемых изменениях включают размещение оповещений на интернет-ресурсе банка.</w:t>
      </w:r>
    </w:p>
    <w:bookmarkEnd w:id="426"/>
    <w:bookmarkStart w:name="z573" w:id="427"/>
    <w:p>
      <w:pPr>
        <w:spacing w:after="0"/>
        <w:ind w:left="0"/>
        <w:jc w:val="both"/>
      </w:pPr>
      <w:r>
        <w:rPr>
          <w:rFonts w:ascii="Times New Roman"/>
          <w:b w:val="false"/>
          <w:i w:val="false"/>
          <w:color w:val="000000"/>
          <w:sz w:val="28"/>
        </w:rPr>
        <w:t xml:space="preserve">
      27. Банки второго уровня, филиалы банков-нерезидентов Республики Казахстан и Национальный оператор почты ежеквартально, не позднее десятого числа месяца, следующего за отчетным кварталом, представляют в Национальный Банк сведения о произошедших в течение отчетного периода плановых и внеплановых простоях (сбоях) в работе цифровой системы по форме согласно приложению 19 к Правилам представления сведений о платежных услугах,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от 31 августа 2016 года № 213 "Об утверждении Правил представления сведений о платежных услугах" (зарегистрировано в Реестре государственной регистрации нормативных правовых актов под № 14339).</w:t>
      </w:r>
    </w:p>
    <w:bookmarkEnd w:id="427"/>
    <w:bookmarkStart w:name="z574" w:id="428"/>
    <w:p>
      <w:pPr>
        <w:spacing w:after="0"/>
        <w:ind w:left="0"/>
        <w:jc w:val="both"/>
      </w:pPr>
      <w:r>
        <w:rPr>
          <w:rFonts w:ascii="Times New Roman"/>
          <w:b w:val="false"/>
          <w:i w:val="false"/>
          <w:color w:val="000000"/>
          <w:sz w:val="28"/>
        </w:rPr>
        <w:t>
      28. В целях организации возобновления доступа клиентов к платежным услугам банк предоставляет в Национальный Банк по защищенным каналам связи перечень актуальных уникальных числовых идентификаторов (IP-адресов) цифровых систем, находящихся как в основном, так и в резервном центре. В случае изменения уникальных числовых идентификаторов (IP-адресов) цифровых систем, находящихся как в основном, так и в резервном центре, банк незамедлительно информирует Национальный Банк по защищенным каналам связи.</w:t>
      </w:r>
    </w:p>
    <w:bookmarkEnd w:id="428"/>
    <w:bookmarkStart w:name="z575" w:id="429"/>
    <w:p>
      <w:pPr>
        <w:spacing w:after="0"/>
        <w:ind w:left="0"/>
        <w:jc w:val="both"/>
      </w:pPr>
      <w:r>
        <w:rPr>
          <w:rFonts w:ascii="Times New Roman"/>
          <w:b w:val="false"/>
          <w:i w:val="false"/>
          <w:color w:val="000000"/>
          <w:sz w:val="28"/>
        </w:rPr>
        <w:t>
      Национальный Банк совместно с банками осуществляет необходимые мероприятия, связанные с возобновлением доступа клиентов к платежным услугам, в том числе, в период чрезвычайного положения.</w:t>
      </w:r>
    </w:p>
    <w:bookmarkEnd w:id="429"/>
    <w:bookmarkStart w:name="z576" w:id="430"/>
    <w:p>
      <w:pPr>
        <w:spacing w:after="0"/>
        <w:ind w:left="0"/>
        <w:jc w:val="both"/>
      </w:pPr>
      <w:r>
        <w:rPr>
          <w:rFonts w:ascii="Times New Roman"/>
          <w:b w:val="false"/>
          <w:i w:val="false"/>
          <w:color w:val="000000"/>
          <w:sz w:val="28"/>
        </w:rPr>
        <w:t>
      29. Минимальный уровень беспрерывности работы цифровых систем, обеспечивающих оказание электронных платежных услуг, (с учетом всех модулей и подсистем) поставщика платежных услуг, являющегося значимым поставщиком платежных услуг и(или) системно значимым банком, за каждый квартал составляет 99 (девяносто девять) процентов.</w:t>
      </w:r>
    </w:p>
    <w:bookmarkEnd w:id="430"/>
    <w:bookmarkStart w:name="z577" w:id="431"/>
    <w:p>
      <w:pPr>
        <w:spacing w:after="0"/>
        <w:ind w:left="0"/>
        <w:jc w:val="both"/>
      </w:pPr>
      <w:r>
        <w:rPr>
          <w:rFonts w:ascii="Times New Roman"/>
          <w:b w:val="false"/>
          <w:i w:val="false"/>
          <w:color w:val="000000"/>
          <w:sz w:val="28"/>
        </w:rPr>
        <w:t>
      Расчет уровня беспрерывности работы цифровых систем, обеспечивающих оказание электронных платежных услуг, значимого поставщика платежных услуг и(или) системно значимого банка за квартал осуществляется по следующей формуле:</w:t>
      </w:r>
    </w:p>
    <w:bookmarkEnd w:id="431"/>
    <w:bookmarkStart w:name="z578" w:id="432"/>
    <w:p>
      <w:pPr>
        <w:spacing w:after="0"/>
        <w:ind w:left="0"/>
        <w:jc w:val="both"/>
      </w:pPr>
      <w:r>
        <w:rPr>
          <w:rFonts w:ascii="Times New Roman"/>
          <w:b w:val="false"/>
          <w:i w:val="false"/>
          <w:color w:val="000000"/>
          <w:sz w:val="28"/>
        </w:rPr>
        <w:t xml:space="preserve">
      </w:t>
      </w:r>
    </w:p>
    <w:bookmarkEnd w:id="432"/>
    <w:p>
      <w:pPr>
        <w:spacing w:after="0"/>
        <w:ind w:left="0"/>
        <w:jc w:val="both"/>
      </w:pPr>
      <w:r>
        <w:drawing>
          <wp:inline distT="0" distB="0" distL="0" distR="0">
            <wp:extent cx="23241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241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9" w:id="433"/>
    <w:p>
      <w:pPr>
        <w:spacing w:after="0"/>
        <w:ind w:left="0"/>
        <w:jc w:val="both"/>
      </w:pPr>
      <w:r>
        <w:rPr>
          <w:rFonts w:ascii="Times New Roman"/>
          <w:b w:val="false"/>
          <w:i w:val="false"/>
          <w:color w:val="000000"/>
          <w:sz w:val="28"/>
        </w:rPr>
        <w:t>
      Ka – уровень беспрерывности работы цифровых систем значимого поставщика платежных услуг и(или) системно значимого банка за квартал;</w:t>
      </w:r>
    </w:p>
    <w:bookmarkEnd w:id="433"/>
    <w:bookmarkStart w:name="z580" w:id="434"/>
    <w:p>
      <w:pPr>
        <w:spacing w:after="0"/>
        <w:ind w:left="0"/>
        <w:jc w:val="both"/>
      </w:pPr>
      <w:r>
        <w:rPr>
          <w:rFonts w:ascii="Times New Roman"/>
          <w:b w:val="false"/>
          <w:i w:val="false"/>
          <w:color w:val="000000"/>
          <w:sz w:val="28"/>
        </w:rPr>
        <w:t>
      (T-Tf) – реальное время (в минутах) работы цифровой системы значимого поставщика платежных услуг и(или) системно значимого банка. Реальное время работы системы не включает период времени, когда система была приостановлена;</w:t>
      </w:r>
    </w:p>
    <w:bookmarkEnd w:id="434"/>
    <w:bookmarkStart w:name="z581" w:id="435"/>
    <w:p>
      <w:pPr>
        <w:spacing w:after="0"/>
        <w:ind w:left="0"/>
        <w:jc w:val="both"/>
      </w:pPr>
      <w:r>
        <w:rPr>
          <w:rFonts w:ascii="Times New Roman"/>
          <w:b w:val="false"/>
          <w:i w:val="false"/>
          <w:color w:val="000000"/>
          <w:sz w:val="28"/>
        </w:rPr>
        <w:t>
      T – общее время работы (в минутах) цифровых систем значимого поставщика платежных услуг и(или) системно значимого банка за квартал;</w:t>
      </w:r>
    </w:p>
    <w:bookmarkEnd w:id="435"/>
    <w:bookmarkStart w:name="z582" w:id="436"/>
    <w:p>
      <w:pPr>
        <w:spacing w:after="0"/>
        <w:ind w:left="0"/>
        <w:jc w:val="both"/>
      </w:pPr>
      <w:r>
        <w:rPr>
          <w:rFonts w:ascii="Times New Roman"/>
          <w:b w:val="false"/>
          <w:i w:val="false"/>
          <w:color w:val="000000"/>
          <w:sz w:val="28"/>
        </w:rPr>
        <w:t>
      Tf – период времени за квартал (в минутах), когда цифровая система значимого поставщика платежных услуг и(или) системно значимого банка была приостановлена.</w:t>
      </w:r>
    </w:p>
    <w:bookmarkEnd w:id="436"/>
    <w:bookmarkStart w:name="z583" w:id="437"/>
    <w:p>
      <w:pPr>
        <w:spacing w:after="0"/>
        <w:ind w:left="0"/>
        <w:jc w:val="both"/>
      </w:pPr>
      <w:r>
        <w:rPr>
          <w:rFonts w:ascii="Times New Roman"/>
          <w:b w:val="false"/>
          <w:i w:val="false"/>
          <w:color w:val="000000"/>
          <w:sz w:val="28"/>
        </w:rPr>
        <w:t>
      Показатель Tf не включает время плановых простоев. В случае планового простоя, системно значимый банк за десять рабочих дней до запланированного простоя уведомляет Национальный Банк в произвольной форме.</w:t>
      </w:r>
    </w:p>
    <w:bookmarkEnd w:id="437"/>
    <w:bookmarkStart w:name="z584" w:id="438"/>
    <w:p>
      <w:pPr>
        <w:spacing w:after="0"/>
        <w:ind w:left="0"/>
        <w:jc w:val="both"/>
      </w:pPr>
      <w:r>
        <w:rPr>
          <w:rFonts w:ascii="Times New Roman"/>
          <w:b w:val="false"/>
          <w:i w:val="false"/>
          <w:color w:val="000000"/>
          <w:sz w:val="28"/>
        </w:rPr>
        <w:t>
      К плановым простоям относятся:</w:t>
      </w:r>
    </w:p>
    <w:bookmarkEnd w:id="438"/>
    <w:bookmarkStart w:name="z585" w:id="439"/>
    <w:p>
      <w:pPr>
        <w:spacing w:after="0"/>
        <w:ind w:left="0"/>
        <w:jc w:val="both"/>
      </w:pPr>
      <w:r>
        <w:rPr>
          <w:rFonts w:ascii="Times New Roman"/>
          <w:b w:val="false"/>
          <w:i w:val="false"/>
          <w:color w:val="000000"/>
          <w:sz w:val="28"/>
        </w:rPr>
        <w:t>
      1) время проведения плановых работ (в минутах) с 18:00 часов до 09:00 часов в рабочие дни и в выходные дни для перевода цифровых систем значимого поставщика платежных услуг и(или) системно значимого банка на резервный центр;</w:t>
      </w:r>
    </w:p>
    <w:bookmarkEnd w:id="439"/>
    <w:bookmarkStart w:name="z586" w:id="440"/>
    <w:p>
      <w:pPr>
        <w:spacing w:after="0"/>
        <w:ind w:left="0"/>
        <w:jc w:val="both"/>
      </w:pPr>
      <w:r>
        <w:rPr>
          <w:rFonts w:ascii="Times New Roman"/>
          <w:b w:val="false"/>
          <w:i w:val="false"/>
          <w:color w:val="000000"/>
          <w:sz w:val="28"/>
        </w:rPr>
        <w:t>
      2) время проведения плановых работ (в минутах) с 18:00 часов до 09:00 часов в рабочие дни и в выходные дни для обновления программного и технического обеспечения;</w:t>
      </w:r>
    </w:p>
    <w:bookmarkEnd w:id="440"/>
    <w:bookmarkStart w:name="z587" w:id="441"/>
    <w:p>
      <w:pPr>
        <w:spacing w:after="0"/>
        <w:ind w:left="0"/>
        <w:jc w:val="both"/>
      </w:pPr>
      <w:r>
        <w:rPr>
          <w:rFonts w:ascii="Times New Roman"/>
          <w:b w:val="false"/>
          <w:i w:val="false"/>
          <w:color w:val="000000"/>
          <w:sz w:val="28"/>
        </w:rPr>
        <w:t>
      3) время проведения (в минутах) с 18:00 часов до 09:00 часов в рабочие дни и в выходные дни плановых профилактических и технических работ с оборудованием и программным обеспечением.</w:t>
      </w:r>
    </w:p>
    <w:bookmarkEnd w:id="4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 xml:space="preserve">Правления Национального </w:t>
            </w:r>
            <w:r>
              <w:br/>
            </w:r>
            <w:r>
              <w:rPr>
                <w:rFonts w:ascii="Times New Roman"/>
                <w:b w:val="false"/>
                <w:i w:val="false"/>
                <w:color w:val="000000"/>
                <w:sz w:val="20"/>
              </w:rPr>
              <w:t>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Правилам открытия, ведения</w:t>
            </w:r>
            <w:r>
              <w:br/>
            </w:r>
            <w:r>
              <w:rPr>
                <w:rFonts w:ascii="Times New Roman"/>
                <w:b w:val="false"/>
                <w:i w:val="false"/>
                <w:color w:val="000000"/>
                <w:sz w:val="20"/>
              </w:rPr>
              <w:t>и закрытия банковских</w:t>
            </w:r>
            <w:r>
              <w:br/>
            </w:r>
            <w:r>
              <w:rPr>
                <w:rFonts w:ascii="Times New Roman"/>
                <w:b w:val="false"/>
                <w:i w:val="false"/>
                <w:color w:val="000000"/>
                <w:sz w:val="20"/>
              </w:rPr>
              <w:t>счетов клиентов</w:t>
            </w:r>
          </w:p>
        </w:tc>
      </w:tr>
    </w:tbl>
    <w:bookmarkStart w:name="z590" w:id="442"/>
    <w:p>
      <w:pPr>
        <w:spacing w:after="0"/>
        <w:ind w:left="0"/>
        <w:jc w:val="left"/>
      </w:pPr>
      <w:r>
        <w:rPr>
          <w:rFonts w:ascii="Times New Roman"/>
          <w:b/>
          <w:i w:val="false"/>
          <w:color w:val="000000"/>
        </w:rPr>
        <w:t xml:space="preserve"> Қол қою үлгілері бар құжат </w:t>
      </w:r>
      <w:r>
        <w:br/>
      </w:r>
      <w:r>
        <w:rPr>
          <w:rFonts w:ascii="Times New Roman"/>
          <w:b/>
          <w:i w:val="false"/>
          <w:color w:val="000000"/>
        </w:rPr>
        <w:t>Документ с образцами подписей</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 банкі филиалының клиенті Клиент банка, филиала банка-нерезидента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43"/>
          <w:p>
            <w:pPr>
              <w:spacing w:after="20"/>
              <w:ind w:left="20"/>
              <w:jc w:val="both"/>
            </w:pPr>
            <w:r>
              <w:rPr>
                <w:rFonts w:ascii="Times New Roman"/>
                <w:b w:val="false"/>
                <w:i w:val="false"/>
                <w:color w:val="000000"/>
                <w:sz w:val="20"/>
              </w:rPr>
              <w:t>
_____________________________</w:t>
            </w:r>
          </w:p>
          <w:bookmarkEnd w:id="44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_____________________________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 банкі филиалының белгілеулері Отметки банка, филиала банка-нерезидента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Қазақстан Республикасының бейрезидент банкінің филиалы клиентінің орналасқан жері Местонахождение клиента банка, филиала банка-нерезидента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(банктің филиалы, бөлімшесі), Қазақстан Республикасының бейрезидент банкінің филиалы Банк (филиал, подразделение банка), филиал банка-нерезидента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444"/>
          <w:p>
            <w:pPr>
              <w:spacing w:after="20"/>
              <w:ind w:left="20"/>
              <w:jc w:val="both"/>
            </w:pPr>
            <w:r>
              <w:rPr>
                <w:rFonts w:ascii="Times New Roman"/>
                <w:b w:val="false"/>
                <w:i w:val="false"/>
                <w:color w:val="000000"/>
                <w:sz w:val="20"/>
              </w:rPr>
              <w:t>
_____________________________</w:t>
            </w:r>
          </w:p>
          <w:bookmarkEnd w:id="444"/>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_____________________________ Наименование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(банктің филиалы, бөлімшесі), Қазақстан Республикасының бейрезидент банкі филиалының орналасқан жері Местонахождение банка (филиал, подразделение банка), филиала банка-нерезидента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 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шоттың түрі Вид банковского 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сәйкестендіру коды Идентификационный код клиента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құжатта көрсетілген қол қою және мөр бедері үлгілеріне сәйкес қол қою және мөр бедері клиенттің келісімін талап ететін банктік шот бойынша барлық операцияларды жүзеге асырған кезде міндетті Подписи и оттиск печати в соответствии с их образцами, указанными в настоящем документе, обязательны при осуществлении всех операций по банковскому счету, требующих согласия клиента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Лауызымы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45"/>
          <w:p>
            <w:pPr>
              <w:spacing w:after="20"/>
              <w:ind w:left="20"/>
              <w:jc w:val="both"/>
            </w:pPr>
            <w:r>
              <w:rPr>
                <w:rFonts w:ascii="Times New Roman"/>
                <w:b w:val="false"/>
                <w:i w:val="false"/>
                <w:color w:val="000000"/>
                <w:sz w:val="20"/>
              </w:rPr>
              <w:t>
Қол қою үлгісі</w:t>
            </w:r>
          </w:p>
          <w:bookmarkEnd w:id="445"/>
          <w:p>
            <w:pPr>
              <w:spacing w:after="20"/>
              <w:ind w:left="20"/>
              <w:jc w:val="both"/>
            </w:pPr>
            <w:r>
              <w:rPr>
                <w:rFonts w:ascii="Times New Roman"/>
                <w:b w:val="false"/>
                <w:i w:val="false"/>
                <w:color w:val="000000"/>
                <w:sz w:val="20"/>
              </w:rPr>
              <w:t>
Образец подписи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бедері үлгісі Образец оттиска печати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қол Первая подпись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қол Вторая подпись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bl>
    <w:bookmarkStart w:name="z596" w:id="446"/>
    <w:p>
      <w:pPr>
        <w:spacing w:after="0"/>
        <w:ind w:left="0"/>
        <w:jc w:val="both"/>
      </w:pPr>
      <w:r>
        <w:rPr>
          <w:rFonts w:ascii="Times New Roman"/>
          <w:b w:val="false"/>
          <w:i w:val="false"/>
          <w:color w:val="000000"/>
          <w:sz w:val="28"/>
        </w:rPr>
        <w:t>
      Сырт жағы</w:t>
      </w:r>
    </w:p>
    <w:bookmarkEnd w:id="446"/>
    <w:bookmarkStart w:name="z597" w:id="447"/>
    <w:p>
      <w:pPr>
        <w:spacing w:after="0"/>
        <w:ind w:left="0"/>
        <w:jc w:val="both"/>
      </w:pPr>
      <w:r>
        <w:rPr>
          <w:rFonts w:ascii="Times New Roman"/>
          <w:b w:val="false"/>
          <w:i w:val="false"/>
          <w:color w:val="000000"/>
          <w:sz w:val="28"/>
        </w:rPr>
        <w:t>
      Оборотная сторона</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түпнұсқалығын растайтын тұлғаның тегі, аты, әкесінің аты (ол болған жағдайда) Фамилия, имя, отчество (при его наличии) лица, подтверждающего подлинность образцов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 растау күні Дата удостоверения образцов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мөрдің түпнұсқалылығын растайтын тұлғаның қолы Подпись лица, подтверждающего подлинность образцов, печать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Правилам открытия,</w:t>
            </w:r>
            <w:r>
              <w:br/>
            </w:r>
            <w:r>
              <w:rPr>
                <w:rFonts w:ascii="Times New Roman"/>
                <w:b w:val="false"/>
                <w:i w:val="false"/>
                <w:color w:val="000000"/>
                <w:sz w:val="20"/>
              </w:rPr>
              <w:t>ведения и закрытия</w:t>
            </w:r>
            <w:r>
              <w:br/>
            </w:r>
            <w:r>
              <w:rPr>
                <w:rFonts w:ascii="Times New Roman"/>
                <w:b w:val="false"/>
                <w:i w:val="false"/>
                <w:color w:val="000000"/>
                <w:sz w:val="20"/>
              </w:rPr>
              <w:t>банковских счетов клиентов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1" w:id="448"/>
    <w:p>
      <w:pPr>
        <w:spacing w:after="0"/>
        <w:ind w:left="0"/>
        <w:jc w:val="left"/>
      </w:pPr>
      <w:r>
        <w:rPr>
          <w:rFonts w:ascii="Times New Roman"/>
          <w:b/>
          <w:i w:val="false"/>
          <w:color w:val="000000"/>
        </w:rPr>
        <w:t xml:space="preserve"> Қол қою үлгілері бар құжат </w:t>
      </w:r>
      <w:r>
        <w:br/>
      </w:r>
      <w:r>
        <w:rPr>
          <w:rFonts w:ascii="Times New Roman"/>
          <w:b/>
          <w:i w:val="false"/>
          <w:color w:val="000000"/>
        </w:rPr>
        <w:t>Документ с образцами подписей</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 банкі филиалының клиенті Клиент банка, филиала банка-нерезидента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49"/>
          <w:p>
            <w:pPr>
              <w:spacing w:after="20"/>
              <w:ind w:left="20"/>
              <w:jc w:val="both"/>
            </w:pPr>
            <w:r>
              <w:rPr>
                <w:rFonts w:ascii="Times New Roman"/>
                <w:b w:val="false"/>
                <w:i w:val="false"/>
                <w:color w:val="000000"/>
                <w:sz w:val="20"/>
              </w:rPr>
              <w:t>
________________________</w:t>
            </w:r>
          </w:p>
          <w:bookmarkEnd w:id="449"/>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 банкі филиалының белгілеулері Отметки банка, филиала банка-нерезидента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Қазақстан Республикасының бейрезидент банкінің филиалы клиентінің орналасқан жері Местонахождение клиента банка, филиала банка-нерезидента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Телефон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(банктің филиалы, бөлімшесі) , Қазақстан Республикасының бейрезидент банкінің филиалы Банк (филиал, подразделение банка), филиал банка-нерезидента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450"/>
          <w:p>
            <w:pPr>
              <w:spacing w:after="20"/>
              <w:ind w:left="20"/>
              <w:jc w:val="both"/>
            </w:pPr>
            <w:r>
              <w:rPr>
                <w:rFonts w:ascii="Times New Roman"/>
                <w:b w:val="false"/>
                <w:i w:val="false"/>
                <w:color w:val="000000"/>
                <w:sz w:val="20"/>
              </w:rPr>
              <w:t>
_________________________</w:t>
            </w:r>
          </w:p>
          <w:bookmarkEnd w:id="450"/>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Наименование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(банктің филиалы, бөлімшесі), Қазақстан Республикасының бейрезидент банкі филиалының орналасқан жері Местонахождение банка (филиал, подразделение банка), филиала банка-нерезидента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 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Телефон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шоттың түрі Вид банковского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сәйкестендіру коды Идентификационный код клиента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құжатта көрсетілген қол қою үлгілеріне сәйкес қол қою және бедері клиенттің келісімін талап ететін банктік шот бойынша барлық операцияларды жүзеге асырған кезде міндетті Подписи в соответствии с их образцами, указанными в настоящем документе, обязательны при осуществлении всех операций по банковскому счету, требующих согласия клиента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Лауызымы Должность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Фамилия, имя,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үлгісі Образец подписи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қол Первая подпись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қол Вторая подпись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8" w:id="451"/>
    <w:p>
      <w:pPr>
        <w:spacing w:after="0"/>
        <w:ind w:left="0"/>
        <w:jc w:val="both"/>
      </w:pPr>
      <w:r>
        <w:rPr>
          <w:rFonts w:ascii="Times New Roman"/>
          <w:b w:val="false"/>
          <w:i w:val="false"/>
          <w:color w:val="000000"/>
          <w:sz w:val="28"/>
        </w:rPr>
        <w:t>
      Сырт жағы</w:t>
      </w:r>
    </w:p>
    <w:bookmarkEnd w:id="451"/>
    <w:bookmarkStart w:name="z609" w:id="452"/>
    <w:p>
      <w:pPr>
        <w:spacing w:after="0"/>
        <w:ind w:left="0"/>
        <w:jc w:val="both"/>
      </w:pPr>
      <w:r>
        <w:rPr>
          <w:rFonts w:ascii="Times New Roman"/>
          <w:b w:val="false"/>
          <w:i w:val="false"/>
          <w:color w:val="000000"/>
          <w:sz w:val="28"/>
        </w:rPr>
        <w:t>
      Оборотная сторона</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түпнұсқалығын растайтын тұлғаның тегі, аты, әкесінің аты (ол болған жағдайда) Фамилия, имя, отчество (при его наличии) лица, подтверждающего подлинность образцов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 растау күні Дата удостоверения образцов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түпнұсқалылығын растайтын тұлғаның қолы Подпись лица, подтверждающего подлинность образцов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безналичных платежей и (или)</w:t>
            </w:r>
            <w:r>
              <w:br/>
            </w:r>
            <w:r>
              <w:rPr>
                <w:rFonts w:ascii="Times New Roman"/>
                <w:b w:val="false"/>
                <w:i w:val="false"/>
                <w:color w:val="000000"/>
                <w:sz w:val="20"/>
              </w:rPr>
              <w:t>переводов денег на территории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13" w:id="453"/>
    <w:p>
      <w:pPr>
        <w:spacing w:after="0"/>
        <w:ind w:left="0"/>
        <w:jc w:val="both"/>
      </w:pPr>
      <w:r>
        <w:rPr>
          <w:rFonts w:ascii="Times New Roman"/>
          <w:b w:val="false"/>
          <w:i w:val="false"/>
          <w:color w:val="000000"/>
          <w:sz w:val="28"/>
        </w:rPr>
        <w:t xml:space="preserve">
      </w:t>
      </w:r>
    </w:p>
    <w:bookmarkEnd w:id="453"/>
    <w:p>
      <w:pPr>
        <w:spacing w:after="0"/>
        <w:ind w:left="0"/>
        <w:jc w:val="both"/>
      </w:pPr>
      <w:r>
        <w:drawing>
          <wp:inline distT="0" distB="0" distL="0" distR="0">
            <wp:extent cx="52451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245100" cy="110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4" w:id="454"/>
    <w:p>
      <w:pPr>
        <w:spacing w:after="0"/>
        <w:ind w:left="0"/>
        <w:jc w:val="left"/>
      </w:pPr>
      <w:r>
        <w:rPr>
          <w:rFonts w:ascii="Times New Roman"/>
          <w:b/>
          <w:i w:val="false"/>
          <w:color w:val="000000"/>
        </w:rPr>
        <w:t xml:space="preserve"> Платежный ордер № _______</w:t>
      </w:r>
    </w:p>
    <w:bookmarkEnd w:id="454"/>
    <w:bookmarkStart w:name="z615" w:id="455"/>
    <w:p>
      <w:pPr>
        <w:spacing w:after="0"/>
        <w:ind w:left="0"/>
        <w:jc w:val="both"/>
      </w:pPr>
      <w:r>
        <w:rPr>
          <w:rFonts w:ascii="Times New Roman"/>
          <w:b w:val="false"/>
          <w:i w:val="false"/>
          <w:color w:val="000000"/>
          <w:sz w:val="28"/>
        </w:rPr>
        <w:t>
      "____" ________________ года (дата выписки)</w:t>
      </w:r>
    </w:p>
    <w:bookmarkEnd w:id="455"/>
    <w:bookmarkStart w:name="z616" w:id="456"/>
    <w:p>
      <w:pPr>
        <w:spacing w:after="0"/>
        <w:ind w:left="0"/>
        <w:jc w:val="both"/>
      </w:pPr>
      <w:r>
        <w:rPr>
          <w:rFonts w:ascii="Times New Roman"/>
          <w:b w:val="false"/>
          <w:i w:val="false"/>
          <w:color w:val="000000"/>
          <w:sz w:val="28"/>
        </w:rPr>
        <w:t>
      Сумма</w:t>
      </w:r>
    </w:p>
    <w:bookmarkEnd w:id="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457"/>
          <w:p>
            <w:pPr>
              <w:spacing w:after="20"/>
              <w:ind w:left="20"/>
              <w:jc w:val="both"/>
            </w:pPr>
            <w:r>
              <w:rPr>
                <w:rFonts w:ascii="Times New Roman"/>
                <w:b w:val="false"/>
                <w:i w:val="false"/>
                <w:color w:val="000000"/>
                <w:sz w:val="20"/>
              </w:rPr>
              <w:t>
Отправитель денег</w:t>
            </w:r>
          </w:p>
          <w:bookmarkEnd w:id="45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xml:space="preserve">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ИИН (БИН) 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(наименование)</w:t>
            </w:r>
          </w:p>
          <w:p>
            <w:pPr>
              <w:spacing w:after="20"/>
              <w:ind w:left="20"/>
              <w:jc w:val="both"/>
            </w:pPr>
            <w:r>
              <w:rPr>
                <w:rFonts w:ascii="Times New Roman"/>
                <w:b w:val="false"/>
                <w:i w:val="false"/>
                <w:color w:val="000000"/>
                <w:sz w:val="20"/>
              </w:rPr>
              <w:t>
ИИН (БИН) 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458"/>
                <w:p>
                  <w:pPr>
                    <w:spacing w:after="20"/>
                    <w:ind w:left="20"/>
                    <w:jc w:val="both"/>
                  </w:pPr>
                  <w:r>
                    <w:rPr>
                      <w:rFonts w:ascii="Times New Roman"/>
                      <w:b w:val="false"/>
                      <w:i w:val="false"/>
                      <w:color w:val="000000"/>
                      <w:sz w:val="20"/>
                    </w:rPr>
                    <w:t>
 БИК |КОд _______</w:t>
                  </w:r>
                </w:p>
                <w:bookmarkEnd w:id="458"/>
                <w:p>
                  <w:pPr>
                    <w:spacing w:after="20"/>
                    <w:ind w:left="20"/>
                    <w:jc w:val="both"/>
                  </w:pPr>
                  <w:r>
                    <w:rPr>
                      <w:rFonts w:ascii="Times New Roman"/>
                      <w:b w:val="false"/>
                      <w:i w:val="false"/>
                      <w:color w:val="000000"/>
                      <w:sz w:val="20"/>
                    </w:rPr>
                    <w:t>
 ИИК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459"/>
                <w:p>
                  <w:pPr>
                    <w:spacing w:after="20"/>
                    <w:ind w:left="20"/>
                    <w:jc w:val="both"/>
                  </w:pPr>
                  <w:r>
                    <w:rPr>
                      <w:rFonts w:ascii="Times New Roman"/>
                      <w:b w:val="false"/>
                      <w:i w:val="false"/>
                      <w:color w:val="000000"/>
                      <w:sz w:val="20"/>
                    </w:rPr>
                    <w:t>
 БИК</w:t>
                  </w:r>
                </w:p>
                <w:bookmarkEnd w:id="459"/>
                <w:p>
                  <w:pPr>
                    <w:spacing w:after="20"/>
                    <w:ind w:left="20"/>
                    <w:jc w:val="both"/>
                  </w:pPr>
                  <w:r>
                    <w:rPr>
                      <w:rFonts w:ascii="Times New Roman"/>
                      <w:b w:val="false"/>
                      <w:i w:val="false"/>
                      <w:color w:val="000000"/>
                      <w:sz w:val="20"/>
                    </w:rPr>
                    <w:t>
 ИИК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 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bookmarkStart w:name="z624" w:id="460"/>
    <w:p>
      <w:pPr>
        <w:spacing w:after="0"/>
        <w:ind w:left="0"/>
        <w:jc w:val="both"/>
      </w:pPr>
      <w:r>
        <w:rPr>
          <w:rFonts w:ascii="Times New Roman"/>
          <w:b w:val="false"/>
          <w:i w:val="false"/>
          <w:color w:val="000000"/>
          <w:sz w:val="28"/>
        </w:rPr>
        <w:t>
      Сумма прописью: ___________________________________________</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платежа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назначения платежа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указанием оказанных услуг, номера и даты договора и иных реквизитов)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валютирования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5" w:id="461"/>
    <w:p>
      <w:pPr>
        <w:spacing w:after="0"/>
        <w:ind w:left="0"/>
        <w:jc w:val="both"/>
      </w:pPr>
      <w:r>
        <w:rPr>
          <w:rFonts w:ascii="Times New Roman"/>
          <w:b w:val="false"/>
          <w:i w:val="false"/>
          <w:color w:val="000000"/>
          <w:sz w:val="28"/>
        </w:rPr>
        <w:t>
      Фамилия, имя и отчество (при его наличии) руководителя (уполномоченного лица) _______________ ________ подпись Фамилия и инициалы главного бухгалтера (уполномоченного лица) ______________ _______ подпись</w:t>
      </w:r>
    </w:p>
    <w:bookmarkEnd w:id="461"/>
    <w:bookmarkStart w:name="z626" w:id="462"/>
    <w:p>
      <w:pPr>
        <w:spacing w:after="0"/>
        <w:ind w:left="0"/>
        <w:jc w:val="both"/>
      </w:pPr>
      <w:r>
        <w:rPr>
          <w:rFonts w:ascii="Times New Roman"/>
          <w:b w:val="false"/>
          <w:i w:val="false"/>
          <w:color w:val="000000"/>
          <w:sz w:val="28"/>
        </w:rPr>
        <w:t>
      Проведено банком, филиалом банка-нерезидента Республики Казахстан _________________________________ "____" _____________ года (подписи ответственных исполнителей) место штампа</w:t>
      </w:r>
    </w:p>
    <w:bookmarkEnd w:id="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Правления Национального</w:t>
            </w:r>
            <w:r>
              <w:br/>
            </w:r>
            <w:r>
              <w:rPr>
                <w:rFonts w:ascii="Times New Roman"/>
                <w:b w:val="false"/>
                <w:i w:val="false"/>
                <w:color w:val="000000"/>
                <w:sz w:val="20"/>
              </w:rPr>
              <w:t>Банка 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безналичных платежей и (или)</w:t>
            </w:r>
            <w:r>
              <w:br/>
            </w:r>
            <w:r>
              <w:rPr>
                <w:rFonts w:ascii="Times New Roman"/>
                <w:b w:val="false"/>
                <w:i w:val="false"/>
                <w:color w:val="000000"/>
                <w:sz w:val="20"/>
              </w:rPr>
              <w:t>переводов денег на территории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30" w:id="463"/>
    <w:p>
      <w:pPr>
        <w:spacing w:after="0"/>
        <w:ind w:left="0"/>
        <w:jc w:val="both"/>
      </w:pPr>
      <w:r>
        <w:rPr>
          <w:rFonts w:ascii="Times New Roman"/>
          <w:b w:val="false"/>
          <w:i w:val="false"/>
          <w:color w:val="000000"/>
          <w:sz w:val="28"/>
        </w:rPr>
        <w:t xml:space="preserve">
      </w:t>
      </w:r>
    </w:p>
    <w:bookmarkEnd w:id="463"/>
    <w:p>
      <w:pPr>
        <w:spacing w:after="0"/>
        <w:ind w:left="0"/>
        <w:jc w:val="both"/>
      </w:pPr>
      <w:r>
        <w:drawing>
          <wp:inline distT="0" distB="0" distL="0" distR="0">
            <wp:extent cx="40767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0767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1" w:id="464"/>
    <w:p>
      <w:pPr>
        <w:spacing w:after="0"/>
        <w:ind w:left="0"/>
        <w:jc w:val="left"/>
      </w:pPr>
      <w:r>
        <w:rPr>
          <w:rFonts w:ascii="Times New Roman"/>
          <w:b/>
          <w:i w:val="false"/>
          <w:color w:val="000000"/>
        </w:rPr>
        <w:t xml:space="preserve"> Инкассовое распоряжение</w:t>
      </w:r>
      <w:r>
        <w:br/>
      </w:r>
      <w:r>
        <w:rPr>
          <w:rFonts w:ascii="Times New Roman"/>
          <w:b/>
          <w:i w:val="false"/>
          <w:color w:val="000000"/>
        </w:rPr>
        <w:t xml:space="preserve"> № ______ от "____" _______________________ года (дата выписки)</w:t>
      </w:r>
    </w:p>
    <w:bookmarkEnd w:id="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465"/>
          <w:p>
            <w:pPr>
              <w:spacing w:after="20"/>
              <w:ind w:left="20"/>
              <w:jc w:val="both"/>
            </w:pPr>
            <w:r>
              <w:rPr>
                <w:rFonts w:ascii="Times New Roman"/>
                <w:b w:val="false"/>
                <w:i w:val="false"/>
                <w:color w:val="000000"/>
                <w:sz w:val="20"/>
              </w:rPr>
              <w:t>
Отправитель денег</w:t>
            </w:r>
          </w:p>
          <w:bookmarkEnd w:id="46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 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Страна резидентства_______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 отправителя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денег___________________________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________________________________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 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 бенефициара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 - посредник</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|КОд____</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466"/>
                <w:p>
                  <w:pPr>
                    <w:spacing w:after="20"/>
                    <w:ind w:left="20"/>
                    <w:jc w:val="both"/>
                  </w:pPr>
                  <w:r>
                    <w:rPr>
                      <w:rFonts w:ascii="Times New Roman"/>
                      <w:b w:val="false"/>
                      <w:i w:val="false"/>
                      <w:color w:val="000000"/>
                      <w:sz w:val="20"/>
                    </w:rPr>
                    <w:t>
 </w:t>
                  </w:r>
                </w:p>
                <w:bookmarkEnd w:id="466"/>
                <w:p>
                  <w:pPr>
                    <w:spacing w:after="20"/>
                    <w:ind w:left="20"/>
                    <w:jc w:val="both"/>
                  </w:pPr>
                  <w:r>
                    <w:rPr>
                      <w:rFonts w:ascii="Times New Roman"/>
                      <w:b w:val="false"/>
                      <w:i w:val="false"/>
                      <w:color w:val="000000"/>
                      <w:sz w:val="20"/>
                    </w:rPr>
                    <w:t>
ИИК |КБе____</w:t>
                  </w:r>
                </w:p>
                <w:p>
                  <w:pPr>
                    <w:spacing w:after="20"/>
                    <w:ind w:left="20"/>
                    <w:jc w:val="both"/>
                  </w:pPr>
                  <w:r>
                    <w:rPr>
                      <w:rFonts w:ascii="Times New Roman"/>
                      <w:b w:val="false"/>
                      <w:i w:val="false"/>
                      <w:color w:val="000000"/>
                      <w:sz w:val="20"/>
                    </w:rPr>
                    <w:t>
___</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467"/>
                <w:p>
                  <w:pPr>
                    <w:spacing w:after="20"/>
                    <w:ind w:left="20"/>
                    <w:jc w:val="both"/>
                  </w:pPr>
                </w:p>
                <w:bookmarkEnd w:id="467"/>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468"/>
                <w:p>
                  <w:pPr>
                    <w:spacing w:after="20"/>
                    <w:ind w:left="20"/>
                    <w:jc w:val="both"/>
                  </w:pPr>
                  <w:r>
                    <w:rPr>
                      <w:rFonts w:ascii="Times New Roman"/>
                      <w:b w:val="false"/>
                      <w:i w:val="false"/>
                      <w:color w:val="000000"/>
                      <w:sz w:val="20"/>
                    </w:rPr>
                    <w:t>
Код назначения</w:t>
                  </w:r>
                </w:p>
                <w:bookmarkEnd w:id="468"/>
                <w:p>
                  <w:pPr>
                    <w:spacing w:after="20"/>
                    <w:ind w:left="20"/>
                    <w:jc w:val="both"/>
                  </w:pPr>
                  <w:r>
                    <w:rPr>
                      <w:rFonts w:ascii="Times New Roman"/>
                      <w:b w:val="false"/>
                      <w:i w:val="false"/>
                      <w:color w:val="000000"/>
                      <w:sz w:val="20"/>
                    </w:rPr>
                    <w:t>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bookmarkStart w:name="z654" w:id="469"/>
    <w:p>
      <w:pPr>
        <w:spacing w:after="0"/>
        <w:ind w:left="0"/>
        <w:jc w:val="both"/>
      </w:pPr>
      <w:r>
        <w:rPr>
          <w:rFonts w:ascii="Times New Roman"/>
          <w:b w:val="false"/>
          <w:i w:val="false"/>
          <w:color w:val="000000"/>
          <w:sz w:val="28"/>
        </w:rPr>
        <w:t>
      Сумма прописью _________________________________________________</w:t>
      </w:r>
    </w:p>
    <w:bookmarkEnd w:id="469"/>
    <w:bookmarkStart w:name="z655" w:id="470"/>
    <w:p>
      <w:pPr>
        <w:spacing w:after="0"/>
        <w:ind w:left="0"/>
        <w:jc w:val="both"/>
      </w:pPr>
      <w:r>
        <w:rPr>
          <w:rFonts w:ascii="Times New Roman"/>
          <w:b w:val="false"/>
          <w:i w:val="false"/>
          <w:color w:val="000000"/>
          <w:sz w:val="28"/>
        </w:rPr>
        <w:t>
      _________________________________________________________________</w:t>
      </w:r>
    </w:p>
    <w:bookmarkEnd w:id="470"/>
    <w:bookmarkStart w:name="z656" w:id="471"/>
    <w:p>
      <w:pPr>
        <w:spacing w:after="0"/>
        <w:ind w:left="0"/>
        <w:jc w:val="both"/>
      </w:pPr>
      <w:r>
        <w:rPr>
          <w:rFonts w:ascii="Times New Roman"/>
          <w:b w:val="false"/>
          <w:i w:val="false"/>
          <w:color w:val="000000"/>
          <w:sz w:val="28"/>
        </w:rPr>
        <w:t>
      Назначение платежа</w:t>
      </w:r>
    </w:p>
    <w:bookmarkEnd w:id="471"/>
    <w:bookmarkStart w:name="z657" w:id="472"/>
    <w:p>
      <w:pPr>
        <w:spacing w:after="0"/>
        <w:ind w:left="0"/>
        <w:jc w:val="both"/>
      </w:pPr>
      <w:r>
        <w:rPr>
          <w:rFonts w:ascii="Times New Roman"/>
          <w:b w:val="false"/>
          <w:i w:val="false"/>
          <w:color w:val="000000"/>
          <w:sz w:val="28"/>
        </w:rPr>
        <w:t>
      _________________________________________________________________</w:t>
      </w:r>
    </w:p>
    <w:bookmarkEnd w:id="472"/>
    <w:bookmarkStart w:name="z658" w:id="473"/>
    <w:p>
      <w:pPr>
        <w:spacing w:after="0"/>
        <w:ind w:left="0"/>
        <w:jc w:val="both"/>
      </w:pPr>
      <w:r>
        <w:rPr>
          <w:rFonts w:ascii="Times New Roman"/>
          <w:b w:val="false"/>
          <w:i w:val="false"/>
          <w:color w:val="000000"/>
          <w:sz w:val="28"/>
        </w:rPr>
        <w:t>
      _________________________________________________________________</w:t>
      </w:r>
    </w:p>
    <w:bookmarkEnd w:id="473"/>
    <w:bookmarkStart w:name="z659" w:id="474"/>
    <w:p>
      <w:pPr>
        <w:spacing w:after="0"/>
        <w:ind w:left="0"/>
        <w:jc w:val="both"/>
      </w:pPr>
      <w:r>
        <w:rPr>
          <w:rFonts w:ascii="Times New Roman"/>
          <w:b w:val="false"/>
          <w:i w:val="false"/>
          <w:color w:val="000000"/>
          <w:sz w:val="28"/>
        </w:rPr>
        <w:t>
      (с обязательной ссылкой на закон Республики Казахстан, в соответствии с которым производится изъятие денег)</w:t>
      </w:r>
    </w:p>
    <w:bookmarkEnd w:id="474"/>
    <w:bookmarkStart w:name="z660" w:id="475"/>
    <w:p>
      <w:pPr>
        <w:spacing w:after="0"/>
        <w:ind w:left="0"/>
        <w:jc w:val="both"/>
      </w:pPr>
      <w:r>
        <w:rPr>
          <w:rFonts w:ascii="Times New Roman"/>
          <w:b w:val="false"/>
          <w:i w:val="false"/>
          <w:color w:val="000000"/>
          <w:sz w:val="28"/>
        </w:rPr>
        <w:t>
      Проведено банком, филиалом банка-нерезидента Республики Казахстан отправителя денег</w:t>
      </w:r>
    </w:p>
    <w:bookmarkEnd w:id="475"/>
    <w:bookmarkStart w:name="z661" w:id="476"/>
    <w:p>
      <w:pPr>
        <w:spacing w:after="0"/>
        <w:ind w:left="0"/>
        <w:jc w:val="both"/>
      </w:pPr>
      <w:r>
        <w:rPr>
          <w:rFonts w:ascii="Times New Roman"/>
          <w:b w:val="false"/>
          <w:i w:val="false"/>
          <w:color w:val="000000"/>
          <w:sz w:val="28"/>
        </w:rPr>
        <w:t>
      "_____" ____________________ г.</w:t>
      </w:r>
    </w:p>
    <w:bookmarkEnd w:id="476"/>
    <w:bookmarkStart w:name="z662" w:id="477"/>
    <w:p>
      <w:pPr>
        <w:spacing w:after="0"/>
        <w:ind w:left="0"/>
        <w:jc w:val="both"/>
      </w:pPr>
      <w:r>
        <w:rPr>
          <w:rFonts w:ascii="Times New Roman"/>
          <w:b w:val="false"/>
          <w:i w:val="false"/>
          <w:color w:val="000000"/>
          <w:sz w:val="28"/>
        </w:rPr>
        <w:t>
      Фамилия, имя и отчество (при его наличии) уполномоченного лица (судебного исполнителя)</w:t>
      </w:r>
    </w:p>
    <w:bookmarkEnd w:id="477"/>
    <w:bookmarkStart w:name="z663" w:id="478"/>
    <w:p>
      <w:pPr>
        <w:spacing w:after="0"/>
        <w:ind w:left="0"/>
        <w:jc w:val="both"/>
      </w:pPr>
      <w:r>
        <w:rPr>
          <w:rFonts w:ascii="Times New Roman"/>
          <w:b w:val="false"/>
          <w:i w:val="false"/>
          <w:color w:val="000000"/>
          <w:sz w:val="28"/>
        </w:rPr>
        <w:t>
      Подпись _________________________</w:t>
      </w:r>
    </w:p>
    <w:bookmarkEnd w:id="478"/>
    <w:bookmarkStart w:name="z664" w:id="479"/>
    <w:p>
      <w:pPr>
        <w:spacing w:after="0"/>
        <w:ind w:left="0"/>
        <w:jc w:val="both"/>
      </w:pPr>
      <w:r>
        <w:rPr>
          <w:rFonts w:ascii="Times New Roman"/>
          <w:b w:val="false"/>
          <w:i w:val="false"/>
          <w:color w:val="000000"/>
          <w:sz w:val="28"/>
        </w:rPr>
        <w:t>
      Оборотная сторона</w:t>
      </w:r>
    </w:p>
    <w:bookmarkEnd w:id="479"/>
    <w:bookmarkStart w:name="z665" w:id="480"/>
    <w:p>
      <w:pPr>
        <w:spacing w:after="0"/>
        <w:ind w:left="0"/>
        <w:jc w:val="both"/>
      </w:pPr>
      <w:r>
        <w:rPr>
          <w:rFonts w:ascii="Times New Roman"/>
          <w:b w:val="false"/>
          <w:i w:val="false"/>
          <w:color w:val="000000"/>
          <w:sz w:val="28"/>
        </w:rPr>
        <w:t>
      Сведения о частичной оплате инкассового распоряжения</w:t>
      </w:r>
    </w:p>
    <w:bookmarkEnd w:id="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инкассового распоряжения на сумму частичной оплаты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частичного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частичного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суммы инкассового распоряжения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Подписи уполномоченных лиц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Правления Национального</w:t>
            </w:r>
            <w:r>
              <w:br/>
            </w:r>
            <w:r>
              <w:rPr>
                <w:rFonts w:ascii="Times New Roman"/>
                <w:b w:val="false"/>
                <w:i w:val="false"/>
                <w:color w:val="000000"/>
                <w:sz w:val="20"/>
              </w:rPr>
              <w:t>Банка Республики Казахстан,</w:t>
            </w:r>
            <w:r>
              <w:br/>
            </w:r>
            <w:r>
              <w:rPr>
                <w:rFonts w:ascii="Times New Roman"/>
                <w:b w:val="false"/>
                <w:i w:val="false"/>
                <w:color w:val="000000"/>
                <w:sz w:val="20"/>
              </w:rPr>
              <w:t xml:space="preserve">в которые вносятся изменения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безналичных платежей и (или)</w:t>
            </w:r>
            <w:r>
              <w:br/>
            </w:r>
            <w:r>
              <w:rPr>
                <w:rFonts w:ascii="Times New Roman"/>
                <w:b w:val="false"/>
                <w:i w:val="false"/>
                <w:color w:val="000000"/>
                <w:sz w:val="20"/>
              </w:rPr>
              <w:t>переводов денег на территории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69" w:id="481"/>
    <w:p>
      <w:pPr>
        <w:spacing w:after="0"/>
        <w:ind w:left="0"/>
        <w:jc w:val="both"/>
      </w:pPr>
      <w:r>
        <w:rPr>
          <w:rFonts w:ascii="Times New Roman"/>
          <w:b w:val="false"/>
          <w:i w:val="false"/>
          <w:color w:val="000000"/>
          <w:sz w:val="28"/>
        </w:rPr>
        <w:t xml:space="preserve">
      </w:t>
      </w:r>
    </w:p>
    <w:bookmarkEnd w:id="481"/>
    <w:p>
      <w:pPr>
        <w:spacing w:after="0"/>
        <w:ind w:left="0"/>
        <w:jc w:val="both"/>
      </w:pPr>
      <w:r>
        <w:drawing>
          <wp:inline distT="0" distB="0" distL="0" distR="0">
            <wp:extent cx="39497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949700" cy="187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0" w:id="482"/>
    <w:p>
      <w:pPr>
        <w:spacing w:after="0"/>
        <w:ind w:left="0"/>
        <w:jc w:val="left"/>
      </w:pPr>
      <w:r>
        <w:rPr>
          <w:rFonts w:ascii="Times New Roman"/>
          <w:b/>
          <w:i w:val="false"/>
          <w:color w:val="000000"/>
        </w:rPr>
        <w:t xml:space="preserve"> Инкассовое распоряжение № ___________</w:t>
      </w:r>
      <w:r>
        <w:br/>
      </w:r>
      <w:r>
        <w:rPr>
          <w:rFonts w:ascii="Times New Roman"/>
          <w:b/>
          <w:i w:val="false"/>
          <w:color w:val="000000"/>
        </w:rPr>
        <w:t xml:space="preserve"> органа государственных доходов от "____" _____________ года (дата выписки)</w:t>
      </w:r>
    </w:p>
    <w:bookmarkEnd w:id="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483"/>
                <w:p>
                  <w:pPr>
                    <w:spacing w:after="20"/>
                    <w:ind w:left="20"/>
                    <w:jc w:val="both"/>
                  </w:pPr>
                  <w:r>
                    <w:rPr>
                      <w:rFonts w:ascii="Times New Roman"/>
                      <w:b w:val="false"/>
                      <w:i w:val="false"/>
                      <w:color w:val="000000"/>
                      <w:sz w:val="20"/>
                    </w:rPr>
                    <w:t xml:space="preserve">
Фактический плательщик </w:t>
                  </w:r>
                </w:p>
                <w:bookmarkEnd w:id="48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 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Отправитель денег</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 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Страна резидентства________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Республики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Казахстан отправителя денег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Республики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Казахстан бенефициара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филиал банка-нерезидента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Казахстан-посредник</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______________________________________</w:t>
                  </w: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|КОд______</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ИИК |КБе______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назначения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bookmarkStart w:name="z692" w:id="484"/>
    <w:p>
      <w:pPr>
        <w:spacing w:after="0"/>
        <w:ind w:left="0"/>
        <w:jc w:val="both"/>
      </w:pPr>
      <w:r>
        <w:rPr>
          <w:rFonts w:ascii="Times New Roman"/>
          <w:b w:val="false"/>
          <w:i w:val="false"/>
          <w:color w:val="000000"/>
          <w:sz w:val="28"/>
        </w:rPr>
        <w:t>
       Сумма прописью __________________________________________________</w:t>
      </w:r>
    </w:p>
    <w:bookmarkEnd w:id="484"/>
    <w:bookmarkStart w:name="z693" w:id="485"/>
    <w:p>
      <w:pPr>
        <w:spacing w:after="0"/>
        <w:ind w:left="0"/>
        <w:jc w:val="both"/>
      </w:pPr>
      <w:r>
        <w:rPr>
          <w:rFonts w:ascii="Times New Roman"/>
          <w:b w:val="false"/>
          <w:i w:val="false"/>
          <w:color w:val="000000"/>
          <w:sz w:val="28"/>
        </w:rPr>
        <w:t>
       _________________________________________________________________</w:t>
      </w:r>
    </w:p>
    <w:bookmarkEnd w:id="485"/>
    <w:bookmarkStart w:name="z694" w:id="486"/>
    <w:p>
      <w:pPr>
        <w:spacing w:after="0"/>
        <w:ind w:left="0"/>
        <w:jc w:val="both"/>
      </w:pPr>
      <w:r>
        <w:rPr>
          <w:rFonts w:ascii="Times New Roman"/>
          <w:b w:val="false"/>
          <w:i w:val="false"/>
          <w:color w:val="000000"/>
          <w:sz w:val="28"/>
        </w:rPr>
        <w:t xml:space="preserve">
       Назначение платежа_______________________________________________ </w:t>
      </w:r>
    </w:p>
    <w:bookmarkEnd w:id="486"/>
    <w:bookmarkStart w:name="z695" w:id="487"/>
    <w:p>
      <w:pPr>
        <w:spacing w:after="0"/>
        <w:ind w:left="0"/>
        <w:jc w:val="both"/>
      </w:pPr>
      <w:r>
        <w:rPr>
          <w:rFonts w:ascii="Times New Roman"/>
          <w:b w:val="false"/>
          <w:i w:val="false"/>
          <w:color w:val="000000"/>
          <w:sz w:val="28"/>
        </w:rPr>
        <w:t>
       _________________________________________________________________</w:t>
      </w:r>
    </w:p>
    <w:bookmarkEnd w:id="487"/>
    <w:bookmarkStart w:name="z696" w:id="488"/>
    <w:p>
      <w:pPr>
        <w:spacing w:after="0"/>
        <w:ind w:left="0"/>
        <w:jc w:val="both"/>
      </w:pPr>
      <w:r>
        <w:rPr>
          <w:rFonts w:ascii="Times New Roman"/>
          <w:b w:val="false"/>
          <w:i w:val="false"/>
          <w:color w:val="000000"/>
          <w:sz w:val="28"/>
        </w:rPr>
        <w:t>
       (с обязательной ссылкой на закон Республики Казахстан, в соответствии с</w:t>
      </w:r>
    </w:p>
    <w:bookmarkEnd w:id="488"/>
    <w:bookmarkStart w:name="z697" w:id="489"/>
    <w:p>
      <w:pPr>
        <w:spacing w:after="0"/>
        <w:ind w:left="0"/>
        <w:jc w:val="both"/>
      </w:pPr>
      <w:r>
        <w:rPr>
          <w:rFonts w:ascii="Times New Roman"/>
          <w:b w:val="false"/>
          <w:i w:val="false"/>
          <w:color w:val="000000"/>
          <w:sz w:val="28"/>
        </w:rPr>
        <w:t>
       которым производится изъятие денег)</w:t>
      </w:r>
    </w:p>
    <w:bookmarkEnd w:id="489"/>
    <w:bookmarkStart w:name="z698" w:id="490"/>
    <w:p>
      <w:pPr>
        <w:spacing w:after="0"/>
        <w:ind w:left="0"/>
        <w:jc w:val="both"/>
      </w:pPr>
      <w:r>
        <w:rPr>
          <w:rFonts w:ascii="Times New Roman"/>
          <w:b w:val="false"/>
          <w:i w:val="false"/>
          <w:color w:val="000000"/>
          <w:sz w:val="28"/>
        </w:rPr>
        <w:t>
       _________________________________________________________________</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491"/>
          <w:p>
            <w:pPr>
              <w:spacing w:after="20"/>
              <w:ind w:left="20"/>
              <w:jc w:val="both"/>
            </w:pPr>
            <w:r>
              <w:rPr>
                <w:rFonts w:ascii="Times New Roman"/>
                <w:b w:val="false"/>
                <w:i w:val="false"/>
                <w:color w:val="000000"/>
                <w:sz w:val="20"/>
              </w:rPr>
              <w:t>
Вид и срок налога</w:t>
            </w:r>
          </w:p>
          <w:bookmarkEnd w:id="491"/>
          <w:p>
            <w:pPr>
              <w:spacing w:after="20"/>
              <w:ind w:left="20"/>
              <w:jc w:val="both"/>
            </w:pPr>
            <w:r>
              <w:rPr>
                <w:rFonts w:ascii="Times New Roman"/>
                <w:b w:val="false"/>
                <w:i w:val="false"/>
                <w:color w:val="000000"/>
                <w:sz w:val="20"/>
              </w:rPr>
              <w:t>
(платежа)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классификации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bl>
    <w:bookmarkStart w:name="z700" w:id="492"/>
    <w:p>
      <w:pPr>
        <w:spacing w:after="0"/>
        <w:ind w:left="0"/>
        <w:jc w:val="both"/>
      </w:pPr>
      <w:r>
        <w:rPr>
          <w:rFonts w:ascii="Times New Roman"/>
          <w:b w:val="false"/>
          <w:i w:val="false"/>
          <w:color w:val="000000"/>
          <w:sz w:val="28"/>
        </w:rPr>
        <w:t>
      Проведено банком, филиалом банка-нерезидента Республики Казахстан отправителя денег</w:t>
      </w:r>
    </w:p>
    <w:bookmarkEnd w:id="492"/>
    <w:bookmarkStart w:name="z701" w:id="493"/>
    <w:p>
      <w:pPr>
        <w:spacing w:after="0"/>
        <w:ind w:left="0"/>
        <w:jc w:val="both"/>
      </w:pPr>
      <w:r>
        <w:rPr>
          <w:rFonts w:ascii="Times New Roman"/>
          <w:b w:val="false"/>
          <w:i w:val="false"/>
          <w:color w:val="000000"/>
          <w:sz w:val="28"/>
        </w:rPr>
        <w:t>
      "_____" _____________________ года ________________________________</w:t>
      </w:r>
    </w:p>
    <w:bookmarkEnd w:id="493"/>
    <w:bookmarkStart w:name="z702" w:id="494"/>
    <w:p>
      <w:pPr>
        <w:spacing w:after="0"/>
        <w:ind w:left="0"/>
        <w:jc w:val="both"/>
      </w:pPr>
      <w:r>
        <w:rPr>
          <w:rFonts w:ascii="Times New Roman"/>
          <w:b w:val="false"/>
          <w:i w:val="false"/>
          <w:color w:val="000000"/>
          <w:sz w:val="28"/>
        </w:rPr>
        <w:t>
      (подписи ответственных исполнителей)</w:t>
      </w:r>
    </w:p>
    <w:bookmarkEnd w:id="494"/>
    <w:bookmarkStart w:name="z703" w:id="495"/>
    <w:p>
      <w:pPr>
        <w:spacing w:after="0"/>
        <w:ind w:left="0"/>
        <w:jc w:val="both"/>
      </w:pPr>
      <w:r>
        <w:rPr>
          <w:rFonts w:ascii="Times New Roman"/>
          <w:b w:val="false"/>
          <w:i w:val="false"/>
          <w:color w:val="000000"/>
          <w:sz w:val="28"/>
        </w:rPr>
        <w:t>
      Фамилия, имя и отчество (при его наличии) уполномоченного лица</w:t>
      </w:r>
    </w:p>
    <w:bookmarkEnd w:id="495"/>
    <w:bookmarkStart w:name="z704" w:id="496"/>
    <w:p>
      <w:pPr>
        <w:spacing w:after="0"/>
        <w:ind w:left="0"/>
        <w:jc w:val="both"/>
      </w:pPr>
      <w:r>
        <w:rPr>
          <w:rFonts w:ascii="Times New Roman"/>
          <w:b w:val="false"/>
          <w:i w:val="false"/>
          <w:color w:val="000000"/>
          <w:sz w:val="28"/>
        </w:rPr>
        <w:t>
      ____________________________________</w:t>
      </w:r>
    </w:p>
    <w:bookmarkEnd w:id="496"/>
    <w:bookmarkStart w:name="z705" w:id="497"/>
    <w:p>
      <w:pPr>
        <w:spacing w:after="0"/>
        <w:ind w:left="0"/>
        <w:jc w:val="both"/>
      </w:pPr>
      <w:r>
        <w:rPr>
          <w:rFonts w:ascii="Times New Roman"/>
          <w:b w:val="false"/>
          <w:i w:val="false"/>
          <w:color w:val="000000"/>
          <w:sz w:val="28"/>
        </w:rPr>
        <w:t>
      подпись ______________________________</w:t>
      </w:r>
    </w:p>
    <w:bookmarkEnd w:id="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498"/>
          <w:p>
            <w:pPr>
              <w:spacing w:after="20"/>
              <w:ind w:left="20"/>
              <w:jc w:val="both"/>
            </w:pPr>
            <w:r>
              <w:rPr>
                <w:rFonts w:ascii="Times New Roman"/>
                <w:b w:val="false"/>
                <w:i w:val="false"/>
                <w:color w:val="000000"/>
                <w:sz w:val="20"/>
              </w:rPr>
              <w:t>
Начальник отдела ______________________________</w:t>
            </w:r>
          </w:p>
          <w:bookmarkEnd w:id="498"/>
          <w:p>
            <w:pPr>
              <w:spacing w:after="20"/>
              <w:ind w:left="20"/>
              <w:jc w:val="both"/>
            </w:pPr>
            <w:r>
              <w:rPr>
                <w:rFonts w:ascii="Times New Roman"/>
                <w:b w:val="false"/>
                <w:i w:val="false"/>
                <w:color w:val="000000"/>
                <w:sz w:val="20"/>
              </w:rPr>
              <w:t>
подпись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499"/>
          <w:p>
            <w:pPr>
              <w:spacing w:after="20"/>
              <w:ind w:left="20"/>
              <w:jc w:val="both"/>
            </w:pPr>
            <w:r>
              <w:rPr>
                <w:rFonts w:ascii="Times New Roman"/>
                <w:b w:val="false"/>
                <w:i w:val="false"/>
                <w:color w:val="000000"/>
                <w:sz w:val="20"/>
              </w:rPr>
              <w:t>
Место</w:t>
            </w:r>
          </w:p>
          <w:bookmarkEnd w:id="499"/>
          <w:p>
            <w:pPr>
              <w:spacing w:after="20"/>
              <w:ind w:left="20"/>
              <w:jc w:val="both"/>
            </w:pPr>
            <w:r>
              <w:rPr>
                <w:rFonts w:ascii="Times New Roman"/>
                <w:b w:val="false"/>
                <w:i w:val="false"/>
                <w:color w:val="000000"/>
                <w:sz w:val="20"/>
              </w:rPr>
              <w:t>
штампа</w:t>
            </w:r>
          </w:p>
        </w:tc>
      </w:tr>
    </w:tbl>
    <w:bookmarkStart w:name="z708" w:id="500"/>
    <w:p>
      <w:pPr>
        <w:spacing w:after="0"/>
        <w:ind w:left="0"/>
        <w:jc w:val="both"/>
      </w:pPr>
      <w:r>
        <w:rPr>
          <w:rFonts w:ascii="Times New Roman"/>
          <w:b w:val="false"/>
          <w:i w:val="false"/>
          <w:color w:val="000000"/>
          <w:sz w:val="28"/>
        </w:rPr>
        <w:t xml:space="preserve">
      Сведения о частичной оплате инкассового распоряжения </w:t>
      </w:r>
    </w:p>
    <w:bookmarkEnd w:id="500"/>
    <w:bookmarkStart w:name="z709" w:id="501"/>
    <w:p>
      <w:pPr>
        <w:spacing w:after="0"/>
        <w:ind w:left="0"/>
        <w:jc w:val="both"/>
      </w:pPr>
      <w:r>
        <w:rPr>
          <w:rFonts w:ascii="Times New Roman"/>
          <w:b w:val="false"/>
          <w:i w:val="false"/>
          <w:color w:val="000000"/>
          <w:sz w:val="28"/>
        </w:rPr>
        <w:t>
      (только для инкассовых распоряжений органа государственных доходов)</w:t>
      </w:r>
    </w:p>
    <w:bookmarkEnd w:id="5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инкассового распоряжения на сумму частичной оплаты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частичного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частичного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суммы инкассового распоряжения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Подписи уполномоченных лиц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Правления Национального</w:t>
            </w:r>
            <w:r>
              <w:br/>
            </w:r>
            <w:r>
              <w:rPr>
                <w:rFonts w:ascii="Times New Roman"/>
                <w:b w:val="false"/>
                <w:i w:val="false"/>
                <w:color w:val="000000"/>
                <w:sz w:val="20"/>
              </w:rPr>
              <w:t>Банка 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безналичных платежей и (или)</w:t>
            </w:r>
            <w:r>
              <w:br/>
            </w:r>
            <w:r>
              <w:rPr>
                <w:rFonts w:ascii="Times New Roman"/>
                <w:b w:val="false"/>
                <w:i w:val="false"/>
                <w:color w:val="000000"/>
                <w:sz w:val="20"/>
              </w:rPr>
              <w:t>переводов денег на территории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3" w:id="502"/>
    <w:p>
      <w:pPr>
        <w:spacing w:after="0"/>
        <w:ind w:left="0"/>
        <w:jc w:val="both"/>
      </w:pPr>
      <w:r>
        <w:rPr>
          <w:rFonts w:ascii="Times New Roman"/>
          <w:b w:val="false"/>
          <w:i w:val="false"/>
          <w:color w:val="000000"/>
          <w:sz w:val="28"/>
        </w:rPr>
        <w:t xml:space="preserve">
      </w:t>
      </w:r>
    </w:p>
    <w:bookmarkEnd w:id="502"/>
    <w:p>
      <w:pPr>
        <w:spacing w:after="0"/>
        <w:ind w:left="0"/>
        <w:jc w:val="both"/>
      </w:pPr>
      <w:r>
        <w:drawing>
          <wp:inline distT="0" distB="0" distL="0" distR="0">
            <wp:extent cx="4051300" cy="140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051300" cy="140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4" w:id="503"/>
    <w:p>
      <w:pPr>
        <w:spacing w:after="0"/>
        <w:ind w:left="0"/>
        <w:jc w:val="left"/>
      </w:pPr>
      <w:r>
        <w:rPr>
          <w:rFonts w:ascii="Times New Roman"/>
          <w:b/>
          <w:i w:val="false"/>
          <w:color w:val="000000"/>
        </w:rPr>
        <w:t xml:space="preserve"> Инкассовое распоряжение № ___ </w:t>
      </w:r>
      <w:r>
        <w:br/>
      </w:r>
      <w:r>
        <w:rPr>
          <w:rFonts w:ascii="Times New Roman"/>
          <w:b/>
          <w:i w:val="false"/>
          <w:color w:val="000000"/>
        </w:rPr>
        <w:t>органа государственных доходов для взыскания задолженности по обязательным пенсионным взносам, обязательным профессиональным пенсионным взносам, обязательным пенсионным взносам работодателя от "____" _____________ года (дата выписки)</w:t>
      </w:r>
    </w:p>
    <w:bookmarkEnd w:id="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504"/>
                <w:p>
                  <w:pPr>
                    <w:spacing w:after="20"/>
                    <w:ind w:left="20"/>
                    <w:jc w:val="both"/>
                  </w:pPr>
                  <w:r>
                    <w:rPr>
                      <w:rFonts w:ascii="Times New Roman"/>
                      <w:b w:val="false"/>
                      <w:i w:val="false"/>
                      <w:color w:val="000000"/>
                      <w:sz w:val="20"/>
                    </w:rPr>
                    <w:t>
Фактический плательщик ________________________ (наименование) ИИН (БИН) _______________________ Отправитель денег __________________________________ (наименование)</w:t>
                  </w:r>
                </w:p>
                <w:bookmarkEnd w:id="504"/>
                <w:p>
                  <w:pPr>
                    <w:spacing w:after="20"/>
                    <w:ind w:left="20"/>
                    <w:jc w:val="both"/>
                  </w:pPr>
                  <w:r>
                    <w:rPr>
                      <w:rFonts w:ascii="Times New Roman"/>
                      <w:b w:val="false"/>
                      <w:i w:val="false"/>
                      <w:color w:val="000000"/>
                      <w:sz w:val="20"/>
                    </w:rPr>
                    <w:t>
</w:t>
                  </w:r>
                  <w:r>
                    <w:rPr>
                      <w:rFonts w:ascii="Times New Roman"/>
                      <w:b w:val="false"/>
                      <w:i w:val="false"/>
                      <w:color w:val="000000"/>
                      <w:sz w:val="20"/>
                    </w:rPr>
                    <w:t>ИИН (БИН) 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Страна резидентства_____________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Республики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Казахстан отправителя денег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Бенефициар ________________________________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Республики </w:t>
                  </w:r>
                </w:p>
                <w:p>
                  <w:pPr>
                    <w:spacing w:after="20"/>
                    <w:ind w:left="20"/>
                    <w:jc w:val="both"/>
                  </w:pPr>
                  <w:r>
                    <w:rPr>
                      <w:rFonts w:ascii="Times New Roman"/>
                      <w:b w:val="false"/>
                      <w:i w:val="false"/>
                      <w:color w:val="000000"/>
                      <w:sz w:val="20"/>
                    </w:rPr>
                    <w:t>
</w:t>
                  </w:r>
                  <w:r>
                    <w:rPr>
                      <w:rFonts w:ascii="Times New Roman"/>
                      <w:b w:val="false"/>
                      <w:i w:val="false"/>
                      <w:color w:val="000000"/>
                      <w:sz w:val="20"/>
                    </w:rPr>
                    <w:t>Казахстан бенефициара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филиал банка-нерезидента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 - посредник_______________</w:t>
                  </w:r>
                </w:p>
                <w:p>
                  <w:pPr>
                    <w:spacing w:after="20"/>
                    <w:ind w:left="20"/>
                    <w:jc w:val="both"/>
                  </w:pPr>
                  <w:r>
                    <w:rPr>
                      <w:rFonts w:ascii="Times New Roman"/>
                      <w:b w:val="false"/>
                      <w:i w:val="false"/>
                      <w:color w:val="000000"/>
                      <w:sz w:val="20"/>
                    </w:rPr>
                    <w:t>
___________________________________________</w:t>
                  </w: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|КОд______</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505"/>
                <w:p>
                  <w:pPr>
                    <w:spacing w:after="20"/>
                    <w:ind w:left="20"/>
                    <w:jc w:val="both"/>
                  </w:pPr>
                </w:p>
                <w:bookmarkEnd w:id="505"/>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506"/>
                <w:p>
                  <w:pPr>
                    <w:spacing w:after="20"/>
                    <w:ind w:left="20"/>
                    <w:jc w:val="both"/>
                  </w:pPr>
                </w:p>
                <w:bookmarkEnd w:id="506"/>
                <w:p>
                  <w:pPr>
                    <w:spacing w:after="20"/>
                    <w:ind w:left="20"/>
                    <w:jc w:val="both"/>
                  </w:pPr>
                  <w:r>
                    <w:rPr>
                      <w:rFonts w:ascii="Times New Roman"/>
                      <w:b w:val="false"/>
                      <w:i w:val="false"/>
                      <w:color w:val="000000"/>
                      <w:sz w:val="20"/>
                    </w:rPr>
                    <w:t>
ИИК |КБе______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507"/>
                <w:p>
                  <w:pPr>
                    <w:spacing w:after="20"/>
                    <w:ind w:left="20"/>
                    <w:jc w:val="both"/>
                  </w:pPr>
                </w:p>
                <w:bookmarkEnd w:id="507"/>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назначения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bookmarkStart w:name="z731" w:id="508"/>
    <w:p>
      <w:pPr>
        <w:spacing w:after="0"/>
        <w:ind w:left="0"/>
        <w:jc w:val="both"/>
      </w:pPr>
      <w:r>
        <w:rPr>
          <w:rFonts w:ascii="Times New Roman"/>
          <w:b w:val="false"/>
          <w:i w:val="false"/>
          <w:color w:val="000000"/>
          <w:sz w:val="28"/>
        </w:rPr>
        <w:t>
      Фактический (конечный) бенефициар</w:t>
      </w:r>
    </w:p>
    <w:bookmarkEnd w:id="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Итого:</w:t>
            </w:r>
          </w:p>
        </w:tc>
      </w:tr>
    </w:tbl>
    <w:bookmarkStart w:name="z732" w:id="509"/>
    <w:p>
      <w:pPr>
        <w:spacing w:after="0"/>
        <w:ind w:left="0"/>
        <w:jc w:val="both"/>
      </w:pPr>
      <w:r>
        <w:rPr>
          <w:rFonts w:ascii="Times New Roman"/>
          <w:b w:val="false"/>
          <w:i w:val="false"/>
          <w:color w:val="000000"/>
          <w:sz w:val="28"/>
        </w:rPr>
        <w:t>
      Сумма прописью __________________________________________________</w:t>
      </w:r>
    </w:p>
    <w:bookmarkEnd w:id="509"/>
    <w:bookmarkStart w:name="z733" w:id="510"/>
    <w:p>
      <w:pPr>
        <w:spacing w:after="0"/>
        <w:ind w:left="0"/>
        <w:jc w:val="both"/>
      </w:pPr>
      <w:r>
        <w:rPr>
          <w:rFonts w:ascii="Times New Roman"/>
          <w:b w:val="false"/>
          <w:i w:val="false"/>
          <w:color w:val="000000"/>
          <w:sz w:val="28"/>
        </w:rPr>
        <w:t>
       _________________________________________________________________</w:t>
      </w:r>
    </w:p>
    <w:bookmarkEnd w:id="510"/>
    <w:bookmarkStart w:name="z734" w:id="511"/>
    <w:p>
      <w:pPr>
        <w:spacing w:after="0"/>
        <w:ind w:left="0"/>
        <w:jc w:val="both"/>
      </w:pPr>
      <w:r>
        <w:rPr>
          <w:rFonts w:ascii="Times New Roman"/>
          <w:b w:val="false"/>
          <w:i w:val="false"/>
          <w:color w:val="000000"/>
          <w:sz w:val="28"/>
        </w:rPr>
        <w:t xml:space="preserve">
       Назначение платежа_______________________________________________ </w:t>
      </w:r>
    </w:p>
    <w:bookmarkEnd w:id="511"/>
    <w:bookmarkStart w:name="z735" w:id="512"/>
    <w:p>
      <w:pPr>
        <w:spacing w:after="0"/>
        <w:ind w:left="0"/>
        <w:jc w:val="both"/>
      </w:pPr>
      <w:r>
        <w:rPr>
          <w:rFonts w:ascii="Times New Roman"/>
          <w:b w:val="false"/>
          <w:i w:val="false"/>
          <w:color w:val="000000"/>
          <w:sz w:val="28"/>
        </w:rPr>
        <w:t>
       _________________________________________________________________</w:t>
      </w:r>
    </w:p>
    <w:bookmarkEnd w:id="512"/>
    <w:bookmarkStart w:name="z736" w:id="513"/>
    <w:p>
      <w:pPr>
        <w:spacing w:after="0"/>
        <w:ind w:left="0"/>
        <w:jc w:val="both"/>
      </w:pPr>
      <w:r>
        <w:rPr>
          <w:rFonts w:ascii="Times New Roman"/>
          <w:b w:val="false"/>
          <w:i w:val="false"/>
          <w:color w:val="000000"/>
          <w:sz w:val="28"/>
        </w:rPr>
        <w:t>
       (с обязательной ссылкой на закон Республики Казахстан, в соответствии с</w:t>
      </w:r>
    </w:p>
    <w:bookmarkEnd w:id="513"/>
    <w:bookmarkStart w:name="z737" w:id="514"/>
    <w:p>
      <w:pPr>
        <w:spacing w:after="0"/>
        <w:ind w:left="0"/>
        <w:jc w:val="both"/>
      </w:pPr>
      <w:r>
        <w:rPr>
          <w:rFonts w:ascii="Times New Roman"/>
          <w:b w:val="false"/>
          <w:i w:val="false"/>
          <w:color w:val="000000"/>
          <w:sz w:val="28"/>
        </w:rPr>
        <w:t>
       которым производится изъятие денег)</w:t>
      </w:r>
    </w:p>
    <w:bookmarkEnd w:id="514"/>
    <w:bookmarkStart w:name="z738" w:id="515"/>
    <w:p>
      <w:pPr>
        <w:spacing w:after="0"/>
        <w:ind w:left="0"/>
        <w:jc w:val="both"/>
      </w:pPr>
      <w:r>
        <w:rPr>
          <w:rFonts w:ascii="Times New Roman"/>
          <w:b w:val="false"/>
          <w:i w:val="false"/>
          <w:color w:val="000000"/>
          <w:sz w:val="28"/>
        </w:rPr>
        <w:t>
       _________________________________________________________________</w:t>
      </w:r>
    </w:p>
    <w:bookmarkEnd w:id="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bl>
    <w:bookmarkStart w:name="z739" w:id="516"/>
    <w:p>
      <w:pPr>
        <w:spacing w:after="0"/>
        <w:ind w:left="0"/>
        <w:jc w:val="both"/>
      </w:pPr>
      <w:r>
        <w:rPr>
          <w:rFonts w:ascii="Times New Roman"/>
          <w:b w:val="false"/>
          <w:i w:val="false"/>
          <w:color w:val="000000"/>
          <w:sz w:val="28"/>
        </w:rPr>
        <w:t>
      Проведено банком, филиалом банка-нерезидента Республики Казахстан отправителя денег</w:t>
      </w:r>
    </w:p>
    <w:bookmarkEnd w:id="516"/>
    <w:bookmarkStart w:name="z740" w:id="517"/>
    <w:p>
      <w:pPr>
        <w:spacing w:after="0"/>
        <w:ind w:left="0"/>
        <w:jc w:val="both"/>
      </w:pPr>
      <w:r>
        <w:rPr>
          <w:rFonts w:ascii="Times New Roman"/>
          <w:b w:val="false"/>
          <w:i w:val="false"/>
          <w:color w:val="000000"/>
          <w:sz w:val="28"/>
        </w:rPr>
        <w:t>
      "_____" _____________________ года ________________________________  (подписи ответственных исполнителей)</w:t>
      </w:r>
    </w:p>
    <w:bookmarkEnd w:id="517"/>
    <w:bookmarkStart w:name="z741" w:id="518"/>
    <w:p>
      <w:pPr>
        <w:spacing w:after="0"/>
        <w:ind w:left="0"/>
        <w:jc w:val="both"/>
      </w:pPr>
      <w:r>
        <w:rPr>
          <w:rFonts w:ascii="Times New Roman"/>
          <w:b w:val="false"/>
          <w:i w:val="false"/>
          <w:color w:val="000000"/>
          <w:sz w:val="28"/>
        </w:rPr>
        <w:t>
      Фамилия, имя и отчество (при его наличии) уполномоченного лица</w:t>
      </w:r>
    </w:p>
    <w:bookmarkEnd w:id="518"/>
    <w:bookmarkStart w:name="z742" w:id="519"/>
    <w:p>
      <w:pPr>
        <w:spacing w:after="0"/>
        <w:ind w:left="0"/>
        <w:jc w:val="both"/>
      </w:pPr>
      <w:r>
        <w:rPr>
          <w:rFonts w:ascii="Times New Roman"/>
          <w:b w:val="false"/>
          <w:i w:val="false"/>
          <w:color w:val="000000"/>
          <w:sz w:val="28"/>
        </w:rPr>
        <w:t>
      подпись ______________________________</w:t>
      </w:r>
    </w:p>
    <w:bookmarkEnd w:id="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520"/>
          <w:p>
            <w:pPr>
              <w:spacing w:after="20"/>
              <w:ind w:left="20"/>
              <w:jc w:val="both"/>
            </w:pPr>
            <w:r>
              <w:rPr>
                <w:rFonts w:ascii="Times New Roman"/>
                <w:b w:val="false"/>
                <w:i w:val="false"/>
                <w:color w:val="000000"/>
                <w:sz w:val="20"/>
              </w:rPr>
              <w:t>
Начальник отдела ______________________________</w:t>
            </w:r>
          </w:p>
          <w:bookmarkEnd w:id="520"/>
          <w:p>
            <w:pPr>
              <w:spacing w:after="20"/>
              <w:ind w:left="20"/>
              <w:jc w:val="both"/>
            </w:pPr>
            <w:r>
              <w:rPr>
                <w:rFonts w:ascii="Times New Roman"/>
                <w:b w:val="false"/>
                <w:i w:val="false"/>
                <w:color w:val="000000"/>
                <w:sz w:val="20"/>
              </w:rPr>
              <w:t>
подпись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521"/>
          <w:p>
            <w:pPr>
              <w:spacing w:after="20"/>
              <w:ind w:left="20"/>
              <w:jc w:val="both"/>
            </w:pPr>
            <w:r>
              <w:rPr>
                <w:rFonts w:ascii="Times New Roman"/>
                <w:b w:val="false"/>
                <w:i w:val="false"/>
                <w:color w:val="000000"/>
                <w:sz w:val="20"/>
              </w:rPr>
              <w:t>
Место</w:t>
            </w:r>
          </w:p>
          <w:bookmarkEnd w:id="521"/>
          <w:p>
            <w:pPr>
              <w:spacing w:after="20"/>
              <w:ind w:left="20"/>
              <w:jc w:val="both"/>
            </w:pPr>
            <w:r>
              <w:rPr>
                <w:rFonts w:ascii="Times New Roman"/>
                <w:b w:val="false"/>
                <w:i w:val="false"/>
                <w:color w:val="000000"/>
                <w:sz w:val="20"/>
              </w:rPr>
              <w:t>
штампа</w:t>
            </w:r>
          </w:p>
        </w:tc>
      </w:tr>
    </w:tbl>
    <w:bookmarkStart w:name="z745" w:id="522"/>
    <w:p>
      <w:pPr>
        <w:spacing w:after="0"/>
        <w:ind w:left="0"/>
        <w:jc w:val="both"/>
      </w:pPr>
      <w:r>
        <w:rPr>
          <w:rFonts w:ascii="Times New Roman"/>
          <w:b w:val="false"/>
          <w:i w:val="false"/>
          <w:color w:val="000000"/>
          <w:sz w:val="28"/>
        </w:rPr>
        <w:t xml:space="preserve">
      Сведения о частичной оплате инкассового распоряжения </w:t>
      </w:r>
    </w:p>
    <w:bookmarkEnd w:id="522"/>
    <w:bookmarkStart w:name="z746" w:id="523"/>
    <w:p>
      <w:pPr>
        <w:spacing w:after="0"/>
        <w:ind w:left="0"/>
        <w:jc w:val="both"/>
      </w:pPr>
      <w:r>
        <w:rPr>
          <w:rFonts w:ascii="Times New Roman"/>
          <w:b w:val="false"/>
          <w:i w:val="false"/>
          <w:color w:val="000000"/>
          <w:sz w:val="28"/>
        </w:rPr>
        <w:t>
      (только для инкассовых распоряжений органа государственных доходов)</w:t>
      </w:r>
    </w:p>
    <w:bookmarkEnd w:id="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инкассового распоряжения на сумму частичной оплаты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частичного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частичного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суммы инкассового распоряжения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Подписи уполномоченных лиц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 xml:space="preserve">Правления Национального </w:t>
            </w:r>
            <w:r>
              <w:br/>
            </w:r>
            <w:r>
              <w:rPr>
                <w:rFonts w:ascii="Times New Roman"/>
                <w:b w:val="false"/>
                <w:i w:val="false"/>
                <w:color w:val="000000"/>
                <w:sz w:val="20"/>
              </w:rPr>
              <w:t>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безналичных платежей и (или)</w:t>
            </w:r>
            <w:r>
              <w:br/>
            </w:r>
            <w:r>
              <w:rPr>
                <w:rFonts w:ascii="Times New Roman"/>
                <w:b w:val="false"/>
                <w:i w:val="false"/>
                <w:color w:val="000000"/>
                <w:sz w:val="20"/>
              </w:rPr>
              <w:t>переводов денег на территории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50" w:id="524"/>
    <w:p>
      <w:pPr>
        <w:spacing w:after="0"/>
        <w:ind w:left="0"/>
        <w:jc w:val="both"/>
      </w:pPr>
      <w:r>
        <w:rPr>
          <w:rFonts w:ascii="Times New Roman"/>
          <w:b w:val="false"/>
          <w:i w:val="false"/>
          <w:color w:val="000000"/>
          <w:sz w:val="28"/>
        </w:rPr>
        <w:t xml:space="preserve">
      </w:t>
      </w:r>
    </w:p>
    <w:bookmarkEnd w:id="524"/>
    <w:p>
      <w:pPr>
        <w:spacing w:after="0"/>
        <w:ind w:left="0"/>
        <w:jc w:val="both"/>
      </w:pPr>
      <w:r>
        <w:drawing>
          <wp:inline distT="0" distB="0" distL="0" distR="0">
            <wp:extent cx="40767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0767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1" w:id="525"/>
    <w:p>
      <w:pPr>
        <w:spacing w:after="0"/>
        <w:ind w:left="0"/>
        <w:jc w:val="left"/>
      </w:pPr>
      <w:r>
        <w:rPr>
          <w:rFonts w:ascii="Times New Roman"/>
          <w:b/>
          <w:i w:val="false"/>
          <w:color w:val="000000"/>
        </w:rPr>
        <w:t xml:space="preserve"> Инкассовое распоряжение № ___ </w:t>
      </w:r>
      <w:r>
        <w:br/>
      </w:r>
      <w:r>
        <w:rPr>
          <w:rFonts w:ascii="Times New Roman"/>
          <w:b/>
          <w:i w:val="false"/>
          <w:color w:val="000000"/>
        </w:rPr>
        <w:t>органа государственных доходов для взыскания задолженности по обязательным отчислениям и (или) взносам на обязательное социальное медицинское страхование и социальным отчислениям от "____" _____________ года (дата выписки)</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526"/>
                <w:p>
                  <w:pPr>
                    <w:spacing w:after="20"/>
                    <w:ind w:left="20"/>
                    <w:jc w:val="both"/>
                  </w:pPr>
                  <w:r>
                    <w:rPr>
                      <w:rFonts w:ascii="Times New Roman"/>
                      <w:b w:val="false"/>
                      <w:i w:val="false"/>
                      <w:color w:val="000000"/>
                      <w:sz w:val="20"/>
                    </w:rPr>
                    <w:t xml:space="preserve">
Фактический плательщик ________________________ </w:t>
                  </w:r>
                </w:p>
                <w:bookmarkEnd w:id="526"/>
                <w:p>
                  <w:pPr>
                    <w:spacing w:after="20"/>
                    <w:ind w:left="20"/>
                    <w:jc w:val="both"/>
                  </w:pPr>
                  <w:r>
                    <w:rPr>
                      <w:rFonts w:ascii="Times New Roman"/>
                      <w:b w:val="false"/>
                      <w:i w:val="false"/>
                      <w:color w:val="000000"/>
                      <w:sz w:val="20"/>
                    </w:rPr>
                    <w:t>(наименование) ИИН (БИН) 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Отправитель денег __________________________________ </w:t>
                  </w:r>
                </w:p>
                <w:p>
                  <w:pPr>
                    <w:spacing w:after="20"/>
                    <w:ind w:left="20"/>
                    <w:jc w:val="both"/>
                  </w:pPr>
                  <w:r>
                    <w:rPr>
                      <w:rFonts w:ascii="Times New Roman"/>
                      <w:b w:val="false"/>
                      <w:i w:val="false"/>
                      <w:color w:val="000000"/>
                      <w:sz w:val="20"/>
                    </w:rPr>
                    <w:t xml:space="preserve">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 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Страна резидентства 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Республики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Казахстан отправителя денег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Бенефициар ________________________________ </w:t>
                  </w:r>
                </w:p>
                <w:p>
                  <w:pPr>
                    <w:spacing w:after="20"/>
                    <w:ind w:left="20"/>
                    <w:jc w:val="both"/>
                  </w:pPr>
                  <w:r>
                    <w:rPr>
                      <w:rFonts w:ascii="Times New Roman"/>
                      <w:b w:val="false"/>
                      <w:i w:val="false"/>
                      <w:color w:val="000000"/>
                      <w:sz w:val="20"/>
                    </w:rPr>
                    <w:t xml:space="preserve">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 филиал банка-нерезидента Республики </w:t>
                  </w:r>
                </w:p>
                <w:p>
                  <w:pPr>
                    <w:spacing w:after="20"/>
                    <w:ind w:left="20"/>
                    <w:jc w:val="both"/>
                  </w:pPr>
                  <w:r>
                    <w:rPr>
                      <w:rFonts w:ascii="Times New Roman"/>
                      <w:b w:val="false"/>
                      <w:i w:val="false"/>
                      <w:color w:val="000000"/>
                      <w:sz w:val="20"/>
                    </w:rPr>
                    <w:t>
</w:t>
                  </w:r>
                  <w:r>
                    <w:rPr>
                      <w:rFonts w:ascii="Times New Roman"/>
                      <w:b w:val="false"/>
                      <w:i w:val="false"/>
                      <w:color w:val="000000"/>
                      <w:sz w:val="20"/>
                    </w:rPr>
                    <w:t>Казахстан бенефициара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филиал банка-нерезидента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 - посредник_______</w:t>
                  </w:r>
                </w:p>
                <w:p>
                  <w:pPr>
                    <w:spacing w:after="20"/>
                    <w:ind w:left="20"/>
                    <w:jc w:val="both"/>
                  </w:pPr>
                  <w:r>
                    <w:rPr>
                      <w:rFonts w:ascii="Times New Roman"/>
                      <w:b w:val="false"/>
                      <w:i w:val="false"/>
                      <w:color w:val="000000"/>
                      <w:sz w:val="20"/>
                    </w:rPr>
                    <w:t>
__________________________________________</w:t>
                  </w: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|КОд______</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527"/>
                <w:p>
                  <w:pPr>
                    <w:spacing w:after="20"/>
                    <w:ind w:left="20"/>
                    <w:jc w:val="both"/>
                  </w:pPr>
                  <w:r>
                    <w:rPr>
                      <w:rFonts w:ascii="Times New Roman"/>
                      <w:b w:val="false"/>
                      <w:i w:val="false"/>
                      <w:color w:val="000000"/>
                      <w:sz w:val="20"/>
                    </w:rPr>
                    <w:t>
 </w:t>
                  </w:r>
                </w:p>
                <w:bookmarkEnd w:id="527"/>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528"/>
                <w:p>
                  <w:pPr>
                    <w:spacing w:after="20"/>
                    <w:ind w:left="20"/>
                    <w:jc w:val="both"/>
                  </w:pPr>
                  <w:r>
                    <w:rPr>
                      <w:rFonts w:ascii="Times New Roman"/>
                      <w:b w:val="false"/>
                      <w:i w:val="false"/>
                      <w:color w:val="000000"/>
                      <w:sz w:val="20"/>
                    </w:rPr>
                    <w:t>
 </w:t>
                  </w:r>
                </w:p>
                <w:bookmarkEnd w:id="528"/>
                <w:p>
                  <w:pPr>
                    <w:spacing w:after="20"/>
                    <w:ind w:left="20"/>
                    <w:jc w:val="both"/>
                  </w:pPr>
                  <w:r>
                    <w:rPr>
                      <w:rFonts w:ascii="Times New Roman"/>
                      <w:b w:val="false"/>
                      <w:i w:val="false"/>
                      <w:color w:val="000000"/>
                      <w:sz w:val="20"/>
                    </w:rPr>
                    <w:t>
ИИК |КБе______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529"/>
                <w:p>
                  <w:pPr>
                    <w:spacing w:after="20"/>
                    <w:ind w:left="20"/>
                    <w:jc w:val="both"/>
                  </w:pPr>
                  <w:r>
                    <w:rPr>
                      <w:rFonts w:ascii="Times New Roman"/>
                      <w:b w:val="false"/>
                      <w:i w:val="false"/>
                      <w:color w:val="000000"/>
                      <w:sz w:val="20"/>
                    </w:rPr>
                    <w:t>
 </w:t>
                  </w:r>
                </w:p>
                <w:bookmarkEnd w:id="529"/>
                <w:p>
                  <w:pPr>
                    <w:spacing w:after="20"/>
                    <w:ind w:left="20"/>
                    <w:jc w:val="both"/>
                  </w:pPr>
                  <w:r>
                    <w:rPr>
                      <w:rFonts w:ascii="Times New Roman"/>
                      <w:b w:val="false"/>
                      <w:i w:val="false"/>
                      <w:color w:val="000000"/>
                      <w:sz w:val="20"/>
                    </w:rPr>
                    <w:t>
БИК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назначения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bookmarkStart w:name="z768" w:id="530"/>
    <w:p>
      <w:pPr>
        <w:spacing w:after="0"/>
        <w:ind w:left="0"/>
        <w:jc w:val="both"/>
      </w:pPr>
      <w:r>
        <w:rPr>
          <w:rFonts w:ascii="Times New Roman"/>
          <w:b w:val="false"/>
          <w:i w:val="false"/>
          <w:color w:val="000000"/>
          <w:sz w:val="28"/>
        </w:rPr>
        <w:t>
       Фактический (конечный) бенефициар</w:t>
      </w:r>
    </w:p>
    <w:bookmarkEnd w:id="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Итого:</w:t>
            </w:r>
          </w:p>
        </w:tc>
      </w:tr>
    </w:tbl>
    <w:bookmarkStart w:name="z769" w:id="531"/>
    <w:p>
      <w:pPr>
        <w:spacing w:after="0"/>
        <w:ind w:left="0"/>
        <w:jc w:val="both"/>
      </w:pPr>
      <w:r>
        <w:rPr>
          <w:rFonts w:ascii="Times New Roman"/>
          <w:b w:val="false"/>
          <w:i w:val="false"/>
          <w:color w:val="000000"/>
          <w:sz w:val="28"/>
        </w:rPr>
        <w:t>
      Сумма прописью __________________________________________________</w:t>
      </w:r>
    </w:p>
    <w:bookmarkEnd w:id="531"/>
    <w:bookmarkStart w:name="z770" w:id="532"/>
    <w:p>
      <w:pPr>
        <w:spacing w:after="0"/>
        <w:ind w:left="0"/>
        <w:jc w:val="both"/>
      </w:pPr>
      <w:r>
        <w:rPr>
          <w:rFonts w:ascii="Times New Roman"/>
          <w:b w:val="false"/>
          <w:i w:val="false"/>
          <w:color w:val="000000"/>
          <w:sz w:val="28"/>
        </w:rPr>
        <w:t>
      _________________________________________________________________</w:t>
      </w:r>
    </w:p>
    <w:bookmarkEnd w:id="532"/>
    <w:bookmarkStart w:name="z771" w:id="533"/>
    <w:p>
      <w:pPr>
        <w:spacing w:after="0"/>
        <w:ind w:left="0"/>
        <w:jc w:val="both"/>
      </w:pPr>
      <w:r>
        <w:rPr>
          <w:rFonts w:ascii="Times New Roman"/>
          <w:b w:val="false"/>
          <w:i w:val="false"/>
          <w:color w:val="000000"/>
          <w:sz w:val="28"/>
        </w:rPr>
        <w:t>
      Назначение платежа_______________________________________________</w:t>
      </w:r>
    </w:p>
    <w:bookmarkEnd w:id="533"/>
    <w:bookmarkStart w:name="z772" w:id="534"/>
    <w:p>
      <w:pPr>
        <w:spacing w:after="0"/>
        <w:ind w:left="0"/>
        <w:jc w:val="both"/>
      </w:pPr>
      <w:r>
        <w:rPr>
          <w:rFonts w:ascii="Times New Roman"/>
          <w:b w:val="false"/>
          <w:i w:val="false"/>
          <w:color w:val="000000"/>
          <w:sz w:val="28"/>
        </w:rPr>
        <w:t>
      _________________________________________________________________</w:t>
      </w:r>
    </w:p>
    <w:bookmarkEnd w:id="534"/>
    <w:bookmarkStart w:name="z773" w:id="535"/>
    <w:p>
      <w:pPr>
        <w:spacing w:after="0"/>
        <w:ind w:left="0"/>
        <w:jc w:val="both"/>
      </w:pPr>
      <w:r>
        <w:rPr>
          <w:rFonts w:ascii="Times New Roman"/>
          <w:b w:val="false"/>
          <w:i w:val="false"/>
          <w:color w:val="000000"/>
          <w:sz w:val="28"/>
        </w:rPr>
        <w:t>
      (с обязательной ссылкой на закон Республики Казахстан, в соответствии с</w:t>
      </w:r>
    </w:p>
    <w:bookmarkEnd w:id="535"/>
    <w:bookmarkStart w:name="z774" w:id="536"/>
    <w:p>
      <w:pPr>
        <w:spacing w:after="0"/>
        <w:ind w:left="0"/>
        <w:jc w:val="both"/>
      </w:pPr>
      <w:r>
        <w:rPr>
          <w:rFonts w:ascii="Times New Roman"/>
          <w:b w:val="false"/>
          <w:i w:val="false"/>
          <w:color w:val="000000"/>
          <w:sz w:val="28"/>
        </w:rPr>
        <w:t>
      которым производится изъятие денег)</w:t>
      </w:r>
    </w:p>
    <w:bookmarkEnd w:id="536"/>
    <w:bookmarkStart w:name="z775" w:id="537"/>
    <w:p>
      <w:pPr>
        <w:spacing w:after="0"/>
        <w:ind w:left="0"/>
        <w:jc w:val="both"/>
      </w:pPr>
      <w:r>
        <w:rPr>
          <w:rFonts w:ascii="Times New Roman"/>
          <w:b w:val="false"/>
          <w:i w:val="false"/>
          <w:color w:val="000000"/>
          <w:sz w:val="28"/>
        </w:rPr>
        <w:t>
      _________________________________________________________________</w:t>
      </w:r>
    </w:p>
    <w:bookmarkEnd w:id="5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bl>
    <w:bookmarkStart w:name="z776" w:id="538"/>
    <w:p>
      <w:pPr>
        <w:spacing w:after="0"/>
        <w:ind w:left="0"/>
        <w:jc w:val="both"/>
      </w:pPr>
      <w:r>
        <w:rPr>
          <w:rFonts w:ascii="Times New Roman"/>
          <w:b w:val="false"/>
          <w:i w:val="false"/>
          <w:color w:val="000000"/>
          <w:sz w:val="28"/>
        </w:rPr>
        <w:t>
      Проведено банком, филиалом банка-нерезидента Республики Казахстан отправителя денег</w:t>
      </w:r>
    </w:p>
    <w:bookmarkEnd w:id="538"/>
    <w:bookmarkStart w:name="z777" w:id="539"/>
    <w:p>
      <w:pPr>
        <w:spacing w:after="0"/>
        <w:ind w:left="0"/>
        <w:jc w:val="both"/>
      </w:pPr>
      <w:r>
        <w:rPr>
          <w:rFonts w:ascii="Times New Roman"/>
          <w:b w:val="false"/>
          <w:i w:val="false"/>
          <w:color w:val="000000"/>
          <w:sz w:val="28"/>
        </w:rPr>
        <w:t>
      "_____" _____________________ года ________________________________</w:t>
      </w:r>
    </w:p>
    <w:bookmarkEnd w:id="539"/>
    <w:bookmarkStart w:name="z778" w:id="540"/>
    <w:p>
      <w:pPr>
        <w:spacing w:after="0"/>
        <w:ind w:left="0"/>
        <w:jc w:val="both"/>
      </w:pPr>
      <w:r>
        <w:rPr>
          <w:rFonts w:ascii="Times New Roman"/>
          <w:b w:val="false"/>
          <w:i w:val="false"/>
          <w:color w:val="000000"/>
          <w:sz w:val="28"/>
        </w:rPr>
        <w:t>
      (подписи ответственных исполнителей)</w:t>
      </w:r>
    </w:p>
    <w:bookmarkEnd w:id="540"/>
    <w:bookmarkStart w:name="z779" w:id="541"/>
    <w:p>
      <w:pPr>
        <w:spacing w:after="0"/>
        <w:ind w:left="0"/>
        <w:jc w:val="both"/>
      </w:pPr>
      <w:r>
        <w:rPr>
          <w:rFonts w:ascii="Times New Roman"/>
          <w:b w:val="false"/>
          <w:i w:val="false"/>
          <w:color w:val="000000"/>
          <w:sz w:val="28"/>
        </w:rPr>
        <w:t>
      Фамилия, имя и отчество (при его наличии) уполномоченного лица</w:t>
      </w:r>
    </w:p>
    <w:bookmarkEnd w:id="541"/>
    <w:bookmarkStart w:name="z780" w:id="542"/>
    <w:p>
      <w:pPr>
        <w:spacing w:after="0"/>
        <w:ind w:left="0"/>
        <w:jc w:val="both"/>
      </w:pPr>
      <w:r>
        <w:rPr>
          <w:rFonts w:ascii="Times New Roman"/>
          <w:b w:val="false"/>
          <w:i w:val="false"/>
          <w:color w:val="000000"/>
          <w:sz w:val="28"/>
        </w:rPr>
        <w:t>
      подпись ______________________________</w:t>
      </w:r>
    </w:p>
    <w:bookmarkEnd w:id="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543"/>
          <w:p>
            <w:pPr>
              <w:spacing w:after="20"/>
              <w:ind w:left="20"/>
              <w:jc w:val="both"/>
            </w:pPr>
            <w:r>
              <w:rPr>
                <w:rFonts w:ascii="Times New Roman"/>
                <w:b w:val="false"/>
                <w:i w:val="false"/>
                <w:color w:val="000000"/>
                <w:sz w:val="20"/>
              </w:rPr>
              <w:t>
Начальник отдела ______________________________</w:t>
            </w:r>
          </w:p>
          <w:bookmarkEnd w:id="543"/>
          <w:p>
            <w:pPr>
              <w:spacing w:after="20"/>
              <w:ind w:left="20"/>
              <w:jc w:val="both"/>
            </w:pPr>
            <w:r>
              <w:rPr>
                <w:rFonts w:ascii="Times New Roman"/>
                <w:b w:val="false"/>
                <w:i w:val="false"/>
                <w:color w:val="000000"/>
                <w:sz w:val="20"/>
              </w:rPr>
              <w:t>
подпись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544"/>
          <w:p>
            <w:pPr>
              <w:spacing w:after="20"/>
              <w:ind w:left="20"/>
              <w:jc w:val="both"/>
            </w:pPr>
            <w:r>
              <w:rPr>
                <w:rFonts w:ascii="Times New Roman"/>
                <w:b w:val="false"/>
                <w:i w:val="false"/>
                <w:color w:val="000000"/>
                <w:sz w:val="20"/>
              </w:rPr>
              <w:t>
Место</w:t>
            </w:r>
          </w:p>
          <w:bookmarkEnd w:id="544"/>
          <w:p>
            <w:pPr>
              <w:spacing w:after="20"/>
              <w:ind w:left="20"/>
              <w:jc w:val="both"/>
            </w:pPr>
            <w:r>
              <w:rPr>
                <w:rFonts w:ascii="Times New Roman"/>
                <w:b w:val="false"/>
                <w:i w:val="false"/>
                <w:color w:val="000000"/>
                <w:sz w:val="20"/>
              </w:rPr>
              <w:t>
штампа</w:t>
            </w:r>
          </w:p>
        </w:tc>
      </w:tr>
    </w:tbl>
    <w:bookmarkStart w:name="z783" w:id="545"/>
    <w:p>
      <w:pPr>
        <w:spacing w:after="0"/>
        <w:ind w:left="0"/>
        <w:jc w:val="both"/>
      </w:pPr>
      <w:r>
        <w:rPr>
          <w:rFonts w:ascii="Times New Roman"/>
          <w:b w:val="false"/>
          <w:i w:val="false"/>
          <w:color w:val="000000"/>
          <w:sz w:val="28"/>
        </w:rPr>
        <w:t xml:space="preserve">
      Сведения о частичной оплате инкассового распоряжения </w:t>
      </w:r>
    </w:p>
    <w:bookmarkEnd w:id="545"/>
    <w:bookmarkStart w:name="z784" w:id="546"/>
    <w:p>
      <w:pPr>
        <w:spacing w:after="0"/>
        <w:ind w:left="0"/>
        <w:jc w:val="both"/>
      </w:pPr>
      <w:r>
        <w:rPr>
          <w:rFonts w:ascii="Times New Roman"/>
          <w:b w:val="false"/>
          <w:i w:val="false"/>
          <w:color w:val="000000"/>
          <w:sz w:val="28"/>
        </w:rPr>
        <w:t>
      (только для инкассовых распоряжений органа государственных доходов)</w:t>
      </w:r>
    </w:p>
    <w:bookmarkEnd w:id="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инкассового распоряжения на сумму частичной оплаты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частичного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частичного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суммы инкассового распоряжения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Подписи уполномоченных лиц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в которые вносятся изменения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p>
        </w:tc>
      </w:tr>
    </w:tbl>
    <w:bookmarkStart w:name="z788" w:id="54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47"/>
    <w:bookmarkStart w:name="z789" w:id="54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48"/>
    <w:bookmarkStart w:name="z790" w:id="549"/>
    <w:p>
      <w:pPr>
        <w:spacing w:after="0"/>
        <w:ind w:left="0"/>
        <w:jc w:val="both"/>
      </w:pPr>
      <w:r>
        <w:rPr>
          <w:rFonts w:ascii="Times New Roman"/>
          <w:b w:val="false"/>
          <w:i w:val="false"/>
          <w:color w:val="000000"/>
          <w:sz w:val="28"/>
        </w:rPr>
        <w:t>
      Наименование административной формы: Сведения о количестве электронных терминалов</w:t>
      </w:r>
    </w:p>
    <w:bookmarkEnd w:id="549"/>
    <w:bookmarkStart w:name="z791" w:id="55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1-PK</w:t>
      </w:r>
    </w:p>
    <w:bookmarkEnd w:id="550"/>
    <w:bookmarkStart w:name="z792" w:id="551"/>
    <w:p>
      <w:pPr>
        <w:spacing w:after="0"/>
        <w:ind w:left="0"/>
        <w:jc w:val="both"/>
      </w:pPr>
      <w:r>
        <w:rPr>
          <w:rFonts w:ascii="Times New Roman"/>
          <w:b w:val="false"/>
          <w:i w:val="false"/>
          <w:color w:val="000000"/>
          <w:sz w:val="28"/>
        </w:rPr>
        <w:t>
      Периодичность: ежеквартальная</w:t>
      </w:r>
    </w:p>
    <w:bookmarkEnd w:id="551"/>
    <w:bookmarkStart w:name="z793" w:id="552"/>
    <w:p>
      <w:pPr>
        <w:spacing w:after="0"/>
        <w:ind w:left="0"/>
        <w:jc w:val="both"/>
      </w:pPr>
      <w:r>
        <w:rPr>
          <w:rFonts w:ascii="Times New Roman"/>
          <w:b w:val="false"/>
          <w:i w:val="false"/>
          <w:color w:val="000000"/>
          <w:sz w:val="28"/>
        </w:rPr>
        <w:t>
      Отчетный период: по состоянию на "___" ____________ 20___ года</w:t>
      </w:r>
    </w:p>
    <w:bookmarkEnd w:id="552"/>
    <w:bookmarkStart w:name="z794" w:id="55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w:t>
      </w:r>
    </w:p>
    <w:bookmarkEnd w:id="553"/>
    <w:bookmarkStart w:name="z795" w:id="554"/>
    <w:p>
      <w:pPr>
        <w:spacing w:after="0"/>
        <w:ind w:left="0"/>
        <w:jc w:val="both"/>
      </w:pPr>
      <w:r>
        <w:rPr>
          <w:rFonts w:ascii="Times New Roman"/>
          <w:b w:val="false"/>
          <w:i w:val="false"/>
          <w:color w:val="000000"/>
          <w:sz w:val="28"/>
        </w:rPr>
        <w:t>
      1) банки;</w:t>
      </w:r>
    </w:p>
    <w:bookmarkEnd w:id="554"/>
    <w:bookmarkStart w:name="z796" w:id="555"/>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555"/>
    <w:bookmarkStart w:name="z797" w:id="556"/>
    <w:p>
      <w:pPr>
        <w:spacing w:after="0"/>
        <w:ind w:left="0"/>
        <w:jc w:val="both"/>
      </w:pPr>
      <w:r>
        <w:rPr>
          <w:rFonts w:ascii="Times New Roman"/>
          <w:b w:val="false"/>
          <w:i w:val="false"/>
          <w:color w:val="000000"/>
          <w:sz w:val="28"/>
        </w:rPr>
        <w:t>
      3) платежные организации</w:t>
      </w:r>
    </w:p>
    <w:bookmarkEnd w:id="556"/>
    <w:bookmarkStart w:name="z798" w:id="55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557"/>
    <w:bookmarkStart w:name="z799" w:id="558"/>
    <w:p>
      <w:pPr>
        <w:spacing w:after="0"/>
        <w:ind w:left="0"/>
        <w:jc w:val="both"/>
      </w:pPr>
      <w:r>
        <w:rPr>
          <w:rFonts w:ascii="Times New Roman"/>
          <w:b w:val="false"/>
          <w:i w:val="false"/>
          <w:color w:val="000000"/>
          <w:sz w:val="28"/>
        </w:rPr>
        <w:t>
      БИН:</w:t>
      </w:r>
    </w:p>
    <w:bookmarkEnd w:id="558"/>
    <w:bookmarkStart w:name="z800" w:id="559"/>
    <w:p>
      <w:pPr>
        <w:spacing w:after="0"/>
        <w:ind w:left="0"/>
        <w:jc w:val="both"/>
      </w:pPr>
      <w:r>
        <w:rPr>
          <w:rFonts w:ascii="Times New Roman"/>
          <w:b w:val="false"/>
          <w:i w:val="false"/>
          <w:color w:val="000000"/>
          <w:sz w:val="28"/>
        </w:rPr>
        <w:t>
      Метод сбора: в электронном виде</w:t>
      </w:r>
    </w:p>
    <w:bookmarkEnd w:id="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столицы, области, города республиканского значения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ПОС-терминалов (POS-терминалов)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филиалах банков-нерезидентов Республики Казахстан и организациях, осуществляющих отдельные виды банковских операций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предпринимателей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 функцией бесконтактной оплаты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560"/>
          <w:p>
            <w:pPr>
              <w:spacing w:after="20"/>
              <w:ind w:left="20"/>
              <w:jc w:val="both"/>
            </w:pPr>
            <w:r>
              <w:rPr>
                <w:rFonts w:ascii="Times New Roman"/>
                <w:b w:val="false"/>
                <w:i w:val="false"/>
                <w:color w:val="000000"/>
                <w:sz w:val="20"/>
              </w:rPr>
              <w:t>
из них с функцией</w:t>
            </w:r>
          </w:p>
          <w:bookmarkEnd w:id="560"/>
          <w:p>
            <w:pPr>
              <w:spacing w:after="20"/>
              <w:ind w:left="20"/>
              <w:jc w:val="both"/>
            </w:pPr>
            <w:r>
              <w:rPr>
                <w:rFonts w:ascii="Times New Roman"/>
                <w:b w:val="false"/>
                <w:i w:val="false"/>
                <w:color w:val="000000"/>
                <w:sz w:val="20"/>
              </w:rPr>
              <w:t>
оплаты c использованием КьюР-указаний (QR-указания)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 функцией бесконтактной оплаты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561"/>
          <w:p>
            <w:pPr>
              <w:spacing w:after="20"/>
              <w:ind w:left="20"/>
              <w:jc w:val="both"/>
            </w:pPr>
            <w:r>
              <w:rPr>
                <w:rFonts w:ascii="Times New Roman"/>
                <w:b w:val="false"/>
                <w:i w:val="false"/>
                <w:color w:val="000000"/>
                <w:sz w:val="20"/>
              </w:rPr>
              <w:t>
из них с функцией оплаты c использованием</w:t>
            </w:r>
          </w:p>
          <w:bookmarkEnd w:id="561"/>
          <w:p>
            <w:pPr>
              <w:spacing w:after="20"/>
              <w:ind w:left="20"/>
              <w:jc w:val="both"/>
            </w:pPr>
            <w:r>
              <w:rPr>
                <w:rFonts w:ascii="Times New Roman"/>
                <w:b w:val="false"/>
                <w:i w:val="false"/>
                <w:color w:val="000000"/>
                <w:sz w:val="20"/>
              </w:rPr>
              <w:t>
КьюР-указаний (QR-указания)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Шымкент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3" w:id="562"/>
    <w:p>
      <w:pPr>
        <w:spacing w:after="0"/>
        <w:ind w:left="0"/>
        <w:jc w:val="both"/>
      </w:pPr>
      <w:r>
        <w:rPr>
          <w:rFonts w:ascii="Times New Roman"/>
          <w:b w:val="false"/>
          <w:i w:val="false"/>
          <w:color w:val="000000"/>
          <w:sz w:val="28"/>
        </w:rPr>
        <w:t>
      продолжение таблицы</w:t>
      </w:r>
    </w:p>
    <w:bookmarkEnd w:id="5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банкоматов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платежных терминалов (единиц)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функцией выдачи наличных денег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функцией выдачи и приема наличных денег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 функцией биометрической идентификации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иных платежных терминалов, используемых при оказании платежных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4" w:id="563"/>
    <w:p>
      <w:pPr>
        <w:spacing w:after="0"/>
        <w:ind w:left="0"/>
        <w:jc w:val="both"/>
      </w:pPr>
      <w:r>
        <w:rPr>
          <w:rFonts w:ascii="Times New Roman"/>
          <w:b w:val="false"/>
          <w:i w:val="false"/>
          <w:color w:val="000000"/>
          <w:sz w:val="28"/>
        </w:rPr>
        <w:t>
      продолжение таблицы</w:t>
      </w:r>
    </w:p>
    <w:bookmarkEnd w:id="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торговых точек, в которых установлены ПОС-терминалы (POS-терминалы) и (или) иное оборудование для приема к оплате платежных карточек (единиц)</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предпринимателей, заключивших договор с эквайером на обслуживание держателей платежных карточек (единиц)</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количество предпринимателей, заключивших договоры на получение услуг интернет-эквайринга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пользователей интернет-банкинга и мобильных приложений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зарегистрировано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Пользователи Интернет-банкинга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Пользователи Мобильных приложений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уникальных пользователей интернет-банкинга и мобильных приложений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активных</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5" w:id="564"/>
    <w:p>
      <w:pPr>
        <w:spacing w:after="0"/>
        <w:ind w:left="0"/>
        <w:jc w:val="both"/>
      </w:pPr>
      <w:r>
        <w:rPr>
          <w:rFonts w:ascii="Times New Roman"/>
          <w:b w:val="false"/>
          <w:i w:val="false"/>
          <w:color w:val="000000"/>
          <w:sz w:val="28"/>
        </w:rPr>
        <w:t>
      Наименование ______________________________________</w:t>
      </w:r>
    </w:p>
    <w:bookmarkEnd w:id="564"/>
    <w:bookmarkStart w:name="z806" w:id="565"/>
    <w:p>
      <w:pPr>
        <w:spacing w:after="0"/>
        <w:ind w:left="0"/>
        <w:jc w:val="both"/>
      </w:pPr>
      <w:r>
        <w:rPr>
          <w:rFonts w:ascii="Times New Roman"/>
          <w:b w:val="false"/>
          <w:i w:val="false"/>
          <w:color w:val="000000"/>
          <w:sz w:val="28"/>
        </w:rPr>
        <w:t>
      Адрес_____________________________________________________________</w:t>
      </w:r>
    </w:p>
    <w:bookmarkEnd w:id="565"/>
    <w:bookmarkStart w:name="z807" w:id="566"/>
    <w:p>
      <w:pPr>
        <w:spacing w:after="0"/>
        <w:ind w:left="0"/>
        <w:jc w:val="both"/>
      </w:pPr>
      <w:r>
        <w:rPr>
          <w:rFonts w:ascii="Times New Roman"/>
          <w:b w:val="false"/>
          <w:i w:val="false"/>
          <w:color w:val="000000"/>
          <w:sz w:val="28"/>
        </w:rPr>
        <w:t>
      Телефон ___________________________________________</w:t>
      </w:r>
    </w:p>
    <w:bookmarkEnd w:id="566"/>
    <w:bookmarkStart w:name="z808" w:id="567"/>
    <w:p>
      <w:pPr>
        <w:spacing w:after="0"/>
        <w:ind w:left="0"/>
        <w:jc w:val="both"/>
      </w:pPr>
      <w:r>
        <w:rPr>
          <w:rFonts w:ascii="Times New Roman"/>
          <w:b w:val="false"/>
          <w:i w:val="false"/>
          <w:color w:val="000000"/>
          <w:sz w:val="28"/>
        </w:rPr>
        <w:t>
      Адрес электронной почты ____________________________</w:t>
      </w:r>
    </w:p>
    <w:bookmarkEnd w:id="567"/>
    <w:p>
      <w:pPr>
        <w:spacing w:after="0"/>
        <w:ind w:left="0"/>
        <w:jc w:val="both"/>
      </w:pPr>
      <w:bookmarkStart w:name="z809" w:id="568"/>
      <w:r>
        <w:rPr>
          <w:rFonts w:ascii="Times New Roman"/>
          <w:b w:val="false"/>
          <w:i w:val="false"/>
          <w:color w:val="000000"/>
          <w:sz w:val="28"/>
        </w:rPr>
        <w:t xml:space="preserve">
      Исполнитель ______________________________________ ________________ </w:t>
      </w:r>
    </w:p>
    <w:bookmarkEnd w:id="568"/>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810" w:id="569"/>
    <w:p>
      <w:pPr>
        <w:spacing w:after="0"/>
        <w:ind w:left="0"/>
        <w:jc w:val="both"/>
      </w:pPr>
      <w:r>
        <w:rPr>
          <w:rFonts w:ascii="Times New Roman"/>
          <w:b w:val="false"/>
          <w:i w:val="false"/>
          <w:color w:val="000000"/>
          <w:sz w:val="28"/>
        </w:rPr>
        <w:t>
      Дата "____" ______________ 20__ года</w:t>
      </w:r>
    </w:p>
    <w:bookmarkEnd w:id="569"/>
    <w:bookmarkStart w:name="z811" w:id="57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количестве электронных терминалов".</w:t>
      </w:r>
    </w:p>
    <w:bookmarkEnd w:id="5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основе,</w:t>
            </w:r>
            <w:r>
              <w:br/>
            </w:r>
            <w:r>
              <w:rPr>
                <w:rFonts w:ascii="Times New Roman"/>
                <w:b w:val="false"/>
                <w:i w:val="false"/>
                <w:color w:val="000000"/>
                <w:sz w:val="20"/>
              </w:rPr>
              <w:t>"Сведения о количестве</w:t>
            </w:r>
            <w:r>
              <w:br/>
            </w:r>
            <w:r>
              <w:rPr>
                <w:rFonts w:ascii="Times New Roman"/>
                <w:b w:val="false"/>
                <w:i w:val="false"/>
                <w:color w:val="000000"/>
                <w:sz w:val="20"/>
              </w:rPr>
              <w:t>электронных терминалов"</w:t>
            </w:r>
          </w:p>
        </w:tc>
      </w:tr>
    </w:tbl>
    <w:bookmarkStart w:name="z813" w:id="571"/>
    <w:p>
      <w:pPr>
        <w:spacing w:after="0"/>
        <w:ind w:left="0"/>
        <w:jc w:val="left"/>
      </w:pPr>
      <w:r>
        <w:rPr>
          <w:rFonts w:ascii="Times New Roman"/>
          <w:b/>
          <w:i w:val="false"/>
          <w:color w:val="000000"/>
        </w:rPr>
        <w:t xml:space="preserve"> Пояснение </w:t>
      </w:r>
      <w:r>
        <w:br/>
      </w:r>
      <w:r>
        <w:rPr>
          <w:rFonts w:ascii="Times New Roman"/>
          <w:b/>
          <w:i w:val="false"/>
          <w:color w:val="000000"/>
        </w:rPr>
        <w:t>по заполнению формы, предназначенной для сбора административных данных на безвозмездной основе</w:t>
      </w:r>
    </w:p>
    <w:bookmarkEnd w:id="571"/>
    <w:bookmarkStart w:name="z814" w:id="572"/>
    <w:p>
      <w:pPr>
        <w:spacing w:after="0"/>
        <w:ind w:left="0"/>
        <w:jc w:val="left"/>
      </w:pPr>
      <w:r>
        <w:rPr>
          <w:rFonts w:ascii="Times New Roman"/>
          <w:b/>
          <w:i w:val="false"/>
          <w:color w:val="000000"/>
        </w:rPr>
        <w:t xml:space="preserve"> Сведения </w:t>
      </w:r>
      <w:r>
        <w:br/>
      </w:r>
      <w:r>
        <w:rPr>
          <w:rFonts w:ascii="Times New Roman"/>
          <w:b/>
          <w:i w:val="false"/>
          <w:color w:val="000000"/>
        </w:rPr>
        <w:t>о количестве электронных терминалов (индекс: 1-PK, периодичность – ежеквартальная)</w:t>
      </w:r>
    </w:p>
    <w:bookmarkEnd w:id="572"/>
    <w:bookmarkStart w:name="z815" w:id="573"/>
    <w:p>
      <w:pPr>
        <w:spacing w:after="0"/>
        <w:ind w:left="0"/>
        <w:jc w:val="left"/>
      </w:pPr>
      <w:r>
        <w:rPr>
          <w:rFonts w:ascii="Times New Roman"/>
          <w:b/>
          <w:i w:val="false"/>
          <w:color w:val="000000"/>
        </w:rPr>
        <w:t xml:space="preserve"> Глава 1. Общие положения</w:t>
      </w:r>
    </w:p>
    <w:bookmarkEnd w:id="573"/>
    <w:bookmarkStart w:name="z816" w:id="57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электронных терминалов" (далее – Форма).</w:t>
      </w:r>
    </w:p>
    <w:bookmarkEnd w:id="574"/>
    <w:bookmarkStart w:name="z817" w:id="575"/>
    <w:p>
      <w:pPr>
        <w:spacing w:after="0"/>
        <w:ind w:left="0"/>
        <w:jc w:val="both"/>
      </w:pPr>
      <w:r>
        <w:rPr>
          <w:rFonts w:ascii="Times New Roman"/>
          <w:b w:val="false"/>
          <w:i w:val="false"/>
          <w:color w:val="000000"/>
          <w:sz w:val="28"/>
        </w:rPr>
        <w:t>
      2. Форма составляется ежеквартально поставщиками услуг и заполняется по состоянию на конец отчетного периода.</w:t>
      </w:r>
    </w:p>
    <w:bookmarkEnd w:id="575"/>
    <w:bookmarkStart w:name="z818" w:id="576"/>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576"/>
    <w:bookmarkStart w:name="z819" w:id="577"/>
    <w:p>
      <w:pPr>
        <w:spacing w:after="0"/>
        <w:ind w:left="0"/>
        <w:jc w:val="left"/>
      </w:pPr>
      <w:r>
        <w:rPr>
          <w:rFonts w:ascii="Times New Roman"/>
          <w:b/>
          <w:i w:val="false"/>
          <w:color w:val="000000"/>
        </w:rPr>
        <w:t xml:space="preserve"> Глава 2. Пояснение по заполнению Формы</w:t>
      </w:r>
    </w:p>
    <w:bookmarkEnd w:id="577"/>
    <w:bookmarkStart w:name="z820" w:id="578"/>
    <w:p>
      <w:pPr>
        <w:spacing w:after="0"/>
        <w:ind w:left="0"/>
        <w:jc w:val="both"/>
      </w:pPr>
      <w:r>
        <w:rPr>
          <w:rFonts w:ascii="Times New Roman"/>
          <w:b w:val="false"/>
          <w:i w:val="false"/>
          <w:color w:val="000000"/>
          <w:sz w:val="28"/>
        </w:rPr>
        <w:t>
      4. Сведения, предусмотренные графами 2, 3, 4, 5, 6, 7, 8, 9, 10, 11, 12, 13, 14, 15, 16, 17, 18, 19, 20, 21, 22, 23, 24, 25, 26 и 27 Формы, указываются в разрезе столицы, областей, городов республиканского значения на последнюю дату отчетного квартала.</w:t>
      </w:r>
    </w:p>
    <w:bookmarkEnd w:id="578"/>
    <w:bookmarkStart w:name="z821" w:id="579"/>
    <w:p>
      <w:pPr>
        <w:spacing w:after="0"/>
        <w:ind w:left="0"/>
        <w:jc w:val="both"/>
      </w:pPr>
      <w:r>
        <w:rPr>
          <w:rFonts w:ascii="Times New Roman"/>
          <w:b w:val="false"/>
          <w:i w:val="false"/>
          <w:color w:val="000000"/>
          <w:sz w:val="28"/>
        </w:rPr>
        <w:t>
      5. В графах 2, 3, 4, 5, 6, 7, 8, 9 и 10 указывается количество ПОС-терминалов (POS-терминалов) банка, филиала банков-нерезидентов Республики Казахстан и организации, осуществляющей отдельные виды банковских операций, или предпринимателя, заключившего договор с эквайером на обслуживание держателей платежных карточек, в разбивке по месту нахождения и по видам ПОС-терминалов (POS-терминалов).</w:t>
      </w:r>
    </w:p>
    <w:bookmarkEnd w:id="579"/>
    <w:bookmarkStart w:name="z822" w:id="580"/>
    <w:p>
      <w:pPr>
        <w:spacing w:after="0"/>
        <w:ind w:left="0"/>
        <w:jc w:val="both"/>
      </w:pPr>
      <w:r>
        <w:rPr>
          <w:rFonts w:ascii="Times New Roman"/>
          <w:b w:val="false"/>
          <w:i w:val="false"/>
          <w:color w:val="000000"/>
          <w:sz w:val="28"/>
        </w:rPr>
        <w:t>
      6. В графах 3, 4, 5 и 6 указываются количество стационарных ПОС-терминалов (POS-терминалов).</w:t>
      </w:r>
    </w:p>
    <w:bookmarkEnd w:id="580"/>
    <w:bookmarkStart w:name="z823" w:id="581"/>
    <w:p>
      <w:pPr>
        <w:spacing w:after="0"/>
        <w:ind w:left="0"/>
        <w:jc w:val="both"/>
      </w:pPr>
      <w:r>
        <w:rPr>
          <w:rFonts w:ascii="Times New Roman"/>
          <w:b w:val="false"/>
          <w:i w:val="false"/>
          <w:color w:val="000000"/>
          <w:sz w:val="28"/>
        </w:rPr>
        <w:t>
      7. В графах 7, 8, 9 и 10 указываются количество мобильных ПОС-терминалов (POS-терминалов).</w:t>
      </w:r>
    </w:p>
    <w:bookmarkEnd w:id="581"/>
    <w:bookmarkStart w:name="z824" w:id="582"/>
    <w:p>
      <w:pPr>
        <w:spacing w:after="0"/>
        <w:ind w:left="0"/>
        <w:jc w:val="both"/>
      </w:pPr>
      <w:r>
        <w:rPr>
          <w:rFonts w:ascii="Times New Roman"/>
          <w:b w:val="false"/>
          <w:i w:val="false"/>
          <w:color w:val="000000"/>
          <w:sz w:val="28"/>
        </w:rPr>
        <w:t xml:space="preserve">
      8. В графах 4 и 8 указывается количество активных ПОС-терминалов (POS-терминалов), которые использовались в отчетном периоде для проведения операций. </w:t>
      </w:r>
    </w:p>
    <w:bookmarkEnd w:id="582"/>
    <w:bookmarkStart w:name="z825" w:id="583"/>
    <w:p>
      <w:pPr>
        <w:spacing w:after="0"/>
        <w:ind w:left="0"/>
        <w:jc w:val="both"/>
      </w:pPr>
      <w:r>
        <w:rPr>
          <w:rFonts w:ascii="Times New Roman"/>
          <w:b w:val="false"/>
          <w:i w:val="false"/>
          <w:color w:val="000000"/>
          <w:sz w:val="28"/>
        </w:rPr>
        <w:t>
      9. В графах 5 и 9 указывается количество ПОС-терминалов (POS-терминалов), поддерживающих бесконтактную технологию НФС (NFC).</w:t>
      </w:r>
    </w:p>
    <w:bookmarkEnd w:id="583"/>
    <w:bookmarkStart w:name="z826" w:id="584"/>
    <w:p>
      <w:pPr>
        <w:spacing w:after="0"/>
        <w:ind w:left="0"/>
        <w:jc w:val="both"/>
      </w:pPr>
      <w:r>
        <w:rPr>
          <w:rFonts w:ascii="Times New Roman"/>
          <w:b w:val="false"/>
          <w:i w:val="false"/>
          <w:color w:val="000000"/>
          <w:sz w:val="28"/>
        </w:rPr>
        <w:t>
      10. В графах 6 и 10 указывается количество ПОС-терминалов (POS-терминалов), поддерживающих функцию приема КьюР-указаний (QR-указаний) на проведение оплаты.</w:t>
      </w:r>
    </w:p>
    <w:bookmarkEnd w:id="584"/>
    <w:bookmarkStart w:name="z827" w:id="585"/>
    <w:p>
      <w:pPr>
        <w:spacing w:after="0"/>
        <w:ind w:left="0"/>
        <w:jc w:val="both"/>
      </w:pPr>
      <w:r>
        <w:rPr>
          <w:rFonts w:ascii="Times New Roman"/>
          <w:b w:val="false"/>
          <w:i w:val="false"/>
          <w:color w:val="000000"/>
          <w:sz w:val="28"/>
        </w:rPr>
        <w:t>
      11. В графах 11 и 12 указывается количество банкоматов в разбивке по функциональным возможностям.</w:t>
      </w:r>
    </w:p>
    <w:bookmarkEnd w:id="585"/>
    <w:bookmarkStart w:name="z828" w:id="586"/>
    <w:p>
      <w:pPr>
        <w:spacing w:after="0"/>
        <w:ind w:left="0"/>
        <w:jc w:val="both"/>
      </w:pPr>
      <w:r>
        <w:rPr>
          <w:rFonts w:ascii="Times New Roman"/>
          <w:b w:val="false"/>
          <w:i w:val="false"/>
          <w:color w:val="000000"/>
          <w:sz w:val="28"/>
        </w:rPr>
        <w:t>
      12. В графе 13 указывается количество банкоматов, предоставляющих услуги путем биометрической идентификации клиента.</w:t>
      </w:r>
    </w:p>
    <w:bookmarkEnd w:id="586"/>
    <w:bookmarkStart w:name="z829" w:id="587"/>
    <w:p>
      <w:pPr>
        <w:spacing w:after="0"/>
        <w:ind w:left="0"/>
        <w:jc w:val="both"/>
      </w:pPr>
      <w:r>
        <w:rPr>
          <w:rFonts w:ascii="Times New Roman"/>
          <w:b w:val="false"/>
          <w:i w:val="false"/>
          <w:color w:val="000000"/>
          <w:sz w:val="28"/>
        </w:rPr>
        <w:t>
      13. В графе 14 указывается количество платежных терминалов, принадлежащих поставщику платежных услуг на праве собственности.</w:t>
      </w:r>
    </w:p>
    <w:bookmarkEnd w:id="587"/>
    <w:bookmarkStart w:name="z830" w:id="588"/>
    <w:p>
      <w:pPr>
        <w:spacing w:after="0"/>
        <w:ind w:left="0"/>
        <w:jc w:val="both"/>
      </w:pPr>
      <w:r>
        <w:rPr>
          <w:rFonts w:ascii="Times New Roman"/>
          <w:b w:val="false"/>
          <w:i w:val="false"/>
          <w:color w:val="000000"/>
          <w:sz w:val="28"/>
        </w:rPr>
        <w:t>
      14. В графе 15 указывается количество платежных терминалов, арендуемых поставщиком платежных услуг и используемых при оказании платежных услуг.</w:t>
      </w:r>
    </w:p>
    <w:bookmarkEnd w:id="588"/>
    <w:bookmarkStart w:name="z831" w:id="589"/>
    <w:p>
      <w:pPr>
        <w:spacing w:after="0"/>
        <w:ind w:left="0"/>
        <w:jc w:val="both"/>
      </w:pPr>
      <w:r>
        <w:rPr>
          <w:rFonts w:ascii="Times New Roman"/>
          <w:b w:val="false"/>
          <w:i w:val="false"/>
          <w:color w:val="000000"/>
          <w:sz w:val="28"/>
        </w:rPr>
        <w:t>
      15. В графе 16 указывается количество торговых точек, в которых установлены ПОС-терминалы (POS-терминалы) и (или) иное оборудование для приема к оплате платежных карточек.</w:t>
      </w:r>
    </w:p>
    <w:bookmarkEnd w:id="589"/>
    <w:bookmarkStart w:name="z832" w:id="590"/>
    <w:p>
      <w:pPr>
        <w:spacing w:after="0"/>
        <w:ind w:left="0"/>
        <w:jc w:val="both"/>
      </w:pPr>
      <w:r>
        <w:rPr>
          <w:rFonts w:ascii="Times New Roman"/>
          <w:b w:val="false"/>
          <w:i w:val="false"/>
          <w:color w:val="000000"/>
          <w:sz w:val="28"/>
        </w:rPr>
        <w:t>
      16. В графе 17 указывается количество предпринимателей, заключивших договор с эквайером на обслуживание держателей платежных карточек.</w:t>
      </w:r>
    </w:p>
    <w:bookmarkEnd w:id="590"/>
    <w:bookmarkStart w:name="z833" w:id="591"/>
    <w:p>
      <w:pPr>
        <w:spacing w:after="0"/>
        <w:ind w:left="0"/>
        <w:jc w:val="both"/>
      </w:pPr>
      <w:r>
        <w:rPr>
          <w:rFonts w:ascii="Times New Roman"/>
          <w:b w:val="false"/>
          <w:i w:val="false"/>
          <w:color w:val="000000"/>
          <w:sz w:val="28"/>
        </w:rPr>
        <w:t>
      17. В графе 18 указывается количество предпринимателей, заключивших договор на получение услуг интернет-эквайринга.</w:t>
      </w:r>
    </w:p>
    <w:bookmarkEnd w:id="591"/>
    <w:bookmarkStart w:name="z834" w:id="592"/>
    <w:p>
      <w:pPr>
        <w:spacing w:after="0"/>
        <w:ind w:left="0"/>
        <w:jc w:val="both"/>
      </w:pPr>
      <w:r>
        <w:rPr>
          <w:rFonts w:ascii="Times New Roman"/>
          <w:b w:val="false"/>
          <w:i w:val="false"/>
          <w:color w:val="000000"/>
          <w:sz w:val="28"/>
        </w:rPr>
        <w:t>
      18. В графах 19 и 21 указывается количество зарегистрированных пользователей интернет и мобильного банкинга.</w:t>
      </w:r>
    </w:p>
    <w:bookmarkEnd w:id="592"/>
    <w:bookmarkStart w:name="z835" w:id="593"/>
    <w:p>
      <w:pPr>
        <w:spacing w:after="0"/>
        <w:ind w:left="0"/>
        <w:jc w:val="both"/>
      </w:pPr>
      <w:r>
        <w:rPr>
          <w:rFonts w:ascii="Times New Roman"/>
          <w:b w:val="false"/>
          <w:i w:val="false"/>
          <w:color w:val="000000"/>
          <w:sz w:val="28"/>
        </w:rPr>
        <w:t>
      19. В графах 20 и 22 указывается количество пользователей интернет и мобильного банкинга, осуществлявших более одного платежа и (или) перевода денег с использованием личного кабинета в отчетном периоде.</w:t>
      </w:r>
    </w:p>
    <w:bookmarkEnd w:id="593"/>
    <w:bookmarkStart w:name="z836" w:id="594"/>
    <w:p>
      <w:pPr>
        <w:spacing w:after="0"/>
        <w:ind w:left="0"/>
        <w:jc w:val="both"/>
      </w:pPr>
      <w:r>
        <w:rPr>
          <w:rFonts w:ascii="Times New Roman"/>
          <w:b w:val="false"/>
          <w:i w:val="false"/>
          <w:color w:val="000000"/>
          <w:sz w:val="28"/>
        </w:rPr>
        <w:t>
      20. В графе 23 указывается фактическое количество уникальных пользователей, полученное путем сверки по индивидуальному идентификационному номеру клиентов.</w:t>
      </w:r>
    </w:p>
    <w:bookmarkEnd w:id="594"/>
    <w:bookmarkStart w:name="z837" w:id="595"/>
    <w:p>
      <w:pPr>
        <w:spacing w:after="0"/>
        <w:ind w:left="0"/>
        <w:jc w:val="both"/>
      </w:pPr>
      <w:r>
        <w:rPr>
          <w:rFonts w:ascii="Times New Roman"/>
          <w:b w:val="false"/>
          <w:i w:val="false"/>
          <w:color w:val="000000"/>
          <w:sz w:val="28"/>
        </w:rPr>
        <w:t>
      21. Поставщики платежных услуг, не использующие в своей деятельности электронные терминалы, направляют Форму с незаполненными графами.</w:t>
      </w:r>
    </w:p>
    <w:bookmarkEnd w:id="5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841" w:id="59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96"/>
    <w:bookmarkStart w:name="z842" w:id="59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97"/>
    <w:bookmarkStart w:name="z843" w:id="598"/>
    <w:p>
      <w:pPr>
        <w:spacing w:after="0"/>
        <w:ind w:left="0"/>
        <w:jc w:val="both"/>
      </w:pPr>
      <w:r>
        <w:rPr>
          <w:rFonts w:ascii="Times New Roman"/>
          <w:b w:val="false"/>
          <w:i w:val="false"/>
          <w:color w:val="000000"/>
          <w:sz w:val="28"/>
        </w:rPr>
        <w:t>
      Наименование административной формы: Сведения по платежным карточкам</w:t>
      </w:r>
    </w:p>
    <w:bookmarkEnd w:id="598"/>
    <w:bookmarkStart w:name="z844" w:id="59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2-РК</w:t>
      </w:r>
    </w:p>
    <w:bookmarkEnd w:id="599"/>
    <w:bookmarkStart w:name="z845" w:id="600"/>
    <w:p>
      <w:pPr>
        <w:spacing w:after="0"/>
        <w:ind w:left="0"/>
        <w:jc w:val="both"/>
      </w:pPr>
      <w:r>
        <w:rPr>
          <w:rFonts w:ascii="Times New Roman"/>
          <w:b w:val="false"/>
          <w:i w:val="false"/>
          <w:color w:val="000000"/>
          <w:sz w:val="28"/>
        </w:rPr>
        <w:t>
      Периодичность: ежемесячная</w:t>
      </w:r>
    </w:p>
    <w:bookmarkEnd w:id="600"/>
    <w:bookmarkStart w:name="z846" w:id="601"/>
    <w:p>
      <w:pPr>
        <w:spacing w:after="0"/>
        <w:ind w:left="0"/>
        <w:jc w:val="both"/>
      </w:pPr>
      <w:r>
        <w:rPr>
          <w:rFonts w:ascii="Times New Roman"/>
          <w:b w:val="false"/>
          <w:i w:val="false"/>
          <w:color w:val="000000"/>
          <w:sz w:val="28"/>
        </w:rPr>
        <w:t>
      Отчетный период: по состоянию на "___" ____________ 20___ года</w:t>
      </w:r>
    </w:p>
    <w:bookmarkEnd w:id="601"/>
    <w:bookmarkStart w:name="z847" w:id="60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 являющиеся эмитентами платежных карточек:</w:t>
      </w:r>
    </w:p>
    <w:bookmarkEnd w:id="602"/>
    <w:bookmarkStart w:name="z848" w:id="603"/>
    <w:p>
      <w:pPr>
        <w:spacing w:after="0"/>
        <w:ind w:left="0"/>
        <w:jc w:val="both"/>
      </w:pPr>
      <w:r>
        <w:rPr>
          <w:rFonts w:ascii="Times New Roman"/>
          <w:b w:val="false"/>
          <w:i w:val="false"/>
          <w:color w:val="000000"/>
          <w:sz w:val="28"/>
        </w:rPr>
        <w:t>
      1) банки;</w:t>
      </w:r>
    </w:p>
    <w:bookmarkEnd w:id="603"/>
    <w:bookmarkStart w:name="z849" w:id="604"/>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604"/>
    <w:bookmarkStart w:name="z850" w:id="60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месяцем.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605"/>
    <w:bookmarkStart w:name="z851" w:id="606"/>
    <w:p>
      <w:pPr>
        <w:spacing w:after="0"/>
        <w:ind w:left="0"/>
        <w:jc w:val="both"/>
      </w:pPr>
      <w:r>
        <w:rPr>
          <w:rFonts w:ascii="Times New Roman"/>
          <w:b w:val="false"/>
          <w:i w:val="false"/>
          <w:color w:val="000000"/>
          <w:sz w:val="28"/>
        </w:rPr>
        <w:t>
      БИН:</w:t>
      </w:r>
    </w:p>
    <w:bookmarkEnd w:id="606"/>
    <w:bookmarkStart w:name="z852" w:id="607"/>
    <w:p>
      <w:pPr>
        <w:spacing w:after="0"/>
        <w:ind w:left="0"/>
        <w:jc w:val="both"/>
      </w:pPr>
      <w:r>
        <w:rPr>
          <w:rFonts w:ascii="Times New Roman"/>
          <w:b w:val="false"/>
          <w:i w:val="false"/>
          <w:color w:val="000000"/>
          <w:sz w:val="28"/>
        </w:rPr>
        <w:t>
      Метод сбора: в электронном виде</w:t>
      </w:r>
    </w:p>
    <w:bookmarkEnd w:id="607"/>
    <w:bookmarkStart w:name="z853" w:id="608"/>
    <w:p>
      <w:pPr>
        <w:spacing w:after="0"/>
        <w:ind w:left="0"/>
        <w:jc w:val="both"/>
      </w:pPr>
      <w:r>
        <w:rPr>
          <w:rFonts w:ascii="Times New Roman"/>
          <w:b w:val="false"/>
          <w:i w:val="false"/>
          <w:color w:val="000000"/>
          <w:sz w:val="28"/>
        </w:rPr>
        <w:t>
      Таблица 1</w:t>
      </w:r>
    </w:p>
    <w:bookmarkEnd w:id="6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столицы, области, города республиканского значения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системы платежной карточки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физических платежных карточек (единиц)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виртуальных платежных карточек в обращении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дебетные с кредитным лимитом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предоплаченные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дебетные с кредитным лимитом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предоплаченные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Шымкент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пределами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4" w:id="609"/>
    <w:p>
      <w:pPr>
        <w:spacing w:after="0"/>
        <w:ind w:left="0"/>
        <w:jc w:val="both"/>
      </w:pPr>
      <w:r>
        <w:rPr>
          <w:rFonts w:ascii="Times New Roman"/>
          <w:b w:val="false"/>
          <w:i w:val="false"/>
          <w:color w:val="000000"/>
          <w:sz w:val="28"/>
        </w:rPr>
        <w:t>
      продолжение таблицы</w:t>
      </w:r>
    </w:p>
    <w:bookmarkEnd w:id="6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используемых физических платежных карточек (единиц)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используемых виртуальных платежных карточек в обращении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держателей платежных карточек (человек)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дебетные с кредитным лимитом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предоплаченные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дебетные с кредитным лимитом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предоплаченные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физических платежных карточек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виртуальных платежных карточек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5" w:id="610"/>
    <w:p>
      <w:pPr>
        <w:spacing w:after="0"/>
        <w:ind w:left="0"/>
        <w:jc w:val="both"/>
      </w:pPr>
      <w:r>
        <w:rPr>
          <w:rFonts w:ascii="Times New Roman"/>
          <w:b w:val="false"/>
          <w:i w:val="false"/>
          <w:color w:val="000000"/>
          <w:sz w:val="28"/>
        </w:rPr>
        <w:t>
      Таблица 2</w:t>
      </w:r>
    </w:p>
    <w:bookmarkEnd w:id="6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столицы, области, города республиканского значения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платежных систем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держателей платежных карточек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значение по всем системам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уникальных держателей платежных карточек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Шымкент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6" w:id="611"/>
    <w:p>
      <w:pPr>
        <w:spacing w:after="0"/>
        <w:ind w:left="0"/>
        <w:jc w:val="both"/>
      </w:pPr>
      <w:r>
        <w:rPr>
          <w:rFonts w:ascii="Times New Roman"/>
          <w:b w:val="false"/>
          <w:i w:val="false"/>
          <w:color w:val="000000"/>
          <w:sz w:val="28"/>
        </w:rPr>
        <w:t>
      Наименование ______________________________________</w:t>
      </w:r>
    </w:p>
    <w:bookmarkEnd w:id="611"/>
    <w:bookmarkStart w:name="z857" w:id="612"/>
    <w:p>
      <w:pPr>
        <w:spacing w:after="0"/>
        <w:ind w:left="0"/>
        <w:jc w:val="both"/>
      </w:pPr>
      <w:r>
        <w:rPr>
          <w:rFonts w:ascii="Times New Roman"/>
          <w:b w:val="false"/>
          <w:i w:val="false"/>
          <w:color w:val="000000"/>
          <w:sz w:val="28"/>
        </w:rPr>
        <w:t>
      Адрес_____________________________________________________________</w:t>
      </w:r>
    </w:p>
    <w:bookmarkEnd w:id="612"/>
    <w:bookmarkStart w:name="z858" w:id="613"/>
    <w:p>
      <w:pPr>
        <w:spacing w:after="0"/>
        <w:ind w:left="0"/>
        <w:jc w:val="both"/>
      </w:pPr>
      <w:r>
        <w:rPr>
          <w:rFonts w:ascii="Times New Roman"/>
          <w:b w:val="false"/>
          <w:i w:val="false"/>
          <w:color w:val="000000"/>
          <w:sz w:val="28"/>
        </w:rPr>
        <w:t>
      Телефон ___________________________________________</w:t>
      </w:r>
    </w:p>
    <w:bookmarkEnd w:id="613"/>
    <w:bookmarkStart w:name="z859" w:id="614"/>
    <w:p>
      <w:pPr>
        <w:spacing w:after="0"/>
        <w:ind w:left="0"/>
        <w:jc w:val="both"/>
      </w:pPr>
      <w:r>
        <w:rPr>
          <w:rFonts w:ascii="Times New Roman"/>
          <w:b w:val="false"/>
          <w:i w:val="false"/>
          <w:color w:val="000000"/>
          <w:sz w:val="28"/>
        </w:rPr>
        <w:t>
      Адрес электронной почты ____________________________</w:t>
      </w:r>
    </w:p>
    <w:bookmarkEnd w:id="614"/>
    <w:p>
      <w:pPr>
        <w:spacing w:after="0"/>
        <w:ind w:left="0"/>
        <w:jc w:val="both"/>
      </w:pPr>
      <w:bookmarkStart w:name="z860" w:id="615"/>
      <w:r>
        <w:rPr>
          <w:rFonts w:ascii="Times New Roman"/>
          <w:b w:val="false"/>
          <w:i w:val="false"/>
          <w:color w:val="000000"/>
          <w:sz w:val="28"/>
        </w:rPr>
        <w:t xml:space="preserve">
      Исполнитель ______________________________________ ________________  </w:t>
      </w:r>
    </w:p>
    <w:bookmarkEnd w:id="615"/>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861" w:id="616"/>
    <w:p>
      <w:pPr>
        <w:spacing w:after="0"/>
        <w:ind w:left="0"/>
        <w:jc w:val="both"/>
      </w:pPr>
      <w:r>
        <w:rPr>
          <w:rFonts w:ascii="Times New Roman"/>
          <w:b w:val="false"/>
          <w:i w:val="false"/>
          <w:color w:val="000000"/>
          <w:sz w:val="28"/>
        </w:rPr>
        <w:t>
      Дата "____" ______________ 20__ года</w:t>
      </w:r>
    </w:p>
    <w:bookmarkEnd w:id="616"/>
    <w:bookmarkStart w:name="z862" w:id="61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платежным карточкам".</w:t>
      </w:r>
    </w:p>
    <w:bookmarkEnd w:id="6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 на</w:t>
            </w:r>
            <w:r>
              <w:br/>
            </w:r>
            <w:r>
              <w:rPr>
                <w:rFonts w:ascii="Times New Roman"/>
                <w:b w:val="false"/>
                <w:i w:val="false"/>
                <w:color w:val="000000"/>
                <w:sz w:val="20"/>
              </w:rPr>
              <w:t>безвозмездной основе,</w:t>
            </w:r>
            <w:r>
              <w:br/>
            </w:r>
            <w:r>
              <w:rPr>
                <w:rFonts w:ascii="Times New Roman"/>
                <w:b w:val="false"/>
                <w:i w:val="false"/>
                <w:color w:val="000000"/>
                <w:sz w:val="20"/>
              </w:rPr>
              <w:t>"Сведения по платежным</w:t>
            </w:r>
            <w:r>
              <w:br/>
            </w:r>
            <w:r>
              <w:rPr>
                <w:rFonts w:ascii="Times New Roman"/>
                <w:b w:val="false"/>
                <w:i w:val="false"/>
                <w:color w:val="000000"/>
                <w:sz w:val="20"/>
              </w:rPr>
              <w:t>карточкам"</w:t>
            </w:r>
          </w:p>
        </w:tc>
      </w:tr>
    </w:tbl>
    <w:bookmarkStart w:name="z864" w:id="618"/>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618"/>
    <w:bookmarkStart w:name="z865" w:id="619"/>
    <w:p>
      <w:pPr>
        <w:spacing w:after="0"/>
        <w:ind w:left="0"/>
        <w:jc w:val="left"/>
      </w:pPr>
      <w:r>
        <w:rPr>
          <w:rFonts w:ascii="Times New Roman"/>
          <w:b/>
          <w:i w:val="false"/>
          <w:color w:val="000000"/>
        </w:rPr>
        <w:t xml:space="preserve"> Сведения по платежным карточкам </w:t>
      </w:r>
      <w:r>
        <w:br/>
      </w:r>
      <w:r>
        <w:rPr>
          <w:rFonts w:ascii="Times New Roman"/>
          <w:b/>
          <w:i w:val="false"/>
          <w:color w:val="000000"/>
        </w:rPr>
        <w:t>(индекс: 2-РК, периодичность – ежемесячная)</w:t>
      </w:r>
    </w:p>
    <w:bookmarkEnd w:id="619"/>
    <w:bookmarkStart w:name="z866" w:id="620"/>
    <w:p>
      <w:pPr>
        <w:spacing w:after="0"/>
        <w:ind w:left="0"/>
        <w:jc w:val="left"/>
      </w:pPr>
      <w:r>
        <w:rPr>
          <w:rFonts w:ascii="Times New Roman"/>
          <w:b/>
          <w:i w:val="false"/>
          <w:color w:val="000000"/>
        </w:rPr>
        <w:t xml:space="preserve"> Глава 1. Общие положения</w:t>
      </w:r>
    </w:p>
    <w:bookmarkEnd w:id="620"/>
    <w:bookmarkStart w:name="z867" w:id="62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платежным карточкам" (далее – Форма).</w:t>
      </w:r>
    </w:p>
    <w:bookmarkEnd w:id="621"/>
    <w:bookmarkStart w:name="z868" w:id="622"/>
    <w:p>
      <w:pPr>
        <w:spacing w:after="0"/>
        <w:ind w:left="0"/>
        <w:jc w:val="both"/>
      </w:pPr>
      <w:r>
        <w:rPr>
          <w:rFonts w:ascii="Times New Roman"/>
          <w:b w:val="false"/>
          <w:i w:val="false"/>
          <w:color w:val="000000"/>
          <w:sz w:val="28"/>
        </w:rPr>
        <w:t>
      2. Форма составляется ежемесячно поставщиками платежных услуг, являющимися эмитентами платежных карточек и заполняется по состоянию на конец отчетного периода.</w:t>
      </w:r>
    </w:p>
    <w:bookmarkEnd w:id="622"/>
    <w:bookmarkStart w:name="z869" w:id="623"/>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623"/>
    <w:bookmarkStart w:name="z870" w:id="624"/>
    <w:p>
      <w:pPr>
        <w:spacing w:after="0"/>
        <w:ind w:left="0"/>
        <w:jc w:val="left"/>
      </w:pPr>
      <w:r>
        <w:rPr>
          <w:rFonts w:ascii="Times New Roman"/>
          <w:b/>
          <w:i w:val="false"/>
          <w:color w:val="000000"/>
        </w:rPr>
        <w:t xml:space="preserve"> Глава 2. Пояснение по заполнению Формы</w:t>
      </w:r>
    </w:p>
    <w:bookmarkEnd w:id="624"/>
    <w:bookmarkStart w:name="z871" w:id="625"/>
    <w:p>
      <w:pPr>
        <w:spacing w:after="0"/>
        <w:ind w:left="0"/>
        <w:jc w:val="both"/>
      </w:pPr>
      <w:r>
        <w:rPr>
          <w:rFonts w:ascii="Times New Roman"/>
          <w:b w:val="false"/>
          <w:i w:val="false"/>
          <w:color w:val="000000"/>
          <w:sz w:val="28"/>
        </w:rPr>
        <w:t>
      В Таблице 1:</w:t>
      </w:r>
    </w:p>
    <w:bookmarkEnd w:id="625"/>
    <w:bookmarkStart w:name="z872" w:id="626"/>
    <w:p>
      <w:pPr>
        <w:spacing w:after="0"/>
        <w:ind w:left="0"/>
        <w:jc w:val="both"/>
      </w:pPr>
      <w:r>
        <w:rPr>
          <w:rFonts w:ascii="Times New Roman"/>
          <w:b w:val="false"/>
          <w:i w:val="false"/>
          <w:color w:val="000000"/>
          <w:sz w:val="28"/>
        </w:rPr>
        <w:t>
      4. В графе 1 указываются сведения по платежным карточкам в разрезе регионов и городов республиканского значения.</w:t>
      </w:r>
    </w:p>
    <w:bookmarkEnd w:id="626"/>
    <w:bookmarkStart w:name="z873" w:id="627"/>
    <w:p>
      <w:pPr>
        <w:spacing w:after="0"/>
        <w:ind w:left="0"/>
        <w:jc w:val="both"/>
      </w:pPr>
      <w:r>
        <w:rPr>
          <w:rFonts w:ascii="Times New Roman"/>
          <w:b w:val="false"/>
          <w:i w:val="false"/>
          <w:color w:val="000000"/>
          <w:sz w:val="28"/>
        </w:rPr>
        <w:t>
      В строке "за пределами Республики Казахстан" указываются сведения по платежным карточкам, распространенным банком, филиалом банка-нерезидента Республики Казахстан и организацией, осуществляющей отдельные виды банковских операций, за рубежом.</w:t>
      </w:r>
    </w:p>
    <w:bookmarkEnd w:id="627"/>
    <w:bookmarkStart w:name="z874" w:id="628"/>
    <w:p>
      <w:pPr>
        <w:spacing w:after="0"/>
        <w:ind w:left="0"/>
        <w:jc w:val="both"/>
      </w:pPr>
      <w:r>
        <w:rPr>
          <w:rFonts w:ascii="Times New Roman"/>
          <w:b w:val="false"/>
          <w:i w:val="false"/>
          <w:color w:val="000000"/>
          <w:sz w:val="28"/>
        </w:rPr>
        <w:t>
      5. В графе 2 указывается наименование системы платежной карточки, по которой представляются сведения, согласно с соответствующим справочником в автоматизированной цифровой системе представления сведений.</w:t>
      </w:r>
    </w:p>
    <w:bookmarkEnd w:id="628"/>
    <w:bookmarkStart w:name="z875" w:id="629"/>
    <w:p>
      <w:pPr>
        <w:spacing w:after="0"/>
        <w:ind w:left="0"/>
        <w:jc w:val="both"/>
      </w:pPr>
      <w:r>
        <w:rPr>
          <w:rFonts w:ascii="Times New Roman"/>
          <w:b w:val="false"/>
          <w:i w:val="false"/>
          <w:color w:val="000000"/>
          <w:sz w:val="28"/>
        </w:rPr>
        <w:t>
      6. В графах 3, 4, 5 и 6 указывается количество выпущенных в обращение платежных карточек на физическом носителе на последнюю дату отчетного месяца с учетом основных и дополнительных платежных карточек.</w:t>
      </w:r>
    </w:p>
    <w:bookmarkEnd w:id="629"/>
    <w:bookmarkStart w:name="z876" w:id="630"/>
    <w:p>
      <w:pPr>
        <w:spacing w:after="0"/>
        <w:ind w:left="0"/>
        <w:jc w:val="both"/>
      </w:pPr>
      <w:r>
        <w:rPr>
          <w:rFonts w:ascii="Times New Roman"/>
          <w:b w:val="false"/>
          <w:i w:val="false"/>
          <w:color w:val="000000"/>
          <w:sz w:val="28"/>
        </w:rPr>
        <w:t>
      7. В графе 7, 8, 9 и 10 указывается количество виртуальных платежных карточек на последнюю дату отчетного месяца с учетом основных и дополнительных платежных карточек.</w:t>
      </w:r>
    </w:p>
    <w:bookmarkEnd w:id="630"/>
    <w:bookmarkStart w:name="z877" w:id="631"/>
    <w:p>
      <w:pPr>
        <w:spacing w:after="0"/>
        <w:ind w:left="0"/>
        <w:jc w:val="both"/>
      </w:pPr>
      <w:r>
        <w:rPr>
          <w:rFonts w:ascii="Times New Roman"/>
          <w:b w:val="false"/>
          <w:i w:val="false"/>
          <w:color w:val="000000"/>
          <w:sz w:val="28"/>
        </w:rPr>
        <w:t>
      8. В графе 11, 12, 13 и 14 указывается количество физических платежных карточек, которые использовались в отчетном месяце для проведения операций и получения информационных банковских услуг с учетом основных и дополнительных платежных карточек. Платежная карточка, используемая в отчетном месяце несколько раз, указывается единожды.</w:t>
      </w:r>
    </w:p>
    <w:bookmarkEnd w:id="631"/>
    <w:bookmarkStart w:name="z878" w:id="632"/>
    <w:p>
      <w:pPr>
        <w:spacing w:after="0"/>
        <w:ind w:left="0"/>
        <w:jc w:val="both"/>
      </w:pPr>
      <w:r>
        <w:rPr>
          <w:rFonts w:ascii="Times New Roman"/>
          <w:b w:val="false"/>
          <w:i w:val="false"/>
          <w:color w:val="000000"/>
          <w:sz w:val="28"/>
        </w:rPr>
        <w:t>
      9. В графах 15, 16, 17 и 18 указывается количество виртуальных платежных карточек, которые использовались в отчетном месяце для проведения операций и получения информационных банковских услуг с учетом основных и дополнительных платежных карточек. Платежная карточка, используемая в отчетном месяце несколько раз, указывается единожды.</w:t>
      </w:r>
    </w:p>
    <w:bookmarkEnd w:id="632"/>
    <w:bookmarkStart w:name="z879" w:id="633"/>
    <w:p>
      <w:pPr>
        <w:spacing w:after="0"/>
        <w:ind w:left="0"/>
        <w:jc w:val="both"/>
      </w:pPr>
      <w:r>
        <w:rPr>
          <w:rFonts w:ascii="Times New Roman"/>
          <w:b w:val="false"/>
          <w:i w:val="false"/>
          <w:color w:val="000000"/>
          <w:sz w:val="28"/>
        </w:rPr>
        <w:t>
      10. В графе 19 и 20 указывается количество держателей платежных карточек на последнюю дату отчетного месяца в разбивке на физические и виртуальные платежные карточки. В случае наличия у одного держателя нескольких платежных карточек, такой держатель указывается единожды.</w:t>
      </w:r>
    </w:p>
    <w:bookmarkEnd w:id="633"/>
    <w:bookmarkStart w:name="z880" w:id="634"/>
    <w:p>
      <w:pPr>
        <w:spacing w:after="0"/>
        <w:ind w:left="0"/>
        <w:jc w:val="both"/>
      </w:pPr>
      <w:r>
        <w:rPr>
          <w:rFonts w:ascii="Times New Roman"/>
          <w:b w:val="false"/>
          <w:i w:val="false"/>
          <w:color w:val="000000"/>
          <w:sz w:val="28"/>
        </w:rPr>
        <w:t>
      В Таблице 2:</w:t>
      </w:r>
    </w:p>
    <w:bookmarkEnd w:id="634"/>
    <w:bookmarkStart w:name="z881" w:id="635"/>
    <w:p>
      <w:pPr>
        <w:spacing w:after="0"/>
        <w:ind w:left="0"/>
        <w:jc w:val="both"/>
      </w:pPr>
      <w:r>
        <w:rPr>
          <w:rFonts w:ascii="Times New Roman"/>
          <w:b w:val="false"/>
          <w:i w:val="false"/>
          <w:color w:val="000000"/>
          <w:sz w:val="28"/>
        </w:rPr>
        <w:t>
      11. В графе 1 указываются сведения по платежным карточкам в разрезе регионов и городов республиканского значения.</w:t>
      </w:r>
    </w:p>
    <w:bookmarkEnd w:id="635"/>
    <w:bookmarkStart w:name="z882" w:id="636"/>
    <w:p>
      <w:pPr>
        <w:spacing w:after="0"/>
        <w:ind w:left="0"/>
        <w:jc w:val="both"/>
      </w:pPr>
      <w:r>
        <w:rPr>
          <w:rFonts w:ascii="Times New Roman"/>
          <w:b w:val="false"/>
          <w:i w:val="false"/>
          <w:color w:val="000000"/>
          <w:sz w:val="28"/>
        </w:rPr>
        <w:t>
      В строке "за пределами Республики Казахстан" указываются сведения по платежным карточкам, распространенным банком, филиалом банка-нерезидента Республики Казахстан и организацией, осуществляющей отдельные виды банковских операций, за рубежом.</w:t>
      </w:r>
    </w:p>
    <w:bookmarkEnd w:id="636"/>
    <w:bookmarkStart w:name="z883" w:id="637"/>
    <w:p>
      <w:pPr>
        <w:spacing w:after="0"/>
        <w:ind w:left="0"/>
        <w:jc w:val="both"/>
      </w:pPr>
      <w:r>
        <w:rPr>
          <w:rFonts w:ascii="Times New Roman"/>
          <w:b w:val="false"/>
          <w:i w:val="false"/>
          <w:color w:val="000000"/>
          <w:sz w:val="28"/>
        </w:rPr>
        <w:t>
      12. В графе 2 указываются количество платежных систем, в которых обслуживаются платежные карточки респондента.</w:t>
      </w:r>
    </w:p>
    <w:bookmarkEnd w:id="637"/>
    <w:bookmarkStart w:name="z884" w:id="638"/>
    <w:p>
      <w:pPr>
        <w:spacing w:after="0"/>
        <w:ind w:left="0"/>
        <w:jc w:val="both"/>
      </w:pPr>
      <w:r>
        <w:rPr>
          <w:rFonts w:ascii="Times New Roman"/>
          <w:b w:val="false"/>
          <w:i w:val="false"/>
          <w:color w:val="000000"/>
          <w:sz w:val="28"/>
        </w:rPr>
        <w:t>
      13. В графе 3 указывается суммарное количество держателей платежных карточек по всем платежным системам, указанным в графе 2.</w:t>
      </w:r>
    </w:p>
    <w:bookmarkEnd w:id="638"/>
    <w:bookmarkStart w:name="z885" w:id="639"/>
    <w:p>
      <w:pPr>
        <w:spacing w:after="0"/>
        <w:ind w:left="0"/>
        <w:jc w:val="both"/>
      </w:pPr>
      <w:r>
        <w:rPr>
          <w:rFonts w:ascii="Times New Roman"/>
          <w:b w:val="false"/>
          <w:i w:val="false"/>
          <w:color w:val="000000"/>
          <w:sz w:val="28"/>
        </w:rPr>
        <w:t>
      14. В графе 4 указывается фактическое количество держателей платежных карточек, полученное путем сверки по индивидуальному идентификационному номеру клиентов.</w:t>
      </w:r>
    </w:p>
    <w:bookmarkEnd w:id="6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890" w:id="64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40"/>
    <w:bookmarkStart w:name="z891" w:id="64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41"/>
    <w:bookmarkStart w:name="z892" w:id="642"/>
    <w:p>
      <w:pPr>
        <w:spacing w:after="0"/>
        <w:ind w:left="0"/>
        <w:jc w:val="both"/>
      </w:pPr>
      <w:r>
        <w:rPr>
          <w:rFonts w:ascii="Times New Roman"/>
          <w:b w:val="false"/>
          <w:i w:val="false"/>
          <w:color w:val="000000"/>
          <w:sz w:val="28"/>
        </w:rPr>
        <w:t>
      Наименование административной формы: Сведения о количестве и объемах операций с использованием платежных карточек</w:t>
      </w:r>
    </w:p>
    <w:bookmarkEnd w:id="642"/>
    <w:bookmarkStart w:name="z893" w:id="64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4-PK</w:t>
      </w:r>
    </w:p>
    <w:bookmarkEnd w:id="643"/>
    <w:bookmarkStart w:name="z894" w:id="644"/>
    <w:p>
      <w:pPr>
        <w:spacing w:after="0"/>
        <w:ind w:left="0"/>
        <w:jc w:val="both"/>
      </w:pPr>
      <w:r>
        <w:rPr>
          <w:rFonts w:ascii="Times New Roman"/>
          <w:b w:val="false"/>
          <w:i w:val="false"/>
          <w:color w:val="000000"/>
          <w:sz w:val="28"/>
        </w:rPr>
        <w:t>
      Периодичность: ежемесячная</w:t>
      </w:r>
    </w:p>
    <w:bookmarkEnd w:id="644"/>
    <w:bookmarkStart w:name="z895" w:id="645"/>
    <w:p>
      <w:pPr>
        <w:spacing w:after="0"/>
        <w:ind w:left="0"/>
        <w:jc w:val="both"/>
      </w:pPr>
      <w:r>
        <w:rPr>
          <w:rFonts w:ascii="Times New Roman"/>
          <w:b w:val="false"/>
          <w:i w:val="false"/>
          <w:color w:val="000000"/>
          <w:sz w:val="28"/>
        </w:rPr>
        <w:t>
      Отчетный период: по состоянию на "___" ____________ 20___ года</w:t>
      </w:r>
    </w:p>
    <w:bookmarkEnd w:id="645"/>
    <w:bookmarkStart w:name="z896" w:id="64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 являющиеся эмитентами платежных карточек и (или) эквайерами:</w:t>
      </w:r>
    </w:p>
    <w:bookmarkEnd w:id="646"/>
    <w:bookmarkStart w:name="z897" w:id="647"/>
    <w:p>
      <w:pPr>
        <w:spacing w:after="0"/>
        <w:ind w:left="0"/>
        <w:jc w:val="both"/>
      </w:pPr>
      <w:r>
        <w:rPr>
          <w:rFonts w:ascii="Times New Roman"/>
          <w:b w:val="false"/>
          <w:i w:val="false"/>
          <w:color w:val="000000"/>
          <w:sz w:val="28"/>
        </w:rPr>
        <w:t>
      1) банки;</w:t>
      </w:r>
    </w:p>
    <w:bookmarkEnd w:id="647"/>
    <w:bookmarkStart w:name="z898" w:id="648"/>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648"/>
    <w:bookmarkStart w:name="z899" w:id="6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месяцем.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649"/>
    <w:bookmarkStart w:name="z900" w:id="650"/>
    <w:p>
      <w:pPr>
        <w:spacing w:after="0"/>
        <w:ind w:left="0"/>
        <w:jc w:val="both"/>
      </w:pPr>
      <w:r>
        <w:rPr>
          <w:rFonts w:ascii="Times New Roman"/>
          <w:b w:val="false"/>
          <w:i w:val="false"/>
          <w:color w:val="000000"/>
          <w:sz w:val="28"/>
        </w:rPr>
        <w:t>
      БИН:</w:t>
      </w:r>
    </w:p>
    <w:bookmarkEnd w:id="650"/>
    <w:bookmarkStart w:name="z901" w:id="651"/>
    <w:p>
      <w:pPr>
        <w:spacing w:after="0"/>
        <w:ind w:left="0"/>
        <w:jc w:val="both"/>
      </w:pPr>
      <w:r>
        <w:rPr>
          <w:rFonts w:ascii="Times New Roman"/>
          <w:b w:val="false"/>
          <w:i w:val="false"/>
          <w:color w:val="000000"/>
          <w:sz w:val="28"/>
        </w:rPr>
        <w:t>
      Метод сбора: в электронном виде</w:t>
      </w:r>
    </w:p>
    <w:bookmarkEnd w:id="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 проведения операции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держателя платежной карточки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системы платежной карточки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операции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Система/канал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2" w:id="652"/>
    <w:p>
      <w:pPr>
        <w:spacing w:after="0"/>
        <w:ind w:left="0"/>
        <w:jc w:val="both"/>
      </w:pPr>
      <w:r>
        <w:rPr>
          <w:rFonts w:ascii="Times New Roman"/>
          <w:b w:val="false"/>
          <w:i w:val="false"/>
          <w:color w:val="000000"/>
          <w:sz w:val="28"/>
        </w:rPr>
        <w:t>
      Наименование ______________________________________</w:t>
      </w:r>
    </w:p>
    <w:bookmarkEnd w:id="652"/>
    <w:bookmarkStart w:name="z903" w:id="653"/>
    <w:p>
      <w:pPr>
        <w:spacing w:after="0"/>
        <w:ind w:left="0"/>
        <w:jc w:val="both"/>
      </w:pPr>
      <w:r>
        <w:rPr>
          <w:rFonts w:ascii="Times New Roman"/>
          <w:b w:val="false"/>
          <w:i w:val="false"/>
          <w:color w:val="000000"/>
          <w:sz w:val="28"/>
        </w:rPr>
        <w:t>
      Адрес______________________________________________</w:t>
      </w:r>
    </w:p>
    <w:bookmarkEnd w:id="653"/>
    <w:bookmarkStart w:name="z904" w:id="654"/>
    <w:p>
      <w:pPr>
        <w:spacing w:after="0"/>
        <w:ind w:left="0"/>
        <w:jc w:val="both"/>
      </w:pPr>
      <w:r>
        <w:rPr>
          <w:rFonts w:ascii="Times New Roman"/>
          <w:b w:val="false"/>
          <w:i w:val="false"/>
          <w:color w:val="000000"/>
          <w:sz w:val="28"/>
        </w:rPr>
        <w:t>
      Телефон ___________________________________________</w:t>
      </w:r>
    </w:p>
    <w:bookmarkEnd w:id="654"/>
    <w:bookmarkStart w:name="z905" w:id="655"/>
    <w:p>
      <w:pPr>
        <w:spacing w:after="0"/>
        <w:ind w:left="0"/>
        <w:jc w:val="both"/>
      </w:pPr>
      <w:r>
        <w:rPr>
          <w:rFonts w:ascii="Times New Roman"/>
          <w:b w:val="false"/>
          <w:i w:val="false"/>
          <w:color w:val="000000"/>
          <w:sz w:val="28"/>
        </w:rPr>
        <w:t>
      Адрес электронной почты ____________________________</w:t>
      </w:r>
    </w:p>
    <w:bookmarkEnd w:id="655"/>
    <w:p>
      <w:pPr>
        <w:spacing w:after="0"/>
        <w:ind w:left="0"/>
        <w:jc w:val="both"/>
      </w:pPr>
      <w:bookmarkStart w:name="z906" w:id="656"/>
      <w:r>
        <w:rPr>
          <w:rFonts w:ascii="Times New Roman"/>
          <w:b w:val="false"/>
          <w:i w:val="false"/>
          <w:color w:val="000000"/>
          <w:sz w:val="28"/>
        </w:rPr>
        <w:t>
      Исполнитель ______________________________________ _____________________</w:t>
      </w:r>
    </w:p>
    <w:bookmarkEnd w:id="656"/>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____________________________________________ 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907" w:id="657"/>
    <w:p>
      <w:pPr>
        <w:spacing w:after="0"/>
        <w:ind w:left="0"/>
        <w:jc w:val="both"/>
      </w:pPr>
      <w:r>
        <w:rPr>
          <w:rFonts w:ascii="Times New Roman"/>
          <w:b w:val="false"/>
          <w:i w:val="false"/>
          <w:color w:val="000000"/>
          <w:sz w:val="28"/>
        </w:rPr>
        <w:t>
      Дата "____" ______________ 20__ года</w:t>
      </w:r>
    </w:p>
    <w:bookmarkEnd w:id="657"/>
    <w:bookmarkStart w:name="z908" w:id="65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количестве и объемах операций с использованием платежных карточек".</w:t>
      </w:r>
    </w:p>
    <w:bookmarkEnd w:id="6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о количестве и</w:t>
            </w:r>
            <w:r>
              <w:br/>
            </w:r>
            <w:r>
              <w:rPr>
                <w:rFonts w:ascii="Times New Roman"/>
                <w:b w:val="false"/>
                <w:i w:val="false"/>
                <w:color w:val="000000"/>
                <w:sz w:val="20"/>
              </w:rPr>
              <w:t xml:space="preserve">объемах операций с </w:t>
            </w:r>
            <w:r>
              <w:br/>
            </w:r>
            <w:r>
              <w:rPr>
                <w:rFonts w:ascii="Times New Roman"/>
                <w:b w:val="false"/>
                <w:i w:val="false"/>
                <w:color w:val="000000"/>
                <w:sz w:val="20"/>
              </w:rPr>
              <w:t>использованием</w:t>
            </w:r>
            <w:r>
              <w:br/>
            </w:r>
            <w:r>
              <w:rPr>
                <w:rFonts w:ascii="Times New Roman"/>
                <w:b w:val="false"/>
                <w:i w:val="false"/>
                <w:color w:val="000000"/>
                <w:sz w:val="20"/>
              </w:rPr>
              <w:t>платежных карточек"</w:t>
            </w:r>
          </w:p>
        </w:tc>
      </w:tr>
    </w:tbl>
    <w:bookmarkStart w:name="z910" w:id="659"/>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659"/>
    <w:bookmarkStart w:name="z911" w:id="660"/>
    <w:p>
      <w:pPr>
        <w:spacing w:after="0"/>
        <w:ind w:left="0"/>
        <w:jc w:val="left"/>
      </w:pPr>
      <w:r>
        <w:rPr>
          <w:rFonts w:ascii="Times New Roman"/>
          <w:b/>
          <w:i w:val="false"/>
          <w:color w:val="000000"/>
        </w:rPr>
        <w:t xml:space="preserve"> Сведения о количестве и объемах операций </w:t>
      </w:r>
      <w:r>
        <w:br/>
      </w:r>
      <w:r>
        <w:rPr>
          <w:rFonts w:ascii="Times New Roman"/>
          <w:b/>
          <w:i w:val="false"/>
          <w:color w:val="000000"/>
        </w:rPr>
        <w:t>с использованием платежных карточек (индекс: 4-PK, периодичность – ежемесячная)</w:t>
      </w:r>
    </w:p>
    <w:bookmarkEnd w:id="660"/>
    <w:bookmarkStart w:name="z912" w:id="661"/>
    <w:p>
      <w:pPr>
        <w:spacing w:after="0"/>
        <w:ind w:left="0"/>
        <w:jc w:val="left"/>
      </w:pPr>
      <w:r>
        <w:rPr>
          <w:rFonts w:ascii="Times New Roman"/>
          <w:b/>
          <w:i w:val="false"/>
          <w:color w:val="000000"/>
        </w:rPr>
        <w:t xml:space="preserve"> Глава 1. Общие положения</w:t>
      </w:r>
    </w:p>
    <w:bookmarkEnd w:id="661"/>
    <w:bookmarkStart w:name="z913" w:id="66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с использованием платежных карточек" (далее – Форма).</w:t>
      </w:r>
    </w:p>
    <w:bookmarkEnd w:id="662"/>
    <w:bookmarkStart w:name="z914" w:id="663"/>
    <w:p>
      <w:pPr>
        <w:spacing w:after="0"/>
        <w:ind w:left="0"/>
        <w:jc w:val="both"/>
      </w:pPr>
      <w:r>
        <w:rPr>
          <w:rFonts w:ascii="Times New Roman"/>
          <w:b w:val="false"/>
          <w:i w:val="false"/>
          <w:color w:val="000000"/>
          <w:sz w:val="28"/>
        </w:rPr>
        <w:t>
      2. Форма составляется ежемесячно поставщиками платежных услуг, являющимися эмитентами платежных карточек и (или) эквайерами, и заполняется по состоянию на конец отчетного периода.</w:t>
      </w:r>
    </w:p>
    <w:bookmarkEnd w:id="663"/>
    <w:bookmarkStart w:name="z915" w:id="664"/>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664"/>
    <w:bookmarkStart w:name="z916" w:id="665"/>
    <w:p>
      <w:pPr>
        <w:spacing w:after="0"/>
        <w:ind w:left="0"/>
        <w:jc w:val="both"/>
      </w:pPr>
      <w:r>
        <w:rPr>
          <w:rFonts w:ascii="Times New Roman"/>
          <w:b w:val="false"/>
          <w:i w:val="false"/>
          <w:color w:val="000000"/>
          <w:sz w:val="28"/>
        </w:rPr>
        <w:t>
      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bookmarkEnd w:id="665"/>
    <w:bookmarkStart w:name="z917" w:id="666"/>
    <w:p>
      <w:pPr>
        <w:spacing w:after="0"/>
        <w:ind w:left="0"/>
        <w:jc w:val="left"/>
      </w:pPr>
      <w:r>
        <w:rPr>
          <w:rFonts w:ascii="Times New Roman"/>
          <w:b/>
          <w:i w:val="false"/>
          <w:color w:val="000000"/>
        </w:rPr>
        <w:t xml:space="preserve"> Глава 2. Пояснение по заполнению Формы</w:t>
      </w:r>
    </w:p>
    <w:bookmarkEnd w:id="666"/>
    <w:bookmarkStart w:name="z918" w:id="667"/>
    <w:p>
      <w:pPr>
        <w:spacing w:after="0"/>
        <w:ind w:left="0"/>
        <w:jc w:val="both"/>
      </w:pPr>
      <w:r>
        <w:rPr>
          <w:rFonts w:ascii="Times New Roman"/>
          <w:b w:val="false"/>
          <w:i w:val="false"/>
          <w:color w:val="000000"/>
          <w:sz w:val="28"/>
        </w:rPr>
        <w:t>
      5. Форма содержит сведения по безналичным операциям и операциям по снятию наличных, осуществленным с использованием платежной карточки и (или) ее реквизитов.</w:t>
      </w:r>
    </w:p>
    <w:bookmarkEnd w:id="667"/>
    <w:bookmarkStart w:name="z919" w:id="668"/>
    <w:p>
      <w:pPr>
        <w:spacing w:after="0"/>
        <w:ind w:left="0"/>
        <w:jc w:val="both"/>
      </w:pPr>
      <w:r>
        <w:rPr>
          <w:rFonts w:ascii="Times New Roman"/>
          <w:b w:val="false"/>
          <w:i w:val="false"/>
          <w:color w:val="000000"/>
          <w:sz w:val="28"/>
        </w:rPr>
        <w:t>
      6. В графе 1 указывается вид операции (оплата товаров, услуг и иные виды операций), согласно с соответствующим справочником в автоматизированной цифровой системе представления сведений.</w:t>
      </w:r>
    </w:p>
    <w:bookmarkEnd w:id="668"/>
    <w:bookmarkStart w:name="z920" w:id="669"/>
    <w:p>
      <w:pPr>
        <w:spacing w:after="0"/>
        <w:ind w:left="0"/>
        <w:jc w:val="both"/>
      </w:pPr>
      <w:r>
        <w:rPr>
          <w:rFonts w:ascii="Times New Roman"/>
          <w:b w:val="false"/>
          <w:i w:val="false"/>
          <w:color w:val="000000"/>
          <w:sz w:val="28"/>
        </w:rPr>
        <w:t>
      7. В графе 2 указывается среда проведения операции – наименование электронного терминала или системы удаленного доступа, согласно с соответствующим справочником в автоматизированной цифровой системе представления сведений.</w:t>
      </w:r>
    </w:p>
    <w:bookmarkEnd w:id="669"/>
    <w:bookmarkStart w:name="z921" w:id="670"/>
    <w:p>
      <w:pPr>
        <w:spacing w:after="0"/>
        <w:ind w:left="0"/>
        <w:jc w:val="both"/>
      </w:pPr>
      <w:r>
        <w:rPr>
          <w:rFonts w:ascii="Times New Roman"/>
          <w:b w:val="false"/>
          <w:i w:val="false"/>
          <w:color w:val="000000"/>
          <w:sz w:val="28"/>
        </w:rPr>
        <w:t>
      8. В графе 3 указывается признак держателя платежной карточки, по которой представляются сведения, в зависимости типа субъекта гражданского права ее держателя (платежная карточка физического лица, корпоративная платежная карточка или карточка другого банка).</w:t>
      </w:r>
    </w:p>
    <w:bookmarkEnd w:id="670"/>
    <w:bookmarkStart w:name="z922" w:id="671"/>
    <w:p>
      <w:pPr>
        <w:spacing w:after="0"/>
        <w:ind w:left="0"/>
        <w:jc w:val="both"/>
      </w:pPr>
      <w:r>
        <w:rPr>
          <w:rFonts w:ascii="Times New Roman"/>
          <w:b w:val="false"/>
          <w:i w:val="false"/>
          <w:color w:val="000000"/>
          <w:sz w:val="28"/>
        </w:rPr>
        <w:t>
      9. В графе 4 указывается наименование системы платежной карточки, по которой представляются сведения согласно с соответствующим справочником в автоматизированной цифровой системе представления сведений.</w:t>
      </w:r>
    </w:p>
    <w:bookmarkEnd w:id="671"/>
    <w:bookmarkStart w:name="z923" w:id="672"/>
    <w:p>
      <w:pPr>
        <w:spacing w:after="0"/>
        <w:ind w:left="0"/>
        <w:jc w:val="both"/>
      </w:pPr>
      <w:r>
        <w:rPr>
          <w:rFonts w:ascii="Times New Roman"/>
          <w:b w:val="false"/>
          <w:i w:val="false"/>
          <w:color w:val="000000"/>
          <w:sz w:val="28"/>
        </w:rPr>
        <w:t>
      10. В графе 5 указывается признак, соответствующий операции (на момент списания денег с банковского счета), по которой представляются сведения:</w:t>
      </w:r>
    </w:p>
    <w:bookmarkEnd w:id="672"/>
    <w:bookmarkStart w:name="z924" w:id="673"/>
    <w:p>
      <w:pPr>
        <w:spacing w:after="0"/>
        <w:ind w:left="0"/>
        <w:jc w:val="both"/>
      </w:pPr>
      <w:r>
        <w:rPr>
          <w:rFonts w:ascii="Times New Roman"/>
          <w:b w:val="false"/>
          <w:i w:val="false"/>
          <w:color w:val="000000"/>
          <w:sz w:val="28"/>
        </w:rPr>
        <w:t>
      І – операции, совершенные с использованием платежных карточек банка, филиала банка-нерезидента Республики Казахстан и организации, осуществляющей отдельные виды банковских операций, в собственной сети обслуживания;</w:t>
      </w:r>
    </w:p>
    <w:bookmarkEnd w:id="673"/>
    <w:bookmarkStart w:name="z925" w:id="674"/>
    <w:p>
      <w:pPr>
        <w:spacing w:after="0"/>
        <w:ind w:left="0"/>
        <w:jc w:val="both"/>
      </w:pPr>
      <w:r>
        <w:rPr>
          <w:rFonts w:ascii="Times New Roman"/>
          <w:b w:val="false"/>
          <w:i w:val="false"/>
          <w:color w:val="000000"/>
          <w:sz w:val="28"/>
        </w:rPr>
        <w:t>
      II – операции, совершенные с использованием платежных карточек банка, филиала банка-нерезидента Республики Казахстан и организации, осуществляющей отдельные виды банковских операций, в сети обслуживания другого банка Республики Казахстан;</w:t>
      </w:r>
    </w:p>
    <w:bookmarkEnd w:id="674"/>
    <w:bookmarkStart w:name="z926" w:id="675"/>
    <w:p>
      <w:pPr>
        <w:spacing w:after="0"/>
        <w:ind w:left="0"/>
        <w:jc w:val="both"/>
      </w:pPr>
      <w:r>
        <w:rPr>
          <w:rFonts w:ascii="Times New Roman"/>
          <w:b w:val="false"/>
          <w:i w:val="false"/>
          <w:color w:val="000000"/>
          <w:sz w:val="28"/>
        </w:rPr>
        <w:t>
      III – операции, совершенные с использованием платежных карточек банка, филиала банка-нерезидента Республики Казахстан и организации, осуществляющей отдельные виды банковских операций, в сети обслуживания другого банка за пределами Республики Казахстан;</w:t>
      </w:r>
    </w:p>
    <w:bookmarkEnd w:id="675"/>
    <w:bookmarkStart w:name="z927" w:id="676"/>
    <w:p>
      <w:pPr>
        <w:spacing w:after="0"/>
        <w:ind w:left="0"/>
        <w:jc w:val="both"/>
      </w:pPr>
      <w:r>
        <w:rPr>
          <w:rFonts w:ascii="Times New Roman"/>
          <w:b w:val="false"/>
          <w:i w:val="false"/>
          <w:color w:val="000000"/>
          <w:sz w:val="28"/>
        </w:rPr>
        <w:t>
      IV – операции, совершенные в собственной сети обслуживания с использованием платежных карточек других банков Республики Казахстан, филиала банка-нерезидента Республики Казахстан и организаций, осуществляющих отдельные виды банковских операций Республики Казахстан;</w:t>
      </w:r>
    </w:p>
    <w:bookmarkEnd w:id="676"/>
    <w:bookmarkStart w:name="z928" w:id="677"/>
    <w:p>
      <w:pPr>
        <w:spacing w:after="0"/>
        <w:ind w:left="0"/>
        <w:jc w:val="both"/>
      </w:pPr>
      <w:r>
        <w:rPr>
          <w:rFonts w:ascii="Times New Roman"/>
          <w:b w:val="false"/>
          <w:i w:val="false"/>
          <w:color w:val="000000"/>
          <w:sz w:val="28"/>
        </w:rPr>
        <w:t>
      V – операции, совершенные в собственной сети обслуживания с использованием платежных карточек эмитентов-нерезидентов Республики Казахстан.</w:t>
      </w:r>
    </w:p>
    <w:bookmarkEnd w:id="677"/>
    <w:bookmarkStart w:name="z929" w:id="678"/>
    <w:p>
      <w:pPr>
        <w:spacing w:after="0"/>
        <w:ind w:left="0"/>
        <w:jc w:val="both"/>
      </w:pPr>
      <w:r>
        <w:rPr>
          <w:rFonts w:ascii="Times New Roman"/>
          <w:b w:val="false"/>
          <w:i w:val="false"/>
          <w:color w:val="000000"/>
          <w:sz w:val="28"/>
        </w:rPr>
        <w:t>
      11. Графа 6 заполняется по операциям с использованием платежных карточек международных платежных систем с признаками операции II, III, IV и V, установленными пунктом 10 настоящего пояснения. В графе 6 указываются следующие данные:</w:t>
      </w:r>
    </w:p>
    <w:bookmarkEnd w:id="678"/>
    <w:bookmarkStart w:name="z930" w:id="679"/>
    <w:p>
      <w:pPr>
        <w:spacing w:after="0"/>
        <w:ind w:left="0"/>
        <w:jc w:val="both"/>
      </w:pPr>
      <w:r>
        <w:rPr>
          <w:rFonts w:ascii="Times New Roman"/>
          <w:b w:val="false"/>
          <w:i w:val="false"/>
          <w:color w:val="000000"/>
          <w:sz w:val="28"/>
        </w:rPr>
        <w:t>
      1) в случае проведения операции между пользователями одного процессингового центра, за исключением Межбанковской системы платежных карточек, указывается канал связи "1PC";</w:t>
      </w:r>
    </w:p>
    <w:bookmarkEnd w:id="679"/>
    <w:bookmarkStart w:name="z931" w:id="680"/>
    <w:p>
      <w:pPr>
        <w:spacing w:after="0"/>
        <w:ind w:left="0"/>
        <w:jc w:val="both"/>
      </w:pPr>
      <w:r>
        <w:rPr>
          <w:rFonts w:ascii="Times New Roman"/>
          <w:b w:val="false"/>
          <w:i w:val="false"/>
          <w:color w:val="000000"/>
          <w:sz w:val="28"/>
        </w:rPr>
        <w:t>
      2) в случае проведения операции между пользователями разных процессинговых центров без участия международной платежной системы и Межбанковской системы платежных карточек указывается канал связи "H2H";</w:t>
      </w:r>
    </w:p>
    <w:bookmarkEnd w:id="680"/>
    <w:bookmarkStart w:name="z932" w:id="681"/>
    <w:p>
      <w:pPr>
        <w:spacing w:after="0"/>
        <w:ind w:left="0"/>
        <w:jc w:val="both"/>
      </w:pPr>
      <w:r>
        <w:rPr>
          <w:rFonts w:ascii="Times New Roman"/>
          <w:b w:val="false"/>
          <w:i w:val="false"/>
          <w:color w:val="000000"/>
          <w:sz w:val="28"/>
        </w:rPr>
        <w:t>
      3) в случае проведения операции между пользователями разных процессинговых центров через международную платежную систему указывается наименование данной системы;</w:t>
      </w:r>
    </w:p>
    <w:bookmarkEnd w:id="681"/>
    <w:bookmarkStart w:name="z933" w:id="682"/>
    <w:p>
      <w:pPr>
        <w:spacing w:after="0"/>
        <w:ind w:left="0"/>
        <w:jc w:val="both"/>
      </w:pPr>
      <w:r>
        <w:rPr>
          <w:rFonts w:ascii="Times New Roman"/>
          <w:b w:val="false"/>
          <w:i w:val="false"/>
          <w:color w:val="000000"/>
          <w:sz w:val="28"/>
        </w:rPr>
        <w:t>
      4) в случае проведения операции между пользователями Межбанковской системы платежных карточек указывается канал связи "МСПК".</w:t>
      </w:r>
    </w:p>
    <w:bookmarkEnd w:id="682"/>
    <w:bookmarkStart w:name="z934" w:id="683"/>
    <w:p>
      <w:pPr>
        <w:spacing w:after="0"/>
        <w:ind w:left="0"/>
        <w:jc w:val="both"/>
      </w:pPr>
      <w:r>
        <w:rPr>
          <w:rFonts w:ascii="Times New Roman"/>
          <w:b w:val="false"/>
          <w:i w:val="false"/>
          <w:color w:val="000000"/>
          <w:sz w:val="28"/>
        </w:rPr>
        <w:t>
      12. В графах 7 и 8 указывается количество и сумма проведенных операций с использованием платежной карточки и (или) ее реквизитов в соответствии с условиями, установленными пунктами 3, 4, 5, 6, 7, 8, 9,10 и 11 настоящего Пояснения.</w:t>
      </w:r>
    </w:p>
    <w:bookmarkEnd w:id="6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938" w:id="68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84"/>
    <w:bookmarkStart w:name="z939" w:id="68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85"/>
    <w:bookmarkStart w:name="z940" w:id="686"/>
    <w:p>
      <w:pPr>
        <w:spacing w:after="0"/>
        <w:ind w:left="0"/>
        <w:jc w:val="both"/>
      </w:pPr>
      <w:r>
        <w:rPr>
          <w:rFonts w:ascii="Times New Roman"/>
          <w:b w:val="false"/>
          <w:i w:val="false"/>
          <w:color w:val="000000"/>
          <w:sz w:val="28"/>
        </w:rPr>
        <w:t>
      Наименование административной формы: Сведения о количестве и объемах операций с использованием платежных карточек в разрезе регионов</w:t>
      </w:r>
    </w:p>
    <w:bookmarkEnd w:id="686"/>
    <w:bookmarkStart w:name="z941" w:id="68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5-PK</w:t>
      </w:r>
    </w:p>
    <w:bookmarkEnd w:id="687"/>
    <w:bookmarkStart w:name="z942" w:id="688"/>
    <w:p>
      <w:pPr>
        <w:spacing w:after="0"/>
        <w:ind w:left="0"/>
        <w:jc w:val="both"/>
      </w:pPr>
      <w:r>
        <w:rPr>
          <w:rFonts w:ascii="Times New Roman"/>
          <w:b w:val="false"/>
          <w:i w:val="false"/>
          <w:color w:val="000000"/>
          <w:sz w:val="28"/>
        </w:rPr>
        <w:t>
      Периодичность: ежемесячная</w:t>
      </w:r>
    </w:p>
    <w:bookmarkEnd w:id="688"/>
    <w:bookmarkStart w:name="z943" w:id="689"/>
    <w:p>
      <w:pPr>
        <w:spacing w:after="0"/>
        <w:ind w:left="0"/>
        <w:jc w:val="both"/>
      </w:pPr>
      <w:r>
        <w:rPr>
          <w:rFonts w:ascii="Times New Roman"/>
          <w:b w:val="false"/>
          <w:i w:val="false"/>
          <w:color w:val="000000"/>
          <w:sz w:val="28"/>
        </w:rPr>
        <w:t>
      Отчетный период: по состоянию на "___" ____________ 20___ года</w:t>
      </w:r>
    </w:p>
    <w:bookmarkEnd w:id="689"/>
    <w:bookmarkStart w:name="z944" w:id="69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 являющиеся эмитентами платежных карточек и (или) эквайерами:</w:t>
      </w:r>
    </w:p>
    <w:bookmarkEnd w:id="690"/>
    <w:bookmarkStart w:name="z945" w:id="691"/>
    <w:p>
      <w:pPr>
        <w:spacing w:after="0"/>
        <w:ind w:left="0"/>
        <w:jc w:val="both"/>
      </w:pPr>
      <w:r>
        <w:rPr>
          <w:rFonts w:ascii="Times New Roman"/>
          <w:b w:val="false"/>
          <w:i w:val="false"/>
          <w:color w:val="000000"/>
          <w:sz w:val="28"/>
        </w:rPr>
        <w:t>
      1) банки;</w:t>
      </w:r>
    </w:p>
    <w:bookmarkEnd w:id="691"/>
    <w:bookmarkStart w:name="z946" w:id="692"/>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692"/>
    <w:bookmarkStart w:name="z947" w:id="69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месяцем.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693"/>
    <w:bookmarkStart w:name="z948" w:id="694"/>
    <w:p>
      <w:pPr>
        <w:spacing w:after="0"/>
        <w:ind w:left="0"/>
        <w:jc w:val="both"/>
      </w:pPr>
      <w:r>
        <w:rPr>
          <w:rFonts w:ascii="Times New Roman"/>
          <w:b w:val="false"/>
          <w:i w:val="false"/>
          <w:color w:val="000000"/>
          <w:sz w:val="28"/>
        </w:rPr>
        <w:t>
      БИН:</w:t>
      </w:r>
    </w:p>
    <w:bookmarkEnd w:id="694"/>
    <w:bookmarkStart w:name="z949" w:id="695"/>
    <w:p>
      <w:pPr>
        <w:spacing w:after="0"/>
        <w:ind w:left="0"/>
        <w:jc w:val="both"/>
      </w:pPr>
      <w:r>
        <w:rPr>
          <w:rFonts w:ascii="Times New Roman"/>
          <w:b w:val="false"/>
          <w:i w:val="false"/>
          <w:color w:val="000000"/>
          <w:sz w:val="28"/>
        </w:rPr>
        <w:t>
      Метод сбора: в электронном виде</w:t>
      </w:r>
    </w:p>
    <w:bookmarkEnd w:id="6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столицы, области, города республиканского значения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 проведения операции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держателя платежной карточки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Безналичные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выдаче наличных денег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Шымкент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0" w:id="696"/>
    <w:p>
      <w:pPr>
        <w:spacing w:after="0"/>
        <w:ind w:left="0"/>
        <w:jc w:val="both"/>
      </w:pPr>
      <w:r>
        <w:rPr>
          <w:rFonts w:ascii="Times New Roman"/>
          <w:b w:val="false"/>
          <w:i w:val="false"/>
          <w:color w:val="000000"/>
          <w:sz w:val="28"/>
        </w:rPr>
        <w:t>
      Наименование ______________________________________</w:t>
      </w:r>
    </w:p>
    <w:bookmarkEnd w:id="696"/>
    <w:bookmarkStart w:name="z951" w:id="697"/>
    <w:p>
      <w:pPr>
        <w:spacing w:after="0"/>
        <w:ind w:left="0"/>
        <w:jc w:val="both"/>
      </w:pPr>
      <w:r>
        <w:rPr>
          <w:rFonts w:ascii="Times New Roman"/>
          <w:b w:val="false"/>
          <w:i w:val="false"/>
          <w:color w:val="000000"/>
          <w:sz w:val="28"/>
        </w:rPr>
        <w:t>
      Адрес_____________________________________________________________</w:t>
      </w:r>
    </w:p>
    <w:bookmarkEnd w:id="697"/>
    <w:bookmarkStart w:name="z952" w:id="698"/>
    <w:p>
      <w:pPr>
        <w:spacing w:after="0"/>
        <w:ind w:left="0"/>
        <w:jc w:val="both"/>
      </w:pPr>
      <w:r>
        <w:rPr>
          <w:rFonts w:ascii="Times New Roman"/>
          <w:b w:val="false"/>
          <w:i w:val="false"/>
          <w:color w:val="000000"/>
          <w:sz w:val="28"/>
        </w:rPr>
        <w:t>
      Телефон ___________________________________________</w:t>
      </w:r>
    </w:p>
    <w:bookmarkEnd w:id="698"/>
    <w:bookmarkStart w:name="z953" w:id="699"/>
    <w:p>
      <w:pPr>
        <w:spacing w:after="0"/>
        <w:ind w:left="0"/>
        <w:jc w:val="both"/>
      </w:pPr>
      <w:r>
        <w:rPr>
          <w:rFonts w:ascii="Times New Roman"/>
          <w:b w:val="false"/>
          <w:i w:val="false"/>
          <w:color w:val="000000"/>
          <w:sz w:val="28"/>
        </w:rPr>
        <w:t>
      Адрес электронной почты ____________________________</w:t>
      </w:r>
    </w:p>
    <w:bookmarkEnd w:id="699"/>
    <w:p>
      <w:pPr>
        <w:spacing w:after="0"/>
        <w:ind w:left="0"/>
        <w:jc w:val="both"/>
      </w:pPr>
      <w:bookmarkStart w:name="z954" w:id="700"/>
      <w:r>
        <w:rPr>
          <w:rFonts w:ascii="Times New Roman"/>
          <w:b w:val="false"/>
          <w:i w:val="false"/>
          <w:color w:val="000000"/>
          <w:sz w:val="28"/>
        </w:rPr>
        <w:t xml:space="preserve">
      Исполнитель ______________________________________ ________________ </w:t>
      </w:r>
    </w:p>
    <w:bookmarkEnd w:id="700"/>
    <w:p>
      <w:pPr>
        <w:spacing w:after="0"/>
        <w:ind w:left="0"/>
        <w:jc w:val="both"/>
      </w:pPr>
      <w:r>
        <w:rPr>
          <w:rFonts w:ascii="Times New Roman"/>
          <w:b w:val="false"/>
          <w:i w:val="false"/>
          <w:color w:val="000000"/>
          <w:sz w:val="28"/>
        </w:rPr>
        <w:t xml:space="preserve">                    фамилия, имя и отчество (при его наличии) подпись, телефон  Руководитель или лицо, исполняющее его обязанности  __________________________________________________ 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955" w:id="701"/>
    <w:p>
      <w:pPr>
        <w:spacing w:after="0"/>
        <w:ind w:left="0"/>
        <w:jc w:val="both"/>
      </w:pPr>
      <w:r>
        <w:rPr>
          <w:rFonts w:ascii="Times New Roman"/>
          <w:b w:val="false"/>
          <w:i w:val="false"/>
          <w:color w:val="000000"/>
          <w:sz w:val="28"/>
        </w:rPr>
        <w:t>
      Дата "____" ______________ 20__ года</w:t>
      </w:r>
    </w:p>
    <w:bookmarkEnd w:id="701"/>
    <w:bookmarkStart w:name="z956" w:id="70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количестве и объемах операций с использованием платежных карточек в разрезе регионов".</w:t>
      </w:r>
    </w:p>
    <w:bookmarkEnd w:id="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"Сведения о количестве и </w:t>
            </w:r>
            <w:r>
              <w:br/>
            </w:r>
            <w:r>
              <w:rPr>
                <w:rFonts w:ascii="Times New Roman"/>
                <w:b w:val="false"/>
                <w:i w:val="false"/>
                <w:color w:val="000000"/>
                <w:sz w:val="20"/>
              </w:rPr>
              <w:t>объемах</w:t>
            </w:r>
            <w:r>
              <w:br/>
            </w:r>
            <w:r>
              <w:rPr>
                <w:rFonts w:ascii="Times New Roman"/>
                <w:b w:val="false"/>
                <w:i w:val="false"/>
                <w:color w:val="000000"/>
                <w:sz w:val="20"/>
              </w:rPr>
              <w:t>операций с использованием</w:t>
            </w:r>
            <w:r>
              <w:br/>
            </w:r>
            <w:r>
              <w:rPr>
                <w:rFonts w:ascii="Times New Roman"/>
                <w:b w:val="false"/>
                <w:i w:val="false"/>
                <w:color w:val="000000"/>
                <w:sz w:val="20"/>
              </w:rPr>
              <w:t xml:space="preserve">платежных карточек в разрезе </w:t>
            </w:r>
            <w:r>
              <w:br/>
            </w:r>
            <w:r>
              <w:rPr>
                <w:rFonts w:ascii="Times New Roman"/>
                <w:b w:val="false"/>
                <w:i w:val="false"/>
                <w:color w:val="000000"/>
                <w:sz w:val="20"/>
              </w:rPr>
              <w:t>регионов"</w:t>
            </w:r>
          </w:p>
        </w:tc>
      </w:tr>
    </w:tbl>
    <w:bookmarkStart w:name="z958" w:id="703"/>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предназначенной для сбора административных данных на безвозмездной основе</w:t>
      </w:r>
    </w:p>
    <w:bookmarkEnd w:id="703"/>
    <w:bookmarkStart w:name="z959" w:id="704"/>
    <w:p>
      <w:pPr>
        <w:spacing w:after="0"/>
        <w:ind w:left="0"/>
        <w:jc w:val="left"/>
      </w:pPr>
      <w:r>
        <w:rPr>
          <w:rFonts w:ascii="Times New Roman"/>
          <w:b/>
          <w:i w:val="false"/>
          <w:color w:val="000000"/>
        </w:rPr>
        <w:t xml:space="preserve"> Сведения о количестве и объемах операций </w:t>
      </w:r>
      <w:r>
        <w:br/>
      </w:r>
      <w:r>
        <w:rPr>
          <w:rFonts w:ascii="Times New Roman"/>
          <w:b/>
          <w:i w:val="false"/>
          <w:color w:val="000000"/>
        </w:rPr>
        <w:t>с использованием платежных карточек в разрезе регионов (индекс: 5-PK, периодичность – ежемесячная)</w:t>
      </w:r>
    </w:p>
    <w:bookmarkEnd w:id="704"/>
    <w:bookmarkStart w:name="z960" w:id="705"/>
    <w:p>
      <w:pPr>
        <w:spacing w:after="0"/>
        <w:ind w:left="0"/>
        <w:jc w:val="left"/>
      </w:pPr>
      <w:r>
        <w:rPr>
          <w:rFonts w:ascii="Times New Roman"/>
          <w:b/>
          <w:i w:val="false"/>
          <w:color w:val="000000"/>
        </w:rPr>
        <w:t xml:space="preserve"> Глава 1. Общие положения</w:t>
      </w:r>
    </w:p>
    <w:bookmarkEnd w:id="705"/>
    <w:bookmarkStart w:name="z961" w:id="70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с использованием платежных карточек в разрезе регионов" (далее – Форма).</w:t>
      </w:r>
    </w:p>
    <w:bookmarkEnd w:id="706"/>
    <w:bookmarkStart w:name="z962" w:id="707"/>
    <w:p>
      <w:pPr>
        <w:spacing w:after="0"/>
        <w:ind w:left="0"/>
        <w:jc w:val="both"/>
      </w:pPr>
      <w:r>
        <w:rPr>
          <w:rFonts w:ascii="Times New Roman"/>
          <w:b w:val="false"/>
          <w:i w:val="false"/>
          <w:color w:val="000000"/>
          <w:sz w:val="28"/>
        </w:rPr>
        <w:t>
      2. Форма составляется ежемесячно поставщиками платежных услуг, являющимися эмитентами платежных карточек и (или) эквайерами и заполняется по состоянию на конец отчетного периода.</w:t>
      </w:r>
    </w:p>
    <w:bookmarkEnd w:id="707"/>
    <w:bookmarkStart w:name="z963" w:id="708"/>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708"/>
    <w:bookmarkStart w:name="z964" w:id="709"/>
    <w:p>
      <w:pPr>
        <w:spacing w:after="0"/>
        <w:ind w:left="0"/>
        <w:jc w:val="both"/>
      </w:pPr>
      <w:r>
        <w:rPr>
          <w:rFonts w:ascii="Times New Roman"/>
          <w:b w:val="false"/>
          <w:i w:val="false"/>
          <w:color w:val="000000"/>
          <w:sz w:val="28"/>
        </w:rPr>
        <w:t>
      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bookmarkEnd w:id="709"/>
    <w:bookmarkStart w:name="z965" w:id="710"/>
    <w:p>
      <w:pPr>
        <w:spacing w:after="0"/>
        <w:ind w:left="0"/>
        <w:jc w:val="left"/>
      </w:pPr>
      <w:r>
        <w:rPr>
          <w:rFonts w:ascii="Times New Roman"/>
          <w:b/>
          <w:i w:val="false"/>
          <w:color w:val="000000"/>
        </w:rPr>
        <w:t xml:space="preserve"> Глава 2. Пояснение по заполнению Формы</w:t>
      </w:r>
    </w:p>
    <w:bookmarkEnd w:id="710"/>
    <w:bookmarkStart w:name="z966" w:id="711"/>
    <w:p>
      <w:pPr>
        <w:spacing w:after="0"/>
        <w:ind w:left="0"/>
        <w:jc w:val="both"/>
      </w:pPr>
      <w:r>
        <w:rPr>
          <w:rFonts w:ascii="Times New Roman"/>
          <w:b w:val="false"/>
          <w:i w:val="false"/>
          <w:color w:val="000000"/>
          <w:sz w:val="28"/>
        </w:rPr>
        <w:t>
      5. Форма содержит сведения по безналичным платежам и (или) переводам денег, а также операциям по выдаче наличных денег, осуществленным с использованием платежных карточек.</w:t>
      </w:r>
    </w:p>
    <w:bookmarkEnd w:id="711"/>
    <w:bookmarkStart w:name="z967" w:id="712"/>
    <w:p>
      <w:pPr>
        <w:spacing w:after="0"/>
        <w:ind w:left="0"/>
        <w:jc w:val="both"/>
      </w:pPr>
      <w:r>
        <w:rPr>
          <w:rFonts w:ascii="Times New Roman"/>
          <w:b w:val="false"/>
          <w:i w:val="false"/>
          <w:color w:val="000000"/>
          <w:sz w:val="28"/>
        </w:rPr>
        <w:t>
      6. Сведения указываются по месту нахождения оборудования, с использованием которого была осуществлена операция. В случае проведения операции через интернет, мобильный телефон или иную систему удаленного доступа сведения указываются по месту текущего ведения банковского счета клиента в цифровой системе банка, филиала банка-нерезидента Республики Казахстан и организации, осуществляющей отдельные виды банковских операций.</w:t>
      </w:r>
    </w:p>
    <w:bookmarkEnd w:id="712"/>
    <w:bookmarkStart w:name="z968" w:id="713"/>
    <w:p>
      <w:pPr>
        <w:spacing w:after="0"/>
        <w:ind w:left="0"/>
        <w:jc w:val="both"/>
      </w:pPr>
      <w:r>
        <w:rPr>
          <w:rFonts w:ascii="Times New Roman"/>
          <w:b w:val="false"/>
          <w:i w:val="false"/>
          <w:color w:val="000000"/>
          <w:sz w:val="28"/>
        </w:rPr>
        <w:t>
      7. В графе 2 указывается среда проведения операции – наименование электронного терминала или системы удаленного доступа, согласно с соответствующим справочником в автоматизированной цифровой системе представления сведений.</w:t>
      </w:r>
    </w:p>
    <w:bookmarkEnd w:id="713"/>
    <w:bookmarkStart w:name="z969" w:id="714"/>
    <w:p>
      <w:pPr>
        <w:spacing w:after="0"/>
        <w:ind w:left="0"/>
        <w:jc w:val="both"/>
      </w:pPr>
      <w:r>
        <w:rPr>
          <w:rFonts w:ascii="Times New Roman"/>
          <w:b w:val="false"/>
          <w:i w:val="false"/>
          <w:color w:val="000000"/>
          <w:sz w:val="28"/>
        </w:rPr>
        <w:t>
      8. В графе 3 указывается признак держателя платежной карточки, по которой представляются сведения, в зависимости типа субъекта гражданского права ее держателя (платежная карточка физического лица, корпоративная платежная карточка или карточка другого банка).</w:t>
      </w:r>
    </w:p>
    <w:bookmarkEnd w:id="714"/>
    <w:bookmarkStart w:name="z970" w:id="715"/>
    <w:p>
      <w:pPr>
        <w:spacing w:after="0"/>
        <w:ind w:left="0"/>
        <w:jc w:val="both"/>
      </w:pPr>
      <w:r>
        <w:rPr>
          <w:rFonts w:ascii="Times New Roman"/>
          <w:b w:val="false"/>
          <w:i w:val="false"/>
          <w:color w:val="000000"/>
          <w:sz w:val="28"/>
        </w:rPr>
        <w:t>
      9. В графах 4, 5, 6 и 7 указываются количество и сумма безналичных операций и операций по выдаче наличных денег с использованием платежных карточек. Количество и сумма операций, предусмотренные указанными графами, рассчитываются путем суммирования количества и суммы операций по следующим признакам операции (на момент списания денег с банковского счета):</w:t>
      </w:r>
    </w:p>
    <w:bookmarkEnd w:id="715"/>
    <w:bookmarkStart w:name="z971" w:id="716"/>
    <w:p>
      <w:pPr>
        <w:spacing w:after="0"/>
        <w:ind w:left="0"/>
        <w:jc w:val="both"/>
      </w:pPr>
      <w:r>
        <w:rPr>
          <w:rFonts w:ascii="Times New Roman"/>
          <w:b w:val="false"/>
          <w:i w:val="false"/>
          <w:color w:val="000000"/>
          <w:sz w:val="28"/>
        </w:rPr>
        <w:t>
      І – операции, совершенные с использованием платежных карточек банка, филиала банка-нерезидента Республики Казахстан и организации, осуществляющей отдельные виды банковских операций, в собственной сети обслуживания;</w:t>
      </w:r>
    </w:p>
    <w:bookmarkEnd w:id="716"/>
    <w:bookmarkStart w:name="z972" w:id="717"/>
    <w:p>
      <w:pPr>
        <w:spacing w:after="0"/>
        <w:ind w:left="0"/>
        <w:jc w:val="both"/>
      </w:pPr>
      <w:r>
        <w:rPr>
          <w:rFonts w:ascii="Times New Roman"/>
          <w:b w:val="false"/>
          <w:i w:val="false"/>
          <w:color w:val="000000"/>
          <w:sz w:val="28"/>
        </w:rPr>
        <w:t>
      IV – операции, совершенные в собственной сети обслуживания с использованием платежных карточек других банков Республики Казахстан, филиала банка-нерезидента Республики Казахстан и организаций, осуществляющих отдельные виды банковских операций Республики Казахстан;</w:t>
      </w:r>
    </w:p>
    <w:bookmarkEnd w:id="717"/>
    <w:bookmarkStart w:name="z973" w:id="718"/>
    <w:p>
      <w:pPr>
        <w:spacing w:after="0"/>
        <w:ind w:left="0"/>
        <w:jc w:val="both"/>
      </w:pPr>
      <w:r>
        <w:rPr>
          <w:rFonts w:ascii="Times New Roman"/>
          <w:b w:val="false"/>
          <w:i w:val="false"/>
          <w:color w:val="000000"/>
          <w:sz w:val="28"/>
        </w:rPr>
        <w:t>
       V – операции, совершенные в собственной сети обслуживания с использованием платежных карточек эмитентов-нерезидентов Республики Казахстан.</w:t>
      </w:r>
    </w:p>
    <w:bookmarkEnd w:id="7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977" w:id="71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19"/>
    <w:bookmarkStart w:name="z978" w:id="72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20"/>
    <w:bookmarkStart w:name="z979" w:id="721"/>
    <w:p>
      <w:pPr>
        <w:spacing w:after="0"/>
        <w:ind w:left="0"/>
        <w:jc w:val="both"/>
      </w:pPr>
      <w:r>
        <w:rPr>
          <w:rFonts w:ascii="Times New Roman"/>
          <w:b w:val="false"/>
          <w:i w:val="false"/>
          <w:color w:val="000000"/>
          <w:sz w:val="28"/>
        </w:rPr>
        <w:t>
      Наименование административной формы: Сведения о процессинговом центре и взаимодействии с другими банками</w:t>
      </w:r>
    </w:p>
    <w:bookmarkEnd w:id="721"/>
    <w:bookmarkStart w:name="z980" w:id="72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8-PK</w:t>
      </w:r>
    </w:p>
    <w:bookmarkEnd w:id="722"/>
    <w:bookmarkStart w:name="z981" w:id="723"/>
    <w:p>
      <w:pPr>
        <w:spacing w:after="0"/>
        <w:ind w:left="0"/>
        <w:jc w:val="both"/>
      </w:pPr>
      <w:r>
        <w:rPr>
          <w:rFonts w:ascii="Times New Roman"/>
          <w:b w:val="false"/>
          <w:i w:val="false"/>
          <w:color w:val="000000"/>
          <w:sz w:val="28"/>
        </w:rPr>
        <w:t>
      Периодичность: при изменении одного из условий данной формы</w:t>
      </w:r>
    </w:p>
    <w:bookmarkEnd w:id="723"/>
    <w:bookmarkStart w:name="z982" w:id="724"/>
    <w:p>
      <w:pPr>
        <w:spacing w:after="0"/>
        <w:ind w:left="0"/>
        <w:jc w:val="both"/>
      </w:pPr>
      <w:r>
        <w:rPr>
          <w:rFonts w:ascii="Times New Roman"/>
          <w:b w:val="false"/>
          <w:i w:val="false"/>
          <w:color w:val="000000"/>
          <w:sz w:val="28"/>
        </w:rPr>
        <w:t>
      Отчетный период: по состоянию на "___" ____________ 20___ года</w:t>
      </w:r>
    </w:p>
    <w:bookmarkEnd w:id="724"/>
    <w:bookmarkStart w:name="z983" w:id="72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 являющиеся эмитентами платежных карточек и (или) эквайерами:</w:t>
      </w:r>
    </w:p>
    <w:bookmarkEnd w:id="725"/>
    <w:bookmarkStart w:name="z984" w:id="726"/>
    <w:p>
      <w:pPr>
        <w:spacing w:after="0"/>
        <w:ind w:left="0"/>
        <w:jc w:val="both"/>
      </w:pPr>
      <w:r>
        <w:rPr>
          <w:rFonts w:ascii="Times New Roman"/>
          <w:b w:val="false"/>
          <w:i w:val="false"/>
          <w:color w:val="000000"/>
          <w:sz w:val="28"/>
        </w:rPr>
        <w:t>
      1) банки;</w:t>
      </w:r>
    </w:p>
    <w:bookmarkEnd w:id="726"/>
    <w:bookmarkStart w:name="z985" w:id="727"/>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727"/>
    <w:bookmarkStart w:name="z986" w:id="72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течение десяти рабочих дней со дня изменения одного из условий данной формы.</w:t>
      </w:r>
    </w:p>
    <w:bookmarkEnd w:id="728"/>
    <w:bookmarkStart w:name="z987" w:id="729"/>
    <w:p>
      <w:pPr>
        <w:spacing w:after="0"/>
        <w:ind w:left="0"/>
        <w:jc w:val="both"/>
      </w:pPr>
      <w:r>
        <w:rPr>
          <w:rFonts w:ascii="Times New Roman"/>
          <w:b w:val="false"/>
          <w:i w:val="false"/>
          <w:color w:val="000000"/>
          <w:sz w:val="28"/>
        </w:rPr>
        <w:t>
      БИН:</w:t>
      </w:r>
    </w:p>
    <w:bookmarkEnd w:id="729"/>
    <w:bookmarkStart w:name="z988" w:id="730"/>
    <w:p>
      <w:pPr>
        <w:spacing w:after="0"/>
        <w:ind w:left="0"/>
        <w:jc w:val="both"/>
      </w:pPr>
      <w:r>
        <w:rPr>
          <w:rFonts w:ascii="Times New Roman"/>
          <w:b w:val="false"/>
          <w:i w:val="false"/>
          <w:color w:val="000000"/>
          <w:sz w:val="28"/>
        </w:rPr>
        <w:t>
      Метод сбора: в электронном виде</w:t>
      </w:r>
    </w:p>
    <w:bookmarkEnd w:id="7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процессингового центра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 платежных карточек, операции по которым обрабатываются в процессинговом центре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контрагента, с которым заключен договор на использование канала связи H2H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 платежных карточек, операции по которым обрабатываются в рамках использования канала связи H2H</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9" w:id="731"/>
    <w:p>
      <w:pPr>
        <w:spacing w:after="0"/>
        <w:ind w:left="0"/>
        <w:jc w:val="both"/>
      </w:pPr>
      <w:r>
        <w:rPr>
          <w:rFonts w:ascii="Times New Roman"/>
          <w:b w:val="false"/>
          <w:i w:val="false"/>
          <w:color w:val="000000"/>
          <w:sz w:val="28"/>
        </w:rPr>
        <w:t>
      Наименование ______________________________________</w:t>
      </w:r>
    </w:p>
    <w:bookmarkEnd w:id="731"/>
    <w:bookmarkStart w:name="z990" w:id="732"/>
    <w:p>
      <w:pPr>
        <w:spacing w:after="0"/>
        <w:ind w:left="0"/>
        <w:jc w:val="both"/>
      </w:pPr>
      <w:r>
        <w:rPr>
          <w:rFonts w:ascii="Times New Roman"/>
          <w:b w:val="false"/>
          <w:i w:val="false"/>
          <w:color w:val="000000"/>
          <w:sz w:val="28"/>
        </w:rPr>
        <w:t>
      Адрес______________________________________________</w:t>
      </w:r>
    </w:p>
    <w:bookmarkEnd w:id="732"/>
    <w:bookmarkStart w:name="z991" w:id="733"/>
    <w:p>
      <w:pPr>
        <w:spacing w:after="0"/>
        <w:ind w:left="0"/>
        <w:jc w:val="both"/>
      </w:pPr>
      <w:r>
        <w:rPr>
          <w:rFonts w:ascii="Times New Roman"/>
          <w:b w:val="false"/>
          <w:i w:val="false"/>
          <w:color w:val="000000"/>
          <w:sz w:val="28"/>
        </w:rPr>
        <w:t>
      Телефон ___________________________________________</w:t>
      </w:r>
    </w:p>
    <w:bookmarkEnd w:id="733"/>
    <w:bookmarkStart w:name="z992" w:id="734"/>
    <w:p>
      <w:pPr>
        <w:spacing w:after="0"/>
        <w:ind w:left="0"/>
        <w:jc w:val="both"/>
      </w:pPr>
      <w:r>
        <w:rPr>
          <w:rFonts w:ascii="Times New Roman"/>
          <w:b w:val="false"/>
          <w:i w:val="false"/>
          <w:color w:val="000000"/>
          <w:sz w:val="28"/>
        </w:rPr>
        <w:t>
      Адрес электронной почты ____________________________</w:t>
      </w:r>
    </w:p>
    <w:bookmarkEnd w:id="734"/>
    <w:p>
      <w:pPr>
        <w:spacing w:after="0"/>
        <w:ind w:left="0"/>
        <w:jc w:val="both"/>
      </w:pPr>
      <w:bookmarkStart w:name="z993" w:id="735"/>
      <w:r>
        <w:rPr>
          <w:rFonts w:ascii="Times New Roman"/>
          <w:b w:val="false"/>
          <w:i w:val="false"/>
          <w:color w:val="000000"/>
          <w:sz w:val="28"/>
        </w:rPr>
        <w:t xml:space="preserve">
      Исполнитель ______________________________________ _________________ </w:t>
      </w:r>
    </w:p>
    <w:bookmarkEnd w:id="735"/>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 xml:space="preserve"> Дата "____" ______________ 20__ года</w:t>
      </w:r>
    </w:p>
    <w:bookmarkStart w:name="z994" w:id="73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процессинговом центре и взаимодействии с другими банками".</w:t>
      </w:r>
    </w:p>
    <w:bookmarkEnd w:id="7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основе,</w:t>
            </w:r>
            <w:r>
              <w:br/>
            </w:r>
            <w:r>
              <w:rPr>
                <w:rFonts w:ascii="Times New Roman"/>
                <w:b w:val="false"/>
                <w:i w:val="false"/>
                <w:color w:val="000000"/>
                <w:sz w:val="20"/>
              </w:rPr>
              <w:t>"Сведения о процессинговом</w:t>
            </w:r>
            <w:r>
              <w:br/>
            </w:r>
            <w:r>
              <w:rPr>
                <w:rFonts w:ascii="Times New Roman"/>
                <w:b w:val="false"/>
                <w:i w:val="false"/>
                <w:color w:val="000000"/>
                <w:sz w:val="20"/>
              </w:rPr>
              <w:t>центре и взаимодействии</w:t>
            </w:r>
            <w:r>
              <w:br/>
            </w:r>
            <w:r>
              <w:rPr>
                <w:rFonts w:ascii="Times New Roman"/>
                <w:b w:val="false"/>
                <w:i w:val="false"/>
                <w:color w:val="000000"/>
                <w:sz w:val="20"/>
              </w:rPr>
              <w:t>с другими банками"</w:t>
            </w:r>
          </w:p>
        </w:tc>
      </w:tr>
    </w:tbl>
    <w:bookmarkStart w:name="z996" w:id="737"/>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предназначенной для сбора административных данных на безвозмездной основе</w:t>
      </w:r>
    </w:p>
    <w:bookmarkEnd w:id="737"/>
    <w:bookmarkStart w:name="z997" w:id="738"/>
    <w:p>
      <w:pPr>
        <w:spacing w:after="0"/>
        <w:ind w:left="0"/>
        <w:jc w:val="left"/>
      </w:pPr>
      <w:r>
        <w:rPr>
          <w:rFonts w:ascii="Times New Roman"/>
          <w:b/>
          <w:i w:val="false"/>
          <w:color w:val="000000"/>
        </w:rPr>
        <w:t xml:space="preserve"> Сведения о процессинговом центре </w:t>
      </w:r>
      <w:r>
        <w:br/>
      </w:r>
      <w:r>
        <w:rPr>
          <w:rFonts w:ascii="Times New Roman"/>
          <w:b/>
          <w:i w:val="false"/>
          <w:color w:val="000000"/>
        </w:rPr>
        <w:t>и взаимодействии с другими банками (индекс: 8-PK, периодичность – при изменении одного из условий данной формы)</w:t>
      </w:r>
    </w:p>
    <w:bookmarkEnd w:id="738"/>
    <w:bookmarkStart w:name="z998" w:id="739"/>
    <w:p>
      <w:pPr>
        <w:spacing w:after="0"/>
        <w:ind w:left="0"/>
        <w:jc w:val="left"/>
      </w:pPr>
      <w:r>
        <w:rPr>
          <w:rFonts w:ascii="Times New Roman"/>
          <w:b/>
          <w:i w:val="false"/>
          <w:color w:val="000000"/>
        </w:rPr>
        <w:t xml:space="preserve"> Глава 1. Общие положения</w:t>
      </w:r>
    </w:p>
    <w:bookmarkEnd w:id="739"/>
    <w:bookmarkStart w:name="z999" w:id="74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процессинговом центре и взаимодействии с другими банками" (далее – Форма).</w:t>
      </w:r>
    </w:p>
    <w:bookmarkEnd w:id="740"/>
    <w:bookmarkStart w:name="z1000" w:id="741"/>
    <w:p>
      <w:pPr>
        <w:spacing w:after="0"/>
        <w:ind w:left="0"/>
        <w:jc w:val="both"/>
      </w:pPr>
      <w:r>
        <w:rPr>
          <w:rFonts w:ascii="Times New Roman"/>
          <w:b w:val="false"/>
          <w:i w:val="false"/>
          <w:color w:val="000000"/>
          <w:sz w:val="28"/>
        </w:rPr>
        <w:t>
      2. Форма составляется при изменении одного из условий данной формы поставщиками платежных услуг, являющимися эмитентами платежных карточек и (или) эквайерами.</w:t>
      </w:r>
    </w:p>
    <w:bookmarkEnd w:id="741"/>
    <w:bookmarkStart w:name="z1001" w:id="742"/>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742"/>
    <w:bookmarkStart w:name="z1002" w:id="743"/>
    <w:p>
      <w:pPr>
        <w:spacing w:after="0"/>
        <w:ind w:left="0"/>
        <w:jc w:val="left"/>
      </w:pPr>
      <w:r>
        <w:rPr>
          <w:rFonts w:ascii="Times New Roman"/>
          <w:b/>
          <w:i w:val="false"/>
          <w:color w:val="000000"/>
        </w:rPr>
        <w:t xml:space="preserve"> Глава 2. Пояснение по заполнению Формы</w:t>
      </w:r>
    </w:p>
    <w:bookmarkEnd w:id="743"/>
    <w:bookmarkStart w:name="z1003" w:id="744"/>
    <w:p>
      <w:pPr>
        <w:spacing w:after="0"/>
        <w:ind w:left="0"/>
        <w:jc w:val="both"/>
      </w:pPr>
      <w:r>
        <w:rPr>
          <w:rFonts w:ascii="Times New Roman"/>
          <w:b w:val="false"/>
          <w:i w:val="false"/>
          <w:color w:val="000000"/>
          <w:sz w:val="28"/>
        </w:rPr>
        <w:t>
      4. В графе 1 указывается наименование процессингового центра, услугами которого пользуется банк, филиал банка-нерезидента Республики Казахстан, организация, осуществляющая отдельные виды банковских операций. В случае использования собственного процессинга указывается наименование отчитывающегося банка, филиала банка-нерезидента Республики Казахстан, организации, осуществляющей отдельные виды банковских операций.</w:t>
      </w:r>
    </w:p>
    <w:bookmarkEnd w:id="744"/>
    <w:bookmarkStart w:name="z1004" w:id="745"/>
    <w:p>
      <w:pPr>
        <w:spacing w:after="0"/>
        <w:ind w:left="0"/>
        <w:jc w:val="both"/>
      </w:pPr>
      <w:r>
        <w:rPr>
          <w:rFonts w:ascii="Times New Roman"/>
          <w:b w:val="false"/>
          <w:i w:val="false"/>
          <w:color w:val="000000"/>
          <w:sz w:val="28"/>
        </w:rPr>
        <w:t>
      5. В графе 2 указывается наименование систем платежных карточек, операции по которым обрабатываются в процессинговом центре.</w:t>
      </w:r>
    </w:p>
    <w:bookmarkEnd w:id="745"/>
    <w:bookmarkStart w:name="z1005" w:id="746"/>
    <w:p>
      <w:pPr>
        <w:spacing w:after="0"/>
        <w:ind w:left="0"/>
        <w:jc w:val="both"/>
      </w:pPr>
      <w:r>
        <w:rPr>
          <w:rFonts w:ascii="Times New Roman"/>
          <w:b w:val="false"/>
          <w:i w:val="false"/>
          <w:color w:val="000000"/>
          <w:sz w:val="28"/>
        </w:rPr>
        <w:t>
      6. В графе 3 указывается наименование контрагента, с которым отчитывающийся банк, филиал банка-нерезидента Республики Казахстан, организация, осуществляющая отдельные виды банковских операций, заключили договор на использование канала связи H2H.</w:t>
      </w:r>
    </w:p>
    <w:bookmarkEnd w:id="746"/>
    <w:bookmarkStart w:name="z1006" w:id="747"/>
    <w:p>
      <w:pPr>
        <w:spacing w:after="0"/>
        <w:ind w:left="0"/>
        <w:jc w:val="both"/>
      </w:pPr>
      <w:r>
        <w:rPr>
          <w:rFonts w:ascii="Times New Roman"/>
          <w:b w:val="false"/>
          <w:i w:val="false"/>
          <w:color w:val="000000"/>
          <w:sz w:val="28"/>
        </w:rPr>
        <w:t>
      7. В графе 4 указывается наименование систем платежных карточек, операции по которым обрабатываются в рамках использования канала связи H2H.</w:t>
      </w:r>
    </w:p>
    <w:bookmarkEnd w:id="7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010" w:id="74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48"/>
    <w:bookmarkStart w:name="z1011" w:id="74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49"/>
    <w:bookmarkStart w:name="z1012" w:id="750"/>
    <w:p>
      <w:pPr>
        <w:spacing w:after="0"/>
        <w:ind w:left="0"/>
        <w:jc w:val="both"/>
      </w:pPr>
      <w:r>
        <w:rPr>
          <w:rFonts w:ascii="Times New Roman"/>
          <w:b w:val="false"/>
          <w:i w:val="false"/>
          <w:color w:val="000000"/>
          <w:sz w:val="28"/>
        </w:rPr>
        <w:t>
      Наименование административной формы: Сведения о количестве агентов и субагентов эмитента электронных денег и владельцев электронных денег</w:t>
      </w:r>
    </w:p>
    <w:bookmarkEnd w:id="750"/>
    <w:bookmarkStart w:name="z1013" w:id="75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9-PK</w:t>
      </w:r>
    </w:p>
    <w:bookmarkEnd w:id="751"/>
    <w:bookmarkStart w:name="z1014" w:id="752"/>
    <w:p>
      <w:pPr>
        <w:spacing w:after="0"/>
        <w:ind w:left="0"/>
        <w:jc w:val="both"/>
      </w:pPr>
      <w:r>
        <w:rPr>
          <w:rFonts w:ascii="Times New Roman"/>
          <w:b w:val="false"/>
          <w:i w:val="false"/>
          <w:color w:val="000000"/>
          <w:sz w:val="28"/>
        </w:rPr>
        <w:t>
      Периодичность: ежеквартальная</w:t>
      </w:r>
    </w:p>
    <w:bookmarkEnd w:id="752"/>
    <w:bookmarkStart w:name="z1015" w:id="753"/>
    <w:p>
      <w:pPr>
        <w:spacing w:after="0"/>
        <w:ind w:left="0"/>
        <w:jc w:val="both"/>
      </w:pPr>
      <w:r>
        <w:rPr>
          <w:rFonts w:ascii="Times New Roman"/>
          <w:b w:val="false"/>
          <w:i w:val="false"/>
          <w:color w:val="000000"/>
          <w:sz w:val="28"/>
        </w:rPr>
        <w:t>
      Отчетный период: по состоянию на "___" ____________ 20___года</w:t>
      </w:r>
    </w:p>
    <w:bookmarkEnd w:id="753"/>
    <w:bookmarkStart w:name="z1016" w:id="75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w:t>
      </w:r>
    </w:p>
    <w:bookmarkEnd w:id="754"/>
    <w:bookmarkStart w:name="z1017" w:id="755"/>
    <w:p>
      <w:pPr>
        <w:spacing w:after="0"/>
        <w:ind w:left="0"/>
        <w:jc w:val="both"/>
      </w:pPr>
      <w:r>
        <w:rPr>
          <w:rFonts w:ascii="Times New Roman"/>
          <w:b w:val="false"/>
          <w:i w:val="false"/>
          <w:color w:val="000000"/>
          <w:sz w:val="28"/>
        </w:rPr>
        <w:t>
      1) банки;</w:t>
      </w:r>
    </w:p>
    <w:bookmarkEnd w:id="755"/>
    <w:bookmarkStart w:name="z1018" w:id="756"/>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756"/>
    <w:bookmarkStart w:name="z1019" w:id="75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757"/>
    <w:bookmarkStart w:name="z1020" w:id="758"/>
    <w:p>
      <w:pPr>
        <w:spacing w:after="0"/>
        <w:ind w:left="0"/>
        <w:jc w:val="both"/>
      </w:pPr>
      <w:r>
        <w:rPr>
          <w:rFonts w:ascii="Times New Roman"/>
          <w:b w:val="false"/>
          <w:i w:val="false"/>
          <w:color w:val="000000"/>
          <w:sz w:val="28"/>
        </w:rPr>
        <w:t>
      БИН:</w:t>
      </w:r>
    </w:p>
    <w:bookmarkEnd w:id="758"/>
    <w:bookmarkStart w:name="z1021" w:id="759"/>
    <w:p>
      <w:pPr>
        <w:spacing w:after="0"/>
        <w:ind w:left="0"/>
        <w:jc w:val="both"/>
      </w:pPr>
      <w:r>
        <w:rPr>
          <w:rFonts w:ascii="Times New Roman"/>
          <w:b w:val="false"/>
          <w:i w:val="false"/>
          <w:color w:val="000000"/>
          <w:sz w:val="28"/>
        </w:rPr>
        <w:t>
      Метод сбора: в электронном виде</w:t>
      </w:r>
    </w:p>
    <w:bookmarkEnd w:id="7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системы электронных денег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агентов эмитента электронных денег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субагентов эмитента электронных денег</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2" w:id="760"/>
    <w:p>
      <w:pPr>
        <w:spacing w:after="0"/>
        <w:ind w:left="0"/>
        <w:jc w:val="both"/>
      </w:pPr>
      <w:r>
        <w:rPr>
          <w:rFonts w:ascii="Times New Roman"/>
          <w:b w:val="false"/>
          <w:i w:val="false"/>
          <w:color w:val="000000"/>
          <w:sz w:val="28"/>
        </w:rPr>
        <w:t>
      продолжение таблицы</w:t>
      </w:r>
    </w:p>
    <w:bookmarkEnd w:id="7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владельцев электронных денег-физических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индивидуальных предпринимателей и юридических лиц, принимающих к оплате электронные деньги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Идентифицированных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3" w:id="761"/>
    <w:p>
      <w:pPr>
        <w:spacing w:after="0"/>
        <w:ind w:left="0"/>
        <w:jc w:val="both"/>
      </w:pPr>
      <w:r>
        <w:rPr>
          <w:rFonts w:ascii="Times New Roman"/>
          <w:b w:val="false"/>
          <w:i w:val="false"/>
          <w:color w:val="000000"/>
          <w:sz w:val="28"/>
        </w:rPr>
        <w:t>
      Наименование ______________________________________</w:t>
      </w:r>
    </w:p>
    <w:bookmarkEnd w:id="761"/>
    <w:bookmarkStart w:name="z1024" w:id="762"/>
    <w:p>
      <w:pPr>
        <w:spacing w:after="0"/>
        <w:ind w:left="0"/>
        <w:jc w:val="both"/>
      </w:pPr>
      <w:r>
        <w:rPr>
          <w:rFonts w:ascii="Times New Roman"/>
          <w:b w:val="false"/>
          <w:i w:val="false"/>
          <w:color w:val="000000"/>
          <w:sz w:val="28"/>
        </w:rPr>
        <w:t>
      Адрес______________________________________________</w:t>
      </w:r>
    </w:p>
    <w:bookmarkEnd w:id="762"/>
    <w:bookmarkStart w:name="z1025" w:id="763"/>
    <w:p>
      <w:pPr>
        <w:spacing w:after="0"/>
        <w:ind w:left="0"/>
        <w:jc w:val="both"/>
      </w:pPr>
      <w:r>
        <w:rPr>
          <w:rFonts w:ascii="Times New Roman"/>
          <w:b w:val="false"/>
          <w:i w:val="false"/>
          <w:color w:val="000000"/>
          <w:sz w:val="28"/>
        </w:rPr>
        <w:t>
      Телефон ___________________________________________</w:t>
      </w:r>
    </w:p>
    <w:bookmarkEnd w:id="763"/>
    <w:bookmarkStart w:name="z1026" w:id="764"/>
    <w:p>
      <w:pPr>
        <w:spacing w:after="0"/>
        <w:ind w:left="0"/>
        <w:jc w:val="both"/>
      </w:pPr>
      <w:r>
        <w:rPr>
          <w:rFonts w:ascii="Times New Roman"/>
          <w:b w:val="false"/>
          <w:i w:val="false"/>
          <w:color w:val="000000"/>
          <w:sz w:val="28"/>
        </w:rPr>
        <w:t>
      Адрес электронной почты ____________________________</w:t>
      </w:r>
    </w:p>
    <w:bookmarkEnd w:id="764"/>
    <w:p>
      <w:pPr>
        <w:spacing w:after="0"/>
        <w:ind w:left="0"/>
        <w:jc w:val="both"/>
      </w:pPr>
      <w:bookmarkStart w:name="z1027" w:id="765"/>
      <w:r>
        <w:rPr>
          <w:rFonts w:ascii="Times New Roman"/>
          <w:b w:val="false"/>
          <w:i w:val="false"/>
          <w:color w:val="000000"/>
          <w:sz w:val="28"/>
        </w:rPr>
        <w:t xml:space="preserve">
      Исполнитель ______________________________________ _____________ </w:t>
      </w:r>
    </w:p>
    <w:bookmarkEnd w:id="765"/>
    <w:p>
      <w:pPr>
        <w:spacing w:after="0"/>
        <w:ind w:left="0"/>
        <w:jc w:val="both"/>
      </w:pPr>
      <w:r>
        <w:rPr>
          <w:rFonts w:ascii="Times New Roman"/>
          <w:b w:val="false"/>
          <w:i w:val="false"/>
          <w:color w:val="000000"/>
          <w:sz w:val="28"/>
        </w:rPr>
        <w:t xml:space="preserve">                    фамилия, имя и отчество (при его наличии) подпись, телефон  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1028" w:id="766"/>
    <w:p>
      <w:pPr>
        <w:spacing w:after="0"/>
        <w:ind w:left="0"/>
        <w:jc w:val="both"/>
      </w:pPr>
      <w:r>
        <w:rPr>
          <w:rFonts w:ascii="Times New Roman"/>
          <w:b w:val="false"/>
          <w:i w:val="false"/>
          <w:color w:val="000000"/>
          <w:sz w:val="28"/>
        </w:rPr>
        <w:t>
      Дата "____" ______________ 20__ года</w:t>
      </w:r>
    </w:p>
    <w:bookmarkEnd w:id="766"/>
    <w:bookmarkStart w:name="z1029" w:id="76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количестве агентов и субагентов эмитента электронных денег и владельцев электронных денег".</w:t>
      </w:r>
    </w:p>
    <w:bookmarkEnd w:id="7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 xml:space="preserve">на безвозмездной основе, </w:t>
            </w:r>
            <w:r>
              <w:br/>
            </w:r>
            <w:r>
              <w:rPr>
                <w:rFonts w:ascii="Times New Roman"/>
                <w:b w:val="false"/>
                <w:i w:val="false"/>
                <w:color w:val="000000"/>
                <w:sz w:val="20"/>
              </w:rPr>
              <w:t>"Сведения</w:t>
            </w:r>
            <w:r>
              <w:br/>
            </w:r>
            <w:r>
              <w:rPr>
                <w:rFonts w:ascii="Times New Roman"/>
                <w:b w:val="false"/>
                <w:i w:val="false"/>
                <w:color w:val="000000"/>
                <w:sz w:val="20"/>
              </w:rPr>
              <w:t xml:space="preserve">о количестве агентов и </w:t>
            </w:r>
            <w:r>
              <w:br/>
            </w:r>
            <w:r>
              <w:rPr>
                <w:rFonts w:ascii="Times New Roman"/>
                <w:b w:val="false"/>
                <w:i w:val="false"/>
                <w:color w:val="000000"/>
                <w:sz w:val="20"/>
              </w:rPr>
              <w:t>субагентов</w:t>
            </w:r>
            <w:r>
              <w:br/>
            </w:r>
            <w:r>
              <w:rPr>
                <w:rFonts w:ascii="Times New Roman"/>
                <w:b w:val="false"/>
                <w:i w:val="false"/>
                <w:color w:val="000000"/>
                <w:sz w:val="20"/>
              </w:rPr>
              <w:t>эмитента электронных денег</w:t>
            </w:r>
            <w:r>
              <w:br/>
            </w:r>
            <w:r>
              <w:rPr>
                <w:rFonts w:ascii="Times New Roman"/>
                <w:b w:val="false"/>
                <w:i w:val="false"/>
                <w:color w:val="000000"/>
                <w:sz w:val="20"/>
              </w:rPr>
              <w:t xml:space="preserve">и владельцев электронных </w:t>
            </w:r>
            <w:r>
              <w:br/>
            </w:r>
            <w:r>
              <w:rPr>
                <w:rFonts w:ascii="Times New Roman"/>
                <w:b w:val="false"/>
                <w:i w:val="false"/>
                <w:color w:val="000000"/>
                <w:sz w:val="20"/>
              </w:rPr>
              <w:t>денег"</w:t>
            </w:r>
          </w:p>
        </w:tc>
      </w:tr>
    </w:tbl>
    <w:bookmarkStart w:name="z1031" w:id="768"/>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предназначенной для сбора административных данных на безвозмездной основе</w:t>
      </w:r>
    </w:p>
    <w:bookmarkEnd w:id="768"/>
    <w:bookmarkStart w:name="z1032" w:id="769"/>
    <w:p>
      <w:pPr>
        <w:spacing w:after="0"/>
        <w:ind w:left="0"/>
        <w:jc w:val="left"/>
      </w:pPr>
      <w:r>
        <w:rPr>
          <w:rFonts w:ascii="Times New Roman"/>
          <w:b/>
          <w:i w:val="false"/>
          <w:color w:val="000000"/>
        </w:rPr>
        <w:t xml:space="preserve"> Сведения о количестве агентов и субагентов</w:t>
      </w:r>
      <w:r>
        <w:br/>
      </w:r>
      <w:r>
        <w:rPr>
          <w:rFonts w:ascii="Times New Roman"/>
          <w:b/>
          <w:i w:val="false"/>
          <w:color w:val="000000"/>
        </w:rPr>
        <w:t xml:space="preserve"> эмитента электронных денег и владельцев электронных денег (индекс: 9-PK, периодичность – ежеквартальная)</w:t>
      </w:r>
    </w:p>
    <w:bookmarkEnd w:id="769"/>
    <w:bookmarkStart w:name="z1033" w:id="770"/>
    <w:p>
      <w:pPr>
        <w:spacing w:after="0"/>
        <w:ind w:left="0"/>
        <w:jc w:val="left"/>
      </w:pPr>
      <w:r>
        <w:rPr>
          <w:rFonts w:ascii="Times New Roman"/>
          <w:b/>
          <w:i w:val="false"/>
          <w:color w:val="000000"/>
        </w:rPr>
        <w:t xml:space="preserve"> Глава 1. Общие положения</w:t>
      </w:r>
    </w:p>
    <w:bookmarkEnd w:id="770"/>
    <w:bookmarkStart w:name="z1034" w:id="77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агентов и субагентов эмитента электронных денег и владельцев электронных денег" (далее – Форма).</w:t>
      </w:r>
    </w:p>
    <w:bookmarkEnd w:id="771"/>
    <w:bookmarkStart w:name="z1035" w:id="772"/>
    <w:p>
      <w:pPr>
        <w:spacing w:after="0"/>
        <w:ind w:left="0"/>
        <w:jc w:val="both"/>
      </w:pPr>
      <w:r>
        <w:rPr>
          <w:rFonts w:ascii="Times New Roman"/>
          <w:b w:val="false"/>
          <w:i w:val="false"/>
          <w:color w:val="000000"/>
          <w:sz w:val="28"/>
        </w:rPr>
        <w:t>
      2. Форма составляется ежеквартально поставщиками платежных услуг, являющимися эмитентами электронных денег и заполняется по состоянию на конец отчетного периода.</w:t>
      </w:r>
    </w:p>
    <w:bookmarkEnd w:id="772"/>
    <w:bookmarkStart w:name="z1036" w:id="773"/>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773"/>
    <w:bookmarkStart w:name="z1037" w:id="774"/>
    <w:p>
      <w:pPr>
        <w:spacing w:after="0"/>
        <w:ind w:left="0"/>
        <w:jc w:val="left"/>
      </w:pPr>
      <w:r>
        <w:rPr>
          <w:rFonts w:ascii="Times New Roman"/>
          <w:b/>
          <w:i w:val="false"/>
          <w:color w:val="000000"/>
        </w:rPr>
        <w:t xml:space="preserve"> Глава 2. Пояснение по заполнению Формы</w:t>
      </w:r>
    </w:p>
    <w:bookmarkEnd w:id="774"/>
    <w:bookmarkStart w:name="z1038" w:id="775"/>
    <w:p>
      <w:pPr>
        <w:spacing w:after="0"/>
        <w:ind w:left="0"/>
        <w:jc w:val="both"/>
      </w:pPr>
      <w:r>
        <w:rPr>
          <w:rFonts w:ascii="Times New Roman"/>
          <w:b w:val="false"/>
          <w:i w:val="false"/>
          <w:color w:val="000000"/>
          <w:sz w:val="28"/>
        </w:rPr>
        <w:t>
      4. В графе 1 указывается наименование системы электронных денег, по которой представляются сведения.</w:t>
      </w:r>
    </w:p>
    <w:bookmarkEnd w:id="775"/>
    <w:bookmarkStart w:name="z1039" w:id="776"/>
    <w:p>
      <w:pPr>
        <w:spacing w:after="0"/>
        <w:ind w:left="0"/>
        <w:jc w:val="both"/>
      </w:pPr>
      <w:r>
        <w:rPr>
          <w:rFonts w:ascii="Times New Roman"/>
          <w:b w:val="false"/>
          <w:i w:val="false"/>
          <w:color w:val="000000"/>
          <w:sz w:val="28"/>
        </w:rPr>
        <w:t>
      5. В графе 2 указывается количество агентов эмитента электронных денег на последнюю дату отчетного квартала.</w:t>
      </w:r>
    </w:p>
    <w:bookmarkEnd w:id="776"/>
    <w:bookmarkStart w:name="z1040" w:id="777"/>
    <w:p>
      <w:pPr>
        <w:spacing w:after="0"/>
        <w:ind w:left="0"/>
        <w:jc w:val="both"/>
      </w:pPr>
      <w:r>
        <w:rPr>
          <w:rFonts w:ascii="Times New Roman"/>
          <w:b w:val="false"/>
          <w:i w:val="false"/>
          <w:color w:val="000000"/>
          <w:sz w:val="28"/>
        </w:rPr>
        <w:t>
      6. В графе 3 указывается количество агентов эмитента электронных денег, которые осуществляли приобретение или реализацию электронных денег в отчетном квартале.</w:t>
      </w:r>
    </w:p>
    <w:bookmarkEnd w:id="777"/>
    <w:bookmarkStart w:name="z1041" w:id="778"/>
    <w:p>
      <w:pPr>
        <w:spacing w:after="0"/>
        <w:ind w:left="0"/>
        <w:jc w:val="both"/>
      </w:pPr>
      <w:r>
        <w:rPr>
          <w:rFonts w:ascii="Times New Roman"/>
          <w:b w:val="false"/>
          <w:i w:val="false"/>
          <w:color w:val="000000"/>
          <w:sz w:val="28"/>
        </w:rPr>
        <w:t>
      7. В графе 4 указывается количество субагентов эмитента электронных денег на последнюю дату отчетного квартала.</w:t>
      </w:r>
    </w:p>
    <w:bookmarkEnd w:id="778"/>
    <w:bookmarkStart w:name="z1042" w:id="779"/>
    <w:p>
      <w:pPr>
        <w:spacing w:after="0"/>
        <w:ind w:left="0"/>
        <w:jc w:val="both"/>
      </w:pPr>
      <w:r>
        <w:rPr>
          <w:rFonts w:ascii="Times New Roman"/>
          <w:b w:val="false"/>
          <w:i w:val="false"/>
          <w:color w:val="000000"/>
          <w:sz w:val="28"/>
        </w:rPr>
        <w:t>
      8. В графе 5 указывается количество субагентов эмитента электронных денег, которые осуществляли приобретение или реализацию электронных денег в отчетном квартале.</w:t>
      </w:r>
    </w:p>
    <w:bookmarkEnd w:id="779"/>
    <w:bookmarkStart w:name="z1043" w:id="780"/>
    <w:p>
      <w:pPr>
        <w:spacing w:after="0"/>
        <w:ind w:left="0"/>
        <w:jc w:val="both"/>
      </w:pPr>
      <w:r>
        <w:rPr>
          <w:rFonts w:ascii="Times New Roman"/>
          <w:b w:val="false"/>
          <w:i w:val="false"/>
          <w:color w:val="000000"/>
          <w:sz w:val="28"/>
        </w:rPr>
        <w:t>
      9. В графе 6 указывается количество владельцев электронных денег - физических лиц на последнюю дату отчетного квартала.</w:t>
      </w:r>
    </w:p>
    <w:bookmarkEnd w:id="780"/>
    <w:bookmarkStart w:name="z1044" w:id="781"/>
    <w:p>
      <w:pPr>
        <w:spacing w:after="0"/>
        <w:ind w:left="0"/>
        <w:jc w:val="both"/>
      </w:pPr>
      <w:r>
        <w:rPr>
          <w:rFonts w:ascii="Times New Roman"/>
          <w:b w:val="false"/>
          <w:i w:val="false"/>
          <w:color w:val="000000"/>
          <w:sz w:val="28"/>
        </w:rPr>
        <w:t>
      10. В графе 7 указывается количество владельцев электронных денег - физических лиц, которыми проводились операции с электронными деньгами в отчетном квартале.</w:t>
      </w:r>
    </w:p>
    <w:bookmarkEnd w:id="781"/>
    <w:bookmarkStart w:name="z1045" w:id="782"/>
    <w:p>
      <w:pPr>
        <w:spacing w:after="0"/>
        <w:ind w:left="0"/>
        <w:jc w:val="both"/>
      </w:pPr>
      <w:r>
        <w:rPr>
          <w:rFonts w:ascii="Times New Roman"/>
          <w:b w:val="false"/>
          <w:i w:val="false"/>
          <w:color w:val="000000"/>
          <w:sz w:val="28"/>
        </w:rPr>
        <w:t>
      11. В графе 8 указывается количество владельцев электронных денег - физических лиц, идентифицированных эмитентом электронных денег на последнюю дату отчетного квартала.</w:t>
      </w:r>
    </w:p>
    <w:bookmarkEnd w:id="782"/>
    <w:bookmarkStart w:name="z1046" w:id="783"/>
    <w:p>
      <w:pPr>
        <w:spacing w:after="0"/>
        <w:ind w:left="0"/>
        <w:jc w:val="both"/>
      </w:pPr>
      <w:r>
        <w:rPr>
          <w:rFonts w:ascii="Times New Roman"/>
          <w:b w:val="false"/>
          <w:i w:val="false"/>
          <w:color w:val="000000"/>
          <w:sz w:val="28"/>
        </w:rPr>
        <w:t>
      12. В графе 9 указывается количество индивидуальных предпринимателей и юридических лиц, принимающих к оплате электронные деньги, на последнюю дату отчетного квартала.</w:t>
      </w:r>
    </w:p>
    <w:bookmarkEnd w:id="783"/>
    <w:bookmarkStart w:name="z1047" w:id="784"/>
    <w:p>
      <w:pPr>
        <w:spacing w:after="0"/>
        <w:ind w:left="0"/>
        <w:jc w:val="both"/>
      </w:pPr>
      <w:r>
        <w:rPr>
          <w:rFonts w:ascii="Times New Roman"/>
          <w:b w:val="false"/>
          <w:i w:val="false"/>
          <w:color w:val="000000"/>
          <w:sz w:val="28"/>
        </w:rPr>
        <w:t>
      13. В графе 10 указывается количество индивидуальных предпринимателей и юридических лиц, принимающих к оплате электронные деньги, которыми проводились операции с электронными деньгами в отчетном квартале.</w:t>
      </w:r>
    </w:p>
    <w:bookmarkEnd w:id="784"/>
    <w:bookmarkStart w:name="z1048" w:id="785"/>
    <w:p>
      <w:pPr>
        <w:spacing w:after="0"/>
        <w:ind w:left="0"/>
        <w:jc w:val="both"/>
      </w:pPr>
      <w:r>
        <w:rPr>
          <w:rFonts w:ascii="Times New Roman"/>
          <w:b w:val="false"/>
          <w:i w:val="false"/>
          <w:color w:val="000000"/>
          <w:sz w:val="28"/>
        </w:rPr>
        <w:t>
      14. В графах 9 и 10 под индивидуальными предпринимателями и юридическими лицами, принимающими к оплате электронные деньги, понимаются индивидуальные предприниматели и юридические лица, заключившие договор с эмитентом, представляющим сведения, или иным участником соответствующей системы электронных денег.</w:t>
      </w:r>
    </w:p>
    <w:bookmarkEnd w:id="7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052" w:id="78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86"/>
    <w:bookmarkStart w:name="z1053" w:id="78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87"/>
    <w:bookmarkStart w:name="z1054" w:id="788"/>
    <w:p>
      <w:pPr>
        <w:spacing w:after="0"/>
        <w:ind w:left="0"/>
        <w:jc w:val="both"/>
      </w:pPr>
      <w:r>
        <w:rPr>
          <w:rFonts w:ascii="Times New Roman"/>
          <w:b w:val="false"/>
          <w:i w:val="false"/>
          <w:color w:val="000000"/>
          <w:sz w:val="28"/>
        </w:rPr>
        <w:t>
      Наименование административной формы: Сведения о количестве и объемах операций, проведенных с использованием электронных денег</w:t>
      </w:r>
    </w:p>
    <w:bookmarkEnd w:id="788"/>
    <w:bookmarkStart w:name="z1055" w:id="78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10-PK</w:t>
      </w:r>
    </w:p>
    <w:bookmarkEnd w:id="789"/>
    <w:bookmarkStart w:name="z1056" w:id="790"/>
    <w:p>
      <w:pPr>
        <w:spacing w:after="0"/>
        <w:ind w:left="0"/>
        <w:jc w:val="both"/>
      </w:pPr>
      <w:r>
        <w:rPr>
          <w:rFonts w:ascii="Times New Roman"/>
          <w:b w:val="false"/>
          <w:i w:val="false"/>
          <w:color w:val="000000"/>
          <w:sz w:val="28"/>
        </w:rPr>
        <w:t>
      Периодичность: ежеквартальная</w:t>
      </w:r>
    </w:p>
    <w:bookmarkEnd w:id="790"/>
    <w:bookmarkStart w:name="z1057" w:id="791"/>
    <w:p>
      <w:pPr>
        <w:spacing w:after="0"/>
        <w:ind w:left="0"/>
        <w:jc w:val="both"/>
      </w:pPr>
      <w:r>
        <w:rPr>
          <w:rFonts w:ascii="Times New Roman"/>
          <w:b w:val="false"/>
          <w:i w:val="false"/>
          <w:color w:val="000000"/>
          <w:sz w:val="28"/>
        </w:rPr>
        <w:t>
      Отчетный период: по состоянию на "___" ____________ 20___года</w:t>
      </w:r>
    </w:p>
    <w:bookmarkEnd w:id="791"/>
    <w:bookmarkStart w:name="z1058" w:id="79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 являющиеся эмитентами электронных денег:</w:t>
      </w:r>
    </w:p>
    <w:bookmarkEnd w:id="792"/>
    <w:bookmarkStart w:name="z1059" w:id="793"/>
    <w:p>
      <w:pPr>
        <w:spacing w:after="0"/>
        <w:ind w:left="0"/>
        <w:jc w:val="both"/>
      </w:pPr>
      <w:r>
        <w:rPr>
          <w:rFonts w:ascii="Times New Roman"/>
          <w:b w:val="false"/>
          <w:i w:val="false"/>
          <w:color w:val="000000"/>
          <w:sz w:val="28"/>
        </w:rPr>
        <w:t>
      1) банки;</w:t>
      </w:r>
    </w:p>
    <w:bookmarkEnd w:id="793"/>
    <w:bookmarkStart w:name="z1060" w:id="794"/>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794"/>
    <w:bookmarkStart w:name="z1061" w:id="79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795"/>
    <w:bookmarkStart w:name="z1062" w:id="796"/>
    <w:p>
      <w:pPr>
        <w:spacing w:after="0"/>
        <w:ind w:left="0"/>
        <w:jc w:val="both"/>
      </w:pPr>
      <w:r>
        <w:rPr>
          <w:rFonts w:ascii="Times New Roman"/>
          <w:b w:val="false"/>
          <w:i w:val="false"/>
          <w:color w:val="000000"/>
          <w:sz w:val="28"/>
        </w:rPr>
        <w:t>
      БИН:</w:t>
      </w:r>
    </w:p>
    <w:bookmarkEnd w:id="796"/>
    <w:bookmarkStart w:name="z1063" w:id="797"/>
    <w:p>
      <w:pPr>
        <w:spacing w:after="0"/>
        <w:ind w:left="0"/>
        <w:jc w:val="both"/>
      </w:pPr>
      <w:r>
        <w:rPr>
          <w:rFonts w:ascii="Times New Roman"/>
          <w:b w:val="false"/>
          <w:i w:val="false"/>
          <w:color w:val="000000"/>
          <w:sz w:val="28"/>
        </w:rPr>
        <w:t>
      Метод сбора: в электронном виде</w:t>
      </w:r>
    </w:p>
    <w:bookmarkEnd w:id="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системы электронных денег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 проведения операции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проведенные с использованием электронных денег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пользу физических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пользу индивидуальных предпринимателей и юридических лиц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4" w:id="798"/>
    <w:p>
      <w:pPr>
        <w:spacing w:after="0"/>
        <w:ind w:left="0"/>
        <w:jc w:val="both"/>
      </w:pPr>
      <w:r>
        <w:rPr>
          <w:rFonts w:ascii="Times New Roman"/>
          <w:b w:val="false"/>
          <w:i w:val="false"/>
          <w:color w:val="000000"/>
          <w:sz w:val="28"/>
        </w:rPr>
        <w:t>
      Наименование ______________________________________</w:t>
      </w:r>
    </w:p>
    <w:bookmarkEnd w:id="798"/>
    <w:bookmarkStart w:name="z1065" w:id="799"/>
    <w:p>
      <w:pPr>
        <w:spacing w:after="0"/>
        <w:ind w:left="0"/>
        <w:jc w:val="both"/>
      </w:pPr>
      <w:r>
        <w:rPr>
          <w:rFonts w:ascii="Times New Roman"/>
          <w:b w:val="false"/>
          <w:i w:val="false"/>
          <w:color w:val="000000"/>
          <w:sz w:val="28"/>
        </w:rPr>
        <w:t>
      Адрес______________________________________________</w:t>
      </w:r>
    </w:p>
    <w:bookmarkEnd w:id="799"/>
    <w:bookmarkStart w:name="z1066" w:id="800"/>
    <w:p>
      <w:pPr>
        <w:spacing w:after="0"/>
        <w:ind w:left="0"/>
        <w:jc w:val="both"/>
      </w:pPr>
      <w:r>
        <w:rPr>
          <w:rFonts w:ascii="Times New Roman"/>
          <w:b w:val="false"/>
          <w:i w:val="false"/>
          <w:color w:val="000000"/>
          <w:sz w:val="28"/>
        </w:rPr>
        <w:t>
      Телефон ___________________________________________</w:t>
      </w:r>
    </w:p>
    <w:bookmarkEnd w:id="800"/>
    <w:bookmarkStart w:name="z1067" w:id="801"/>
    <w:p>
      <w:pPr>
        <w:spacing w:after="0"/>
        <w:ind w:left="0"/>
        <w:jc w:val="both"/>
      </w:pPr>
      <w:r>
        <w:rPr>
          <w:rFonts w:ascii="Times New Roman"/>
          <w:b w:val="false"/>
          <w:i w:val="false"/>
          <w:color w:val="000000"/>
          <w:sz w:val="28"/>
        </w:rPr>
        <w:t>
      Адрес электронной почты ____________________________</w:t>
      </w:r>
    </w:p>
    <w:bookmarkEnd w:id="801"/>
    <w:p>
      <w:pPr>
        <w:spacing w:after="0"/>
        <w:ind w:left="0"/>
        <w:jc w:val="both"/>
      </w:pPr>
      <w:bookmarkStart w:name="z1068" w:id="802"/>
      <w:r>
        <w:rPr>
          <w:rFonts w:ascii="Times New Roman"/>
          <w:b w:val="false"/>
          <w:i w:val="false"/>
          <w:color w:val="000000"/>
          <w:sz w:val="28"/>
        </w:rPr>
        <w:t xml:space="preserve">
      Исполнитель ______________________________________ _____________ </w:t>
      </w:r>
    </w:p>
    <w:bookmarkEnd w:id="802"/>
    <w:p>
      <w:pPr>
        <w:spacing w:after="0"/>
        <w:ind w:left="0"/>
        <w:jc w:val="both"/>
      </w:pPr>
      <w:r>
        <w:rPr>
          <w:rFonts w:ascii="Times New Roman"/>
          <w:b w:val="false"/>
          <w:i w:val="false"/>
          <w:color w:val="000000"/>
          <w:sz w:val="28"/>
        </w:rPr>
        <w:t xml:space="preserve">                    фамилия, имя и отчество (при его наличии) подпись, телефон  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1069" w:id="803"/>
    <w:p>
      <w:pPr>
        <w:spacing w:after="0"/>
        <w:ind w:left="0"/>
        <w:jc w:val="both"/>
      </w:pPr>
      <w:r>
        <w:rPr>
          <w:rFonts w:ascii="Times New Roman"/>
          <w:b w:val="false"/>
          <w:i w:val="false"/>
          <w:color w:val="000000"/>
          <w:sz w:val="28"/>
        </w:rPr>
        <w:t>
      Дата "____" ______________ 20__ года</w:t>
      </w:r>
    </w:p>
    <w:bookmarkEnd w:id="803"/>
    <w:bookmarkStart w:name="z1070" w:id="80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количестве и объемах операций, проведенных с использованием электронных денег".</w:t>
      </w:r>
    </w:p>
    <w:bookmarkEnd w:id="8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о количестве и</w:t>
            </w:r>
            <w:r>
              <w:br/>
            </w:r>
            <w:r>
              <w:rPr>
                <w:rFonts w:ascii="Times New Roman"/>
                <w:b w:val="false"/>
                <w:i w:val="false"/>
                <w:color w:val="000000"/>
                <w:sz w:val="20"/>
              </w:rPr>
              <w:t>объемах операций, проведенных</w:t>
            </w:r>
            <w:r>
              <w:br/>
            </w:r>
            <w:r>
              <w:rPr>
                <w:rFonts w:ascii="Times New Roman"/>
                <w:b w:val="false"/>
                <w:i w:val="false"/>
                <w:color w:val="000000"/>
                <w:sz w:val="20"/>
              </w:rPr>
              <w:t>с использованием электронных</w:t>
            </w:r>
            <w:r>
              <w:br/>
            </w:r>
            <w:r>
              <w:rPr>
                <w:rFonts w:ascii="Times New Roman"/>
                <w:b w:val="false"/>
                <w:i w:val="false"/>
                <w:color w:val="000000"/>
                <w:sz w:val="20"/>
              </w:rPr>
              <w:t>денег"</w:t>
            </w:r>
          </w:p>
        </w:tc>
      </w:tr>
    </w:tbl>
    <w:bookmarkStart w:name="z1072" w:id="805"/>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805"/>
    <w:bookmarkStart w:name="z1073" w:id="806"/>
    <w:p>
      <w:pPr>
        <w:spacing w:after="0"/>
        <w:ind w:left="0"/>
        <w:jc w:val="left"/>
      </w:pPr>
      <w:r>
        <w:rPr>
          <w:rFonts w:ascii="Times New Roman"/>
          <w:b/>
          <w:i w:val="false"/>
          <w:color w:val="000000"/>
        </w:rPr>
        <w:t xml:space="preserve"> Сведения о количестве и объемах операций, </w:t>
      </w:r>
      <w:r>
        <w:br/>
      </w:r>
      <w:r>
        <w:rPr>
          <w:rFonts w:ascii="Times New Roman"/>
          <w:b/>
          <w:i w:val="false"/>
          <w:color w:val="000000"/>
        </w:rPr>
        <w:t>проведенных с использованием электронных денег (индекс: 10-PK, периодичность – ежеквартальная)</w:t>
      </w:r>
    </w:p>
    <w:bookmarkEnd w:id="806"/>
    <w:bookmarkStart w:name="z1074" w:id="807"/>
    <w:p>
      <w:pPr>
        <w:spacing w:after="0"/>
        <w:ind w:left="0"/>
        <w:jc w:val="left"/>
      </w:pPr>
      <w:r>
        <w:rPr>
          <w:rFonts w:ascii="Times New Roman"/>
          <w:b/>
          <w:i w:val="false"/>
          <w:color w:val="000000"/>
        </w:rPr>
        <w:t xml:space="preserve"> Глава 1. Общие положения</w:t>
      </w:r>
    </w:p>
    <w:bookmarkEnd w:id="807"/>
    <w:bookmarkStart w:name="z1075" w:id="80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проведенных с использованием электронных денег" (далее – Форма).</w:t>
      </w:r>
    </w:p>
    <w:bookmarkEnd w:id="808"/>
    <w:bookmarkStart w:name="z1076" w:id="809"/>
    <w:p>
      <w:pPr>
        <w:spacing w:after="0"/>
        <w:ind w:left="0"/>
        <w:jc w:val="both"/>
      </w:pPr>
      <w:r>
        <w:rPr>
          <w:rFonts w:ascii="Times New Roman"/>
          <w:b w:val="false"/>
          <w:i w:val="false"/>
          <w:color w:val="000000"/>
          <w:sz w:val="28"/>
        </w:rPr>
        <w:t>
      2. Форма составляется ежеквартально поставщиками платежных услуг, являющимися эмитентами электронных денег и заполняется по состоянию на конец отчетного периода.</w:t>
      </w:r>
    </w:p>
    <w:bookmarkEnd w:id="809"/>
    <w:bookmarkStart w:name="z1077" w:id="810"/>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810"/>
    <w:bookmarkStart w:name="z1078" w:id="811"/>
    <w:p>
      <w:pPr>
        <w:spacing w:after="0"/>
        <w:ind w:left="0"/>
        <w:jc w:val="both"/>
      </w:pPr>
      <w:r>
        <w:rPr>
          <w:rFonts w:ascii="Times New Roman"/>
          <w:b w:val="false"/>
          <w:i w:val="false"/>
          <w:color w:val="000000"/>
          <w:sz w:val="28"/>
        </w:rPr>
        <w:t>
      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bookmarkEnd w:id="811"/>
    <w:bookmarkStart w:name="z1079" w:id="812"/>
    <w:p>
      <w:pPr>
        <w:spacing w:after="0"/>
        <w:ind w:left="0"/>
        <w:jc w:val="left"/>
      </w:pPr>
      <w:r>
        <w:rPr>
          <w:rFonts w:ascii="Times New Roman"/>
          <w:b/>
          <w:i w:val="false"/>
          <w:color w:val="000000"/>
        </w:rPr>
        <w:t xml:space="preserve"> Глава 2. Пояснение по заполнению Формы</w:t>
      </w:r>
    </w:p>
    <w:bookmarkEnd w:id="812"/>
    <w:bookmarkStart w:name="z1080" w:id="813"/>
    <w:p>
      <w:pPr>
        <w:spacing w:after="0"/>
        <w:ind w:left="0"/>
        <w:jc w:val="both"/>
      </w:pPr>
      <w:r>
        <w:rPr>
          <w:rFonts w:ascii="Times New Roman"/>
          <w:b w:val="false"/>
          <w:i w:val="false"/>
          <w:color w:val="000000"/>
          <w:sz w:val="28"/>
        </w:rPr>
        <w:t>
      5. В графе 1 указывается наименование системы электронных денег, по которой представляются сведения.</w:t>
      </w:r>
    </w:p>
    <w:bookmarkEnd w:id="813"/>
    <w:bookmarkStart w:name="z1081" w:id="814"/>
    <w:p>
      <w:pPr>
        <w:spacing w:after="0"/>
        <w:ind w:left="0"/>
        <w:jc w:val="both"/>
      </w:pPr>
      <w:r>
        <w:rPr>
          <w:rFonts w:ascii="Times New Roman"/>
          <w:b w:val="false"/>
          <w:i w:val="false"/>
          <w:color w:val="000000"/>
          <w:sz w:val="28"/>
        </w:rPr>
        <w:t>
      6. В графе 2 указывается среда проведения операции – наименование электронного терминала или системы удаленного доступа.</w:t>
      </w:r>
    </w:p>
    <w:bookmarkEnd w:id="814"/>
    <w:bookmarkStart w:name="z1082" w:id="815"/>
    <w:p>
      <w:pPr>
        <w:spacing w:after="0"/>
        <w:ind w:left="0"/>
        <w:jc w:val="both"/>
      </w:pPr>
      <w:r>
        <w:rPr>
          <w:rFonts w:ascii="Times New Roman"/>
          <w:b w:val="false"/>
          <w:i w:val="false"/>
          <w:color w:val="000000"/>
          <w:sz w:val="28"/>
        </w:rPr>
        <w:t>
      7. В графах 3 и 4 указываются количество и сумма операций, проведенных физическими лицами в пользу физических лиц с использованием электронных денег за отчетный квартал.</w:t>
      </w:r>
    </w:p>
    <w:bookmarkEnd w:id="815"/>
    <w:bookmarkStart w:name="z1083" w:id="816"/>
    <w:p>
      <w:pPr>
        <w:spacing w:after="0"/>
        <w:ind w:left="0"/>
        <w:jc w:val="both"/>
      </w:pPr>
      <w:r>
        <w:rPr>
          <w:rFonts w:ascii="Times New Roman"/>
          <w:b w:val="false"/>
          <w:i w:val="false"/>
          <w:color w:val="000000"/>
          <w:sz w:val="28"/>
        </w:rPr>
        <w:t>
      8. В графах 5 и 6 указываются количество и сумма операций, проведенных физическими лицами в пользу индивидуальных предпринимателей и юридических лиц с использованием электронных денег за отчетный квартал.</w:t>
      </w:r>
    </w:p>
    <w:bookmarkEnd w:id="8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087" w:id="81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17"/>
    <w:bookmarkStart w:name="z1088" w:id="81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18"/>
    <w:bookmarkStart w:name="z1089" w:id="819"/>
    <w:p>
      <w:pPr>
        <w:spacing w:after="0"/>
        <w:ind w:left="0"/>
        <w:jc w:val="both"/>
      </w:pPr>
      <w:r>
        <w:rPr>
          <w:rFonts w:ascii="Times New Roman"/>
          <w:b w:val="false"/>
          <w:i w:val="false"/>
          <w:color w:val="000000"/>
          <w:sz w:val="28"/>
        </w:rPr>
        <w:t>
      Наименование административной формы: Сведения о количестве электронных денег в обращении и о количестве и объемах операций по выпуску и погашению электронных денег</w:t>
      </w:r>
    </w:p>
    <w:bookmarkEnd w:id="819"/>
    <w:bookmarkStart w:name="z1090" w:id="82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11-PK</w:t>
      </w:r>
    </w:p>
    <w:bookmarkEnd w:id="820"/>
    <w:bookmarkStart w:name="z1091" w:id="821"/>
    <w:p>
      <w:pPr>
        <w:spacing w:after="0"/>
        <w:ind w:left="0"/>
        <w:jc w:val="both"/>
      </w:pPr>
      <w:r>
        <w:rPr>
          <w:rFonts w:ascii="Times New Roman"/>
          <w:b w:val="false"/>
          <w:i w:val="false"/>
          <w:color w:val="000000"/>
          <w:sz w:val="28"/>
        </w:rPr>
        <w:t>
      Периодичность: ежеквартальная</w:t>
      </w:r>
    </w:p>
    <w:bookmarkEnd w:id="821"/>
    <w:bookmarkStart w:name="z1092" w:id="822"/>
    <w:p>
      <w:pPr>
        <w:spacing w:after="0"/>
        <w:ind w:left="0"/>
        <w:jc w:val="both"/>
      </w:pPr>
      <w:r>
        <w:rPr>
          <w:rFonts w:ascii="Times New Roman"/>
          <w:b w:val="false"/>
          <w:i w:val="false"/>
          <w:color w:val="000000"/>
          <w:sz w:val="28"/>
        </w:rPr>
        <w:t>
      Отчетный период: по состоянию на "__" ____________ 20___года</w:t>
      </w:r>
    </w:p>
    <w:bookmarkEnd w:id="822"/>
    <w:bookmarkStart w:name="z1093" w:id="82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 являющиеся эмитентами электронных денег:</w:t>
      </w:r>
    </w:p>
    <w:bookmarkEnd w:id="823"/>
    <w:bookmarkStart w:name="z1094" w:id="824"/>
    <w:p>
      <w:pPr>
        <w:spacing w:after="0"/>
        <w:ind w:left="0"/>
        <w:jc w:val="both"/>
      </w:pPr>
      <w:r>
        <w:rPr>
          <w:rFonts w:ascii="Times New Roman"/>
          <w:b w:val="false"/>
          <w:i w:val="false"/>
          <w:color w:val="000000"/>
          <w:sz w:val="28"/>
        </w:rPr>
        <w:t>
      1) банки;</w:t>
      </w:r>
    </w:p>
    <w:bookmarkEnd w:id="824"/>
    <w:bookmarkStart w:name="z1095" w:id="825"/>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825"/>
    <w:bookmarkStart w:name="z1096" w:id="82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826"/>
    <w:bookmarkStart w:name="z1097" w:id="827"/>
    <w:p>
      <w:pPr>
        <w:spacing w:after="0"/>
        <w:ind w:left="0"/>
        <w:jc w:val="both"/>
      </w:pPr>
      <w:r>
        <w:rPr>
          <w:rFonts w:ascii="Times New Roman"/>
          <w:b w:val="false"/>
          <w:i w:val="false"/>
          <w:color w:val="000000"/>
          <w:sz w:val="28"/>
        </w:rPr>
        <w:t>
      БИН:</w:t>
      </w:r>
    </w:p>
    <w:bookmarkEnd w:id="827"/>
    <w:bookmarkStart w:name="z1098" w:id="828"/>
    <w:p>
      <w:pPr>
        <w:spacing w:after="0"/>
        <w:ind w:left="0"/>
        <w:jc w:val="both"/>
      </w:pPr>
      <w:r>
        <w:rPr>
          <w:rFonts w:ascii="Times New Roman"/>
          <w:b w:val="false"/>
          <w:i w:val="false"/>
          <w:color w:val="000000"/>
          <w:sz w:val="28"/>
        </w:rPr>
        <w:t>
      Метод сбора: в электронном виде</w:t>
      </w:r>
    </w:p>
    <w:bookmarkEnd w:id="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Владельцы электронных денег</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системы электронных денег</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электронных денег в обращении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 электронных денег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электронных денег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Агенты эмитента электронных денег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Субагенты эмитента электронных денег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9" w:id="829"/>
    <w:p>
      <w:pPr>
        <w:spacing w:after="0"/>
        <w:ind w:left="0"/>
        <w:jc w:val="both"/>
      </w:pPr>
      <w:r>
        <w:rPr>
          <w:rFonts w:ascii="Times New Roman"/>
          <w:b w:val="false"/>
          <w:i w:val="false"/>
          <w:color w:val="000000"/>
          <w:sz w:val="28"/>
        </w:rPr>
        <w:t>
      Наименование ______________________________________</w:t>
      </w:r>
    </w:p>
    <w:bookmarkEnd w:id="829"/>
    <w:bookmarkStart w:name="z1100" w:id="830"/>
    <w:p>
      <w:pPr>
        <w:spacing w:after="0"/>
        <w:ind w:left="0"/>
        <w:jc w:val="both"/>
      </w:pPr>
      <w:r>
        <w:rPr>
          <w:rFonts w:ascii="Times New Roman"/>
          <w:b w:val="false"/>
          <w:i w:val="false"/>
          <w:color w:val="000000"/>
          <w:sz w:val="28"/>
        </w:rPr>
        <w:t>
      Адрес______________________________________________</w:t>
      </w:r>
    </w:p>
    <w:bookmarkEnd w:id="830"/>
    <w:bookmarkStart w:name="z1101" w:id="831"/>
    <w:p>
      <w:pPr>
        <w:spacing w:after="0"/>
        <w:ind w:left="0"/>
        <w:jc w:val="both"/>
      </w:pPr>
      <w:r>
        <w:rPr>
          <w:rFonts w:ascii="Times New Roman"/>
          <w:b w:val="false"/>
          <w:i w:val="false"/>
          <w:color w:val="000000"/>
          <w:sz w:val="28"/>
        </w:rPr>
        <w:t>
      Телефон ___________________________________________</w:t>
      </w:r>
    </w:p>
    <w:bookmarkEnd w:id="831"/>
    <w:bookmarkStart w:name="z1102" w:id="832"/>
    <w:p>
      <w:pPr>
        <w:spacing w:after="0"/>
        <w:ind w:left="0"/>
        <w:jc w:val="both"/>
      </w:pPr>
      <w:r>
        <w:rPr>
          <w:rFonts w:ascii="Times New Roman"/>
          <w:b w:val="false"/>
          <w:i w:val="false"/>
          <w:color w:val="000000"/>
          <w:sz w:val="28"/>
        </w:rPr>
        <w:t>
      Адрес электронной почты ____________________________</w:t>
      </w:r>
    </w:p>
    <w:bookmarkEnd w:id="832"/>
    <w:p>
      <w:pPr>
        <w:spacing w:after="0"/>
        <w:ind w:left="0"/>
        <w:jc w:val="both"/>
      </w:pPr>
      <w:bookmarkStart w:name="z1103" w:id="833"/>
      <w:r>
        <w:rPr>
          <w:rFonts w:ascii="Times New Roman"/>
          <w:b w:val="false"/>
          <w:i w:val="false"/>
          <w:color w:val="000000"/>
          <w:sz w:val="28"/>
        </w:rPr>
        <w:t xml:space="preserve">
      Исполнитель ______________________________________ _____________  </w:t>
      </w:r>
    </w:p>
    <w:bookmarkEnd w:id="833"/>
    <w:p>
      <w:pPr>
        <w:spacing w:after="0"/>
        <w:ind w:left="0"/>
        <w:jc w:val="both"/>
      </w:pPr>
      <w:r>
        <w:rPr>
          <w:rFonts w:ascii="Times New Roman"/>
          <w:b w:val="false"/>
          <w:i w:val="false"/>
          <w:color w:val="000000"/>
          <w:sz w:val="28"/>
        </w:rPr>
        <w:t xml:space="preserve">                   фамилия, имя и отчество (при его наличии)   подпись, телефон  Руководитель или лицо, исполняющее его обязанности  ____________________________________________ 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1104" w:id="834"/>
    <w:p>
      <w:pPr>
        <w:spacing w:after="0"/>
        <w:ind w:left="0"/>
        <w:jc w:val="both"/>
      </w:pPr>
      <w:r>
        <w:rPr>
          <w:rFonts w:ascii="Times New Roman"/>
          <w:b w:val="false"/>
          <w:i w:val="false"/>
          <w:color w:val="000000"/>
          <w:sz w:val="28"/>
        </w:rPr>
        <w:t>
      Дата "____" ______________ 20__ года</w:t>
      </w:r>
    </w:p>
    <w:bookmarkEnd w:id="834"/>
    <w:bookmarkStart w:name="z1105" w:id="83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количестве электронных денег в обращении и о количестве и объемах операций по выпуску и погашению электронных денег".</w:t>
      </w:r>
    </w:p>
    <w:bookmarkEnd w:id="8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основе,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"Сведения о количестве </w:t>
            </w:r>
            <w:r>
              <w:br/>
            </w:r>
            <w:r>
              <w:rPr>
                <w:rFonts w:ascii="Times New Roman"/>
                <w:b w:val="false"/>
                <w:i w:val="false"/>
                <w:color w:val="000000"/>
                <w:sz w:val="20"/>
              </w:rPr>
              <w:t>электронных</w:t>
            </w:r>
            <w:r>
              <w:br/>
            </w:r>
            <w:r>
              <w:rPr>
                <w:rFonts w:ascii="Times New Roman"/>
                <w:b w:val="false"/>
                <w:i w:val="false"/>
                <w:color w:val="000000"/>
                <w:sz w:val="20"/>
              </w:rPr>
              <w:t xml:space="preserve">денег в обращении и о </w:t>
            </w:r>
            <w:r>
              <w:br/>
            </w:r>
            <w:r>
              <w:rPr>
                <w:rFonts w:ascii="Times New Roman"/>
                <w:b w:val="false"/>
                <w:i w:val="false"/>
                <w:color w:val="000000"/>
                <w:sz w:val="20"/>
              </w:rPr>
              <w:t>количестве</w:t>
            </w:r>
            <w:r>
              <w:br/>
            </w:r>
            <w:r>
              <w:rPr>
                <w:rFonts w:ascii="Times New Roman"/>
                <w:b w:val="false"/>
                <w:i w:val="false"/>
                <w:color w:val="000000"/>
                <w:sz w:val="20"/>
              </w:rPr>
              <w:t>и объемах операций по выпуску</w:t>
            </w:r>
            <w:r>
              <w:br/>
            </w:r>
            <w:r>
              <w:rPr>
                <w:rFonts w:ascii="Times New Roman"/>
                <w:b w:val="false"/>
                <w:i w:val="false"/>
                <w:color w:val="000000"/>
                <w:sz w:val="20"/>
              </w:rPr>
              <w:t xml:space="preserve">и погашению электронных </w:t>
            </w:r>
            <w:r>
              <w:br/>
            </w:r>
            <w:r>
              <w:rPr>
                <w:rFonts w:ascii="Times New Roman"/>
                <w:b w:val="false"/>
                <w:i w:val="false"/>
                <w:color w:val="000000"/>
                <w:sz w:val="20"/>
              </w:rPr>
              <w:t>денег"</w:t>
            </w:r>
          </w:p>
        </w:tc>
      </w:tr>
    </w:tbl>
    <w:bookmarkStart w:name="z1108" w:id="836"/>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836"/>
    <w:bookmarkStart w:name="z1109" w:id="837"/>
    <w:p>
      <w:pPr>
        <w:spacing w:after="0"/>
        <w:ind w:left="0"/>
        <w:jc w:val="left"/>
      </w:pPr>
      <w:r>
        <w:rPr>
          <w:rFonts w:ascii="Times New Roman"/>
          <w:b/>
          <w:i w:val="false"/>
          <w:color w:val="000000"/>
        </w:rPr>
        <w:t xml:space="preserve"> Сведения о количестве электронных денег</w:t>
      </w:r>
      <w:r>
        <w:br/>
      </w:r>
      <w:r>
        <w:rPr>
          <w:rFonts w:ascii="Times New Roman"/>
          <w:b/>
          <w:i w:val="false"/>
          <w:color w:val="000000"/>
        </w:rPr>
        <w:t xml:space="preserve"> в обращении и о количестве и объемах операций по выпуску и погашению электронных денег (индекс: 11-PK, периодичность – ежеквартальная)</w:t>
      </w:r>
    </w:p>
    <w:bookmarkEnd w:id="837"/>
    <w:bookmarkStart w:name="z1110" w:id="838"/>
    <w:p>
      <w:pPr>
        <w:spacing w:after="0"/>
        <w:ind w:left="0"/>
        <w:jc w:val="left"/>
      </w:pPr>
      <w:r>
        <w:rPr>
          <w:rFonts w:ascii="Times New Roman"/>
          <w:b/>
          <w:i w:val="false"/>
          <w:color w:val="000000"/>
        </w:rPr>
        <w:t xml:space="preserve"> Глава 1. Общие положения</w:t>
      </w:r>
    </w:p>
    <w:bookmarkEnd w:id="838"/>
    <w:bookmarkStart w:name="z1111" w:id="83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электронных денег в обращении и о количестве и объемах операций по выпуску и погашению электронных денег" (далее – Форма).</w:t>
      </w:r>
    </w:p>
    <w:bookmarkEnd w:id="839"/>
    <w:bookmarkStart w:name="z1112" w:id="840"/>
    <w:p>
      <w:pPr>
        <w:spacing w:after="0"/>
        <w:ind w:left="0"/>
        <w:jc w:val="both"/>
      </w:pPr>
      <w:r>
        <w:rPr>
          <w:rFonts w:ascii="Times New Roman"/>
          <w:b w:val="false"/>
          <w:i w:val="false"/>
          <w:color w:val="000000"/>
          <w:sz w:val="28"/>
        </w:rPr>
        <w:t>
      2. Форма составляется ежеквартально поставщиками платежных услуг, являющимися эмитентами электронных денег и заполняется по состоянию на конец отчетного периода.</w:t>
      </w:r>
    </w:p>
    <w:bookmarkEnd w:id="840"/>
    <w:bookmarkStart w:name="z1113" w:id="841"/>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841"/>
    <w:bookmarkStart w:name="z1114" w:id="842"/>
    <w:p>
      <w:pPr>
        <w:spacing w:after="0"/>
        <w:ind w:left="0"/>
        <w:jc w:val="both"/>
      </w:pPr>
      <w:r>
        <w:rPr>
          <w:rFonts w:ascii="Times New Roman"/>
          <w:b w:val="false"/>
          <w:i w:val="false"/>
          <w:color w:val="000000"/>
          <w:sz w:val="28"/>
        </w:rPr>
        <w:t>
      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bookmarkEnd w:id="842"/>
    <w:bookmarkStart w:name="z1115" w:id="843"/>
    <w:p>
      <w:pPr>
        <w:spacing w:after="0"/>
        <w:ind w:left="0"/>
        <w:jc w:val="left"/>
      </w:pPr>
      <w:r>
        <w:rPr>
          <w:rFonts w:ascii="Times New Roman"/>
          <w:b/>
          <w:i w:val="false"/>
          <w:color w:val="000000"/>
        </w:rPr>
        <w:t xml:space="preserve"> Глава 2. Пояснение по заполнению Формы</w:t>
      </w:r>
    </w:p>
    <w:bookmarkEnd w:id="843"/>
    <w:bookmarkStart w:name="z1116" w:id="844"/>
    <w:p>
      <w:pPr>
        <w:spacing w:after="0"/>
        <w:ind w:left="0"/>
        <w:jc w:val="both"/>
      </w:pPr>
      <w:r>
        <w:rPr>
          <w:rFonts w:ascii="Times New Roman"/>
          <w:b w:val="false"/>
          <w:i w:val="false"/>
          <w:color w:val="000000"/>
          <w:sz w:val="28"/>
        </w:rPr>
        <w:t>
      5. В графе 2 указывается наименование системы электронных денег, по которой представляются сведения.</w:t>
      </w:r>
    </w:p>
    <w:bookmarkEnd w:id="844"/>
    <w:bookmarkStart w:name="z1117" w:id="845"/>
    <w:p>
      <w:pPr>
        <w:spacing w:after="0"/>
        <w:ind w:left="0"/>
        <w:jc w:val="both"/>
      </w:pPr>
      <w:r>
        <w:rPr>
          <w:rFonts w:ascii="Times New Roman"/>
          <w:b w:val="false"/>
          <w:i w:val="false"/>
          <w:color w:val="000000"/>
          <w:sz w:val="28"/>
        </w:rPr>
        <w:t>
      6. В графе 3 указывается сумма электронных денег, находящихся в обращении на последнюю дату отчетного квартала.</w:t>
      </w:r>
    </w:p>
    <w:bookmarkEnd w:id="845"/>
    <w:bookmarkStart w:name="z1118" w:id="846"/>
    <w:p>
      <w:pPr>
        <w:spacing w:after="0"/>
        <w:ind w:left="0"/>
        <w:jc w:val="both"/>
      </w:pPr>
      <w:r>
        <w:rPr>
          <w:rFonts w:ascii="Times New Roman"/>
          <w:b w:val="false"/>
          <w:i w:val="false"/>
          <w:color w:val="000000"/>
          <w:sz w:val="28"/>
        </w:rPr>
        <w:t>
      Графа 3 заполняется по агентам эмитента электронных денег, субагентам эмитента электронных денег, физическим лицам, индивидуальным предпринимателям и юридическим лицам в зависимости от того, кто являлся владельцем электронных денег на последнюю дату отчетного квартала.</w:t>
      </w:r>
    </w:p>
    <w:bookmarkEnd w:id="846"/>
    <w:bookmarkStart w:name="z1119" w:id="847"/>
    <w:p>
      <w:pPr>
        <w:spacing w:after="0"/>
        <w:ind w:left="0"/>
        <w:jc w:val="both"/>
      </w:pPr>
      <w:r>
        <w:rPr>
          <w:rFonts w:ascii="Times New Roman"/>
          <w:b w:val="false"/>
          <w:i w:val="false"/>
          <w:color w:val="000000"/>
          <w:sz w:val="28"/>
        </w:rPr>
        <w:t>
      7. В графах 4 и 5 указываются количество и сумма операций по выпуску электронных денег за отчетный квартал.</w:t>
      </w:r>
    </w:p>
    <w:bookmarkEnd w:id="847"/>
    <w:bookmarkStart w:name="z1120" w:id="848"/>
    <w:p>
      <w:pPr>
        <w:spacing w:after="0"/>
        <w:ind w:left="0"/>
        <w:jc w:val="both"/>
      </w:pPr>
      <w:r>
        <w:rPr>
          <w:rFonts w:ascii="Times New Roman"/>
          <w:b w:val="false"/>
          <w:i w:val="false"/>
          <w:color w:val="000000"/>
          <w:sz w:val="28"/>
        </w:rPr>
        <w:t>
      Графы 4 и 5 заполняются по агентам эмитента электронных денег, субагентам эмитента электронных денег и физическим лицам в зависимости от того, кому были выданы электронные деньги.</w:t>
      </w:r>
    </w:p>
    <w:bookmarkEnd w:id="848"/>
    <w:bookmarkStart w:name="z1121" w:id="849"/>
    <w:p>
      <w:pPr>
        <w:spacing w:after="0"/>
        <w:ind w:left="0"/>
        <w:jc w:val="both"/>
      </w:pPr>
      <w:r>
        <w:rPr>
          <w:rFonts w:ascii="Times New Roman"/>
          <w:b w:val="false"/>
          <w:i w:val="false"/>
          <w:color w:val="000000"/>
          <w:sz w:val="28"/>
        </w:rPr>
        <w:t>
      Графы 4 и 5 по индивидуальным предпринимателям и юридическим лицам не заполняются.</w:t>
      </w:r>
    </w:p>
    <w:bookmarkEnd w:id="849"/>
    <w:bookmarkStart w:name="z1122" w:id="850"/>
    <w:p>
      <w:pPr>
        <w:spacing w:after="0"/>
        <w:ind w:left="0"/>
        <w:jc w:val="both"/>
      </w:pPr>
      <w:r>
        <w:rPr>
          <w:rFonts w:ascii="Times New Roman"/>
          <w:b w:val="false"/>
          <w:i w:val="false"/>
          <w:color w:val="000000"/>
          <w:sz w:val="28"/>
        </w:rPr>
        <w:t>
      8. В графах 6 и 7 указываются количество и сумма операций по погашению электронных денег за отчетный квартал.</w:t>
      </w:r>
    </w:p>
    <w:bookmarkEnd w:id="850"/>
    <w:bookmarkStart w:name="z1123" w:id="851"/>
    <w:p>
      <w:pPr>
        <w:spacing w:after="0"/>
        <w:ind w:left="0"/>
        <w:jc w:val="both"/>
      </w:pPr>
      <w:r>
        <w:rPr>
          <w:rFonts w:ascii="Times New Roman"/>
          <w:b w:val="false"/>
          <w:i w:val="false"/>
          <w:color w:val="000000"/>
          <w:sz w:val="28"/>
        </w:rPr>
        <w:t>
      Графы 6 и 7 заполняются по агентам эмитента электронных денег, субагентам эмитента электронных денег, физическим лицам, индивидуальным предпринимателям и юридическим лицам в зависимости от того, кто являлся владельцем электронных денег на момент их погашения.</w:t>
      </w:r>
    </w:p>
    <w:bookmarkEnd w:id="8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127" w:id="85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52"/>
    <w:bookmarkStart w:name="z1128" w:id="85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53"/>
    <w:bookmarkStart w:name="z1129" w:id="854"/>
    <w:p>
      <w:pPr>
        <w:spacing w:after="0"/>
        <w:ind w:left="0"/>
        <w:jc w:val="both"/>
      </w:pPr>
      <w:r>
        <w:rPr>
          <w:rFonts w:ascii="Times New Roman"/>
          <w:b w:val="false"/>
          <w:i w:val="false"/>
          <w:color w:val="000000"/>
          <w:sz w:val="28"/>
        </w:rPr>
        <w:t>
      Наименование административной формы: Сведения о количестве и объемах операций по приобретению и реализации электронных денег агентами и субагентами эмитента электронных денег</w:t>
      </w:r>
    </w:p>
    <w:bookmarkEnd w:id="854"/>
    <w:bookmarkStart w:name="z1130" w:id="85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12-PK</w:t>
      </w:r>
    </w:p>
    <w:bookmarkEnd w:id="855"/>
    <w:bookmarkStart w:name="z1131" w:id="856"/>
    <w:p>
      <w:pPr>
        <w:spacing w:after="0"/>
        <w:ind w:left="0"/>
        <w:jc w:val="both"/>
      </w:pPr>
      <w:r>
        <w:rPr>
          <w:rFonts w:ascii="Times New Roman"/>
          <w:b w:val="false"/>
          <w:i w:val="false"/>
          <w:color w:val="000000"/>
          <w:sz w:val="28"/>
        </w:rPr>
        <w:t>
      Периодичность: ежеквартальная</w:t>
      </w:r>
    </w:p>
    <w:bookmarkEnd w:id="856"/>
    <w:bookmarkStart w:name="z1132" w:id="857"/>
    <w:p>
      <w:pPr>
        <w:spacing w:after="0"/>
        <w:ind w:left="0"/>
        <w:jc w:val="both"/>
      </w:pPr>
      <w:r>
        <w:rPr>
          <w:rFonts w:ascii="Times New Roman"/>
          <w:b w:val="false"/>
          <w:i w:val="false"/>
          <w:color w:val="000000"/>
          <w:sz w:val="28"/>
        </w:rPr>
        <w:t>
      Отчетный период: по состоянию на "___" ____________ 20___ года</w:t>
      </w:r>
    </w:p>
    <w:bookmarkEnd w:id="857"/>
    <w:bookmarkStart w:name="z1133" w:id="85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 являющиеся эмитентами электронных денег:</w:t>
      </w:r>
    </w:p>
    <w:bookmarkEnd w:id="858"/>
    <w:bookmarkStart w:name="z1134" w:id="859"/>
    <w:p>
      <w:pPr>
        <w:spacing w:after="0"/>
        <w:ind w:left="0"/>
        <w:jc w:val="both"/>
      </w:pPr>
      <w:r>
        <w:rPr>
          <w:rFonts w:ascii="Times New Roman"/>
          <w:b w:val="false"/>
          <w:i w:val="false"/>
          <w:color w:val="000000"/>
          <w:sz w:val="28"/>
        </w:rPr>
        <w:t>
      1) банки;</w:t>
      </w:r>
    </w:p>
    <w:bookmarkEnd w:id="859"/>
    <w:bookmarkStart w:name="z1135" w:id="860"/>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860"/>
    <w:bookmarkStart w:name="z1136" w:id="86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861"/>
    <w:bookmarkStart w:name="z1137" w:id="862"/>
    <w:p>
      <w:pPr>
        <w:spacing w:after="0"/>
        <w:ind w:left="0"/>
        <w:jc w:val="both"/>
      </w:pPr>
      <w:r>
        <w:rPr>
          <w:rFonts w:ascii="Times New Roman"/>
          <w:b w:val="false"/>
          <w:i w:val="false"/>
          <w:color w:val="000000"/>
          <w:sz w:val="28"/>
        </w:rPr>
        <w:t>
      БИН:</w:t>
      </w:r>
    </w:p>
    <w:bookmarkEnd w:id="862"/>
    <w:bookmarkStart w:name="z1138" w:id="863"/>
    <w:p>
      <w:pPr>
        <w:spacing w:after="0"/>
        <w:ind w:left="0"/>
        <w:jc w:val="both"/>
      </w:pPr>
      <w:r>
        <w:rPr>
          <w:rFonts w:ascii="Times New Roman"/>
          <w:b w:val="false"/>
          <w:i w:val="false"/>
          <w:color w:val="000000"/>
          <w:sz w:val="28"/>
        </w:rPr>
        <w:t>
      Метод сбора: в электронном виде</w:t>
      </w:r>
    </w:p>
    <w:bookmarkEnd w:id="8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системы электронных денег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электронных денег агентами эмитента электронных денег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электронных денег субагентами эмитента электронных денег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электронных денег агентами эмитента электронных денег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электронных денег субагентами эмитента электронных денег</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9" w:id="864"/>
    <w:p>
      <w:pPr>
        <w:spacing w:after="0"/>
        <w:ind w:left="0"/>
        <w:jc w:val="both"/>
      </w:pPr>
      <w:r>
        <w:rPr>
          <w:rFonts w:ascii="Times New Roman"/>
          <w:b w:val="false"/>
          <w:i w:val="false"/>
          <w:color w:val="000000"/>
          <w:sz w:val="28"/>
        </w:rPr>
        <w:t>
      Наименование ______________________________________</w:t>
      </w:r>
    </w:p>
    <w:bookmarkEnd w:id="864"/>
    <w:bookmarkStart w:name="z1140" w:id="865"/>
    <w:p>
      <w:pPr>
        <w:spacing w:after="0"/>
        <w:ind w:left="0"/>
        <w:jc w:val="both"/>
      </w:pPr>
      <w:r>
        <w:rPr>
          <w:rFonts w:ascii="Times New Roman"/>
          <w:b w:val="false"/>
          <w:i w:val="false"/>
          <w:color w:val="000000"/>
          <w:sz w:val="28"/>
        </w:rPr>
        <w:t>
      Адрес______________________________________________</w:t>
      </w:r>
    </w:p>
    <w:bookmarkEnd w:id="865"/>
    <w:bookmarkStart w:name="z1141" w:id="866"/>
    <w:p>
      <w:pPr>
        <w:spacing w:after="0"/>
        <w:ind w:left="0"/>
        <w:jc w:val="both"/>
      </w:pPr>
      <w:r>
        <w:rPr>
          <w:rFonts w:ascii="Times New Roman"/>
          <w:b w:val="false"/>
          <w:i w:val="false"/>
          <w:color w:val="000000"/>
          <w:sz w:val="28"/>
        </w:rPr>
        <w:t>
      Телефон ___________________________________________</w:t>
      </w:r>
    </w:p>
    <w:bookmarkEnd w:id="866"/>
    <w:bookmarkStart w:name="z1142" w:id="867"/>
    <w:p>
      <w:pPr>
        <w:spacing w:after="0"/>
        <w:ind w:left="0"/>
        <w:jc w:val="both"/>
      </w:pPr>
      <w:r>
        <w:rPr>
          <w:rFonts w:ascii="Times New Roman"/>
          <w:b w:val="false"/>
          <w:i w:val="false"/>
          <w:color w:val="000000"/>
          <w:sz w:val="28"/>
        </w:rPr>
        <w:t>
      Адрес электронной почты ____________________________</w:t>
      </w:r>
    </w:p>
    <w:bookmarkEnd w:id="867"/>
    <w:p>
      <w:pPr>
        <w:spacing w:after="0"/>
        <w:ind w:left="0"/>
        <w:jc w:val="both"/>
      </w:pPr>
      <w:bookmarkStart w:name="z1143" w:id="868"/>
      <w:r>
        <w:rPr>
          <w:rFonts w:ascii="Times New Roman"/>
          <w:b w:val="false"/>
          <w:i w:val="false"/>
          <w:color w:val="000000"/>
          <w:sz w:val="28"/>
        </w:rPr>
        <w:t>
      Исполнитель ______________________________________ ____________________</w:t>
      </w:r>
    </w:p>
    <w:bookmarkEnd w:id="868"/>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1144" w:id="869"/>
    <w:p>
      <w:pPr>
        <w:spacing w:after="0"/>
        <w:ind w:left="0"/>
        <w:jc w:val="both"/>
      </w:pPr>
      <w:r>
        <w:rPr>
          <w:rFonts w:ascii="Times New Roman"/>
          <w:b w:val="false"/>
          <w:i w:val="false"/>
          <w:color w:val="000000"/>
          <w:sz w:val="28"/>
        </w:rPr>
        <w:t>
      Дата "____" ______________ 20__ года</w:t>
      </w:r>
    </w:p>
    <w:bookmarkEnd w:id="869"/>
    <w:bookmarkStart w:name="z1145" w:id="87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количестве и объемах операций по приобретению и реализации электронных денег агентами и субагентами эмитента электронных денег".</w:t>
      </w:r>
    </w:p>
    <w:bookmarkEnd w:id="8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основе,</w:t>
            </w:r>
            <w:r>
              <w:br/>
            </w:r>
            <w:r>
              <w:rPr>
                <w:rFonts w:ascii="Times New Roman"/>
                <w:b w:val="false"/>
                <w:i w:val="false"/>
                <w:color w:val="000000"/>
                <w:sz w:val="20"/>
              </w:rPr>
              <w:t xml:space="preserve">"Сведения о количестве и </w:t>
            </w:r>
            <w:r>
              <w:br/>
            </w:r>
            <w:r>
              <w:rPr>
                <w:rFonts w:ascii="Times New Roman"/>
                <w:b w:val="false"/>
                <w:i w:val="false"/>
                <w:color w:val="000000"/>
                <w:sz w:val="20"/>
              </w:rPr>
              <w:t>объемах</w:t>
            </w:r>
            <w:r>
              <w:br/>
            </w:r>
            <w:r>
              <w:rPr>
                <w:rFonts w:ascii="Times New Roman"/>
                <w:b w:val="false"/>
                <w:i w:val="false"/>
                <w:color w:val="000000"/>
                <w:sz w:val="20"/>
              </w:rPr>
              <w:t>операций по приобретению</w:t>
            </w:r>
            <w:r>
              <w:br/>
            </w:r>
            <w:r>
              <w:rPr>
                <w:rFonts w:ascii="Times New Roman"/>
                <w:b w:val="false"/>
                <w:i w:val="false"/>
                <w:color w:val="000000"/>
                <w:sz w:val="20"/>
              </w:rPr>
              <w:t>и реализации электронных</w:t>
            </w:r>
            <w:r>
              <w:br/>
            </w:r>
            <w:r>
              <w:rPr>
                <w:rFonts w:ascii="Times New Roman"/>
                <w:b w:val="false"/>
                <w:i w:val="false"/>
                <w:color w:val="000000"/>
                <w:sz w:val="20"/>
              </w:rPr>
              <w:t>денег агентами и</w:t>
            </w:r>
            <w:r>
              <w:br/>
            </w:r>
            <w:r>
              <w:rPr>
                <w:rFonts w:ascii="Times New Roman"/>
                <w:b w:val="false"/>
                <w:i w:val="false"/>
                <w:color w:val="000000"/>
                <w:sz w:val="20"/>
              </w:rPr>
              <w:t>субагентами эмитента</w:t>
            </w:r>
            <w:r>
              <w:br/>
            </w:r>
            <w:r>
              <w:rPr>
                <w:rFonts w:ascii="Times New Roman"/>
                <w:b w:val="false"/>
                <w:i w:val="false"/>
                <w:color w:val="000000"/>
                <w:sz w:val="20"/>
              </w:rPr>
              <w:t>электронных денег"</w:t>
            </w:r>
          </w:p>
        </w:tc>
      </w:tr>
    </w:tbl>
    <w:bookmarkStart w:name="z1147" w:id="871"/>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871"/>
    <w:bookmarkStart w:name="z1148" w:id="872"/>
    <w:p>
      <w:pPr>
        <w:spacing w:after="0"/>
        <w:ind w:left="0"/>
        <w:jc w:val="left"/>
      </w:pPr>
      <w:r>
        <w:rPr>
          <w:rFonts w:ascii="Times New Roman"/>
          <w:b/>
          <w:i w:val="false"/>
          <w:color w:val="000000"/>
        </w:rPr>
        <w:t xml:space="preserve"> Сведения о количестве и объемах операций </w:t>
      </w:r>
      <w:r>
        <w:br/>
      </w:r>
      <w:r>
        <w:rPr>
          <w:rFonts w:ascii="Times New Roman"/>
          <w:b/>
          <w:i w:val="false"/>
          <w:color w:val="000000"/>
        </w:rPr>
        <w:t>по приобретению и реализации электронных денег агентами и субагентами эмитента электронных денег (индекс: 12-PK, периодичность – ежеквартальная)</w:t>
      </w:r>
    </w:p>
    <w:bookmarkEnd w:id="872"/>
    <w:bookmarkStart w:name="z1149" w:id="873"/>
    <w:p>
      <w:pPr>
        <w:spacing w:after="0"/>
        <w:ind w:left="0"/>
        <w:jc w:val="left"/>
      </w:pPr>
      <w:r>
        <w:rPr>
          <w:rFonts w:ascii="Times New Roman"/>
          <w:b/>
          <w:i w:val="false"/>
          <w:color w:val="000000"/>
        </w:rPr>
        <w:t xml:space="preserve"> Глава 1. Общие положения</w:t>
      </w:r>
    </w:p>
    <w:bookmarkEnd w:id="873"/>
    <w:bookmarkStart w:name="z1150" w:id="87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по приобретению и реализации электронных денег агентами и субагентами эмитента электронных денег" (далее – Форма).</w:t>
      </w:r>
    </w:p>
    <w:bookmarkEnd w:id="874"/>
    <w:bookmarkStart w:name="z1151" w:id="875"/>
    <w:p>
      <w:pPr>
        <w:spacing w:after="0"/>
        <w:ind w:left="0"/>
        <w:jc w:val="both"/>
      </w:pPr>
      <w:r>
        <w:rPr>
          <w:rFonts w:ascii="Times New Roman"/>
          <w:b w:val="false"/>
          <w:i w:val="false"/>
          <w:color w:val="000000"/>
          <w:sz w:val="28"/>
        </w:rPr>
        <w:t>
      2. Форма составляется ежеквартально поставщиками платежных услуг, являющимися эмитентами электронных денег и заполняется по состоянию на конец отчетного периода.</w:t>
      </w:r>
    </w:p>
    <w:bookmarkEnd w:id="875"/>
    <w:bookmarkStart w:name="z1152" w:id="876"/>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876"/>
    <w:bookmarkStart w:name="z1153" w:id="877"/>
    <w:p>
      <w:pPr>
        <w:spacing w:after="0"/>
        <w:ind w:left="0"/>
        <w:jc w:val="both"/>
      </w:pPr>
      <w:r>
        <w:rPr>
          <w:rFonts w:ascii="Times New Roman"/>
          <w:b w:val="false"/>
          <w:i w:val="false"/>
          <w:color w:val="000000"/>
          <w:sz w:val="28"/>
        </w:rPr>
        <w:t>
      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bookmarkEnd w:id="877"/>
    <w:bookmarkStart w:name="z1154" w:id="878"/>
    <w:p>
      <w:pPr>
        <w:spacing w:after="0"/>
        <w:ind w:left="0"/>
        <w:jc w:val="left"/>
      </w:pPr>
      <w:r>
        <w:rPr>
          <w:rFonts w:ascii="Times New Roman"/>
          <w:b/>
          <w:i w:val="false"/>
          <w:color w:val="000000"/>
        </w:rPr>
        <w:t xml:space="preserve"> Глава 2. Пояснение по заполнению Формы</w:t>
      </w:r>
    </w:p>
    <w:bookmarkEnd w:id="878"/>
    <w:bookmarkStart w:name="z1155" w:id="879"/>
    <w:p>
      <w:pPr>
        <w:spacing w:after="0"/>
        <w:ind w:left="0"/>
        <w:jc w:val="both"/>
      </w:pPr>
      <w:r>
        <w:rPr>
          <w:rFonts w:ascii="Times New Roman"/>
          <w:b w:val="false"/>
          <w:i w:val="false"/>
          <w:color w:val="000000"/>
          <w:sz w:val="28"/>
        </w:rPr>
        <w:t>
      5. В графе 1 указывается наименование системы электронных денег, по которой представляются сведения.</w:t>
      </w:r>
    </w:p>
    <w:bookmarkEnd w:id="879"/>
    <w:bookmarkStart w:name="z1156" w:id="880"/>
    <w:p>
      <w:pPr>
        <w:spacing w:after="0"/>
        <w:ind w:left="0"/>
        <w:jc w:val="both"/>
      </w:pPr>
      <w:r>
        <w:rPr>
          <w:rFonts w:ascii="Times New Roman"/>
          <w:b w:val="false"/>
          <w:i w:val="false"/>
          <w:color w:val="000000"/>
          <w:sz w:val="28"/>
        </w:rPr>
        <w:t>
      6. В графах 2 и 3 указываются количество и сумма операций по реализации электронных денег физическим лицам агентами эмитента электронных денег за отчетный квартал.</w:t>
      </w:r>
    </w:p>
    <w:bookmarkEnd w:id="880"/>
    <w:bookmarkStart w:name="z1157" w:id="881"/>
    <w:p>
      <w:pPr>
        <w:spacing w:after="0"/>
        <w:ind w:left="0"/>
        <w:jc w:val="both"/>
      </w:pPr>
      <w:r>
        <w:rPr>
          <w:rFonts w:ascii="Times New Roman"/>
          <w:b w:val="false"/>
          <w:i w:val="false"/>
          <w:color w:val="000000"/>
          <w:sz w:val="28"/>
        </w:rPr>
        <w:t>
      7. В графах 4 и 5 указываются количество и сумма операций по реализации электронных денег физическим лицам субагентами эмитента электронных денег за отчетный квартал.</w:t>
      </w:r>
    </w:p>
    <w:bookmarkEnd w:id="881"/>
    <w:bookmarkStart w:name="z1158" w:id="882"/>
    <w:p>
      <w:pPr>
        <w:spacing w:after="0"/>
        <w:ind w:left="0"/>
        <w:jc w:val="both"/>
      </w:pPr>
      <w:r>
        <w:rPr>
          <w:rFonts w:ascii="Times New Roman"/>
          <w:b w:val="false"/>
          <w:i w:val="false"/>
          <w:color w:val="000000"/>
          <w:sz w:val="28"/>
        </w:rPr>
        <w:t>
      8. В графах 6 и 7 указывается количество и сумма операций по приобретению электронных денег у физических лиц агентами эмитента электронных денег за отчетный квартал.</w:t>
      </w:r>
    </w:p>
    <w:bookmarkEnd w:id="882"/>
    <w:bookmarkStart w:name="z1159" w:id="883"/>
    <w:p>
      <w:pPr>
        <w:spacing w:after="0"/>
        <w:ind w:left="0"/>
        <w:jc w:val="both"/>
      </w:pPr>
      <w:r>
        <w:rPr>
          <w:rFonts w:ascii="Times New Roman"/>
          <w:b w:val="false"/>
          <w:i w:val="false"/>
          <w:color w:val="000000"/>
          <w:sz w:val="28"/>
        </w:rPr>
        <w:t>
      9. В графах 8 и 9 указывается количество и сумма операций по приобретению электронных денег у физических лиц субагентами эмитента электронных денег за отчетный квартал.</w:t>
      </w:r>
    </w:p>
    <w:bookmarkEnd w:id="8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163" w:id="88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84"/>
    <w:bookmarkStart w:name="z1164" w:id="88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85"/>
    <w:bookmarkStart w:name="z1165" w:id="886"/>
    <w:p>
      <w:pPr>
        <w:spacing w:after="0"/>
        <w:ind w:left="0"/>
        <w:jc w:val="both"/>
      </w:pPr>
      <w:r>
        <w:rPr>
          <w:rFonts w:ascii="Times New Roman"/>
          <w:b w:val="false"/>
          <w:i w:val="false"/>
          <w:color w:val="000000"/>
          <w:sz w:val="28"/>
        </w:rPr>
        <w:t>
      Наименование административной формы: Сведения по приему и осуществлению платежей и (или) переводов денег с использованием и без использования банковского счета</w:t>
      </w:r>
    </w:p>
    <w:bookmarkEnd w:id="886"/>
    <w:bookmarkStart w:name="z1166" w:id="887"/>
    <w:p>
      <w:pPr>
        <w:spacing w:after="0"/>
        <w:ind w:left="0"/>
        <w:jc w:val="both"/>
      </w:pPr>
      <w:r>
        <w:rPr>
          <w:rFonts w:ascii="Times New Roman"/>
          <w:b w:val="false"/>
          <w:i w:val="false"/>
          <w:color w:val="000000"/>
          <w:sz w:val="28"/>
        </w:rPr>
        <w:t>
      Индекс, предназначенной для сбора административных данных на безвозмездной основе: 1-PU</w:t>
      </w:r>
    </w:p>
    <w:bookmarkEnd w:id="887"/>
    <w:bookmarkStart w:name="z1167" w:id="888"/>
    <w:p>
      <w:pPr>
        <w:spacing w:after="0"/>
        <w:ind w:left="0"/>
        <w:jc w:val="both"/>
      </w:pPr>
      <w:r>
        <w:rPr>
          <w:rFonts w:ascii="Times New Roman"/>
          <w:b w:val="false"/>
          <w:i w:val="false"/>
          <w:color w:val="000000"/>
          <w:sz w:val="28"/>
        </w:rPr>
        <w:t>
      Периодичность: ежемесячная</w:t>
      </w:r>
    </w:p>
    <w:bookmarkEnd w:id="888"/>
    <w:bookmarkStart w:name="z1168" w:id="889"/>
    <w:p>
      <w:pPr>
        <w:spacing w:after="0"/>
        <w:ind w:left="0"/>
        <w:jc w:val="both"/>
      </w:pPr>
      <w:r>
        <w:rPr>
          <w:rFonts w:ascii="Times New Roman"/>
          <w:b w:val="false"/>
          <w:i w:val="false"/>
          <w:color w:val="000000"/>
          <w:sz w:val="28"/>
        </w:rPr>
        <w:t>
      Отчетный период: по состоянию на "___" ____________ 20___ года</w:t>
      </w:r>
    </w:p>
    <w:bookmarkEnd w:id="889"/>
    <w:bookmarkStart w:name="z1169" w:id="89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 платежных услуг:</w:t>
      </w:r>
    </w:p>
    <w:bookmarkEnd w:id="890"/>
    <w:bookmarkStart w:name="z1170" w:id="891"/>
    <w:p>
      <w:pPr>
        <w:spacing w:after="0"/>
        <w:ind w:left="0"/>
        <w:jc w:val="both"/>
      </w:pPr>
      <w:r>
        <w:rPr>
          <w:rFonts w:ascii="Times New Roman"/>
          <w:b w:val="false"/>
          <w:i w:val="false"/>
          <w:color w:val="000000"/>
          <w:sz w:val="28"/>
        </w:rPr>
        <w:t>
      1) банки;</w:t>
      </w:r>
    </w:p>
    <w:bookmarkEnd w:id="891"/>
    <w:bookmarkStart w:name="z1171" w:id="892"/>
    <w:p>
      <w:pPr>
        <w:spacing w:after="0"/>
        <w:ind w:left="0"/>
        <w:jc w:val="both"/>
      </w:pPr>
      <w:r>
        <w:rPr>
          <w:rFonts w:ascii="Times New Roman"/>
          <w:b w:val="false"/>
          <w:i w:val="false"/>
          <w:color w:val="000000"/>
          <w:sz w:val="28"/>
        </w:rPr>
        <w:t>
      2) организации, осуществляющие отдельные виды банковских операций;</w:t>
      </w:r>
    </w:p>
    <w:bookmarkEnd w:id="892"/>
    <w:bookmarkStart w:name="z1172" w:id="893"/>
    <w:p>
      <w:pPr>
        <w:spacing w:after="0"/>
        <w:ind w:left="0"/>
        <w:jc w:val="both"/>
      </w:pPr>
      <w:r>
        <w:rPr>
          <w:rFonts w:ascii="Times New Roman"/>
          <w:b w:val="false"/>
          <w:i w:val="false"/>
          <w:color w:val="000000"/>
          <w:sz w:val="28"/>
        </w:rPr>
        <w:t>
      3) операторы почты, осуществляющие почтовые переводы денег.</w:t>
      </w:r>
    </w:p>
    <w:bookmarkEnd w:id="893"/>
    <w:bookmarkStart w:name="z1173" w:id="89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пятнадцатого (включительно) числа месяца, следующего за отчетным месяцем. Если пятнадцатое число месяца выпадает на выходной или праздничный день, срок представления отчетности переносится на следующий рабочий день.</w:t>
      </w:r>
    </w:p>
    <w:bookmarkEnd w:id="894"/>
    <w:bookmarkStart w:name="z1174" w:id="895"/>
    <w:p>
      <w:pPr>
        <w:spacing w:after="0"/>
        <w:ind w:left="0"/>
        <w:jc w:val="both"/>
      </w:pPr>
      <w:r>
        <w:rPr>
          <w:rFonts w:ascii="Times New Roman"/>
          <w:b w:val="false"/>
          <w:i w:val="false"/>
          <w:color w:val="000000"/>
          <w:sz w:val="28"/>
        </w:rPr>
        <w:t>
      При отсутствии за отчетный месяц платежей и (или) переводов денег, подлежащих отражению в форме, лица, представляющие форму, в письменном виде уведомляют об этом Национальный Банк Республики Казахстан не позднее пятнадцатого (включительно) числа месяца, следующего за отчетным месяцем.</w:t>
      </w:r>
    </w:p>
    <w:bookmarkEnd w:id="895"/>
    <w:bookmarkStart w:name="z1175" w:id="896"/>
    <w:p>
      <w:pPr>
        <w:spacing w:after="0"/>
        <w:ind w:left="0"/>
        <w:jc w:val="both"/>
      </w:pPr>
      <w:r>
        <w:rPr>
          <w:rFonts w:ascii="Times New Roman"/>
          <w:b w:val="false"/>
          <w:i w:val="false"/>
          <w:color w:val="000000"/>
          <w:sz w:val="28"/>
        </w:rPr>
        <w:t>
      БИН:</w:t>
      </w:r>
    </w:p>
    <w:bookmarkEnd w:id="896"/>
    <w:bookmarkStart w:name="z1176" w:id="897"/>
    <w:p>
      <w:pPr>
        <w:spacing w:after="0"/>
        <w:ind w:left="0"/>
        <w:jc w:val="both"/>
      </w:pPr>
      <w:r>
        <w:rPr>
          <w:rFonts w:ascii="Times New Roman"/>
          <w:b w:val="false"/>
          <w:i w:val="false"/>
          <w:color w:val="000000"/>
          <w:sz w:val="28"/>
        </w:rPr>
        <w:t>
      Метод сбора: в электронном виде</w:t>
      </w:r>
    </w:p>
    <w:bookmarkEnd w:id="8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Среда приема указания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 обработки указания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код организации (банка, банка-нерезидента Республики Казахстан) отправителя денег (БИК/ИИК/иной идентификатор)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код организации-посредника (банка, банка-нерезидента Республики Казахстан), с которым имеются корреспондентские отношения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код организации (банка, банка-нерезидента Республики Казахстан) бенефициара (БИК/ИИК/иной идентификатор)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7" w:id="898"/>
    <w:p>
      <w:pPr>
        <w:spacing w:after="0"/>
        <w:ind w:left="0"/>
        <w:jc w:val="both"/>
      </w:pPr>
      <w:r>
        <w:rPr>
          <w:rFonts w:ascii="Times New Roman"/>
          <w:b w:val="false"/>
          <w:i w:val="false"/>
          <w:color w:val="000000"/>
          <w:sz w:val="28"/>
        </w:rPr>
        <w:t>
      продолжение таблицы</w:t>
      </w:r>
    </w:p>
    <w:bookmarkEnd w:id="8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Платежный агент или субагент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 денег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экономики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экономики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8" w:id="899"/>
    <w:p>
      <w:pPr>
        <w:spacing w:after="0"/>
        <w:ind w:left="0"/>
        <w:jc w:val="both"/>
      </w:pPr>
      <w:r>
        <w:rPr>
          <w:rFonts w:ascii="Times New Roman"/>
          <w:b w:val="false"/>
          <w:i w:val="false"/>
          <w:color w:val="000000"/>
          <w:sz w:val="28"/>
        </w:rPr>
        <w:t>
      продолжение таблицы</w:t>
      </w:r>
    </w:p>
    <w:bookmarkEnd w:id="8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Детализация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назначения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Платежный инструмент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9" w:id="900"/>
    <w:p>
      <w:pPr>
        <w:spacing w:after="0"/>
        <w:ind w:left="0"/>
        <w:jc w:val="both"/>
      </w:pPr>
      <w:r>
        <w:rPr>
          <w:rFonts w:ascii="Times New Roman"/>
          <w:b w:val="false"/>
          <w:i w:val="false"/>
          <w:color w:val="000000"/>
          <w:sz w:val="28"/>
        </w:rPr>
        <w:t>
      Наименование ______________________________________</w:t>
      </w:r>
    </w:p>
    <w:bookmarkEnd w:id="900"/>
    <w:bookmarkStart w:name="z1180" w:id="901"/>
    <w:p>
      <w:pPr>
        <w:spacing w:after="0"/>
        <w:ind w:left="0"/>
        <w:jc w:val="both"/>
      </w:pPr>
      <w:r>
        <w:rPr>
          <w:rFonts w:ascii="Times New Roman"/>
          <w:b w:val="false"/>
          <w:i w:val="false"/>
          <w:color w:val="000000"/>
          <w:sz w:val="28"/>
        </w:rPr>
        <w:t>
      Адрес______________________________________________</w:t>
      </w:r>
    </w:p>
    <w:bookmarkEnd w:id="901"/>
    <w:bookmarkStart w:name="z1181" w:id="902"/>
    <w:p>
      <w:pPr>
        <w:spacing w:after="0"/>
        <w:ind w:left="0"/>
        <w:jc w:val="both"/>
      </w:pPr>
      <w:r>
        <w:rPr>
          <w:rFonts w:ascii="Times New Roman"/>
          <w:b w:val="false"/>
          <w:i w:val="false"/>
          <w:color w:val="000000"/>
          <w:sz w:val="28"/>
        </w:rPr>
        <w:t>
      Телефон ___________________________________________</w:t>
      </w:r>
    </w:p>
    <w:bookmarkEnd w:id="902"/>
    <w:bookmarkStart w:name="z1182" w:id="903"/>
    <w:p>
      <w:pPr>
        <w:spacing w:after="0"/>
        <w:ind w:left="0"/>
        <w:jc w:val="both"/>
      </w:pPr>
      <w:r>
        <w:rPr>
          <w:rFonts w:ascii="Times New Roman"/>
          <w:b w:val="false"/>
          <w:i w:val="false"/>
          <w:color w:val="000000"/>
          <w:sz w:val="28"/>
        </w:rPr>
        <w:t>
      Адрес электронной почты ____________________________</w:t>
      </w:r>
    </w:p>
    <w:bookmarkEnd w:id="903"/>
    <w:p>
      <w:pPr>
        <w:spacing w:after="0"/>
        <w:ind w:left="0"/>
        <w:jc w:val="both"/>
      </w:pPr>
      <w:bookmarkStart w:name="z1183" w:id="904"/>
      <w:r>
        <w:rPr>
          <w:rFonts w:ascii="Times New Roman"/>
          <w:b w:val="false"/>
          <w:i w:val="false"/>
          <w:color w:val="000000"/>
          <w:sz w:val="28"/>
        </w:rPr>
        <w:t xml:space="preserve">
      Исполнитель ______________________________________ _____________ </w:t>
      </w:r>
    </w:p>
    <w:bookmarkEnd w:id="904"/>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фамилия, имя и отчество (при его наличии)             подпись, телефон</w:t>
      </w:r>
    </w:p>
    <w:bookmarkStart w:name="z1184" w:id="905"/>
    <w:p>
      <w:pPr>
        <w:spacing w:after="0"/>
        <w:ind w:left="0"/>
        <w:jc w:val="both"/>
      </w:pPr>
      <w:r>
        <w:rPr>
          <w:rFonts w:ascii="Times New Roman"/>
          <w:b w:val="false"/>
          <w:i w:val="false"/>
          <w:color w:val="000000"/>
          <w:sz w:val="28"/>
        </w:rPr>
        <w:t>
      Дата "____" ______________ 20__ года</w:t>
      </w:r>
    </w:p>
    <w:bookmarkEnd w:id="905"/>
    <w:bookmarkStart w:name="z1185" w:id="90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приему и осуществлению платежей и (или) переводов денег с использованием и без использования банковского счета".</w:t>
      </w:r>
    </w:p>
    <w:bookmarkEnd w:id="9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 xml:space="preserve">для 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"Сведения по приему и </w:t>
            </w:r>
            <w:r>
              <w:br/>
            </w:r>
            <w:r>
              <w:rPr>
                <w:rFonts w:ascii="Times New Roman"/>
                <w:b w:val="false"/>
                <w:i w:val="false"/>
                <w:color w:val="000000"/>
                <w:sz w:val="20"/>
              </w:rPr>
              <w:t>осуществлению</w:t>
            </w:r>
            <w:r>
              <w:br/>
            </w:r>
            <w:r>
              <w:rPr>
                <w:rFonts w:ascii="Times New Roman"/>
                <w:b w:val="false"/>
                <w:i w:val="false"/>
                <w:color w:val="000000"/>
                <w:sz w:val="20"/>
              </w:rPr>
              <w:t xml:space="preserve">платежей и (или) переводов </w:t>
            </w:r>
            <w:r>
              <w:br/>
            </w:r>
            <w:r>
              <w:rPr>
                <w:rFonts w:ascii="Times New Roman"/>
                <w:b w:val="false"/>
                <w:i w:val="false"/>
                <w:color w:val="000000"/>
                <w:sz w:val="20"/>
              </w:rPr>
              <w:t>денег</w:t>
            </w:r>
            <w:r>
              <w:br/>
            </w:r>
            <w:r>
              <w:rPr>
                <w:rFonts w:ascii="Times New Roman"/>
                <w:b w:val="false"/>
                <w:i w:val="false"/>
                <w:color w:val="000000"/>
                <w:sz w:val="20"/>
              </w:rPr>
              <w:t xml:space="preserve">с использованием и без </w:t>
            </w:r>
            <w:r>
              <w:br/>
            </w:r>
            <w:r>
              <w:rPr>
                <w:rFonts w:ascii="Times New Roman"/>
                <w:b w:val="false"/>
                <w:i w:val="false"/>
                <w:color w:val="000000"/>
                <w:sz w:val="20"/>
              </w:rPr>
              <w:t>использования</w:t>
            </w:r>
            <w:r>
              <w:br/>
            </w:r>
            <w:r>
              <w:rPr>
                <w:rFonts w:ascii="Times New Roman"/>
                <w:b w:val="false"/>
                <w:i w:val="false"/>
                <w:color w:val="000000"/>
                <w:sz w:val="20"/>
              </w:rPr>
              <w:t>банковского счета"</w:t>
            </w:r>
          </w:p>
        </w:tc>
      </w:tr>
    </w:tbl>
    <w:bookmarkStart w:name="z1187" w:id="907"/>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предназначенной для сбора административных данных на безвозмездной основе</w:t>
      </w:r>
    </w:p>
    <w:bookmarkEnd w:id="907"/>
    <w:bookmarkStart w:name="z1188" w:id="908"/>
    <w:p>
      <w:pPr>
        <w:spacing w:after="0"/>
        <w:ind w:left="0"/>
        <w:jc w:val="left"/>
      </w:pPr>
      <w:r>
        <w:rPr>
          <w:rFonts w:ascii="Times New Roman"/>
          <w:b/>
          <w:i w:val="false"/>
          <w:color w:val="000000"/>
        </w:rPr>
        <w:t xml:space="preserve"> Сведения по приему и осуществлению платежей и (или) переводов</w:t>
      </w:r>
      <w:r>
        <w:br/>
      </w:r>
      <w:r>
        <w:rPr>
          <w:rFonts w:ascii="Times New Roman"/>
          <w:b/>
          <w:i w:val="false"/>
          <w:color w:val="000000"/>
        </w:rPr>
        <w:t xml:space="preserve"> денег с использованием и без использования банковского счета (индекс: 1-PU, периодичность – ежемесячная)</w:t>
      </w:r>
    </w:p>
    <w:bookmarkEnd w:id="908"/>
    <w:bookmarkStart w:name="z1189" w:id="909"/>
    <w:p>
      <w:pPr>
        <w:spacing w:after="0"/>
        <w:ind w:left="0"/>
        <w:jc w:val="left"/>
      </w:pPr>
      <w:r>
        <w:rPr>
          <w:rFonts w:ascii="Times New Roman"/>
          <w:b/>
          <w:i w:val="false"/>
          <w:color w:val="000000"/>
        </w:rPr>
        <w:t xml:space="preserve"> Глава 1. Общие положения</w:t>
      </w:r>
    </w:p>
    <w:bookmarkEnd w:id="909"/>
    <w:bookmarkStart w:name="z1190" w:id="91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приему и осуществлению платежей и (или) переводов денег с использованием и без использования банковского счета" (далее – Форма).</w:t>
      </w:r>
    </w:p>
    <w:bookmarkEnd w:id="910"/>
    <w:bookmarkStart w:name="z1191" w:id="911"/>
    <w:p>
      <w:pPr>
        <w:spacing w:after="0"/>
        <w:ind w:left="0"/>
        <w:jc w:val="both"/>
      </w:pPr>
      <w:r>
        <w:rPr>
          <w:rFonts w:ascii="Times New Roman"/>
          <w:b w:val="false"/>
          <w:i w:val="false"/>
          <w:color w:val="000000"/>
          <w:sz w:val="28"/>
        </w:rPr>
        <w:t>
      2. Форма составляется ежемесячно поставщиками платежных услуг и заполняется по состоянию на конец отчетного периода.</w:t>
      </w:r>
    </w:p>
    <w:bookmarkEnd w:id="911"/>
    <w:bookmarkStart w:name="z1192" w:id="912"/>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912"/>
    <w:bookmarkStart w:name="z1193" w:id="913"/>
    <w:p>
      <w:pPr>
        <w:spacing w:after="0"/>
        <w:ind w:left="0"/>
        <w:jc w:val="both"/>
      </w:pPr>
      <w:r>
        <w:rPr>
          <w:rFonts w:ascii="Times New Roman"/>
          <w:b w:val="false"/>
          <w:i w:val="false"/>
          <w:color w:val="000000"/>
          <w:sz w:val="28"/>
        </w:rPr>
        <w:t xml:space="preserve">
      4. Форма содержит сведения по предоставленным платежным услугам,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пункта 1 статьи 12 Закона Республики Казахстан "О платежах и платежных системах".</w:t>
      </w:r>
    </w:p>
    <w:bookmarkEnd w:id="913"/>
    <w:bookmarkStart w:name="z1194" w:id="914"/>
    <w:p>
      <w:pPr>
        <w:spacing w:after="0"/>
        <w:ind w:left="0"/>
        <w:jc w:val="both"/>
      </w:pPr>
      <w:r>
        <w:rPr>
          <w:rFonts w:ascii="Times New Roman"/>
          <w:b w:val="false"/>
          <w:i w:val="false"/>
          <w:color w:val="000000"/>
          <w:sz w:val="28"/>
        </w:rPr>
        <w:t>
      5. Форма заполняется в теңге. Если платеж и (или) перевод денег совершен в иностранной валюте, сведения по нему представляются в пересчете на теңге по рыночному курсу обмена валют на день совершения платежа.</w:t>
      </w:r>
    </w:p>
    <w:bookmarkEnd w:id="914"/>
    <w:bookmarkStart w:name="z1195" w:id="915"/>
    <w:p>
      <w:pPr>
        <w:spacing w:after="0"/>
        <w:ind w:left="0"/>
        <w:jc w:val="left"/>
      </w:pPr>
      <w:r>
        <w:rPr>
          <w:rFonts w:ascii="Times New Roman"/>
          <w:b/>
          <w:i w:val="false"/>
          <w:color w:val="000000"/>
        </w:rPr>
        <w:t xml:space="preserve"> Глава 2. Пояснение по заполнению Формы</w:t>
      </w:r>
    </w:p>
    <w:bookmarkEnd w:id="915"/>
    <w:bookmarkStart w:name="z1196" w:id="916"/>
    <w:p>
      <w:pPr>
        <w:spacing w:after="0"/>
        <w:ind w:left="0"/>
        <w:jc w:val="both"/>
      </w:pPr>
      <w:r>
        <w:rPr>
          <w:rFonts w:ascii="Times New Roman"/>
          <w:b w:val="false"/>
          <w:i w:val="false"/>
          <w:color w:val="000000"/>
          <w:sz w:val="28"/>
        </w:rPr>
        <w:t>
      6. Сведения, представляются поставщиками платежных услуг, за исключением платежных агентов и платежных субагентов, и заполняются с учетом оказанных платежных услуг (платежей и (или) переводов денег) через филиалы и отделения лиц, представляющих Форму, платежных агентов и платежных субагентов.</w:t>
      </w:r>
    </w:p>
    <w:bookmarkEnd w:id="916"/>
    <w:bookmarkStart w:name="z1197" w:id="917"/>
    <w:p>
      <w:pPr>
        <w:spacing w:after="0"/>
        <w:ind w:left="0"/>
        <w:jc w:val="both"/>
      </w:pPr>
      <w:r>
        <w:rPr>
          <w:rFonts w:ascii="Times New Roman"/>
          <w:b w:val="false"/>
          <w:i w:val="false"/>
          <w:color w:val="000000"/>
          <w:sz w:val="28"/>
        </w:rPr>
        <w:t>
      7. Форма содержит 18 граф, включающих следующую информацию о платеже и (или) переводе денег:</w:t>
      </w:r>
    </w:p>
    <w:bookmarkEnd w:id="917"/>
    <w:bookmarkStart w:name="z1198" w:id="918"/>
    <w:p>
      <w:pPr>
        <w:spacing w:after="0"/>
        <w:ind w:left="0"/>
        <w:jc w:val="both"/>
      </w:pPr>
      <w:r>
        <w:rPr>
          <w:rFonts w:ascii="Times New Roman"/>
          <w:b w:val="false"/>
          <w:i w:val="false"/>
          <w:color w:val="000000"/>
          <w:sz w:val="28"/>
        </w:rPr>
        <w:t>
      1) в графе 1 указывается среда приема указания;</w:t>
      </w:r>
    </w:p>
    <w:bookmarkEnd w:id="918"/>
    <w:bookmarkStart w:name="z1199" w:id="919"/>
    <w:p>
      <w:pPr>
        <w:spacing w:after="0"/>
        <w:ind w:left="0"/>
        <w:jc w:val="both"/>
      </w:pPr>
      <w:r>
        <w:rPr>
          <w:rFonts w:ascii="Times New Roman"/>
          <w:b w:val="false"/>
          <w:i w:val="false"/>
          <w:color w:val="000000"/>
          <w:sz w:val="28"/>
        </w:rPr>
        <w:t>
      2) в графе 2 указывается среда обработки указания;</w:t>
      </w:r>
    </w:p>
    <w:bookmarkEnd w:id="919"/>
    <w:bookmarkStart w:name="z1200" w:id="920"/>
    <w:p>
      <w:pPr>
        <w:spacing w:after="0"/>
        <w:ind w:left="0"/>
        <w:jc w:val="both"/>
      </w:pPr>
      <w:r>
        <w:rPr>
          <w:rFonts w:ascii="Times New Roman"/>
          <w:b w:val="false"/>
          <w:i w:val="false"/>
          <w:color w:val="000000"/>
          <w:sz w:val="28"/>
        </w:rPr>
        <w:t>
      3) в графе 3 указывается признак операции;</w:t>
      </w:r>
    </w:p>
    <w:bookmarkEnd w:id="920"/>
    <w:bookmarkStart w:name="z1201" w:id="921"/>
    <w:p>
      <w:pPr>
        <w:spacing w:after="0"/>
        <w:ind w:left="0"/>
        <w:jc w:val="both"/>
      </w:pPr>
      <w:r>
        <w:rPr>
          <w:rFonts w:ascii="Times New Roman"/>
          <w:b w:val="false"/>
          <w:i w:val="false"/>
          <w:color w:val="000000"/>
          <w:sz w:val="28"/>
        </w:rPr>
        <w:t>
      4) в графе 4 лицами, представляющими Форму, указывается идентификационный код организации (банка, банка-нерезидента Республики Казахстан) отправителя денег. Индивидуальный идентификационный код клиента банка отправителя денег не заполняется.</w:t>
      </w:r>
    </w:p>
    <w:bookmarkEnd w:id="921"/>
    <w:bookmarkStart w:name="z1202" w:id="922"/>
    <w:p>
      <w:pPr>
        <w:spacing w:after="0"/>
        <w:ind w:left="0"/>
        <w:jc w:val="both"/>
      </w:pPr>
      <w:r>
        <w:rPr>
          <w:rFonts w:ascii="Times New Roman"/>
          <w:b w:val="false"/>
          <w:i w:val="false"/>
          <w:color w:val="000000"/>
          <w:sz w:val="28"/>
        </w:rPr>
        <w:t>
      При формировании Формы банком, организацией, осуществляющей отдельные виды банковских операций, указывается банковский идентификационный код банка отправителя денег.</w:t>
      </w:r>
    </w:p>
    <w:bookmarkEnd w:id="922"/>
    <w:bookmarkStart w:name="z1203" w:id="923"/>
    <w:p>
      <w:pPr>
        <w:spacing w:after="0"/>
        <w:ind w:left="0"/>
        <w:jc w:val="both"/>
      </w:pPr>
      <w:r>
        <w:rPr>
          <w:rFonts w:ascii="Times New Roman"/>
          <w:b w:val="false"/>
          <w:i w:val="false"/>
          <w:color w:val="000000"/>
          <w:sz w:val="28"/>
        </w:rPr>
        <w:t>
      При формировании Формы Национальным Банком Республики Казахстан указывается банковский идентификационный код банка отправителя денег и индивидуальный идентификационный код клиента банка отправителя денег в случае проведения внутрибанковского перевода, по иным платежам и (или) переводам денег указывается только банковский идентификационный код банка отправителя денег.</w:t>
      </w:r>
    </w:p>
    <w:bookmarkEnd w:id="923"/>
    <w:bookmarkStart w:name="z1204" w:id="924"/>
    <w:p>
      <w:pPr>
        <w:spacing w:after="0"/>
        <w:ind w:left="0"/>
        <w:jc w:val="both"/>
      </w:pPr>
      <w:r>
        <w:rPr>
          <w:rFonts w:ascii="Times New Roman"/>
          <w:b w:val="false"/>
          <w:i w:val="false"/>
          <w:color w:val="000000"/>
          <w:sz w:val="28"/>
        </w:rPr>
        <w:t>
      При отсутствии в документах, на основании которых осуществляется платеж и (или) перевод денег, банковского идентификационного кода банка отправителя денег графа 4 не заполняется;</w:t>
      </w:r>
    </w:p>
    <w:bookmarkEnd w:id="924"/>
    <w:bookmarkStart w:name="z1205" w:id="925"/>
    <w:p>
      <w:pPr>
        <w:spacing w:after="0"/>
        <w:ind w:left="0"/>
        <w:jc w:val="both"/>
      </w:pPr>
      <w:r>
        <w:rPr>
          <w:rFonts w:ascii="Times New Roman"/>
          <w:b w:val="false"/>
          <w:i w:val="false"/>
          <w:color w:val="000000"/>
          <w:sz w:val="28"/>
        </w:rPr>
        <w:t>
      5) в графе 5 указывается идентификационный код организации-посредника (банка, банка-нерезидента Республики Казахстан, при наличии его в схеме проведения платежа и (или) перевода денег), с которым имеются корреспондентские отношения у лица, представляющего Форму, и через которого проводится платеж и (или) перевод денег;</w:t>
      </w:r>
    </w:p>
    <w:bookmarkEnd w:id="925"/>
    <w:bookmarkStart w:name="z1206" w:id="926"/>
    <w:p>
      <w:pPr>
        <w:spacing w:after="0"/>
        <w:ind w:left="0"/>
        <w:jc w:val="both"/>
      </w:pPr>
      <w:r>
        <w:rPr>
          <w:rFonts w:ascii="Times New Roman"/>
          <w:b w:val="false"/>
          <w:i w:val="false"/>
          <w:color w:val="000000"/>
          <w:sz w:val="28"/>
        </w:rPr>
        <w:t>
      6) в графе 6 лицами, представляющими Форму, указывается идентификационный код организации (банка, банка-нерезидента Республики Казахстан) бенефициара по платежам и (или) переводам денег, проведенным посредством организации-посредника, либо идентификационный код организации (банка, банка-нерезидента Республики Казахстан) бенефициара, с которым имеются корреспондентские отношения. Индивидуальный идентификационный код клиента банка бенефициара не заполняется.</w:t>
      </w:r>
    </w:p>
    <w:bookmarkEnd w:id="926"/>
    <w:bookmarkStart w:name="z1207" w:id="927"/>
    <w:p>
      <w:pPr>
        <w:spacing w:after="0"/>
        <w:ind w:left="0"/>
        <w:jc w:val="both"/>
      </w:pPr>
      <w:r>
        <w:rPr>
          <w:rFonts w:ascii="Times New Roman"/>
          <w:b w:val="false"/>
          <w:i w:val="false"/>
          <w:color w:val="000000"/>
          <w:sz w:val="28"/>
        </w:rPr>
        <w:t>
      При формировании Формы банком, организацией, осуществляющей отдельные виды банковских операций, указывается банковский идентификационный код банка бенефициара.</w:t>
      </w:r>
    </w:p>
    <w:bookmarkEnd w:id="927"/>
    <w:bookmarkStart w:name="z1208" w:id="928"/>
    <w:p>
      <w:pPr>
        <w:spacing w:after="0"/>
        <w:ind w:left="0"/>
        <w:jc w:val="both"/>
      </w:pPr>
      <w:r>
        <w:rPr>
          <w:rFonts w:ascii="Times New Roman"/>
          <w:b w:val="false"/>
          <w:i w:val="false"/>
          <w:color w:val="000000"/>
          <w:sz w:val="28"/>
        </w:rPr>
        <w:t>
      При формировании Формы Национальным Банком Республики Казахстан указывается банковский идентификационный код банка бенефициара и индивидуальный идентификационный код клиента банка бенефициара в случае проведения внутрибанковского перевода, по иным платежам и (или) переводам денег указывается только банковский идентификационный код банка бенефициара.</w:t>
      </w:r>
    </w:p>
    <w:bookmarkEnd w:id="928"/>
    <w:bookmarkStart w:name="z1209" w:id="929"/>
    <w:p>
      <w:pPr>
        <w:spacing w:after="0"/>
        <w:ind w:left="0"/>
        <w:jc w:val="both"/>
      </w:pPr>
      <w:r>
        <w:rPr>
          <w:rFonts w:ascii="Times New Roman"/>
          <w:b w:val="false"/>
          <w:i w:val="false"/>
          <w:color w:val="000000"/>
          <w:sz w:val="28"/>
        </w:rPr>
        <w:t>
      При отсутствии в документах, на основании которых осуществляется платеж и (или) перевод денег, банковского идентификационного кода банка бенефициара графа 6 не заполняется;</w:t>
      </w:r>
    </w:p>
    <w:bookmarkEnd w:id="929"/>
    <w:bookmarkStart w:name="z1210" w:id="930"/>
    <w:p>
      <w:pPr>
        <w:spacing w:after="0"/>
        <w:ind w:left="0"/>
        <w:jc w:val="both"/>
      </w:pPr>
      <w:r>
        <w:rPr>
          <w:rFonts w:ascii="Times New Roman"/>
          <w:b w:val="false"/>
          <w:i w:val="false"/>
          <w:color w:val="000000"/>
          <w:sz w:val="28"/>
        </w:rPr>
        <w:t>
      7) графа 7 заполняется в случае представления сведений о платежных услугах, оказанных (в том числе посредством систем удаленного доступа и электронных терминалов, электронных денег) через платежных агентов и субагентов на основании заключенных агентских договоров по оказанию платежных услуг:</w:t>
      </w:r>
    </w:p>
    <w:bookmarkEnd w:id="930"/>
    <w:bookmarkStart w:name="z1211" w:id="931"/>
    <w:p>
      <w:pPr>
        <w:spacing w:after="0"/>
        <w:ind w:left="0"/>
        <w:jc w:val="both"/>
      </w:pPr>
      <w:r>
        <w:rPr>
          <w:rFonts w:ascii="Times New Roman"/>
          <w:b w:val="false"/>
          <w:i w:val="false"/>
          <w:color w:val="000000"/>
          <w:sz w:val="28"/>
        </w:rPr>
        <w:t>
      при оказании услуг через платежных агентов указывается 1;</w:t>
      </w:r>
    </w:p>
    <w:bookmarkEnd w:id="931"/>
    <w:bookmarkStart w:name="z1212" w:id="932"/>
    <w:p>
      <w:pPr>
        <w:spacing w:after="0"/>
        <w:ind w:left="0"/>
        <w:jc w:val="both"/>
      </w:pPr>
      <w:r>
        <w:rPr>
          <w:rFonts w:ascii="Times New Roman"/>
          <w:b w:val="false"/>
          <w:i w:val="false"/>
          <w:color w:val="000000"/>
          <w:sz w:val="28"/>
        </w:rPr>
        <w:t>
      при оказании услуг через платежных субагентов указывается 2;</w:t>
      </w:r>
    </w:p>
    <w:bookmarkEnd w:id="932"/>
    <w:bookmarkStart w:name="z1213" w:id="933"/>
    <w:p>
      <w:pPr>
        <w:spacing w:after="0"/>
        <w:ind w:left="0"/>
        <w:jc w:val="both"/>
      </w:pPr>
      <w:r>
        <w:rPr>
          <w:rFonts w:ascii="Times New Roman"/>
          <w:b w:val="false"/>
          <w:i w:val="false"/>
          <w:color w:val="000000"/>
          <w:sz w:val="28"/>
        </w:rPr>
        <w:t>
      8) в графе 8 указывается признак резидентства отправителя денег.</w:t>
      </w:r>
    </w:p>
    <w:bookmarkEnd w:id="933"/>
    <w:bookmarkStart w:name="z1214" w:id="934"/>
    <w:p>
      <w:pPr>
        <w:spacing w:after="0"/>
        <w:ind w:left="0"/>
        <w:jc w:val="both"/>
      </w:pPr>
      <w:r>
        <w:rPr>
          <w:rFonts w:ascii="Times New Roman"/>
          <w:b w:val="false"/>
          <w:i w:val="false"/>
          <w:color w:val="000000"/>
          <w:sz w:val="28"/>
        </w:rPr>
        <w:t>
      При отсутствии в документах, на основании которых осуществляется платеж и (или) перевод денег, признака резидентства отправителя денег графа 8 не заполняется;</w:t>
      </w:r>
    </w:p>
    <w:bookmarkEnd w:id="934"/>
    <w:bookmarkStart w:name="z1215" w:id="935"/>
    <w:p>
      <w:pPr>
        <w:spacing w:after="0"/>
        <w:ind w:left="0"/>
        <w:jc w:val="both"/>
      </w:pPr>
      <w:r>
        <w:rPr>
          <w:rFonts w:ascii="Times New Roman"/>
          <w:b w:val="false"/>
          <w:i w:val="false"/>
          <w:color w:val="000000"/>
          <w:sz w:val="28"/>
        </w:rPr>
        <w:t>
      9) в графе 9 указывается код сектора экономики отправителя денег.</w:t>
      </w:r>
    </w:p>
    <w:bookmarkEnd w:id="935"/>
    <w:bookmarkStart w:name="z1216" w:id="936"/>
    <w:p>
      <w:pPr>
        <w:spacing w:after="0"/>
        <w:ind w:left="0"/>
        <w:jc w:val="both"/>
      </w:pPr>
      <w:r>
        <w:rPr>
          <w:rFonts w:ascii="Times New Roman"/>
          <w:b w:val="false"/>
          <w:i w:val="false"/>
          <w:color w:val="000000"/>
          <w:sz w:val="28"/>
        </w:rPr>
        <w:t>
      При отсутствии в документах, на основании которых осуществляется платеж и (или) перевод денег, кода сектора экономики отправителя денег графа 9 не заполняется;</w:t>
      </w:r>
    </w:p>
    <w:bookmarkEnd w:id="936"/>
    <w:bookmarkStart w:name="z1217" w:id="937"/>
    <w:p>
      <w:pPr>
        <w:spacing w:after="0"/>
        <w:ind w:left="0"/>
        <w:jc w:val="both"/>
      </w:pPr>
      <w:r>
        <w:rPr>
          <w:rFonts w:ascii="Times New Roman"/>
          <w:b w:val="false"/>
          <w:i w:val="false"/>
          <w:color w:val="000000"/>
          <w:sz w:val="28"/>
        </w:rPr>
        <w:t>
      10) в графе 10 указывается двухзначный код страны, откуда инициирован платеж и (или) перевод денег (страна, где открыт банковский счет первичного отправителя денег, с которого отправлен платеж и (или) перевод денег, либо в случае проведения перевода денег без открытия банковского счета - страна, в которой инициирован перевод денег отправителем денег).</w:t>
      </w:r>
    </w:p>
    <w:bookmarkEnd w:id="937"/>
    <w:bookmarkStart w:name="z1218" w:id="938"/>
    <w:p>
      <w:pPr>
        <w:spacing w:after="0"/>
        <w:ind w:left="0"/>
        <w:jc w:val="both"/>
      </w:pPr>
      <w:r>
        <w:rPr>
          <w:rFonts w:ascii="Times New Roman"/>
          <w:b w:val="false"/>
          <w:i w:val="false"/>
          <w:color w:val="000000"/>
          <w:sz w:val="28"/>
        </w:rPr>
        <w:t>
      В графе 13 указывается двухзначный код страны, куда направлен платеж и (или) перевод денег (страна, где открыт банковский счет конечного бенефициара, на который зачислены деньги, либо в случае проведения перевода денег без открытия банковского счета - страна, в которой бенефициар получил деньги).</w:t>
      </w:r>
    </w:p>
    <w:bookmarkEnd w:id="938"/>
    <w:bookmarkStart w:name="z1219" w:id="939"/>
    <w:p>
      <w:pPr>
        <w:spacing w:after="0"/>
        <w:ind w:left="0"/>
        <w:jc w:val="both"/>
      </w:pPr>
      <w:r>
        <w:rPr>
          <w:rFonts w:ascii="Times New Roman"/>
          <w:b w:val="false"/>
          <w:i w:val="false"/>
          <w:color w:val="000000"/>
          <w:sz w:val="28"/>
        </w:rPr>
        <w:t>
      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939"/>
    <w:bookmarkStart w:name="z1220" w:id="940"/>
    <w:p>
      <w:pPr>
        <w:spacing w:after="0"/>
        <w:ind w:left="0"/>
        <w:jc w:val="both"/>
      </w:pPr>
      <w:r>
        <w:rPr>
          <w:rFonts w:ascii="Times New Roman"/>
          <w:b w:val="false"/>
          <w:i w:val="false"/>
          <w:color w:val="000000"/>
          <w:sz w:val="28"/>
        </w:rPr>
        <w:t>
      По платежам и (или) переводам денег, проведенным на территории Республики Казахстан, указывается код KZ;</w:t>
      </w:r>
    </w:p>
    <w:bookmarkEnd w:id="940"/>
    <w:bookmarkStart w:name="z1221" w:id="941"/>
    <w:p>
      <w:pPr>
        <w:spacing w:after="0"/>
        <w:ind w:left="0"/>
        <w:jc w:val="both"/>
      </w:pPr>
      <w:r>
        <w:rPr>
          <w:rFonts w:ascii="Times New Roman"/>
          <w:b w:val="false"/>
          <w:i w:val="false"/>
          <w:color w:val="000000"/>
          <w:sz w:val="28"/>
        </w:rPr>
        <w:t>
      11) в графе 11 указывается признак резидентства бенефициара.</w:t>
      </w:r>
    </w:p>
    <w:bookmarkEnd w:id="941"/>
    <w:bookmarkStart w:name="z1222" w:id="942"/>
    <w:p>
      <w:pPr>
        <w:spacing w:after="0"/>
        <w:ind w:left="0"/>
        <w:jc w:val="both"/>
      </w:pPr>
      <w:r>
        <w:rPr>
          <w:rFonts w:ascii="Times New Roman"/>
          <w:b w:val="false"/>
          <w:i w:val="false"/>
          <w:color w:val="000000"/>
          <w:sz w:val="28"/>
        </w:rPr>
        <w:t>
      При отсутствии в документах, на основании которых осуществляется платеж и (или) перевод денег, признака резидентства бенефициара графа 11 не заполняется;</w:t>
      </w:r>
    </w:p>
    <w:bookmarkEnd w:id="942"/>
    <w:bookmarkStart w:name="z1223" w:id="943"/>
    <w:p>
      <w:pPr>
        <w:spacing w:after="0"/>
        <w:ind w:left="0"/>
        <w:jc w:val="both"/>
      </w:pPr>
      <w:r>
        <w:rPr>
          <w:rFonts w:ascii="Times New Roman"/>
          <w:b w:val="false"/>
          <w:i w:val="false"/>
          <w:color w:val="000000"/>
          <w:sz w:val="28"/>
        </w:rPr>
        <w:t>
      12) в графе 12 указывается код сектора экономики бенефициара.</w:t>
      </w:r>
    </w:p>
    <w:bookmarkEnd w:id="943"/>
    <w:bookmarkStart w:name="z1224" w:id="944"/>
    <w:p>
      <w:pPr>
        <w:spacing w:after="0"/>
        <w:ind w:left="0"/>
        <w:jc w:val="both"/>
      </w:pPr>
      <w:r>
        <w:rPr>
          <w:rFonts w:ascii="Times New Roman"/>
          <w:b w:val="false"/>
          <w:i w:val="false"/>
          <w:color w:val="000000"/>
          <w:sz w:val="28"/>
        </w:rPr>
        <w:t>
      При отсутствии в документах, на основании которых осуществляется платеж и (или) перевод денег, кода сектора экономики бенефициара графа 12 не заполняется;</w:t>
      </w:r>
    </w:p>
    <w:bookmarkEnd w:id="944"/>
    <w:bookmarkStart w:name="z1225" w:id="945"/>
    <w:p>
      <w:pPr>
        <w:spacing w:after="0"/>
        <w:ind w:left="0"/>
        <w:jc w:val="both"/>
      </w:pPr>
      <w:r>
        <w:rPr>
          <w:rFonts w:ascii="Times New Roman"/>
          <w:b w:val="false"/>
          <w:i w:val="false"/>
          <w:color w:val="000000"/>
          <w:sz w:val="28"/>
        </w:rPr>
        <w:t>
      13) в графе 14 указывается код назначения платежа.</w:t>
      </w:r>
    </w:p>
    <w:bookmarkEnd w:id="945"/>
    <w:bookmarkStart w:name="z1226" w:id="946"/>
    <w:p>
      <w:pPr>
        <w:spacing w:after="0"/>
        <w:ind w:left="0"/>
        <w:jc w:val="both"/>
      </w:pPr>
      <w:r>
        <w:rPr>
          <w:rFonts w:ascii="Times New Roman"/>
          <w:b w:val="false"/>
          <w:i w:val="false"/>
          <w:color w:val="000000"/>
          <w:sz w:val="28"/>
        </w:rPr>
        <w:t>
      При отражении входящего платежа и (или) перевода денег из-за рубежа графы 8, 9 и 14 заполняются лицом, представляющим Форму, на основании платежных документов банка-корреспондента или международной системы и иных документов, служащих основанием для платежа и (или) перевода денег.</w:t>
      </w:r>
    </w:p>
    <w:bookmarkEnd w:id="946"/>
    <w:bookmarkStart w:name="z1227" w:id="947"/>
    <w:p>
      <w:pPr>
        <w:spacing w:after="0"/>
        <w:ind w:left="0"/>
        <w:jc w:val="both"/>
      </w:pPr>
      <w:r>
        <w:rPr>
          <w:rFonts w:ascii="Times New Roman"/>
          <w:b w:val="false"/>
          <w:i w:val="false"/>
          <w:color w:val="000000"/>
          <w:sz w:val="28"/>
        </w:rPr>
        <w:t>
      По платежу и (или) переводу денег по системе мгновенных платежей:</w:t>
      </w:r>
    </w:p>
    <w:bookmarkEnd w:id="947"/>
    <w:bookmarkStart w:name="z1228" w:id="948"/>
    <w:p>
      <w:pPr>
        <w:spacing w:after="0"/>
        <w:ind w:left="0"/>
        <w:jc w:val="both"/>
      </w:pPr>
      <w:r>
        <w:rPr>
          <w:rFonts w:ascii="Times New Roman"/>
          <w:b w:val="false"/>
          <w:i w:val="false"/>
          <w:color w:val="000000"/>
          <w:sz w:val="28"/>
        </w:rPr>
        <w:t>
      1) банк отправителя денег в графах 8, 9 проставляет признак резидентства и сектор экономики отправителя денег, графы 11, 12 не заполняются, в графе 14 – код назначения платежа, предусмотренный для платежа и (или) перевода денег по системе мгновенных платежей;</w:t>
      </w:r>
    </w:p>
    <w:bookmarkEnd w:id="948"/>
    <w:bookmarkStart w:name="z1229" w:id="949"/>
    <w:p>
      <w:pPr>
        <w:spacing w:after="0"/>
        <w:ind w:left="0"/>
        <w:jc w:val="both"/>
      </w:pPr>
      <w:r>
        <w:rPr>
          <w:rFonts w:ascii="Times New Roman"/>
          <w:b w:val="false"/>
          <w:i w:val="false"/>
          <w:color w:val="000000"/>
          <w:sz w:val="28"/>
        </w:rPr>
        <w:t>
      2) банк бенефициара графы 8, 9 не заполняет, в графах 11, 12 проставляет признак резидентства и сектор экономики бенефициара, в графе 14 – код назначения платежа в зависимости от вида деятельности бенефициара.</w:t>
      </w:r>
    </w:p>
    <w:bookmarkEnd w:id="949"/>
    <w:bookmarkStart w:name="z1230" w:id="950"/>
    <w:p>
      <w:pPr>
        <w:spacing w:after="0"/>
        <w:ind w:left="0"/>
        <w:jc w:val="both"/>
      </w:pPr>
      <w:r>
        <w:rPr>
          <w:rFonts w:ascii="Times New Roman"/>
          <w:b w:val="false"/>
          <w:i w:val="false"/>
          <w:color w:val="000000"/>
          <w:sz w:val="28"/>
        </w:rPr>
        <w:t>
      По графам 8, 9, 10, 11, 12, 13 и 14 осуществляется группировка данных по одному признаку резидентства, сектору экономики, стране, коду назначения платежа с учетом совпадения иных параметров операций, платежей и (или) переводов денег;</w:t>
      </w:r>
    </w:p>
    <w:bookmarkEnd w:id="950"/>
    <w:bookmarkStart w:name="z1231" w:id="951"/>
    <w:p>
      <w:pPr>
        <w:spacing w:after="0"/>
        <w:ind w:left="0"/>
        <w:jc w:val="both"/>
      </w:pPr>
      <w:r>
        <w:rPr>
          <w:rFonts w:ascii="Times New Roman"/>
          <w:b w:val="false"/>
          <w:i w:val="false"/>
          <w:color w:val="000000"/>
          <w:sz w:val="28"/>
        </w:rPr>
        <w:t>
      14) в графе 15 указывается количество операций, платежей и (или) переводов денег за отчетный период. При отражении одной операции, одного платежа и (или) перевода денег графа принимает значение 1. В случае совпадения параметров новой операции, нового платежа и (или) перевода денег с уже имеющимися в графах 1, 2, 3, 4, 5, 6, 7, 8, 9, 10, 11, 12, 13, 14, 17 и 18 значение в данной графе увеличивается на 1, а значение в графе 16 увеличивается на сумму новой операции, нового платежа и (или) перевода денег;</w:t>
      </w:r>
    </w:p>
    <w:bookmarkEnd w:id="951"/>
    <w:bookmarkStart w:name="z1232" w:id="952"/>
    <w:p>
      <w:pPr>
        <w:spacing w:after="0"/>
        <w:ind w:left="0"/>
        <w:jc w:val="both"/>
      </w:pPr>
      <w:r>
        <w:rPr>
          <w:rFonts w:ascii="Times New Roman"/>
          <w:b w:val="false"/>
          <w:i w:val="false"/>
          <w:color w:val="000000"/>
          <w:sz w:val="28"/>
        </w:rPr>
        <w:t>
      15) в графе 16 указывается сумма операции, платежей и (или) переводов денег в теңге до двух знаков после запятой;</w:t>
      </w:r>
    </w:p>
    <w:bookmarkEnd w:id="952"/>
    <w:bookmarkStart w:name="z1233" w:id="953"/>
    <w:p>
      <w:pPr>
        <w:spacing w:after="0"/>
        <w:ind w:left="0"/>
        <w:jc w:val="both"/>
      </w:pPr>
      <w:r>
        <w:rPr>
          <w:rFonts w:ascii="Times New Roman"/>
          <w:b w:val="false"/>
          <w:i w:val="false"/>
          <w:color w:val="000000"/>
          <w:sz w:val="28"/>
        </w:rPr>
        <w:t xml:space="preserve">
      16) в графе 17 указывается трехзначный код валюты платежа в соответствии с национальным классификатором Республики Казахстан НК РК 07 ИСО 4217-2019 "Коды для обозначения валют и фондов"; </w:t>
      </w:r>
    </w:p>
    <w:bookmarkEnd w:id="953"/>
    <w:bookmarkStart w:name="z1234" w:id="954"/>
    <w:p>
      <w:pPr>
        <w:spacing w:after="0"/>
        <w:ind w:left="0"/>
        <w:jc w:val="both"/>
      </w:pPr>
      <w:r>
        <w:rPr>
          <w:rFonts w:ascii="Times New Roman"/>
          <w:b w:val="false"/>
          <w:i w:val="false"/>
          <w:color w:val="000000"/>
          <w:sz w:val="28"/>
        </w:rPr>
        <w:t>
      17) в графе 18 по отправленному платежу и (или) переводу денег указывается один из признаков платежных инструментов, предусмотренных пунктом 9 настоящего пояснения.</w:t>
      </w:r>
    </w:p>
    <w:bookmarkEnd w:id="954"/>
    <w:bookmarkStart w:name="z1235" w:id="955"/>
    <w:p>
      <w:pPr>
        <w:spacing w:after="0"/>
        <w:ind w:left="0"/>
        <w:jc w:val="both"/>
      </w:pPr>
      <w:r>
        <w:rPr>
          <w:rFonts w:ascii="Times New Roman"/>
          <w:b w:val="false"/>
          <w:i w:val="false"/>
          <w:color w:val="000000"/>
          <w:sz w:val="28"/>
        </w:rPr>
        <w:t>
      8. Применяются следующие признаки платежного инструмента:</w:t>
      </w:r>
    </w:p>
    <w:bookmarkEnd w:id="955"/>
    <w:bookmarkStart w:name="z1236" w:id="956"/>
    <w:p>
      <w:pPr>
        <w:spacing w:after="0"/>
        <w:ind w:left="0"/>
        <w:jc w:val="both"/>
      </w:pPr>
      <w:r>
        <w:rPr>
          <w:rFonts w:ascii="Times New Roman"/>
          <w:b w:val="false"/>
          <w:i w:val="false"/>
          <w:color w:val="000000"/>
          <w:sz w:val="28"/>
        </w:rPr>
        <w:t>
      01 – предъявление платежного поручения;</w:t>
      </w:r>
    </w:p>
    <w:bookmarkEnd w:id="956"/>
    <w:bookmarkStart w:name="z1237" w:id="957"/>
    <w:p>
      <w:pPr>
        <w:spacing w:after="0"/>
        <w:ind w:left="0"/>
        <w:jc w:val="both"/>
      </w:pPr>
      <w:r>
        <w:rPr>
          <w:rFonts w:ascii="Times New Roman"/>
          <w:b w:val="false"/>
          <w:i w:val="false"/>
          <w:color w:val="000000"/>
          <w:sz w:val="28"/>
        </w:rPr>
        <w:t>
      02 – предъявление платежного требования;</w:t>
      </w:r>
    </w:p>
    <w:bookmarkEnd w:id="957"/>
    <w:bookmarkStart w:name="z1238" w:id="958"/>
    <w:p>
      <w:pPr>
        <w:spacing w:after="0"/>
        <w:ind w:left="0"/>
        <w:jc w:val="both"/>
      </w:pPr>
      <w:r>
        <w:rPr>
          <w:rFonts w:ascii="Times New Roman"/>
          <w:b w:val="false"/>
          <w:i w:val="false"/>
          <w:color w:val="000000"/>
          <w:sz w:val="28"/>
        </w:rPr>
        <w:t>
      03 – предъявление инкассового распоряжения налогового органа, выставленного на банковский счет налогоплательщика, имеющего задолженность в бюджет;</w:t>
      </w:r>
    </w:p>
    <w:bookmarkEnd w:id="958"/>
    <w:bookmarkStart w:name="z1239" w:id="959"/>
    <w:p>
      <w:pPr>
        <w:spacing w:after="0"/>
        <w:ind w:left="0"/>
        <w:jc w:val="both"/>
      </w:pPr>
      <w:r>
        <w:rPr>
          <w:rFonts w:ascii="Times New Roman"/>
          <w:b w:val="false"/>
          <w:i w:val="false"/>
          <w:color w:val="000000"/>
          <w:sz w:val="28"/>
        </w:rPr>
        <w:t>
      04 – предъявление инкассового распоряжения налогового органа, выставленного на банковский счет дебитора;</w:t>
      </w:r>
    </w:p>
    <w:bookmarkEnd w:id="959"/>
    <w:bookmarkStart w:name="z1240" w:id="960"/>
    <w:p>
      <w:pPr>
        <w:spacing w:after="0"/>
        <w:ind w:left="0"/>
        <w:jc w:val="both"/>
      </w:pPr>
      <w:r>
        <w:rPr>
          <w:rFonts w:ascii="Times New Roman"/>
          <w:b w:val="false"/>
          <w:i w:val="false"/>
          <w:color w:val="000000"/>
          <w:sz w:val="28"/>
        </w:rPr>
        <w:t>
      05 – предъявление инкассового распоряжения таможенного органа, выставленного на банковский счет налогоплательщика, имеющего задолженность в бюджет;</w:t>
      </w:r>
    </w:p>
    <w:bookmarkEnd w:id="960"/>
    <w:bookmarkStart w:name="z1241" w:id="961"/>
    <w:p>
      <w:pPr>
        <w:spacing w:after="0"/>
        <w:ind w:left="0"/>
        <w:jc w:val="both"/>
      </w:pPr>
      <w:r>
        <w:rPr>
          <w:rFonts w:ascii="Times New Roman"/>
          <w:b w:val="false"/>
          <w:i w:val="false"/>
          <w:color w:val="000000"/>
          <w:sz w:val="28"/>
        </w:rPr>
        <w:t>
      06 – предъявление платежного ордера;</w:t>
      </w:r>
    </w:p>
    <w:bookmarkEnd w:id="961"/>
    <w:bookmarkStart w:name="z1242" w:id="962"/>
    <w:p>
      <w:pPr>
        <w:spacing w:after="0"/>
        <w:ind w:left="0"/>
        <w:jc w:val="both"/>
      </w:pPr>
      <w:r>
        <w:rPr>
          <w:rFonts w:ascii="Times New Roman"/>
          <w:b w:val="false"/>
          <w:i w:val="false"/>
          <w:color w:val="000000"/>
          <w:sz w:val="28"/>
        </w:rPr>
        <w:t>
      07 – предъявление инкассового распоряжения налогового органа, выставленного на банковский счет агента, имеющего задолженность по обязательным пенсионным взносам, обязательным пенсионным взносам работодателя, обязательным профессиональным пенсионным взносам;</w:t>
      </w:r>
    </w:p>
    <w:bookmarkEnd w:id="962"/>
    <w:bookmarkStart w:name="z1243" w:id="963"/>
    <w:p>
      <w:pPr>
        <w:spacing w:after="0"/>
        <w:ind w:left="0"/>
        <w:jc w:val="both"/>
      </w:pPr>
      <w:r>
        <w:rPr>
          <w:rFonts w:ascii="Times New Roman"/>
          <w:b w:val="false"/>
          <w:i w:val="false"/>
          <w:color w:val="000000"/>
          <w:sz w:val="28"/>
        </w:rPr>
        <w:t>
      08 – предъявление платежного извещения;</w:t>
      </w:r>
    </w:p>
    <w:bookmarkEnd w:id="963"/>
    <w:bookmarkStart w:name="z1244" w:id="964"/>
    <w:p>
      <w:pPr>
        <w:spacing w:after="0"/>
        <w:ind w:left="0"/>
        <w:jc w:val="both"/>
      </w:pPr>
      <w:r>
        <w:rPr>
          <w:rFonts w:ascii="Times New Roman"/>
          <w:b w:val="false"/>
          <w:i w:val="false"/>
          <w:color w:val="000000"/>
          <w:sz w:val="28"/>
        </w:rPr>
        <w:t>
      09 – предъявление инкассового распоряжения налогового органа, выставленного на банковский счет плательщика, имеющего задолженность по социальным отчислениям в Государственный фонд социального страхования, отчислениям и (или) взносам в фонд социального медицинского страхования;</w:t>
      </w:r>
    </w:p>
    <w:bookmarkEnd w:id="964"/>
    <w:bookmarkStart w:name="z1245" w:id="965"/>
    <w:p>
      <w:pPr>
        <w:spacing w:after="0"/>
        <w:ind w:left="0"/>
        <w:jc w:val="both"/>
      </w:pPr>
      <w:r>
        <w:rPr>
          <w:rFonts w:ascii="Times New Roman"/>
          <w:b w:val="false"/>
          <w:i w:val="false"/>
          <w:color w:val="000000"/>
          <w:sz w:val="28"/>
        </w:rPr>
        <w:t>
      10 – предъявление инкассового распоряжения на основании исполнительных листов;</w:t>
      </w:r>
    </w:p>
    <w:bookmarkEnd w:id="965"/>
    <w:bookmarkStart w:name="z1246" w:id="966"/>
    <w:p>
      <w:pPr>
        <w:spacing w:after="0"/>
        <w:ind w:left="0"/>
        <w:jc w:val="both"/>
      </w:pPr>
      <w:r>
        <w:rPr>
          <w:rFonts w:ascii="Times New Roman"/>
          <w:b w:val="false"/>
          <w:i w:val="false"/>
          <w:color w:val="000000"/>
          <w:sz w:val="28"/>
        </w:rPr>
        <w:t>
      11 – выдача чеков за товары и услуги, дорожных чеков;</w:t>
      </w:r>
    </w:p>
    <w:bookmarkEnd w:id="966"/>
    <w:bookmarkStart w:name="z1247" w:id="967"/>
    <w:p>
      <w:pPr>
        <w:spacing w:after="0"/>
        <w:ind w:left="0"/>
        <w:jc w:val="both"/>
      </w:pPr>
      <w:r>
        <w:rPr>
          <w:rFonts w:ascii="Times New Roman"/>
          <w:b w:val="false"/>
          <w:i w:val="false"/>
          <w:color w:val="000000"/>
          <w:sz w:val="28"/>
        </w:rPr>
        <w:t>
      12 – иные платежные инструменты;</w:t>
      </w:r>
    </w:p>
    <w:bookmarkEnd w:id="967"/>
    <w:bookmarkStart w:name="z1248" w:id="968"/>
    <w:p>
      <w:pPr>
        <w:spacing w:after="0"/>
        <w:ind w:left="0"/>
        <w:jc w:val="both"/>
      </w:pPr>
      <w:r>
        <w:rPr>
          <w:rFonts w:ascii="Times New Roman"/>
          <w:b w:val="false"/>
          <w:i w:val="false"/>
          <w:color w:val="000000"/>
          <w:sz w:val="28"/>
        </w:rPr>
        <w:t>
      20 – полученные платежи;</w:t>
      </w:r>
    </w:p>
    <w:bookmarkEnd w:id="968"/>
    <w:bookmarkStart w:name="z1249" w:id="969"/>
    <w:p>
      <w:pPr>
        <w:spacing w:after="0"/>
        <w:ind w:left="0"/>
        <w:jc w:val="both"/>
      </w:pPr>
      <w:r>
        <w:rPr>
          <w:rFonts w:ascii="Times New Roman"/>
          <w:b w:val="false"/>
          <w:i w:val="false"/>
          <w:color w:val="000000"/>
          <w:sz w:val="28"/>
        </w:rPr>
        <w:t>
      21 – предъявление межбанковского платежного поручения.</w:t>
      </w:r>
    </w:p>
    <w:bookmarkEnd w:id="969"/>
    <w:bookmarkStart w:name="z1250" w:id="970"/>
    <w:p>
      <w:pPr>
        <w:spacing w:after="0"/>
        <w:ind w:left="0"/>
        <w:jc w:val="both"/>
      </w:pPr>
      <w:r>
        <w:rPr>
          <w:rFonts w:ascii="Times New Roman"/>
          <w:b w:val="false"/>
          <w:i w:val="false"/>
          <w:color w:val="000000"/>
          <w:sz w:val="28"/>
        </w:rPr>
        <w:t>
      По полученному платежу и (или) переводу денег, подлежащему выплате клиенту наличными деньгами, указывается признак "20".</w:t>
      </w:r>
    </w:p>
    <w:bookmarkEnd w:id="9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254" w:id="97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71"/>
    <w:bookmarkStart w:name="z1255" w:id="97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972"/>
    <w:bookmarkStart w:name="z1256" w:id="973"/>
    <w:p>
      <w:pPr>
        <w:spacing w:after="0"/>
        <w:ind w:left="0"/>
        <w:jc w:val="both"/>
      </w:pPr>
      <w:r>
        <w:rPr>
          <w:rFonts w:ascii="Times New Roman"/>
          <w:b w:val="false"/>
          <w:i w:val="false"/>
          <w:color w:val="000000"/>
          <w:sz w:val="28"/>
        </w:rPr>
        <w:t>
      Наименование административной формы: Сведения о количестве и объемах операций, осуществляемых платежными организациями</w:t>
      </w:r>
    </w:p>
    <w:bookmarkEnd w:id="973"/>
    <w:bookmarkStart w:name="z1257" w:id="97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1-PО</w:t>
      </w:r>
    </w:p>
    <w:bookmarkEnd w:id="974"/>
    <w:bookmarkStart w:name="z1258" w:id="975"/>
    <w:p>
      <w:pPr>
        <w:spacing w:after="0"/>
        <w:ind w:left="0"/>
        <w:jc w:val="both"/>
      </w:pPr>
      <w:r>
        <w:rPr>
          <w:rFonts w:ascii="Times New Roman"/>
          <w:b w:val="false"/>
          <w:i w:val="false"/>
          <w:color w:val="000000"/>
          <w:sz w:val="28"/>
        </w:rPr>
        <w:t>
      Периодичность: ежеквартальная</w:t>
      </w:r>
    </w:p>
    <w:bookmarkEnd w:id="975"/>
    <w:bookmarkStart w:name="z1259" w:id="976"/>
    <w:p>
      <w:pPr>
        <w:spacing w:after="0"/>
        <w:ind w:left="0"/>
        <w:jc w:val="both"/>
      </w:pPr>
      <w:r>
        <w:rPr>
          <w:rFonts w:ascii="Times New Roman"/>
          <w:b w:val="false"/>
          <w:i w:val="false"/>
          <w:color w:val="000000"/>
          <w:sz w:val="28"/>
        </w:rPr>
        <w:t>
      Отчетный период: по состоянию на "__"____________ 20___года</w:t>
      </w:r>
    </w:p>
    <w:bookmarkEnd w:id="976"/>
    <w:bookmarkStart w:name="z1260" w:id="97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bookmarkEnd w:id="977"/>
    <w:bookmarkStart w:name="z1261" w:id="97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978"/>
    <w:bookmarkStart w:name="z1262" w:id="979"/>
    <w:p>
      <w:pPr>
        <w:spacing w:after="0"/>
        <w:ind w:left="0"/>
        <w:jc w:val="both"/>
      </w:pPr>
      <w:r>
        <w:rPr>
          <w:rFonts w:ascii="Times New Roman"/>
          <w:b w:val="false"/>
          <w:i w:val="false"/>
          <w:color w:val="000000"/>
          <w:sz w:val="28"/>
        </w:rPr>
        <w:t>
      БИН:</w:t>
      </w:r>
    </w:p>
    <w:bookmarkEnd w:id="979"/>
    <w:bookmarkStart w:name="z1263" w:id="980"/>
    <w:p>
      <w:pPr>
        <w:spacing w:after="0"/>
        <w:ind w:left="0"/>
        <w:jc w:val="both"/>
      </w:pPr>
      <w:r>
        <w:rPr>
          <w:rFonts w:ascii="Times New Roman"/>
          <w:b w:val="false"/>
          <w:i w:val="false"/>
          <w:color w:val="000000"/>
          <w:sz w:val="28"/>
        </w:rPr>
        <w:t>
      Метод сбора: в электронном виде</w:t>
      </w:r>
    </w:p>
    <w:bookmarkEnd w:id="9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платежной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 приема указания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системы электронных денег или системы платежных карточек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электронных денег или платежной карточки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4" w:id="981"/>
    <w:p>
      <w:pPr>
        <w:spacing w:after="0"/>
        <w:ind w:left="0"/>
        <w:jc w:val="both"/>
      </w:pPr>
      <w:r>
        <w:rPr>
          <w:rFonts w:ascii="Times New Roman"/>
          <w:b w:val="false"/>
          <w:i w:val="false"/>
          <w:color w:val="000000"/>
          <w:sz w:val="28"/>
        </w:rPr>
        <w:t>
      продолжение таблицы</w:t>
      </w:r>
    </w:p>
    <w:bookmarkEnd w:id="9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операций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агентов/субагентов по платежным услугам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платежных агентов/субагентов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5" w:id="982"/>
    <w:p>
      <w:pPr>
        <w:spacing w:after="0"/>
        <w:ind w:left="0"/>
        <w:jc w:val="both"/>
      </w:pPr>
      <w:r>
        <w:rPr>
          <w:rFonts w:ascii="Times New Roman"/>
          <w:b w:val="false"/>
          <w:i w:val="false"/>
          <w:color w:val="000000"/>
          <w:sz w:val="28"/>
        </w:rPr>
        <w:t>
      Наименование ______________________________________</w:t>
      </w:r>
    </w:p>
    <w:bookmarkEnd w:id="982"/>
    <w:bookmarkStart w:name="z1266" w:id="983"/>
    <w:p>
      <w:pPr>
        <w:spacing w:after="0"/>
        <w:ind w:left="0"/>
        <w:jc w:val="both"/>
      </w:pPr>
      <w:r>
        <w:rPr>
          <w:rFonts w:ascii="Times New Roman"/>
          <w:b w:val="false"/>
          <w:i w:val="false"/>
          <w:color w:val="000000"/>
          <w:sz w:val="28"/>
        </w:rPr>
        <w:t>
      Адрес______________________________________________</w:t>
      </w:r>
    </w:p>
    <w:bookmarkEnd w:id="983"/>
    <w:bookmarkStart w:name="z1267" w:id="984"/>
    <w:p>
      <w:pPr>
        <w:spacing w:after="0"/>
        <w:ind w:left="0"/>
        <w:jc w:val="both"/>
      </w:pPr>
      <w:r>
        <w:rPr>
          <w:rFonts w:ascii="Times New Roman"/>
          <w:b w:val="false"/>
          <w:i w:val="false"/>
          <w:color w:val="000000"/>
          <w:sz w:val="28"/>
        </w:rPr>
        <w:t>
      Телефон ___________________________________________</w:t>
      </w:r>
    </w:p>
    <w:bookmarkEnd w:id="984"/>
    <w:bookmarkStart w:name="z1268" w:id="985"/>
    <w:p>
      <w:pPr>
        <w:spacing w:after="0"/>
        <w:ind w:left="0"/>
        <w:jc w:val="both"/>
      </w:pPr>
      <w:r>
        <w:rPr>
          <w:rFonts w:ascii="Times New Roman"/>
          <w:b w:val="false"/>
          <w:i w:val="false"/>
          <w:color w:val="000000"/>
          <w:sz w:val="28"/>
        </w:rPr>
        <w:t>
      Адрес электронной почты ____________________________</w:t>
      </w:r>
    </w:p>
    <w:bookmarkEnd w:id="985"/>
    <w:p>
      <w:pPr>
        <w:spacing w:after="0"/>
        <w:ind w:left="0"/>
        <w:jc w:val="both"/>
      </w:pPr>
      <w:bookmarkStart w:name="z1269" w:id="986"/>
      <w:r>
        <w:rPr>
          <w:rFonts w:ascii="Times New Roman"/>
          <w:b w:val="false"/>
          <w:i w:val="false"/>
          <w:color w:val="000000"/>
          <w:sz w:val="28"/>
        </w:rPr>
        <w:t xml:space="preserve">
      Исполнитель ______________________________________ _____________ </w:t>
      </w:r>
    </w:p>
    <w:bookmarkEnd w:id="986"/>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1270" w:id="987"/>
    <w:p>
      <w:pPr>
        <w:spacing w:after="0"/>
        <w:ind w:left="0"/>
        <w:jc w:val="both"/>
      </w:pPr>
      <w:r>
        <w:rPr>
          <w:rFonts w:ascii="Times New Roman"/>
          <w:b w:val="false"/>
          <w:i w:val="false"/>
          <w:color w:val="000000"/>
          <w:sz w:val="28"/>
        </w:rPr>
        <w:t>
      Дата "____" ______________ 20__ года</w:t>
      </w:r>
    </w:p>
    <w:bookmarkEnd w:id="987"/>
    <w:bookmarkStart w:name="z1271" w:id="98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платежам в соответствии с кодами секторов экономики и назначения платежей".</w:t>
      </w:r>
    </w:p>
    <w:bookmarkEnd w:id="9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"Сведения по платежам в </w:t>
            </w:r>
            <w:r>
              <w:br/>
            </w:r>
            <w:r>
              <w:rPr>
                <w:rFonts w:ascii="Times New Roman"/>
                <w:b w:val="false"/>
                <w:i w:val="false"/>
                <w:color w:val="000000"/>
                <w:sz w:val="20"/>
              </w:rPr>
              <w:t>соответствии</w:t>
            </w:r>
            <w:r>
              <w:br/>
            </w:r>
            <w:r>
              <w:rPr>
                <w:rFonts w:ascii="Times New Roman"/>
                <w:b w:val="false"/>
                <w:i w:val="false"/>
                <w:color w:val="000000"/>
                <w:sz w:val="20"/>
              </w:rPr>
              <w:t>с кодами секторов экономики</w:t>
            </w:r>
            <w:r>
              <w:br/>
            </w:r>
            <w:r>
              <w:rPr>
                <w:rFonts w:ascii="Times New Roman"/>
                <w:b w:val="false"/>
                <w:i w:val="false"/>
                <w:color w:val="000000"/>
                <w:sz w:val="20"/>
              </w:rPr>
              <w:t>и назначения платежей"</w:t>
            </w:r>
          </w:p>
        </w:tc>
      </w:tr>
    </w:tbl>
    <w:bookmarkStart w:name="z1273" w:id="989"/>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предназначенной для сбора административных данных на безвозмездной основе</w:t>
      </w:r>
    </w:p>
    <w:bookmarkEnd w:id="989"/>
    <w:bookmarkStart w:name="z1274" w:id="990"/>
    <w:p>
      <w:pPr>
        <w:spacing w:after="0"/>
        <w:ind w:left="0"/>
        <w:jc w:val="left"/>
      </w:pPr>
      <w:r>
        <w:rPr>
          <w:rFonts w:ascii="Times New Roman"/>
          <w:b/>
          <w:i w:val="false"/>
          <w:color w:val="000000"/>
        </w:rPr>
        <w:t xml:space="preserve"> Сведения о количестве и объемах операций,</w:t>
      </w:r>
      <w:r>
        <w:br/>
      </w:r>
      <w:r>
        <w:rPr>
          <w:rFonts w:ascii="Times New Roman"/>
          <w:b/>
          <w:i w:val="false"/>
          <w:color w:val="000000"/>
        </w:rPr>
        <w:t xml:space="preserve"> осуществляемых платежными организациями (индекс: 1-PО, периодичность – ежеквартальная)</w:t>
      </w:r>
    </w:p>
    <w:bookmarkEnd w:id="990"/>
    <w:bookmarkStart w:name="z1275" w:id="991"/>
    <w:p>
      <w:pPr>
        <w:spacing w:after="0"/>
        <w:ind w:left="0"/>
        <w:jc w:val="left"/>
      </w:pPr>
      <w:r>
        <w:rPr>
          <w:rFonts w:ascii="Times New Roman"/>
          <w:b/>
          <w:i w:val="false"/>
          <w:color w:val="000000"/>
        </w:rPr>
        <w:t xml:space="preserve"> Глава 1. Общие положения</w:t>
      </w:r>
    </w:p>
    <w:bookmarkEnd w:id="991"/>
    <w:bookmarkStart w:name="z1276" w:id="99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осуществляемых платежными организациями" (далее – Форма).</w:t>
      </w:r>
    </w:p>
    <w:bookmarkEnd w:id="992"/>
    <w:bookmarkStart w:name="z1277" w:id="993"/>
    <w:p>
      <w:pPr>
        <w:spacing w:after="0"/>
        <w:ind w:left="0"/>
        <w:jc w:val="both"/>
      </w:pPr>
      <w:r>
        <w:rPr>
          <w:rFonts w:ascii="Times New Roman"/>
          <w:b w:val="false"/>
          <w:i w:val="false"/>
          <w:color w:val="000000"/>
          <w:sz w:val="28"/>
        </w:rPr>
        <w:t>
      2. Форма составляется ежеквартально платежными организациями, прошедшими учетную регистрацию в Национальном Банке Республики Казахстан и заполняется по состоянию на конец отчетного периода.</w:t>
      </w:r>
    </w:p>
    <w:bookmarkEnd w:id="993"/>
    <w:bookmarkStart w:name="z1278" w:id="994"/>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994"/>
    <w:bookmarkStart w:name="z1279" w:id="995"/>
    <w:p>
      <w:pPr>
        <w:spacing w:after="0"/>
        <w:ind w:left="0"/>
        <w:jc w:val="both"/>
      </w:pPr>
      <w:r>
        <w:rPr>
          <w:rFonts w:ascii="Times New Roman"/>
          <w:b w:val="false"/>
          <w:i w:val="false"/>
          <w:color w:val="000000"/>
          <w:sz w:val="28"/>
        </w:rPr>
        <w:t>
      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bookmarkEnd w:id="995"/>
    <w:bookmarkStart w:name="z1280" w:id="996"/>
    <w:p>
      <w:pPr>
        <w:spacing w:after="0"/>
        <w:ind w:left="0"/>
        <w:jc w:val="left"/>
      </w:pPr>
      <w:r>
        <w:rPr>
          <w:rFonts w:ascii="Times New Roman"/>
          <w:b/>
          <w:i w:val="false"/>
          <w:color w:val="000000"/>
        </w:rPr>
        <w:t xml:space="preserve"> Глава 2. Пояснение по заполнению Формы</w:t>
      </w:r>
    </w:p>
    <w:bookmarkEnd w:id="996"/>
    <w:bookmarkStart w:name="z1281" w:id="997"/>
    <w:p>
      <w:pPr>
        <w:spacing w:after="0"/>
        <w:ind w:left="0"/>
        <w:jc w:val="both"/>
      </w:pPr>
      <w:r>
        <w:rPr>
          <w:rFonts w:ascii="Times New Roman"/>
          <w:b w:val="false"/>
          <w:i w:val="false"/>
          <w:color w:val="000000"/>
          <w:sz w:val="28"/>
        </w:rPr>
        <w:t>
      5. Форма содержит сведения по операциям, осуществляемым платежными организациями.</w:t>
      </w:r>
    </w:p>
    <w:bookmarkEnd w:id="997"/>
    <w:bookmarkStart w:name="z1282" w:id="998"/>
    <w:p>
      <w:pPr>
        <w:spacing w:after="0"/>
        <w:ind w:left="0"/>
        <w:jc w:val="both"/>
      </w:pPr>
      <w:r>
        <w:rPr>
          <w:rFonts w:ascii="Times New Roman"/>
          <w:b w:val="false"/>
          <w:i w:val="false"/>
          <w:color w:val="000000"/>
          <w:sz w:val="28"/>
        </w:rPr>
        <w:t>
      6. В графе 1 указывается вид платежной услуги.</w:t>
      </w:r>
    </w:p>
    <w:bookmarkEnd w:id="998"/>
    <w:bookmarkStart w:name="z1283" w:id="999"/>
    <w:p>
      <w:pPr>
        <w:spacing w:after="0"/>
        <w:ind w:left="0"/>
        <w:jc w:val="both"/>
      </w:pPr>
      <w:r>
        <w:rPr>
          <w:rFonts w:ascii="Times New Roman"/>
          <w:b w:val="false"/>
          <w:i w:val="false"/>
          <w:color w:val="000000"/>
          <w:sz w:val="28"/>
        </w:rPr>
        <w:t>
      7. Графы 2 и 3 заполняются в случае приема и обработки платежей, в том числе при приеме от клиентов наличных денег для осуществления платежа без открытия банковского счета отправителя денег, при приеме от клиентов и обработке платежей, совершаемых с использованием электронных денег, при обработке платежей, инициированных клиентом в электронной форме (далее – прием платежей).</w:t>
      </w:r>
    </w:p>
    <w:bookmarkEnd w:id="999"/>
    <w:bookmarkStart w:name="z1284" w:id="1000"/>
    <w:p>
      <w:pPr>
        <w:spacing w:after="0"/>
        <w:ind w:left="0"/>
        <w:jc w:val="both"/>
      </w:pPr>
      <w:r>
        <w:rPr>
          <w:rFonts w:ascii="Times New Roman"/>
          <w:b w:val="false"/>
          <w:i w:val="false"/>
          <w:color w:val="000000"/>
          <w:sz w:val="28"/>
        </w:rPr>
        <w:t>
      В графе 2 указывается вид платежа.</w:t>
      </w:r>
    </w:p>
    <w:bookmarkEnd w:id="1000"/>
    <w:bookmarkStart w:name="z1285" w:id="1001"/>
    <w:p>
      <w:pPr>
        <w:spacing w:after="0"/>
        <w:ind w:left="0"/>
        <w:jc w:val="both"/>
      </w:pPr>
      <w:r>
        <w:rPr>
          <w:rFonts w:ascii="Times New Roman"/>
          <w:b w:val="false"/>
          <w:i w:val="false"/>
          <w:color w:val="000000"/>
          <w:sz w:val="28"/>
        </w:rPr>
        <w:t>
      В графе 3 указывается среда приема указания.</w:t>
      </w:r>
    </w:p>
    <w:bookmarkEnd w:id="1001"/>
    <w:bookmarkStart w:name="z1286" w:id="1002"/>
    <w:p>
      <w:pPr>
        <w:spacing w:after="0"/>
        <w:ind w:left="0"/>
        <w:jc w:val="both"/>
      </w:pPr>
      <w:r>
        <w:rPr>
          <w:rFonts w:ascii="Times New Roman"/>
          <w:b w:val="false"/>
          <w:i w:val="false"/>
          <w:color w:val="000000"/>
          <w:sz w:val="28"/>
        </w:rPr>
        <w:t>
      8. Графы 4 и 5 заполняются в случае реализации (распространения) электронных денег и платежных карточек.</w:t>
      </w:r>
    </w:p>
    <w:bookmarkEnd w:id="1002"/>
    <w:bookmarkStart w:name="z1287" w:id="1003"/>
    <w:p>
      <w:pPr>
        <w:spacing w:after="0"/>
        <w:ind w:left="0"/>
        <w:jc w:val="both"/>
      </w:pPr>
      <w:r>
        <w:rPr>
          <w:rFonts w:ascii="Times New Roman"/>
          <w:b w:val="false"/>
          <w:i w:val="false"/>
          <w:color w:val="000000"/>
          <w:sz w:val="28"/>
        </w:rPr>
        <w:t>
      В графе 4 указывается наименование системы электронных денег или системы платежных карточек.</w:t>
      </w:r>
    </w:p>
    <w:bookmarkEnd w:id="1003"/>
    <w:bookmarkStart w:name="z1288" w:id="1004"/>
    <w:p>
      <w:pPr>
        <w:spacing w:after="0"/>
        <w:ind w:left="0"/>
        <w:jc w:val="both"/>
      </w:pPr>
      <w:r>
        <w:rPr>
          <w:rFonts w:ascii="Times New Roman"/>
          <w:b w:val="false"/>
          <w:i w:val="false"/>
          <w:color w:val="000000"/>
          <w:sz w:val="28"/>
        </w:rPr>
        <w:t>
      В графе 5 указывается наименование эмитента электронных денег или платежной карточки.</w:t>
      </w:r>
    </w:p>
    <w:bookmarkEnd w:id="1004"/>
    <w:bookmarkStart w:name="z1289" w:id="1005"/>
    <w:p>
      <w:pPr>
        <w:spacing w:after="0"/>
        <w:ind w:left="0"/>
        <w:jc w:val="both"/>
      </w:pPr>
      <w:r>
        <w:rPr>
          <w:rFonts w:ascii="Times New Roman"/>
          <w:b w:val="false"/>
          <w:i w:val="false"/>
          <w:color w:val="000000"/>
          <w:sz w:val="28"/>
        </w:rPr>
        <w:t>
      9. В графах 6 и 7 указываются количество и сумма операций:</w:t>
      </w:r>
    </w:p>
    <w:bookmarkEnd w:id="1005"/>
    <w:bookmarkStart w:name="z1290" w:id="1006"/>
    <w:p>
      <w:pPr>
        <w:spacing w:after="0"/>
        <w:ind w:left="0"/>
        <w:jc w:val="both"/>
      </w:pPr>
      <w:r>
        <w:rPr>
          <w:rFonts w:ascii="Times New Roman"/>
          <w:b w:val="false"/>
          <w:i w:val="false"/>
          <w:color w:val="000000"/>
          <w:sz w:val="28"/>
        </w:rPr>
        <w:t>
      1) в случае приема платежей указывается количество и сумма принятых и обработанных платежей;</w:t>
      </w:r>
    </w:p>
    <w:bookmarkEnd w:id="1006"/>
    <w:bookmarkStart w:name="z1291" w:id="1007"/>
    <w:p>
      <w:pPr>
        <w:spacing w:after="0"/>
        <w:ind w:left="0"/>
        <w:jc w:val="both"/>
      </w:pPr>
      <w:r>
        <w:rPr>
          <w:rFonts w:ascii="Times New Roman"/>
          <w:b w:val="false"/>
          <w:i w:val="false"/>
          <w:color w:val="000000"/>
          <w:sz w:val="28"/>
        </w:rPr>
        <w:t>
      2) в случае реализации (распространения) платежных карточек в графе 6 указывается количество реализованных (распространенных) платежных карточек, в графе 7 указывается сумма реализованных платежных карточек;</w:t>
      </w:r>
    </w:p>
    <w:bookmarkEnd w:id="1007"/>
    <w:bookmarkStart w:name="z1292" w:id="1008"/>
    <w:p>
      <w:pPr>
        <w:spacing w:after="0"/>
        <w:ind w:left="0"/>
        <w:jc w:val="both"/>
      </w:pPr>
      <w:r>
        <w:rPr>
          <w:rFonts w:ascii="Times New Roman"/>
          <w:b w:val="false"/>
          <w:i w:val="false"/>
          <w:color w:val="000000"/>
          <w:sz w:val="28"/>
        </w:rPr>
        <w:t>
      3) в случае реализации (распространения) электронных денег графа 6 не заполняется, в графе 7 указывается сумма реализованных (распространенных) электронных денег.</w:t>
      </w:r>
    </w:p>
    <w:bookmarkEnd w:id="1008"/>
    <w:bookmarkStart w:name="z1293" w:id="1009"/>
    <w:p>
      <w:pPr>
        <w:spacing w:after="0"/>
        <w:ind w:left="0"/>
        <w:jc w:val="both"/>
      </w:pPr>
      <w:r>
        <w:rPr>
          <w:rFonts w:ascii="Times New Roman"/>
          <w:b w:val="false"/>
          <w:i w:val="false"/>
          <w:color w:val="000000"/>
          <w:sz w:val="28"/>
        </w:rPr>
        <w:t>
      10. В графе 8 указывается количество платежных агентов, с которыми платежной организацией заключены агентские договора по оказанию платежных услуг, через знак "/" указывается количество платежных субагентов, с которыми платежными агентами платежной организации заключены агентские договора по оказанию платежных услуг. В случае оказания платежной услуги платежной организацией самостоятельно, то указывается признак "0".</w:t>
      </w:r>
    </w:p>
    <w:bookmarkEnd w:id="1009"/>
    <w:bookmarkStart w:name="z1294" w:id="1010"/>
    <w:p>
      <w:pPr>
        <w:spacing w:after="0"/>
        <w:ind w:left="0"/>
        <w:jc w:val="both"/>
      </w:pPr>
      <w:r>
        <w:rPr>
          <w:rFonts w:ascii="Times New Roman"/>
          <w:b w:val="false"/>
          <w:i w:val="false"/>
          <w:color w:val="000000"/>
          <w:sz w:val="28"/>
        </w:rPr>
        <w:t xml:space="preserve">
      При заполнении графы 8 в графе 1 указывается вид платежной услуги. В графе 8 по каждой платежной услуге указывается количество платежных агентов и субагентов, предоставляющих такую услугу. При указании в графе 1 вид платежной услуги предусмотренной </w:t>
      </w:r>
      <w:r>
        <w:rPr>
          <w:rFonts w:ascii="Times New Roman"/>
          <w:b w:val="false"/>
          <w:i w:val="false"/>
          <w:color w:val="000000"/>
          <w:sz w:val="28"/>
        </w:rPr>
        <w:t>подпунктом 9)</w:t>
      </w:r>
      <w:r>
        <w:rPr>
          <w:rFonts w:ascii="Times New Roman"/>
          <w:b w:val="false"/>
          <w:i w:val="false"/>
          <w:color w:val="000000"/>
          <w:sz w:val="28"/>
        </w:rPr>
        <w:t xml:space="preserve"> пункта 1 статьи 12 Закона Республики Казахстан "О платежах и платежных системах", в графе 8 указывается признак "0".</w:t>
      </w:r>
    </w:p>
    <w:bookmarkEnd w:id="1010"/>
    <w:bookmarkStart w:name="z1295" w:id="1011"/>
    <w:p>
      <w:pPr>
        <w:spacing w:after="0"/>
        <w:ind w:left="0"/>
        <w:jc w:val="both"/>
      </w:pPr>
      <w:r>
        <w:rPr>
          <w:rFonts w:ascii="Times New Roman"/>
          <w:b w:val="false"/>
          <w:i w:val="false"/>
          <w:color w:val="000000"/>
          <w:sz w:val="28"/>
        </w:rPr>
        <w:t>
      11. В графе 9 указывается общее количество платежных агентов, с которыми платежной организацией заключены агентские договора по оказанию платежных услуг, через знак "/" указывается количество платежных субагентов, с которыми платежными агентами платежной организации заключены агентские договора по оказанию платежных услуг.</w:t>
      </w:r>
    </w:p>
    <w:bookmarkEnd w:id="1011"/>
    <w:bookmarkStart w:name="z1296" w:id="1012"/>
    <w:p>
      <w:pPr>
        <w:spacing w:after="0"/>
        <w:ind w:left="0"/>
        <w:jc w:val="both"/>
      </w:pPr>
      <w:r>
        <w:rPr>
          <w:rFonts w:ascii="Times New Roman"/>
          <w:b w:val="false"/>
          <w:i w:val="false"/>
          <w:color w:val="000000"/>
          <w:sz w:val="28"/>
        </w:rPr>
        <w:t>
      Общее количество платежных агентов и субагентов платежной организации указывается в графе 9 строки 1, остальные строки в графе 9 не заполняются.</w:t>
      </w:r>
    </w:p>
    <w:bookmarkEnd w:id="10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Правления Национального</w:t>
            </w:r>
            <w:r>
              <w:br/>
            </w:r>
            <w:r>
              <w:rPr>
                <w:rFonts w:ascii="Times New Roman"/>
                <w:b w:val="false"/>
                <w:i w:val="false"/>
                <w:color w:val="000000"/>
                <w:sz w:val="20"/>
              </w:rPr>
              <w:t>Банка 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300" w:id="101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13"/>
    <w:bookmarkStart w:name="z1301" w:id="101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14"/>
    <w:bookmarkStart w:name="z1302" w:id="1015"/>
    <w:p>
      <w:pPr>
        <w:spacing w:after="0"/>
        <w:ind w:left="0"/>
        <w:jc w:val="both"/>
      </w:pPr>
      <w:r>
        <w:rPr>
          <w:rFonts w:ascii="Times New Roman"/>
          <w:b w:val="false"/>
          <w:i w:val="false"/>
          <w:color w:val="000000"/>
          <w:sz w:val="28"/>
        </w:rPr>
        <w:t>
      Наименование административной формы, предназначенной для сбора административных данных на безвозмездной основе: Сведения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015"/>
    <w:bookmarkStart w:name="z1303" w:id="101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2-РО</w:t>
      </w:r>
    </w:p>
    <w:bookmarkEnd w:id="1016"/>
    <w:bookmarkStart w:name="z1304" w:id="1017"/>
    <w:p>
      <w:pPr>
        <w:spacing w:after="0"/>
        <w:ind w:left="0"/>
        <w:jc w:val="both"/>
      </w:pPr>
      <w:r>
        <w:rPr>
          <w:rFonts w:ascii="Times New Roman"/>
          <w:b w:val="false"/>
          <w:i w:val="false"/>
          <w:color w:val="000000"/>
          <w:sz w:val="28"/>
        </w:rPr>
        <w:t>
      Периодичность: полугодовая</w:t>
      </w:r>
    </w:p>
    <w:bookmarkEnd w:id="1017"/>
    <w:bookmarkStart w:name="z1305" w:id="1018"/>
    <w:p>
      <w:pPr>
        <w:spacing w:after="0"/>
        <w:ind w:left="0"/>
        <w:jc w:val="both"/>
      </w:pPr>
      <w:r>
        <w:rPr>
          <w:rFonts w:ascii="Times New Roman"/>
          <w:b w:val="false"/>
          <w:i w:val="false"/>
          <w:color w:val="000000"/>
          <w:sz w:val="28"/>
        </w:rPr>
        <w:t>
      Отчетный период: по состоянию на "___" ____________ 20___ года</w:t>
      </w:r>
    </w:p>
    <w:bookmarkEnd w:id="1018"/>
    <w:bookmarkStart w:name="z1306" w:id="101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bookmarkEnd w:id="1019"/>
    <w:bookmarkStart w:name="z1307" w:id="102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на полугодовой основе, не позднее десятого (включительно) числа месяца, следующего за отчетным полугодием.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1020"/>
    <w:bookmarkStart w:name="z1308" w:id="1021"/>
    <w:p>
      <w:pPr>
        <w:spacing w:after="0"/>
        <w:ind w:left="0"/>
        <w:jc w:val="both"/>
      </w:pPr>
      <w:r>
        <w:rPr>
          <w:rFonts w:ascii="Times New Roman"/>
          <w:b w:val="false"/>
          <w:i w:val="false"/>
          <w:color w:val="000000"/>
          <w:sz w:val="28"/>
        </w:rPr>
        <w:t>
      БИН:</w:t>
      </w:r>
    </w:p>
    <w:bookmarkEnd w:id="1021"/>
    <w:bookmarkStart w:name="z1309" w:id="1022"/>
    <w:p>
      <w:pPr>
        <w:spacing w:after="0"/>
        <w:ind w:left="0"/>
        <w:jc w:val="both"/>
      </w:pPr>
      <w:r>
        <w:rPr>
          <w:rFonts w:ascii="Times New Roman"/>
          <w:b w:val="false"/>
          <w:i w:val="false"/>
          <w:color w:val="000000"/>
          <w:sz w:val="28"/>
        </w:rPr>
        <w:t>
      Метод сбора: в электронном виде</w:t>
      </w:r>
    </w:p>
    <w:bookmarkEnd w:id="10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направленные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(дд.мм.гггг.)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признака подозрительности операции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0" w:id="1023"/>
    <w:p>
      <w:pPr>
        <w:spacing w:after="0"/>
        <w:ind w:left="0"/>
        <w:jc w:val="both"/>
      </w:pPr>
      <w:r>
        <w:rPr>
          <w:rFonts w:ascii="Times New Roman"/>
          <w:b w:val="false"/>
          <w:i w:val="false"/>
          <w:color w:val="000000"/>
          <w:sz w:val="28"/>
        </w:rPr>
        <w:t>
      продолжение таблицы</w:t>
      </w:r>
    </w:p>
    <w:bookmarkEnd w:id="10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отказа от проведения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уполномоченного органа по финансовому мониторингу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платежной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1" w:id="1024"/>
    <w:p>
      <w:pPr>
        <w:spacing w:after="0"/>
        <w:ind w:left="0"/>
        <w:jc w:val="both"/>
      </w:pPr>
      <w:r>
        <w:rPr>
          <w:rFonts w:ascii="Times New Roman"/>
          <w:b w:val="false"/>
          <w:i w:val="false"/>
          <w:color w:val="000000"/>
          <w:sz w:val="28"/>
        </w:rPr>
        <w:t>
      Наименование ______________________________________</w:t>
      </w:r>
    </w:p>
    <w:bookmarkEnd w:id="1024"/>
    <w:bookmarkStart w:name="z1312" w:id="1025"/>
    <w:p>
      <w:pPr>
        <w:spacing w:after="0"/>
        <w:ind w:left="0"/>
        <w:jc w:val="both"/>
      </w:pPr>
      <w:r>
        <w:rPr>
          <w:rFonts w:ascii="Times New Roman"/>
          <w:b w:val="false"/>
          <w:i w:val="false"/>
          <w:color w:val="000000"/>
          <w:sz w:val="28"/>
        </w:rPr>
        <w:t>
      Адрес______________________________________________</w:t>
      </w:r>
    </w:p>
    <w:bookmarkEnd w:id="1025"/>
    <w:bookmarkStart w:name="z1313" w:id="1026"/>
    <w:p>
      <w:pPr>
        <w:spacing w:after="0"/>
        <w:ind w:left="0"/>
        <w:jc w:val="both"/>
      </w:pPr>
      <w:r>
        <w:rPr>
          <w:rFonts w:ascii="Times New Roman"/>
          <w:b w:val="false"/>
          <w:i w:val="false"/>
          <w:color w:val="000000"/>
          <w:sz w:val="28"/>
        </w:rPr>
        <w:t>
      Телефон ___________________________________________</w:t>
      </w:r>
    </w:p>
    <w:bookmarkEnd w:id="1026"/>
    <w:bookmarkStart w:name="z1314" w:id="1027"/>
    <w:p>
      <w:pPr>
        <w:spacing w:after="0"/>
        <w:ind w:left="0"/>
        <w:jc w:val="both"/>
      </w:pPr>
      <w:r>
        <w:rPr>
          <w:rFonts w:ascii="Times New Roman"/>
          <w:b w:val="false"/>
          <w:i w:val="false"/>
          <w:color w:val="000000"/>
          <w:sz w:val="28"/>
        </w:rPr>
        <w:t>
      Адрес электронной почты ____________________________</w:t>
      </w:r>
    </w:p>
    <w:bookmarkEnd w:id="1027"/>
    <w:p>
      <w:pPr>
        <w:spacing w:after="0"/>
        <w:ind w:left="0"/>
        <w:jc w:val="both"/>
      </w:pPr>
      <w:bookmarkStart w:name="z1315" w:id="1028"/>
      <w:r>
        <w:rPr>
          <w:rFonts w:ascii="Times New Roman"/>
          <w:b w:val="false"/>
          <w:i w:val="false"/>
          <w:color w:val="000000"/>
          <w:sz w:val="28"/>
        </w:rPr>
        <w:t xml:space="preserve">
      Исполнитель ______________________________________ ____________________ </w:t>
      </w:r>
    </w:p>
    <w:bookmarkEnd w:id="1028"/>
    <w:p>
      <w:pPr>
        <w:spacing w:after="0"/>
        <w:ind w:left="0"/>
        <w:jc w:val="both"/>
      </w:pPr>
      <w:r>
        <w:rPr>
          <w:rFonts w:ascii="Times New Roman"/>
          <w:b w:val="false"/>
          <w:i w:val="false"/>
          <w:color w:val="000000"/>
          <w:sz w:val="28"/>
        </w:rPr>
        <w:t xml:space="preserve">                    фамилия, имя и отчество (при его наличии)       подпись, телефон   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1316" w:id="1029"/>
    <w:p>
      <w:pPr>
        <w:spacing w:after="0"/>
        <w:ind w:left="0"/>
        <w:jc w:val="both"/>
      </w:pPr>
      <w:r>
        <w:rPr>
          <w:rFonts w:ascii="Times New Roman"/>
          <w:b w:val="false"/>
          <w:i w:val="false"/>
          <w:color w:val="000000"/>
          <w:sz w:val="28"/>
        </w:rPr>
        <w:t>
      Дата "____" ______________ 20__ года</w:t>
      </w:r>
    </w:p>
    <w:bookmarkEnd w:id="1029"/>
    <w:bookmarkStart w:name="z1317" w:id="103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0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основе,</w:t>
            </w:r>
            <w:r>
              <w:br/>
            </w:r>
            <w:r>
              <w:rPr>
                <w:rFonts w:ascii="Times New Roman"/>
                <w:b w:val="false"/>
                <w:i w:val="false"/>
                <w:color w:val="000000"/>
                <w:sz w:val="20"/>
              </w:rPr>
              <w:t>"Сведения по принятым мерам,</w:t>
            </w:r>
            <w:r>
              <w:br/>
            </w:r>
            <w:r>
              <w:rPr>
                <w:rFonts w:ascii="Times New Roman"/>
                <w:b w:val="false"/>
                <w:i w:val="false"/>
                <w:color w:val="000000"/>
                <w:sz w:val="20"/>
              </w:rPr>
              <w:t xml:space="preserve">направленным на </w:t>
            </w:r>
            <w:r>
              <w:br/>
            </w:r>
            <w:r>
              <w:rPr>
                <w:rFonts w:ascii="Times New Roman"/>
                <w:b w:val="false"/>
                <w:i w:val="false"/>
                <w:color w:val="000000"/>
                <w:sz w:val="20"/>
              </w:rPr>
              <w:t>противодействие</w:t>
            </w:r>
            <w:r>
              <w:br/>
            </w:r>
            <w:r>
              <w:rPr>
                <w:rFonts w:ascii="Times New Roman"/>
                <w:b w:val="false"/>
                <w:i w:val="false"/>
                <w:color w:val="000000"/>
                <w:sz w:val="20"/>
              </w:rPr>
              <w:t xml:space="preserve">легализации (отмыванию) </w:t>
            </w:r>
            <w:r>
              <w:br/>
            </w:r>
            <w:r>
              <w:rPr>
                <w:rFonts w:ascii="Times New Roman"/>
                <w:b w:val="false"/>
                <w:i w:val="false"/>
                <w:color w:val="000000"/>
                <w:sz w:val="20"/>
              </w:rPr>
              <w:t>доходов,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w:t>
            </w:r>
            <w:r>
              <w:br/>
            </w:r>
            <w:r>
              <w:rPr>
                <w:rFonts w:ascii="Times New Roman"/>
                <w:b w:val="false"/>
                <w:i w:val="false"/>
                <w:color w:val="000000"/>
                <w:sz w:val="20"/>
              </w:rPr>
              <w:t xml:space="preserve">и финансированию </w:t>
            </w:r>
            <w:r>
              <w:br/>
            </w:r>
            <w:r>
              <w:rPr>
                <w:rFonts w:ascii="Times New Roman"/>
                <w:b w:val="false"/>
                <w:i w:val="false"/>
                <w:color w:val="000000"/>
                <w:sz w:val="20"/>
              </w:rPr>
              <w:t>распространения</w:t>
            </w:r>
            <w:r>
              <w:br/>
            </w:r>
            <w:r>
              <w:rPr>
                <w:rFonts w:ascii="Times New Roman"/>
                <w:b w:val="false"/>
                <w:i w:val="false"/>
                <w:color w:val="000000"/>
                <w:sz w:val="20"/>
              </w:rPr>
              <w:t xml:space="preserve">оружия массового </w:t>
            </w:r>
            <w:r>
              <w:br/>
            </w:r>
            <w:r>
              <w:rPr>
                <w:rFonts w:ascii="Times New Roman"/>
                <w:b w:val="false"/>
                <w:i w:val="false"/>
                <w:color w:val="000000"/>
                <w:sz w:val="20"/>
              </w:rPr>
              <w:t>уничтожения"</w:t>
            </w:r>
          </w:p>
        </w:tc>
      </w:tr>
    </w:tbl>
    <w:bookmarkStart w:name="z1320" w:id="1031"/>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предназначенной для сбора административных данных на безвозмездной основе</w:t>
      </w:r>
    </w:p>
    <w:bookmarkEnd w:id="1031"/>
    <w:bookmarkStart w:name="z1321" w:id="1032"/>
    <w:p>
      <w:pPr>
        <w:spacing w:after="0"/>
        <w:ind w:left="0"/>
        <w:jc w:val="left"/>
      </w:pPr>
      <w:r>
        <w:rPr>
          <w:rFonts w:ascii="Times New Roman"/>
          <w:b/>
          <w:i w:val="false"/>
          <w:color w:val="000000"/>
        </w:rPr>
        <w:t xml:space="preserve"> Сведения по принятым мерам, </w:t>
      </w:r>
      <w:r>
        <w:br/>
      </w:r>
      <w:r>
        <w:rPr>
          <w:rFonts w:ascii="Times New Roman"/>
          <w:b/>
          <w:i w:val="false"/>
          <w:color w:val="000000"/>
        </w:rPr>
        <w:t>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(индекс: РО-2, периодичность – полугодовая)</w:t>
      </w:r>
    </w:p>
    <w:bookmarkEnd w:id="1032"/>
    <w:bookmarkStart w:name="z1322" w:id="1033"/>
    <w:p>
      <w:pPr>
        <w:spacing w:after="0"/>
        <w:ind w:left="0"/>
        <w:jc w:val="left"/>
      </w:pPr>
      <w:r>
        <w:rPr>
          <w:rFonts w:ascii="Times New Roman"/>
          <w:b/>
          <w:i w:val="false"/>
          <w:color w:val="000000"/>
        </w:rPr>
        <w:t xml:space="preserve"> Глава 1. Общие положения</w:t>
      </w:r>
    </w:p>
    <w:bookmarkEnd w:id="1033"/>
    <w:bookmarkStart w:name="z1323" w:id="1034"/>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"Сведения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Форма).</w:t>
      </w:r>
    </w:p>
    <w:bookmarkEnd w:id="1034"/>
    <w:bookmarkStart w:name="z1324" w:id="1035"/>
    <w:p>
      <w:pPr>
        <w:spacing w:after="0"/>
        <w:ind w:left="0"/>
        <w:jc w:val="both"/>
      </w:pPr>
      <w:r>
        <w:rPr>
          <w:rFonts w:ascii="Times New Roman"/>
          <w:b w:val="false"/>
          <w:i w:val="false"/>
          <w:color w:val="000000"/>
          <w:sz w:val="28"/>
        </w:rPr>
        <w:t>
      2. Форма составляется на полугодовой основе платежными организациями, прошедшими учетную регистрацию в Национальном Банке, и заполняется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ПОДФТ), за отчетное полугодие.</w:t>
      </w:r>
    </w:p>
    <w:bookmarkEnd w:id="1035"/>
    <w:bookmarkStart w:name="z1325" w:id="1036"/>
    <w:p>
      <w:pPr>
        <w:spacing w:after="0"/>
        <w:ind w:left="0"/>
        <w:jc w:val="both"/>
      </w:pPr>
      <w:r>
        <w:rPr>
          <w:rFonts w:ascii="Times New Roman"/>
          <w:b w:val="false"/>
          <w:i w:val="false"/>
          <w:color w:val="000000"/>
          <w:sz w:val="28"/>
        </w:rPr>
        <w:t>
      В случае отсутствия за отчетное полугодие принятых мер, направленных на ПОДФТ, форма представляется с незаполненными графами.</w:t>
      </w:r>
    </w:p>
    <w:bookmarkEnd w:id="1036"/>
    <w:bookmarkStart w:name="z1326" w:id="1037"/>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1037"/>
    <w:bookmarkStart w:name="z1327" w:id="1038"/>
    <w:p>
      <w:pPr>
        <w:spacing w:after="0"/>
        <w:ind w:left="0"/>
        <w:jc w:val="left"/>
      </w:pPr>
      <w:r>
        <w:rPr>
          <w:rFonts w:ascii="Times New Roman"/>
          <w:b/>
          <w:i w:val="false"/>
          <w:color w:val="000000"/>
        </w:rPr>
        <w:t xml:space="preserve"> Глава 2. Пояснение по заполнению Формы</w:t>
      </w:r>
    </w:p>
    <w:bookmarkEnd w:id="1038"/>
    <w:bookmarkStart w:name="z1328" w:id="1039"/>
    <w:p>
      <w:pPr>
        <w:spacing w:after="0"/>
        <w:ind w:left="0"/>
        <w:jc w:val="both"/>
      </w:pPr>
      <w:r>
        <w:rPr>
          <w:rFonts w:ascii="Times New Roman"/>
          <w:b w:val="false"/>
          <w:i w:val="false"/>
          <w:color w:val="000000"/>
          <w:sz w:val="28"/>
        </w:rPr>
        <w:t>
      4. Форма содержит сведения по принятым платежной организацией мерам, направленным на ПОДФТ.</w:t>
      </w:r>
    </w:p>
    <w:bookmarkEnd w:id="1039"/>
    <w:bookmarkStart w:name="z1329" w:id="1040"/>
    <w:p>
      <w:pPr>
        <w:spacing w:after="0"/>
        <w:ind w:left="0"/>
        <w:jc w:val="both"/>
      </w:pPr>
      <w:r>
        <w:rPr>
          <w:rFonts w:ascii="Times New Roman"/>
          <w:b w:val="false"/>
          <w:i w:val="false"/>
          <w:color w:val="000000"/>
          <w:sz w:val="28"/>
        </w:rPr>
        <w:t>
      5. В графе 1 указываются следующие меры, направленные на ПОДФТ:</w:t>
      </w:r>
    </w:p>
    <w:bookmarkEnd w:id="1040"/>
    <w:bookmarkStart w:name="z1330" w:id="1041"/>
    <w:p>
      <w:pPr>
        <w:spacing w:after="0"/>
        <w:ind w:left="0"/>
        <w:jc w:val="both"/>
      </w:pPr>
      <w:r>
        <w:rPr>
          <w:rFonts w:ascii="Times New Roman"/>
          <w:b w:val="false"/>
          <w:i w:val="false"/>
          <w:color w:val="000000"/>
          <w:sz w:val="28"/>
        </w:rPr>
        <w:t>
      1) выявление подозрительных операций и направление по ним сообщений в уполномоченный орган по финансовому мониторингу;</w:t>
      </w:r>
    </w:p>
    <w:bookmarkEnd w:id="1041"/>
    <w:bookmarkStart w:name="z1331" w:id="1042"/>
    <w:p>
      <w:pPr>
        <w:spacing w:after="0"/>
        <w:ind w:left="0"/>
        <w:jc w:val="both"/>
      </w:pPr>
      <w:r>
        <w:rPr>
          <w:rFonts w:ascii="Times New Roman"/>
          <w:b w:val="false"/>
          <w:i w:val="false"/>
          <w:color w:val="000000"/>
          <w:sz w:val="28"/>
        </w:rPr>
        <w:t>
      2) принятие решений об отказе от проведения операций клиентов;</w:t>
      </w:r>
    </w:p>
    <w:bookmarkEnd w:id="1042"/>
    <w:bookmarkStart w:name="z1332" w:id="1043"/>
    <w:p>
      <w:pPr>
        <w:spacing w:after="0"/>
        <w:ind w:left="0"/>
        <w:jc w:val="both"/>
      </w:pPr>
      <w:r>
        <w:rPr>
          <w:rFonts w:ascii="Times New Roman"/>
          <w:b w:val="false"/>
          <w:i w:val="false"/>
          <w:color w:val="000000"/>
          <w:sz w:val="28"/>
        </w:rPr>
        <w:t>
      3) проведение оценки степени подверженности услуг (продуктов) организации рискам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bookmarkEnd w:id="1043"/>
    <w:bookmarkStart w:name="z1333" w:id="1044"/>
    <w:p>
      <w:pPr>
        <w:spacing w:after="0"/>
        <w:ind w:left="0"/>
        <w:jc w:val="both"/>
      </w:pPr>
      <w:r>
        <w:rPr>
          <w:rFonts w:ascii="Times New Roman"/>
          <w:b w:val="false"/>
          <w:i w:val="false"/>
          <w:color w:val="000000"/>
          <w:sz w:val="28"/>
        </w:rPr>
        <w:t>
      4) подготовка и обучение работников по вопросам ПОДФТ.</w:t>
      </w:r>
    </w:p>
    <w:bookmarkEnd w:id="1044"/>
    <w:bookmarkStart w:name="z1334" w:id="1045"/>
    <w:p>
      <w:pPr>
        <w:spacing w:after="0"/>
        <w:ind w:left="0"/>
        <w:jc w:val="both"/>
      </w:pPr>
      <w:r>
        <w:rPr>
          <w:rFonts w:ascii="Times New Roman"/>
          <w:b w:val="false"/>
          <w:i w:val="false"/>
          <w:color w:val="000000"/>
          <w:sz w:val="28"/>
        </w:rPr>
        <w:t>
      6. При заполнении сведений о мере, предусмотренной подпунктом 1) пункта 6 Пояснения:</w:t>
      </w:r>
    </w:p>
    <w:bookmarkEnd w:id="1045"/>
    <w:bookmarkStart w:name="z1335" w:id="1046"/>
    <w:p>
      <w:pPr>
        <w:spacing w:after="0"/>
        <w:ind w:left="0"/>
        <w:jc w:val="both"/>
      </w:pPr>
      <w:r>
        <w:rPr>
          <w:rFonts w:ascii="Times New Roman"/>
          <w:b w:val="false"/>
          <w:i w:val="false"/>
          <w:color w:val="000000"/>
          <w:sz w:val="28"/>
        </w:rPr>
        <w:t>
      1) в графе 2 указывается количество подозрительных операций.</w:t>
      </w:r>
    </w:p>
    <w:bookmarkEnd w:id="1046"/>
    <w:bookmarkStart w:name="z1336" w:id="1047"/>
    <w:p>
      <w:pPr>
        <w:spacing w:after="0"/>
        <w:ind w:left="0"/>
        <w:jc w:val="both"/>
      </w:pPr>
      <w:r>
        <w:rPr>
          <w:rFonts w:ascii="Times New Roman"/>
          <w:b w:val="false"/>
          <w:i w:val="false"/>
          <w:color w:val="000000"/>
          <w:sz w:val="28"/>
        </w:rPr>
        <w:t>
      По графе 2 осуществляется группировка данных по признаку количества с учетом совпадения параметров в иных заполняемых графах;</w:t>
      </w:r>
    </w:p>
    <w:bookmarkEnd w:id="1047"/>
    <w:bookmarkStart w:name="z1337" w:id="1048"/>
    <w:p>
      <w:pPr>
        <w:spacing w:after="0"/>
        <w:ind w:left="0"/>
        <w:jc w:val="both"/>
      </w:pPr>
      <w:r>
        <w:rPr>
          <w:rFonts w:ascii="Times New Roman"/>
          <w:b w:val="false"/>
          <w:i w:val="false"/>
          <w:color w:val="000000"/>
          <w:sz w:val="28"/>
        </w:rPr>
        <w:t>
      2) в графе 3 указывается дата проведения подозрительной операции;</w:t>
      </w:r>
    </w:p>
    <w:bookmarkEnd w:id="1048"/>
    <w:bookmarkStart w:name="z1338" w:id="1049"/>
    <w:p>
      <w:pPr>
        <w:spacing w:after="0"/>
        <w:ind w:left="0"/>
        <w:jc w:val="both"/>
      </w:pPr>
      <w:r>
        <w:rPr>
          <w:rFonts w:ascii="Times New Roman"/>
          <w:b w:val="false"/>
          <w:i w:val="false"/>
          <w:color w:val="000000"/>
          <w:sz w:val="28"/>
        </w:rPr>
        <w:t xml:space="preserve">
      3) в графе 4 указывается код признака подозрительности операции в соответствии с признаками определения подозрительной операции, утвержденными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финансовому мониторингу от 22 февраля 2022 года № 13 "Об утверждении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и признаков определения подозрительной операции, деятельности клиента" (зарегистрировано в Реестре государственной регистрации нормативных правовых актов под № 26924);</w:t>
      </w:r>
    </w:p>
    <w:bookmarkEnd w:id="1049"/>
    <w:bookmarkStart w:name="z1339" w:id="1050"/>
    <w:p>
      <w:pPr>
        <w:spacing w:after="0"/>
        <w:ind w:left="0"/>
        <w:jc w:val="both"/>
      </w:pPr>
      <w:r>
        <w:rPr>
          <w:rFonts w:ascii="Times New Roman"/>
          <w:b w:val="false"/>
          <w:i w:val="false"/>
          <w:color w:val="000000"/>
          <w:sz w:val="28"/>
        </w:rPr>
        <w:t>
      4) графа 5 не заполняется;</w:t>
      </w:r>
    </w:p>
    <w:bookmarkEnd w:id="1050"/>
    <w:bookmarkStart w:name="z1340" w:id="1051"/>
    <w:p>
      <w:pPr>
        <w:spacing w:after="0"/>
        <w:ind w:left="0"/>
        <w:jc w:val="both"/>
      </w:pPr>
      <w:r>
        <w:rPr>
          <w:rFonts w:ascii="Times New Roman"/>
          <w:b w:val="false"/>
          <w:i w:val="false"/>
          <w:color w:val="000000"/>
          <w:sz w:val="28"/>
        </w:rPr>
        <w:t>
      5) в графе 6 указывается решение уполномоченного органа по финансовому мониторингу по итогам рассмотрения направленного сообщения.</w:t>
      </w:r>
    </w:p>
    <w:bookmarkEnd w:id="1051"/>
    <w:bookmarkStart w:name="z1341" w:id="1052"/>
    <w:p>
      <w:pPr>
        <w:spacing w:after="0"/>
        <w:ind w:left="0"/>
        <w:jc w:val="both"/>
      </w:pPr>
      <w:r>
        <w:rPr>
          <w:rFonts w:ascii="Times New Roman"/>
          <w:b w:val="false"/>
          <w:i w:val="false"/>
          <w:color w:val="000000"/>
          <w:sz w:val="28"/>
        </w:rPr>
        <w:t>
      В случае непредставления уполномоченным органом по финансовому мониторингу решения, графа не заполняется;</w:t>
      </w:r>
    </w:p>
    <w:bookmarkEnd w:id="1052"/>
    <w:bookmarkStart w:name="z1342" w:id="1053"/>
    <w:p>
      <w:pPr>
        <w:spacing w:after="0"/>
        <w:ind w:left="0"/>
        <w:jc w:val="both"/>
      </w:pPr>
      <w:r>
        <w:rPr>
          <w:rFonts w:ascii="Times New Roman"/>
          <w:b w:val="false"/>
          <w:i w:val="false"/>
          <w:color w:val="000000"/>
          <w:sz w:val="28"/>
        </w:rPr>
        <w:t>
      6) в графе 7 указывается вид платежной услуги, в рамках оказания которой выявлена подозрительная операция;</w:t>
      </w:r>
    </w:p>
    <w:bookmarkEnd w:id="1053"/>
    <w:bookmarkStart w:name="z1343" w:id="1054"/>
    <w:p>
      <w:pPr>
        <w:spacing w:after="0"/>
        <w:ind w:left="0"/>
        <w:jc w:val="both"/>
      </w:pPr>
      <w:r>
        <w:rPr>
          <w:rFonts w:ascii="Times New Roman"/>
          <w:b w:val="false"/>
          <w:i w:val="false"/>
          <w:color w:val="000000"/>
          <w:sz w:val="28"/>
        </w:rPr>
        <w:t>
      7) в графе 8 указывается вид платежа, в рамках проведения которого выявлена подозрительная операция.</w:t>
      </w:r>
    </w:p>
    <w:bookmarkEnd w:id="1054"/>
    <w:bookmarkStart w:name="z1344" w:id="1055"/>
    <w:p>
      <w:pPr>
        <w:spacing w:after="0"/>
        <w:ind w:left="0"/>
        <w:jc w:val="both"/>
      </w:pPr>
      <w:r>
        <w:rPr>
          <w:rFonts w:ascii="Times New Roman"/>
          <w:b w:val="false"/>
          <w:i w:val="false"/>
          <w:color w:val="000000"/>
          <w:sz w:val="28"/>
        </w:rPr>
        <w:t>
      7. При заполнении сведений о мере, предусмотренной подпунктом 2) пункта 6 Пояснения:</w:t>
      </w:r>
    </w:p>
    <w:bookmarkEnd w:id="1055"/>
    <w:bookmarkStart w:name="z1345" w:id="1056"/>
    <w:p>
      <w:pPr>
        <w:spacing w:after="0"/>
        <w:ind w:left="0"/>
        <w:jc w:val="both"/>
      </w:pPr>
      <w:r>
        <w:rPr>
          <w:rFonts w:ascii="Times New Roman"/>
          <w:b w:val="false"/>
          <w:i w:val="false"/>
          <w:color w:val="000000"/>
          <w:sz w:val="28"/>
        </w:rPr>
        <w:t>
      1) в графе 2 указывается количество принятых решений об отказе от проведения операций клиентов.</w:t>
      </w:r>
    </w:p>
    <w:bookmarkEnd w:id="1056"/>
    <w:bookmarkStart w:name="z1346" w:id="1057"/>
    <w:p>
      <w:pPr>
        <w:spacing w:after="0"/>
        <w:ind w:left="0"/>
        <w:jc w:val="both"/>
      </w:pPr>
      <w:r>
        <w:rPr>
          <w:rFonts w:ascii="Times New Roman"/>
          <w:b w:val="false"/>
          <w:i w:val="false"/>
          <w:color w:val="000000"/>
          <w:sz w:val="28"/>
        </w:rPr>
        <w:t>
      По графе 2 осуществляется группировка данных по признаку количества с учетом совпадения параметров в иных заполняемых графах;</w:t>
      </w:r>
    </w:p>
    <w:bookmarkEnd w:id="1057"/>
    <w:bookmarkStart w:name="z1347" w:id="1058"/>
    <w:p>
      <w:pPr>
        <w:spacing w:after="0"/>
        <w:ind w:left="0"/>
        <w:jc w:val="both"/>
      </w:pPr>
      <w:r>
        <w:rPr>
          <w:rFonts w:ascii="Times New Roman"/>
          <w:b w:val="false"/>
          <w:i w:val="false"/>
          <w:color w:val="000000"/>
          <w:sz w:val="28"/>
        </w:rPr>
        <w:t>
      2) в графе 3 указывается дата принятия решения об отказе от проведения операций клиентов;</w:t>
      </w:r>
    </w:p>
    <w:bookmarkEnd w:id="1058"/>
    <w:bookmarkStart w:name="z1348" w:id="1059"/>
    <w:p>
      <w:pPr>
        <w:spacing w:after="0"/>
        <w:ind w:left="0"/>
        <w:jc w:val="both"/>
      </w:pPr>
      <w:r>
        <w:rPr>
          <w:rFonts w:ascii="Times New Roman"/>
          <w:b w:val="false"/>
          <w:i w:val="false"/>
          <w:color w:val="000000"/>
          <w:sz w:val="28"/>
        </w:rPr>
        <w:t>
      3) графа 4 не заполняется;</w:t>
      </w:r>
    </w:p>
    <w:bookmarkEnd w:id="1059"/>
    <w:bookmarkStart w:name="z1349" w:id="1060"/>
    <w:p>
      <w:pPr>
        <w:spacing w:after="0"/>
        <w:ind w:left="0"/>
        <w:jc w:val="both"/>
      </w:pPr>
      <w:r>
        <w:rPr>
          <w:rFonts w:ascii="Times New Roman"/>
          <w:b w:val="false"/>
          <w:i w:val="false"/>
          <w:color w:val="000000"/>
          <w:sz w:val="28"/>
        </w:rPr>
        <w:t>
      4) в графе 5 указывается основание принятия решения об отказе от проведения операций клиентов;</w:t>
      </w:r>
    </w:p>
    <w:bookmarkEnd w:id="1060"/>
    <w:bookmarkStart w:name="z1350" w:id="1061"/>
    <w:p>
      <w:pPr>
        <w:spacing w:after="0"/>
        <w:ind w:left="0"/>
        <w:jc w:val="both"/>
      </w:pPr>
      <w:r>
        <w:rPr>
          <w:rFonts w:ascii="Times New Roman"/>
          <w:b w:val="false"/>
          <w:i w:val="false"/>
          <w:color w:val="000000"/>
          <w:sz w:val="28"/>
        </w:rPr>
        <w:t>
      5) графа 6 не заполняется;</w:t>
      </w:r>
    </w:p>
    <w:bookmarkEnd w:id="1061"/>
    <w:bookmarkStart w:name="z1351" w:id="1062"/>
    <w:p>
      <w:pPr>
        <w:spacing w:after="0"/>
        <w:ind w:left="0"/>
        <w:jc w:val="both"/>
      </w:pPr>
      <w:r>
        <w:rPr>
          <w:rFonts w:ascii="Times New Roman"/>
          <w:b w:val="false"/>
          <w:i w:val="false"/>
          <w:color w:val="000000"/>
          <w:sz w:val="28"/>
        </w:rPr>
        <w:t>
      6) в графе 7 указывается вид платежной услуги, в рамках оказания которой было принято решение об отказе от проведения операций клиентов;</w:t>
      </w:r>
    </w:p>
    <w:bookmarkEnd w:id="1062"/>
    <w:bookmarkStart w:name="z1352" w:id="1063"/>
    <w:p>
      <w:pPr>
        <w:spacing w:after="0"/>
        <w:ind w:left="0"/>
        <w:jc w:val="both"/>
      </w:pPr>
      <w:r>
        <w:rPr>
          <w:rFonts w:ascii="Times New Roman"/>
          <w:b w:val="false"/>
          <w:i w:val="false"/>
          <w:color w:val="000000"/>
          <w:sz w:val="28"/>
        </w:rPr>
        <w:t>
      7) в графе 8 указывается вид платежа, в рамках проведения которого принято решение об отказе от проведения операций клиентов.</w:t>
      </w:r>
    </w:p>
    <w:bookmarkEnd w:id="1063"/>
    <w:bookmarkStart w:name="z1353" w:id="1064"/>
    <w:p>
      <w:pPr>
        <w:spacing w:after="0"/>
        <w:ind w:left="0"/>
        <w:jc w:val="both"/>
      </w:pPr>
      <w:r>
        <w:rPr>
          <w:rFonts w:ascii="Times New Roman"/>
          <w:b w:val="false"/>
          <w:i w:val="false"/>
          <w:color w:val="000000"/>
          <w:sz w:val="28"/>
        </w:rPr>
        <w:t>
      8. При заполнении сведений о мере, предусмотренной подпунктом 3) пункта 6 Пояснения:</w:t>
      </w:r>
    </w:p>
    <w:bookmarkEnd w:id="1064"/>
    <w:bookmarkStart w:name="z1354" w:id="1065"/>
    <w:p>
      <w:pPr>
        <w:spacing w:after="0"/>
        <w:ind w:left="0"/>
        <w:jc w:val="both"/>
      </w:pPr>
      <w:r>
        <w:rPr>
          <w:rFonts w:ascii="Times New Roman"/>
          <w:b w:val="false"/>
          <w:i w:val="false"/>
          <w:color w:val="000000"/>
          <w:sz w:val="28"/>
        </w:rPr>
        <w:t>
      1) графа 2 не заполняется;</w:t>
      </w:r>
    </w:p>
    <w:bookmarkEnd w:id="1065"/>
    <w:bookmarkStart w:name="z1355" w:id="1066"/>
    <w:p>
      <w:pPr>
        <w:spacing w:after="0"/>
        <w:ind w:left="0"/>
        <w:jc w:val="both"/>
      </w:pPr>
      <w:r>
        <w:rPr>
          <w:rFonts w:ascii="Times New Roman"/>
          <w:b w:val="false"/>
          <w:i w:val="false"/>
          <w:color w:val="000000"/>
          <w:sz w:val="28"/>
        </w:rPr>
        <w:t>
      2) в графе 3 указываются номер (при наличии) и дата документа, оформленного платежной организацией по итогам проведения ежегодной оценки степени подверженности услуг (продуктов) организации рискам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bookmarkEnd w:id="1066"/>
    <w:bookmarkStart w:name="z1356" w:id="1067"/>
    <w:p>
      <w:pPr>
        <w:spacing w:after="0"/>
        <w:ind w:left="0"/>
        <w:jc w:val="both"/>
      </w:pPr>
      <w:r>
        <w:rPr>
          <w:rFonts w:ascii="Times New Roman"/>
          <w:b w:val="false"/>
          <w:i w:val="false"/>
          <w:color w:val="000000"/>
          <w:sz w:val="28"/>
        </w:rPr>
        <w:t>
      3) графы 4, 5 и 6 не заполняются;</w:t>
      </w:r>
    </w:p>
    <w:bookmarkEnd w:id="1067"/>
    <w:bookmarkStart w:name="z1357" w:id="1068"/>
    <w:p>
      <w:pPr>
        <w:spacing w:after="0"/>
        <w:ind w:left="0"/>
        <w:jc w:val="both"/>
      </w:pPr>
      <w:r>
        <w:rPr>
          <w:rFonts w:ascii="Times New Roman"/>
          <w:b w:val="false"/>
          <w:i w:val="false"/>
          <w:color w:val="000000"/>
          <w:sz w:val="28"/>
        </w:rPr>
        <w:t>
      4) в графе 7 указывается вид платежной услуги, которой в рамках проведенной оценки присвоен наиболее высокий уровень риска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bookmarkEnd w:id="1068"/>
    <w:bookmarkStart w:name="z1358" w:id="1069"/>
    <w:p>
      <w:pPr>
        <w:spacing w:after="0"/>
        <w:ind w:left="0"/>
        <w:jc w:val="both"/>
      </w:pPr>
      <w:r>
        <w:rPr>
          <w:rFonts w:ascii="Times New Roman"/>
          <w:b w:val="false"/>
          <w:i w:val="false"/>
          <w:color w:val="000000"/>
          <w:sz w:val="28"/>
        </w:rPr>
        <w:t>
      5) в графе 8 указывается вид платежа, которому в рамках проведенной оценки присвоен наиболее высокий уровень риска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bookmarkEnd w:id="1069"/>
    <w:bookmarkStart w:name="z1359" w:id="1070"/>
    <w:p>
      <w:pPr>
        <w:spacing w:after="0"/>
        <w:ind w:left="0"/>
        <w:jc w:val="both"/>
      </w:pPr>
      <w:r>
        <w:rPr>
          <w:rFonts w:ascii="Times New Roman"/>
          <w:b w:val="false"/>
          <w:i w:val="false"/>
          <w:color w:val="000000"/>
          <w:sz w:val="28"/>
        </w:rPr>
        <w:t>
      9. При заполнении сведений о мере, предусмотренной подпунктом 4) пункта 6 Пояснения:</w:t>
      </w:r>
    </w:p>
    <w:bookmarkEnd w:id="1070"/>
    <w:bookmarkStart w:name="z1360" w:id="1071"/>
    <w:p>
      <w:pPr>
        <w:spacing w:after="0"/>
        <w:ind w:left="0"/>
        <w:jc w:val="both"/>
      </w:pPr>
      <w:r>
        <w:rPr>
          <w:rFonts w:ascii="Times New Roman"/>
          <w:b w:val="false"/>
          <w:i w:val="false"/>
          <w:color w:val="000000"/>
          <w:sz w:val="28"/>
        </w:rPr>
        <w:t>
      1) в графе 2 указывается количество работников платежной организации, прошедших обучение в отчетном периоде;</w:t>
      </w:r>
    </w:p>
    <w:bookmarkEnd w:id="1071"/>
    <w:bookmarkStart w:name="z1361" w:id="1072"/>
    <w:p>
      <w:pPr>
        <w:spacing w:after="0"/>
        <w:ind w:left="0"/>
        <w:jc w:val="both"/>
      </w:pPr>
      <w:r>
        <w:rPr>
          <w:rFonts w:ascii="Times New Roman"/>
          <w:b w:val="false"/>
          <w:i w:val="false"/>
          <w:color w:val="000000"/>
          <w:sz w:val="28"/>
        </w:rPr>
        <w:t>
      2) в графе 3 указывается дата завершения последнего обучения в отчетном периоде;</w:t>
      </w:r>
    </w:p>
    <w:bookmarkEnd w:id="1072"/>
    <w:bookmarkStart w:name="z1362" w:id="1073"/>
    <w:p>
      <w:pPr>
        <w:spacing w:after="0"/>
        <w:ind w:left="0"/>
        <w:jc w:val="both"/>
      </w:pPr>
      <w:r>
        <w:rPr>
          <w:rFonts w:ascii="Times New Roman"/>
          <w:b w:val="false"/>
          <w:i w:val="false"/>
          <w:color w:val="000000"/>
          <w:sz w:val="28"/>
        </w:rPr>
        <w:t>
      3) графы 4, 5, 6, 7 и 8 не заполняются.</w:t>
      </w:r>
    </w:p>
    <w:bookmarkEnd w:id="10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366" w:id="107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74"/>
    <w:bookmarkStart w:name="z1367" w:id="107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75"/>
    <w:bookmarkStart w:name="z1368" w:id="1076"/>
    <w:p>
      <w:pPr>
        <w:spacing w:after="0"/>
        <w:ind w:left="0"/>
        <w:jc w:val="both"/>
      </w:pPr>
      <w:r>
        <w:rPr>
          <w:rFonts w:ascii="Times New Roman"/>
          <w:b w:val="false"/>
          <w:i w:val="false"/>
          <w:color w:val="000000"/>
          <w:sz w:val="28"/>
        </w:rPr>
        <w:t>
      Наименование административной формы: Сведения по трансграничным операциям (входящие)</w:t>
      </w:r>
    </w:p>
    <w:bookmarkEnd w:id="1076"/>
    <w:bookmarkStart w:name="z1369" w:id="107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3-PO</w:t>
      </w:r>
    </w:p>
    <w:bookmarkEnd w:id="1077"/>
    <w:bookmarkStart w:name="z1370" w:id="1078"/>
    <w:p>
      <w:pPr>
        <w:spacing w:after="0"/>
        <w:ind w:left="0"/>
        <w:jc w:val="both"/>
      </w:pPr>
      <w:r>
        <w:rPr>
          <w:rFonts w:ascii="Times New Roman"/>
          <w:b w:val="false"/>
          <w:i w:val="false"/>
          <w:color w:val="000000"/>
          <w:sz w:val="28"/>
        </w:rPr>
        <w:t>
      Периодичность: ежеквартальная</w:t>
      </w:r>
    </w:p>
    <w:bookmarkEnd w:id="1078"/>
    <w:bookmarkStart w:name="z1371" w:id="1079"/>
    <w:p>
      <w:pPr>
        <w:spacing w:after="0"/>
        <w:ind w:left="0"/>
        <w:jc w:val="both"/>
      </w:pPr>
      <w:r>
        <w:rPr>
          <w:rFonts w:ascii="Times New Roman"/>
          <w:b w:val="false"/>
          <w:i w:val="false"/>
          <w:color w:val="000000"/>
          <w:sz w:val="28"/>
        </w:rPr>
        <w:t>
      Отчетный период: по состоянию на "___" ____________ 20___ года</w:t>
      </w:r>
    </w:p>
    <w:bookmarkEnd w:id="1079"/>
    <w:bookmarkStart w:name="z1372" w:id="108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bookmarkEnd w:id="1080"/>
    <w:bookmarkStart w:name="z1373" w:id="108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1081"/>
    <w:bookmarkStart w:name="z1374" w:id="1082"/>
    <w:p>
      <w:pPr>
        <w:spacing w:after="0"/>
        <w:ind w:left="0"/>
        <w:jc w:val="both"/>
      </w:pPr>
      <w:r>
        <w:rPr>
          <w:rFonts w:ascii="Times New Roman"/>
          <w:b w:val="false"/>
          <w:i w:val="false"/>
          <w:color w:val="000000"/>
          <w:sz w:val="28"/>
        </w:rPr>
        <w:t>
      БИН:</w:t>
      </w:r>
    </w:p>
    <w:bookmarkEnd w:id="1082"/>
    <w:bookmarkStart w:name="z1375" w:id="1083"/>
    <w:p>
      <w:pPr>
        <w:spacing w:after="0"/>
        <w:ind w:left="0"/>
        <w:jc w:val="both"/>
      </w:pPr>
      <w:r>
        <w:rPr>
          <w:rFonts w:ascii="Times New Roman"/>
          <w:b w:val="false"/>
          <w:i w:val="false"/>
          <w:color w:val="000000"/>
          <w:sz w:val="28"/>
        </w:rPr>
        <w:t>
      Метод сбора: в электронном виде</w:t>
      </w:r>
    </w:p>
    <w:bookmarkEnd w:id="10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платежной услуги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6" w:id="1084"/>
          <w:p>
            <w:pPr>
              <w:spacing w:after="20"/>
              <w:ind w:left="20"/>
              <w:jc w:val="both"/>
            </w:pPr>
            <w:r>
              <w:rPr>
                <w:rFonts w:ascii="Times New Roman"/>
                <w:b w:val="false"/>
                <w:i w:val="false"/>
                <w:color w:val="000000"/>
                <w:sz w:val="20"/>
              </w:rPr>
              <w:t>
Отправитель денег</w:t>
            </w:r>
          </w:p>
          <w:bookmarkEnd w:id="1084"/>
          <w:p>
            <w:pPr>
              <w:spacing w:after="20"/>
              <w:ind w:left="20"/>
              <w:jc w:val="both"/>
            </w:pPr>
            <w:r>
              <w:rPr>
                <w:rFonts w:ascii="Times New Roman"/>
                <w:b w:val="false"/>
                <w:i w:val="false"/>
                <w:color w:val="000000"/>
                <w:sz w:val="20"/>
              </w:rPr>
              <w:t>
(нерезидент РК)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отправителя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получателя денег</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Посредник платежных услуг между платежной организацией и отправителем денег (при наличии)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посредника платежных услуг между платежной организацией и отправителем денег</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Посредник платежных услуг между платежной организацией и поставщиком товаром и услуг (при наличии)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посредника платежных услуг между платежной организацией и поставщиком товаров и услуг</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операций (тысяч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валюте расчета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 операций</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7" w:id="1085"/>
    <w:p>
      <w:pPr>
        <w:spacing w:after="0"/>
        <w:ind w:left="0"/>
        <w:jc w:val="both"/>
      </w:pPr>
      <w:r>
        <w:rPr>
          <w:rFonts w:ascii="Times New Roman"/>
          <w:b w:val="false"/>
          <w:i w:val="false"/>
          <w:color w:val="000000"/>
          <w:sz w:val="28"/>
        </w:rPr>
        <w:t>
      Наименование ______________________________________</w:t>
      </w:r>
    </w:p>
    <w:bookmarkEnd w:id="1085"/>
    <w:bookmarkStart w:name="z1378" w:id="1086"/>
    <w:p>
      <w:pPr>
        <w:spacing w:after="0"/>
        <w:ind w:left="0"/>
        <w:jc w:val="both"/>
      </w:pPr>
      <w:r>
        <w:rPr>
          <w:rFonts w:ascii="Times New Roman"/>
          <w:b w:val="false"/>
          <w:i w:val="false"/>
          <w:color w:val="000000"/>
          <w:sz w:val="28"/>
        </w:rPr>
        <w:t>
      Адрес______________________________________________</w:t>
      </w:r>
    </w:p>
    <w:bookmarkEnd w:id="1086"/>
    <w:bookmarkStart w:name="z1379" w:id="1087"/>
    <w:p>
      <w:pPr>
        <w:spacing w:after="0"/>
        <w:ind w:left="0"/>
        <w:jc w:val="both"/>
      </w:pPr>
      <w:r>
        <w:rPr>
          <w:rFonts w:ascii="Times New Roman"/>
          <w:b w:val="false"/>
          <w:i w:val="false"/>
          <w:color w:val="000000"/>
          <w:sz w:val="28"/>
        </w:rPr>
        <w:t>
      Телефон ___________________________________________</w:t>
      </w:r>
    </w:p>
    <w:bookmarkEnd w:id="1087"/>
    <w:bookmarkStart w:name="z1380" w:id="1088"/>
    <w:p>
      <w:pPr>
        <w:spacing w:after="0"/>
        <w:ind w:left="0"/>
        <w:jc w:val="both"/>
      </w:pPr>
      <w:r>
        <w:rPr>
          <w:rFonts w:ascii="Times New Roman"/>
          <w:b w:val="false"/>
          <w:i w:val="false"/>
          <w:color w:val="000000"/>
          <w:sz w:val="28"/>
        </w:rPr>
        <w:t>
      Адрес электронной почты ____________________________</w:t>
      </w:r>
    </w:p>
    <w:bookmarkEnd w:id="1088"/>
    <w:p>
      <w:pPr>
        <w:spacing w:after="0"/>
        <w:ind w:left="0"/>
        <w:jc w:val="both"/>
      </w:pPr>
      <w:bookmarkStart w:name="z1381" w:id="1089"/>
      <w:r>
        <w:rPr>
          <w:rFonts w:ascii="Times New Roman"/>
          <w:b w:val="false"/>
          <w:i w:val="false"/>
          <w:color w:val="000000"/>
          <w:sz w:val="28"/>
        </w:rPr>
        <w:t xml:space="preserve">
      Исполнитель ______________________________________ _____________ </w:t>
      </w:r>
    </w:p>
    <w:bookmarkEnd w:id="1089"/>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фамилия, имя и отчество (при его наличии)              подпись, телефон</w:t>
      </w:r>
    </w:p>
    <w:bookmarkStart w:name="z1382" w:id="1090"/>
    <w:p>
      <w:pPr>
        <w:spacing w:after="0"/>
        <w:ind w:left="0"/>
        <w:jc w:val="both"/>
      </w:pPr>
      <w:r>
        <w:rPr>
          <w:rFonts w:ascii="Times New Roman"/>
          <w:b w:val="false"/>
          <w:i w:val="false"/>
          <w:color w:val="000000"/>
          <w:sz w:val="28"/>
        </w:rPr>
        <w:t>
      Дата "____" ______________ 20__ года</w:t>
      </w:r>
    </w:p>
    <w:bookmarkEnd w:id="1090"/>
    <w:bookmarkStart w:name="z1383" w:id="109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трансграничным операциям (входящие)".</w:t>
      </w:r>
    </w:p>
    <w:bookmarkEnd w:id="10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по трансграничным</w:t>
            </w:r>
            <w:r>
              <w:br/>
            </w:r>
            <w:r>
              <w:rPr>
                <w:rFonts w:ascii="Times New Roman"/>
                <w:b w:val="false"/>
                <w:i w:val="false"/>
                <w:color w:val="000000"/>
                <w:sz w:val="20"/>
              </w:rPr>
              <w:t>операциям (входящие)"</w:t>
            </w:r>
          </w:p>
        </w:tc>
      </w:tr>
    </w:tbl>
    <w:bookmarkStart w:name="z1385" w:id="1092"/>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1092"/>
    <w:bookmarkStart w:name="z1386" w:id="1093"/>
    <w:p>
      <w:pPr>
        <w:spacing w:after="0"/>
        <w:ind w:left="0"/>
        <w:jc w:val="left"/>
      </w:pPr>
      <w:r>
        <w:rPr>
          <w:rFonts w:ascii="Times New Roman"/>
          <w:b/>
          <w:i w:val="false"/>
          <w:color w:val="000000"/>
        </w:rPr>
        <w:t xml:space="preserve"> Сведения по трансграничным операциям (входящие)</w:t>
      </w:r>
      <w:r>
        <w:br/>
      </w:r>
      <w:r>
        <w:rPr>
          <w:rFonts w:ascii="Times New Roman"/>
          <w:b/>
          <w:i w:val="false"/>
          <w:color w:val="000000"/>
        </w:rPr>
        <w:t xml:space="preserve"> (индекс: 3-PО, периодичность – ежеквартальная)</w:t>
      </w:r>
    </w:p>
    <w:bookmarkEnd w:id="1093"/>
    <w:bookmarkStart w:name="z1387" w:id="1094"/>
    <w:p>
      <w:pPr>
        <w:spacing w:after="0"/>
        <w:ind w:left="0"/>
        <w:jc w:val="left"/>
      </w:pPr>
      <w:r>
        <w:rPr>
          <w:rFonts w:ascii="Times New Roman"/>
          <w:b/>
          <w:i w:val="false"/>
          <w:color w:val="000000"/>
        </w:rPr>
        <w:t xml:space="preserve"> Глава 1. Общие положения</w:t>
      </w:r>
    </w:p>
    <w:bookmarkEnd w:id="1094"/>
    <w:bookmarkStart w:name="z1388" w:id="109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трансграничным операциям (входящие)", (далее – Форма).</w:t>
      </w:r>
    </w:p>
    <w:bookmarkEnd w:id="1095"/>
    <w:bookmarkStart w:name="z1389" w:id="1096"/>
    <w:p>
      <w:pPr>
        <w:spacing w:after="0"/>
        <w:ind w:left="0"/>
        <w:jc w:val="both"/>
      </w:pPr>
      <w:r>
        <w:rPr>
          <w:rFonts w:ascii="Times New Roman"/>
          <w:b w:val="false"/>
          <w:i w:val="false"/>
          <w:color w:val="000000"/>
          <w:sz w:val="28"/>
        </w:rPr>
        <w:t>
      2. Форма составляется ежеквартально платежными организациями, прошедшими учетную регистрацию в Национальном Банке Республики Казахстан и заполняется по состоянию на конец отчетного периода.</w:t>
      </w:r>
    </w:p>
    <w:bookmarkEnd w:id="1096"/>
    <w:bookmarkStart w:name="z1390" w:id="1097"/>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1097"/>
    <w:bookmarkStart w:name="z1391" w:id="1098"/>
    <w:p>
      <w:pPr>
        <w:spacing w:after="0"/>
        <w:ind w:left="0"/>
        <w:jc w:val="left"/>
      </w:pPr>
      <w:r>
        <w:rPr>
          <w:rFonts w:ascii="Times New Roman"/>
          <w:b/>
          <w:i w:val="false"/>
          <w:color w:val="000000"/>
        </w:rPr>
        <w:t xml:space="preserve"> Глава 2. Пояснение по заполнению Формы</w:t>
      </w:r>
    </w:p>
    <w:bookmarkEnd w:id="1098"/>
    <w:bookmarkStart w:name="z1392" w:id="1099"/>
    <w:p>
      <w:pPr>
        <w:spacing w:after="0"/>
        <w:ind w:left="0"/>
        <w:jc w:val="both"/>
      </w:pPr>
      <w:r>
        <w:rPr>
          <w:rFonts w:ascii="Times New Roman"/>
          <w:b w:val="false"/>
          <w:i w:val="false"/>
          <w:color w:val="000000"/>
          <w:sz w:val="28"/>
        </w:rPr>
        <w:t>
      4. Форма содержит сведения по входящим трансграничным операциям (включая транзитные операции), осуществляемым платежными организациями.</w:t>
      </w:r>
    </w:p>
    <w:bookmarkEnd w:id="1099"/>
    <w:bookmarkStart w:name="z1393" w:id="1100"/>
    <w:p>
      <w:pPr>
        <w:spacing w:after="0"/>
        <w:ind w:left="0"/>
        <w:jc w:val="both"/>
      </w:pPr>
      <w:r>
        <w:rPr>
          <w:rFonts w:ascii="Times New Roman"/>
          <w:b w:val="false"/>
          <w:i w:val="false"/>
          <w:color w:val="000000"/>
          <w:sz w:val="28"/>
        </w:rPr>
        <w:t>
      5. В графе 1 указывается вид платежной услуги.</w:t>
      </w:r>
    </w:p>
    <w:bookmarkEnd w:id="1100"/>
    <w:bookmarkStart w:name="z1394" w:id="1101"/>
    <w:p>
      <w:pPr>
        <w:spacing w:after="0"/>
        <w:ind w:left="0"/>
        <w:jc w:val="both"/>
      </w:pPr>
      <w:r>
        <w:rPr>
          <w:rFonts w:ascii="Times New Roman"/>
          <w:b w:val="false"/>
          <w:i w:val="false"/>
          <w:color w:val="000000"/>
          <w:sz w:val="28"/>
        </w:rPr>
        <w:t>
      6. В графе 2 указывается вид операции согласно справочнику.</w:t>
      </w:r>
    </w:p>
    <w:bookmarkEnd w:id="1101"/>
    <w:bookmarkStart w:name="z1395" w:id="1102"/>
    <w:p>
      <w:pPr>
        <w:spacing w:after="0"/>
        <w:ind w:left="0"/>
        <w:jc w:val="both"/>
      </w:pPr>
      <w:r>
        <w:rPr>
          <w:rFonts w:ascii="Times New Roman"/>
          <w:b w:val="false"/>
          <w:i w:val="false"/>
          <w:color w:val="000000"/>
          <w:sz w:val="28"/>
        </w:rPr>
        <w:t>
      7. В Графе 3 указывается отправитель денег.</w:t>
      </w:r>
    </w:p>
    <w:bookmarkEnd w:id="1102"/>
    <w:bookmarkStart w:name="z1396" w:id="1103"/>
    <w:p>
      <w:pPr>
        <w:spacing w:after="0"/>
        <w:ind w:left="0"/>
        <w:jc w:val="both"/>
      </w:pPr>
      <w:r>
        <w:rPr>
          <w:rFonts w:ascii="Times New Roman"/>
          <w:b w:val="false"/>
          <w:i w:val="false"/>
          <w:color w:val="000000"/>
          <w:sz w:val="28"/>
        </w:rPr>
        <w:t>
      8. В Графе 4 указывается страна отправителя денег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103"/>
    <w:bookmarkStart w:name="z1397" w:id="1104"/>
    <w:p>
      <w:pPr>
        <w:spacing w:after="0"/>
        <w:ind w:left="0"/>
        <w:jc w:val="both"/>
      </w:pPr>
      <w:r>
        <w:rPr>
          <w:rFonts w:ascii="Times New Roman"/>
          <w:b w:val="false"/>
          <w:i w:val="false"/>
          <w:color w:val="000000"/>
          <w:sz w:val="28"/>
        </w:rPr>
        <w:t>
      9. В Графе 5 указывается получатель денег.</w:t>
      </w:r>
    </w:p>
    <w:bookmarkEnd w:id="1104"/>
    <w:bookmarkStart w:name="z1398" w:id="1105"/>
    <w:p>
      <w:pPr>
        <w:spacing w:after="0"/>
        <w:ind w:left="0"/>
        <w:jc w:val="both"/>
      </w:pPr>
      <w:r>
        <w:rPr>
          <w:rFonts w:ascii="Times New Roman"/>
          <w:b w:val="false"/>
          <w:i w:val="false"/>
          <w:color w:val="000000"/>
          <w:sz w:val="28"/>
        </w:rPr>
        <w:t>
      10. В графе 6 указывается страна получателя денег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105"/>
    <w:bookmarkStart w:name="z1399" w:id="1106"/>
    <w:p>
      <w:pPr>
        <w:spacing w:after="0"/>
        <w:ind w:left="0"/>
        <w:jc w:val="both"/>
      </w:pPr>
      <w:r>
        <w:rPr>
          <w:rFonts w:ascii="Times New Roman"/>
          <w:b w:val="false"/>
          <w:i w:val="false"/>
          <w:color w:val="000000"/>
          <w:sz w:val="28"/>
        </w:rPr>
        <w:t>
      11. Графы 7 и 8 заполняются в случае наличия посредника– поставщика платежных услуг (в том числе иностранного) между платежной организацией и отправителем денег.</w:t>
      </w:r>
    </w:p>
    <w:bookmarkEnd w:id="1106"/>
    <w:bookmarkStart w:name="z1400" w:id="1107"/>
    <w:p>
      <w:pPr>
        <w:spacing w:after="0"/>
        <w:ind w:left="0"/>
        <w:jc w:val="both"/>
      </w:pPr>
      <w:r>
        <w:rPr>
          <w:rFonts w:ascii="Times New Roman"/>
          <w:b w:val="false"/>
          <w:i w:val="false"/>
          <w:color w:val="000000"/>
          <w:sz w:val="28"/>
        </w:rPr>
        <w:t>
      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107"/>
    <w:bookmarkStart w:name="z1401" w:id="1108"/>
    <w:p>
      <w:pPr>
        <w:spacing w:after="0"/>
        <w:ind w:left="0"/>
        <w:jc w:val="both"/>
      </w:pPr>
      <w:r>
        <w:rPr>
          <w:rFonts w:ascii="Times New Roman"/>
          <w:b w:val="false"/>
          <w:i w:val="false"/>
          <w:color w:val="000000"/>
          <w:sz w:val="28"/>
        </w:rPr>
        <w:t>
      12. Графы 9 и 10 заполняются в случае наличия посредника - поставщика платежных услуг (в том числе иностранного) между платежной организацией и поставщиком товаров и услуг.</w:t>
      </w:r>
    </w:p>
    <w:bookmarkEnd w:id="1108"/>
    <w:bookmarkStart w:name="z1402" w:id="1109"/>
    <w:p>
      <w:pPr>
        <w:spacing w:after="0"/>
        <w:ind w:left="0"/>
        <w:jc w:val="both"/>
      </w:pPr>
      <w:r>
        <w:rPr>
          <w:rFonts w:ascii="Times New Roman"/>
          <w:b w:val="false"/>
          <w:i w:val="false"/>
          <w:color w:val="000000"/>
          <w:sz w:val="28"/>
        </w:rPr>
        <w:t>
      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109"/>
    <w:bookmarkStart w:name="z1403" w:id="1110"/>
    <w:p>
      <w:pPr>
        <w:spacing w:after="0"/>
        <w:ind w:left="0"/>
        <w:jc w:val="both"/>
      </w:pPr>
      <w:r>
        <w:rPr>
          <w:rFonts w:ascii="Times New Roman"/>
          <w:b w:val="false"/>
          <w:i w:val="false"/>
          <w:color w:val="000000"/>
          <w:sz w:val="28"/>
        </w:rPr>
        <w:t>
      13. В графах 11 и 12 указываются количество и сумма принятых платежей в тысячах теңге.</w:t>
      </w:r>
    </w:p>
    <w:bookmarkEnd w:id="1110"/>
    <w:bookmarkStart w:name="z1404" w:id="1111"/>
    <w:p>
      <w:pPr>
        <w:spacing w:after="0"/>
        <w:ind w:left="0"/>
        <w:jc w:val="both"/>
      </w:pPr>
      <w:r>
        <w:rPr>
          <w:rFonts w:ascii="Times New Roman"/>
          <w:b w:val="false"/>
          <w:i w:val="false"/>
          <w:color w:val="000000"/>
          <w:sz w:val="28"/>
        </w:rPr>
        <w:t>
      14. В Графах 13 и 14 указывается сумма операции в валюте расчета и код иностранной валюты.</w:t>
      </w:r>
    </w:p>
    <w:bookmarkEnd w:id="1111"/>
    <w:bookmarkStart w:name="z1405" w:id="1112"/>
    <w:p>
      <w:pPr>
        <w:spacing w:after="0"/>
        <w:ind w:left="0"/>
        <w:jc w:val="both"/>
      </w:pPr>
      <w:r>
        <w:rPr>
          <w:rFonts w:ascii="Times New Roman"/>
          <w:b w:val="false"/>
          <w:i w:val="false"/>
          <w:color w:val="000000"/>
          <w:sz w:val="28"/>
        </w:rPr>
        <w:t xml:space="preserve">
      Код валюты платежа указывается в соответствии с национальным классификатором Республики Казахстан НК РК 07 ИСО 4217-2019 "Коды для обозначения валют и фондов". </w:t>
      </w:r>
    </w:p>
    <w:bookmarkEnd w:id="1112"/>
    <w:bookmarkStart w:name="z1406" w:id="1113"/>
    <w:p>
      <w:pPr>
        <w:spacing w:after="0"/>
        <w:ind w:left="0"/>
        <w:jc w:val="both"/>
      </w:pPr>
      <w:r>
        <w:rPr>
          <w:rFonts w:ascii="Times New Roman"/>
          <w:b w:val="false"/>
          <w:i w:val="false"/>
          <w:color w:val="000000"/>
          <w:sz w:val="28"/>
        </w:rPr>
        <w:t>
      15. В случае, если операция связана с переводами денег и пополнением платежных карточек физических лиц, сведения предоставляются в агрегированном виде с указанием "Физическое лицо" в графах 3 и 5.</w:t>
      </w:r>
    </w:p>
    <w:bookmarkEnd w:id="1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r>
              <w:br/>
            </w: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409" w:id="111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14"/>
    <w:bookmarkStart w:name="z1410" w:id="111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15"/>
    <w:bookmarkStart w:name="z1411" w:id="1116"/>
    <w:p>
      <w:pPr>
        <w:spacing w:after="0"/>
        <w:ind w:left="0"/>
        <w:jc w:val="both"/>
      </w:pPr>
      <w:r>
        <w:rPr>
          <w:rFonts w:ascii="Times New Roman"/>
          <w:b w:val="false"/>
          <w:i w:val="false"/>
          <w:color w:val="000000"/>
          <w:sz w:val="28"/>
        </w:rPr>
        <w:t>
      Наименование административной формы: Сведения по трансграничным операциям (исходящие)</w:t>
      </w:r>
    </w:p>
    <w:bookmarkEnd w:id="1116"/>
    <w:bookmarkStart w:name="z1412" w:id="111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4-PO</w:t>
      </w:r>
    </w:p>
    <w:bookmarkEnd w:id="1117"/>
    <w:bookmarkStart w:name="z1413" w:id="1118"/>
    <w:p>
      <w:pPr>
        <w:spacing w:after="0"/>
        <w:ind w:left="0"/>
        <w:jc w:val="both"/>
      </w:pPr>
      <w:r>
        <w:rPr>
          <w:rFonts w:ascii="Times New Roman"/>
          <w:b w:val="false"/>
          <w:i w:val="false"/>
          <w:color w:val="000000"/>
          <w:sz w:val="28"/>
        </w:rPr>
        <w:t>
      Периодичность: ежеквартальная</w:t>
      </w:r>
    </w:p>
    <w:bookmarkEnd w:id="1118"/>
    <w:bookmarkStart w:name="z1414" w:id="1119"/>
    <w:p>
      <w:pPr>
        <w:spacing w:after="0"/>
        <w:ind w:left="0"/>
        <w:jc w:val="both"/>
      </w:pPr>
      <w:r>
        <w:rPr>
          <w:rFonts w:ascii="Times New Roman"/>
          <w:b w:val="false"/>
          <w:i w:val="false"/>
          <w:color w:val="000000"/>
          <w:sz w:val="28"/>
        </w:rPr>
        <w:t>
      Отчетный период: по состоянию на "___" ____________ 20___ года</w:t>
      </w:r>
    </w:p>
    <w:bookmarkEnd w:id="1119"/>
    <w:bookmarkStart w:name="z1415" w:id="112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bookmarkEnd w:id="1120"/>
    <w:bookmarkStart w:name="z1416" w:id="112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1121"/>
    <w:bookmarkStart w:name="z1417" w:id="1122"/>
    <w:p>
      <w:pPr>
        <w:spacing w:after="0"/>
        <w:ind w:left="0"/>
        <w:jc w:val="both"/>
      </w:pPr>
      <w:r>
        <w:rPr>
          <w:rFonts w:ascii="Times New Roman"/>
          <w:b w:val="false"/>
          <w:i w:val="false"/>
          <w:color w:val="000000"/>
          <w:sz w:val="28"/>
        </w:rPr>
        <w:t>
      БИН:</w:t>
      </w:r>
    </w:p>
    <w:bookmarkEnd w:id="1122"/>
    <w:bookmarkStart w:name="z1418" w:id="1123"/>
    <w:p>
      <w:pPr>
        <w:spacing w:after="0"/>
        <w:ind w:left="0"/>
        <w:jc w:val="both"/>
      </w:pPr>
      <w:r>
        <w:rPr>
          <w:rFonts w:ascii="Times New Roman"/>
          <w:b w:val="false"/>
          <w:i w:val="false"/>
          <w:color w:val="000000"/>
          <w:sz w:val="28"/>
        </w:rPr>
        <w:t>
      Метод сбора: в электронном виде</w:t>
      </w:r>
    </w:p>
    <w:bookmarkEnd w:id="1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платежной услуги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отправителя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 денег (нерезидент РК)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получателя денег</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Посредник платежных услуг между платежной организацией и отправителем денег (при наличии)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посредника платежных услуг между платежной организацией и отправителем денег</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Посредник платежных услуг между платежной организацией и поставщиком товаром и услуг (при наличии)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посредника платежных услуг между платежной организацией и поставщиком товаров и услуг</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операций (тысяч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валюте расчета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 операций</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9" w:id="1124"/>
    <w:p>
      <w:pPr>
        <w:spacing w:after="0"/>
        <w:ind w:left="0"/>
        <w:jc w:val="both"/>
      </w:pPr>
      <w:r>
        <w:rPr>
          <w:rFonts w:ascii="Times New Roman"/>
          <w:b w:val="false"/>
          <w:i w:val="false"/>
          <w:color w:val="000000"/>
          <w:sz w:val="28"/>
        </w:rPr>
        <w:t>
      Наименование ______________________________________</w:t>
      </w:r>
    </w:p>
    <w:bookmarkEnd w:id="1124"/>
    <w:bookmarkStart w:name="z1420" w:id="1125"/>
    <w:p>
      <w:pPr>
        <w:spacing w:after="0"/>
        <w:ind w:left="0"/>
        <w:jc w:val="both"/>
      </w:pPr>
      <w:r>
        <w:rPr>
          <w:rFonts w:ascii="Times New Roman"/>
          <w:b w:val="false"/>
          <w:i w:val="false"/>
          <w:color w:val="000000"/>
          <w:sz w:val="28"/>
        </w:rPr>
        <w:t>
      Адрес______________________________________________</w:t>
      </w:r>
    </w:p>
    <w:bookmarkEnd w:id="1125"/>
    <w:bookmarkStart w:name="z1421" w:id="1126"/>
    <w:p>
      <w:pPr>
        <w:spacing w:after="0"/>
        <w:ind w:left="0"/>
        <w:jc w:val="both"/>
      </w:pPr>
      <w:r>
        <w:rPr>
          <w:rFonts w:ascii="Times New Roman"/>
          <w:b w:val="false"/>
          <w:i w:val="false"/>
          <w:color w:val="000000"/>
          <w:sz w:val="28"/>
        </w:rPr>
        <w:t>
      Телефон ___________________________________________</w:t>
      </w:r>
    </w:p>
    <w:bookmarkEnd w:id="1126"/>
    <w:bookmarkStart w:name="z1422" w:id="1127"/>
    <w:p>
      <w:pPr>
        <w:spacing w:after="0"/>
        <w:ind w:left="0"/>
        <w:jc w:val="both"/>
      </w:pPr>
      <w:r>
        <w:rPr>
          <w:rFonts w:ascii="Times New Roman"/>
          <w:b w:val="false"/>
          <w:i w:val="false"/>
          <w:color w:val="000000"/>
          <w:sz w:val="28"/>
        </w:rPr>
        <w:t>
      Адрес электронной почты ____________________________</w:t>
      </w:r>
    </w:p>
    <w:bookmarkEnd w:id="1127"/>
    <w:p>
      <w:pPr>
        <w:spacing w:after="0"/>
        <w:ind w:left="0"/>
        <w:jc w:val="both"/>
      </w:pPr>
      <w:bookmarkStart w:name="z1423" w:id="1128"/>
      <w:r>
        <w:rPr>
          <w:rFonts w:ascii="Times New Roman"/>
          <w:b w:val="false"/>
          <w:i w:val="false"/>
          <w:color w:val="000000"/>
          <w:sz w:val="28"/>
        </w:rPr>
        <w:t xml:space="preserve">
      Исполнитель ______________________________________ ____________________ </w:t>
      </w:r>
    </w:p>
    <w:bookmarkEnd w:id="1128"/>
    <w:p>
      <w:pPr>
        <w:spacing w:after="0"/>
        <w:ind w:left="0"/>
        <w:jc w:val="both"/>
      </w:pPr>
      <w:r>
        <w:rPr>
          <w:rFonts w:ascii="Times New Roman"/>
          <w:b w:val="false"/>
          <w:i w:val="false"/>
          <w:color w:val="000000"/>
          <w:sz w:val="28"/>
        </w:rPr>
        <w:t xml:space="preserve">                    фамилия, имя и отчество (при его наличии)       подпись, телефон  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1424" w:id="1129"/>
    <w:p>
      <w:pPr>
        <w:spacing w:after="0"/>
        <w:ind w:left="0"/>
        <w:jc w:val="both"/>
      </w:pPr>
      <w:r>
        <w:rPr>
          <w:rFonts w:ascii="Times New Roman"/>
          <w:b w:val="false"/>
          <w:i w:val="false"/>
          <w:color w:val="000000"/>
          <w:sz w:val="28"/>
        </w:rPr>
        <w:t>
      Дата "____" ______________ 20__ года</w:t>
      </w:r>
    </w:p>
    <w:bookmarkEnd w:id="1129"/>
    <w:bookmarkStart w:name="z1425" w:id="113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трансграничным операциям (исходящие)".</w:t>
      </w:r>
    </w:p>
    <w:bookmarkEnd w:id="1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 xml:space="preserve">основе, "Сведения по </w:t>
            </w:r>
            <w:r>
              <w:br/>
            </w:r>
            <w:r>
              <w:rPr>
                <w:rFonts w:ascii="Times New Roman"/>
                <w:b w:val="false"/>
                <w:i w:val="false"/>
                <w:color w:val="000000"/>
                <w:sz w:val="20"/>
              </w:rPr>
              <w:t>трансграничным</w:t>
            </w:r>
            <w:r>
              <w:br/>
            </w:r>
            <w:r>
              <w:rPr>
                <w:rFonts w:ascii="Times New Roman"/>
                <w:b w:val="false"/>
                <w:i w:val="false"/>
                <w:color w:val="000000"/>
                <w:sz w:val="20"/>
              </w:rPr>
              <w:t>операциям (исходящие)"</w:t>
            </w:r>
          </w:p>
        </w:tc>
      </w:tr>
    </w:tbl>
    <w:bookmarkStart w:name="z1427" w:id="1131"/>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предназначенной для сбора административных данных на безвозмездной основе</w:t>
      </w:r>
    </w:p>
    <w:bookmarkEnd w:id="1131"/>
    <w:bookmarkStart w:name="z1428" w:id="1132"/>
    <w:p>
      <w:pPr>
        <w:spacing w:after="0"/>
        <w:ind w:left="0"/>
        <w:jc w:val="left"/>
      </w:pPr>
      <w:r>
        <w:rPr>
          <w:rFonts w:ascii="Times New Roman"/>
          <w:b/>
          <w:i w:val="false"/>
          <w:color w:val="000000"/>
        </w:rPr>
        <w:t xml:space="preserve"> Сведения по трансграничным операциям (исходящие)</w:t>
      </w:r>
      <w:r>
        <w:br/>
      </w:r>
      <w:r>
        <w:rPr>
          <w:rFonts w:ascii="Times New Roman"/>
          <w:b/>
          <w:i w:val="false"/>
          <w:color w:val="000000"/>
        </w:rPr>
        <w:t xml:space="preserve"> (индекс: 4-PО, периодичность – ежеквартальная)</w:t>
      </w:r>
    </w:p>
    <w:bookmarkEnd w:id="1132"/>
    <w:bookmarkStart w:name="z1429" w:id="1133"/>
    <w:p>
      <w:pPr>
        <w:spacing w:after="0"/>
        <w:ind w:left="0"/>
        <w:jc w:val="left"/>
      </w:pPr>
      <w:r>
        <w:rPr>
          <w:rFonts w:ascii="Times New Roman"/>
          <w:b/>
          <w:i w:val="false"/>
          <w:color w:val="000000"/>
        </w:rPr>
        <w:t xml:space="preserve"> Глава 1. Общие положения</w:t>
      </w:r>
    </w:p>
    <w:bookmarkEnd w:id="1133"/>
    <w:bookmarkStart w:name="z1430" w:id="113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трансграничным операциям (исходящие)", (далее – Форма).</w:t>
      </w:r>
    </w:p>
    <w:bookmarkEnd w:id="1134"/>
    <w:bookmarkStart w:name="z1431" w:id="1135"/>
    <w:p>
      <w:pPr>
        <w:spacing w:after="0"/>
        <w:ind w:left="0"/>
        <w:jc w:val="both"/>
      </w:pPr>
      <w:r>
        <w:rPr>
          <w:rFonts w:ascii="Times New Roman"/>
          <w:b w:val="false"/>
          <w:i w:val="false"/>
          <w:color w:val="000000"/>
          <w:sz w:val="28"/>
        </w:rPr>
        <w:t>
      2. Форма составляется ежеквартально платежными организациями, прошедшими учетную регистрацию в Национальном Банке Республики Казахстан и заполняется по состоянию на конец отчетного периода.</w:t>
      </w:r>
    </w:p>
    <w:bookmarkEnd w:id="1135"/>
    <w:bookmarkStart w:name="z1432" w:id="1136"/>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1136"/>
    <w:bookmarkStart w:name="z1433" w:id="1137"/>
    <w:p>
      <w:pPr>
        <w:spacing w:after="0"/>
        <w:ind w:left="0"/>
        <w:jc w:val="left"/>
      </w:pPr>
      <w:r>
        <w:rPr>
          <w:rFonts w:ascii="Times New Roman"/>
          <w:b/>
          <w:i w:val="false"/>
          <w:color w:val="000000"/>
        </w:rPr>
        <w:t xml:space="preserve"> Глава 2. Пояснение по заполнению Формы</w:t>
      </w:r>
    </w:p>
    <w:bookmarkEnd w:id="1137"/>
    <w:bookmarkStart w:name="z1434" w:id="1138"/>
    <w:p>
      <w:pPr>
        <w:spacing w:after="0"/>
        <w:ind w:left="0"/>
        <w:jc w:val="both"/>
      </w:pPr>
      <w:r>
        <w:rPr>
          <w:rFonts w:ascii="Times New Roman"/>
          <w:b w:val="false"/>
          <w:i w:val="false"/>
          <w:color w:val="000000"/>
          <w:sz w:val="28"/>
        </w:rPr>
        <w:t>
      4. Форма содержит сведения по исходящим трансграничным операциям (включая транзитные операции), осуществляемым платежными организациями.</w:t>
      </w:r>
    </w:p>
    <w:bookmarkEnd w:id="1138"/>
    <w:bookmarkStart w:name="z1435" w:id="1139"/>
    <w:p>
      <w:pPr>
        <w:spacing w:after="0"/>
        <w:ind w:left="0"/>
        <w:jc w:val="both"/>
      </w:pPr>
      <w:r>
        <w:rPr>
          <w:rFonts w:ascii="Times New Roman"/>
          <w:b w:val="false"/>
          <w:i w:val="false"/>
          <w:color w:val="000000"/>
          <w:sz w:val="28"/>
        </w:rPr>
        <w:t>
      5. В графе 1 указывается вид платежной услуги.</w:t>
      </w:r>
    </w:p>
    <w:bookmarkEnd w:id="1139"/>
    <w:bookmarkStart w:name="z1436" w:id="1140"/>
    <w:p>
      <w:pPr>
        <w:spacing w:after="0"/>
        <w:ind w:left="0"/>
        <w:jc w:val="both"/>
      </w:pPr>
      <w:r>
        <w:rPr>
          <w:rFonts w:ascii="Times New Roman"/>
          <w:b w:val="false"/>
          <w:i w:val="false"/>
          <w:color w:val="000000"/>
          <w:sz w:val="28"/>
        </w:rPr>
        <w:t>
      6. В графе 2 указывается вид операции согласно справочнику.</w:t>
      </w:r>
    </w:p>
    <w:bookmarkEnd w:id="1140"/>
    <w:bookmarkStart w:name="z1437" w:id="1141"/>
    <w:p>
      <w:pPr>
        <w:spacing w:after="0"/>
        <w:ind w:left="0"/>
        <w:jc w:val="both"/>
      </w:pPr>
      <w:r>
        <w:rPr>
          <w:rFonts w:ascii="Times New Roman"/>
          <w:b w:val="false"/>
          <w:i w:val="false"/>
          <w:color w:val="000000"/>
          <w:sz w:val="28"/>
        </w:rPr>
        <w:t>
      7. В Графе 3 указывается отправитель денег.</w:t>
      </w:r>
    </w:p>
    <w:bookmarkEnd w:id="1141"/>
    <w:bookmarkStart w:name="z1438" w:id="1142"/>
    <w:p>
      <w:pPr>
        <w:spacing w:after="0"/>
        <w:ind w:left="0"/>
        <w:jc w:val="both"/>
      </w:pPr>
      <w:r>
        <w:rPr>
          <w:rFonts w:ascii="Times New Roman"/>
          <w:b w:val="false"/>
          <w:i w:val="false"/>
          <w:color w:val="000000"/>
          <w:sz w:val="28"/>
        </w:rPr>
        <w:t>
      8. В Графе 4 указывается страна отправителя денег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142"/>
    <w:bookmarkStart w:name="z1439" w:id="1143"/>
    <w:p>
      <w:pPr>
        <w:spacing w:after="0"/>
        <w:ind w:left="0"/>
        <w:jc w:val="both"/>
      </w:pPr>
      <w:r>
        <w:rPr>
          <w:rFonts w:ascii="Times New Roman"/>
          <w:b w:val="false"/>
          <w:i w:val="false"/>
          <w:color w:val="000000"/>
          <w:sz w:val="28"/>
        </w:rPr>
        <w:t>
      9. В Графе 5 указывается получатель денег.</w:t>
      </w:r>
    </w:p>
    <w:bookmarkEnd w:id="1143"/>
    <w:bookmarkStart w:name="z1440" w:id="1144"/>
    <w:p>
      <w:pPr>
        <w:spacing w:after="0"/>
        <w:ind w:left="0"/>
        <w:jc w:val="both"/>
      </w:pPr>
      <w:r>
        <w:rPr>
          <w:rFonts w:ascii="Times New Roman"/>
          <w:b w:val="false"/>
          <w:i w:val="false"/>
          <w:color w:val="000000"/>
          <w:sz w:val="28"/>
        </w:rPr>
        <w:t>
      10. В графе 6 указывается страна получателя денег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144"/>
    <w:bookmarkStart w:name="z1441" w:id="1145"/>
    <w:p>
      <w:pPr>
        <w:spacing w:after="0"/>
        <w:ind w:left="0"/>
        <w:jc w:val="both"/>
      </w:pPr>
      <w:r>
        <w:rPr>
          <w:rFonts w:ascii="Times New Roman"/>
          <w:b w:val="false"/>
          <w:i w:val="false"/>
          <w:color w:val="000000"/>
          <w:sz w:val="28"/>
        </w:rPr>
        <w:t>
      11. Графы 7 и 8 заполняются в случае наличия посредника– поставщика платежных услуг (в том числе иностранного) между платежной организацией и отправителем денег.</w:t>
      </w:r>
    </w:p>
    <w:bookmarkEnd w:id="1145"/>
    <w:bookmarkStart w:name="z1442" w:id="1146"/>
    <w:p>
      <w:pPr>
        <w:spacing w:after="0"/>
        <w:ind w:left="0"/>
        <w:jc w:val="both"/>
      </w:pPr>
      <w:r>
        <w:rPr>
          <w:rFonts w:ascii="Times New Roman"/>
          <w:b w:val="false"/>
          <w:i w:val="false"/>
          <w:color w:val="000000"/>
          <w:sz w:val="28"/>
        </w:rPr>
        <w:t>
      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146"/>
    <w:bookmarkStart w:name="z1443" w:id="1147"/>
    <w:p>
      <w:pPr>
        <w:spacing w:after="0"/>
        <w:ind w:left="0"/>
        <w:jc w:val="both"/>
      </w:pPr>
      <w:r>
        <w:rPr>
          <w:rFonts w:ascii="Times New Roman"/>
          <w:b w:val="false"/>
          <w:i w:val="false"/>
          <w:color w:val="000000"/>
          <w:sz w:val="28"/>
        </w:rPr>
        <w:t>
      12. Графы 9 и 10 заполняются в случае наличия посредника - поставщика платежных услуг (в том числе иностранного) между платежной организацией и поставщиком товаров и услуг.</w:t>
      </w:r>
    </w:p>
    <w:bookmarkEnd w:id="1147"/>
    <w:bookmarkStart w:name="z1444" w:id="1148"/>
    <w:p>
      <w:pPr>
        <w:spacing w:after="0"/>
        <w:ind w:left="0"/>
        <w:jc w:val="both"/>
      </w:pPr>
      <w:r>
        <w:rPr>
          <w:rFonts w:ascii="Times New Roman"/>
          <w:b w:val="false"/>
          <w:i w:val="false"/>
          <w:color w:val="000000"/>
          <w:sz w:val="28"/>
        </w:rPr>
        <w:t>
      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148"/>
    <w:bookmarkStart w:name="z1445" w:id="1149"/>
    <w:p>
      <w:pPr>
        <w:spacing w:after="0"/>
        <w:ind w:left="0"/>
        <w:jc w:val="both"/>
      </w:pPr>
      <w:r>
        <w:rPr>
          <w:rFonts w:ascii="Times New Roman"/>
          <w:b w:val="false"/>
          <w:i w:val="false"/>
          <w:color w:val="000000"/>
          <w:sz w:val="28"/>
        </w:rPr>
        <w:t>
      13. В графах 11 и 12 указываются количество и сумма принятых платежей в тысячах теңге.</w:t>
      </w:r>
    </w:p>
    <w:bookmarkEnd w:id="1149"/>
    <w:bookmarkStart w:name="z1446" w:id="1150"/>
    <w:p>
      <w:pPr>
        <w:spacing w:after="0"/>
        <w:ind w:left="0"/>
        <w:jc w:val="both"/>
      </w:pPr>
      <w:r>
        <w:rPr>
          <w:rFonts w:ascii="Times New Roman"/>
          <w:b w:val="false"/>
          <w:i w:val="false"/>
          <w:color w:val="000000"/>
          <w:sz w:val="28"/>
        </w:rPr>
        <w:t>
      14. В Графах 13 и 14 указывается сумма операции в валюте расчета и код иностранной валюты.</w:t>
      </w:r>
    </w:p>
    <w:bookmarkEnd w:id="1150"/>
    <w:bookmarkStart w:name="z1447" w:id="1151"/>
    <w:p>
      <w:pPr>
        <w:spacing w:after="0"/>
        <w:ind w:left="0"/>
        <w:jc w:val="both"/>
      </w:pPr>
      <w:r>
        <w:rPr>
          <w:rFonts w:ascii="Times New Roman"/>
          <w:b w:val="false"/>
          <w:i w:val="false"/>
          <w:color w:val="000000"/>
          <w:sz w:val="28"/>
        </w:rPr>
        <w:t xml:space="preserve">
      Код валюты платежа указывается в соответствии с национальным классификатором Республики Казахстан НК РК 07 ИСО 4217-2019 "Коды для обозначения валют и фондов". </w:t>
      </w:r>
    </w:p>
    <w:bookmarkEnd w:id="1151"/>
    <w:bookmarkStart w:name="z1448" w:id="1152"/>
    <w:p>
      <w:pPr>
        <w:spacing w:after="0"/>
        <w:ind w:left="0"/>
        <w:jc w:val="both"/>
      </w:pPr>
      <w:r>
        <w:rPr>
          <w:rFonts w:ascii="Times New Roman"/>
          <w:b w:val="false"/>
          <w:i w:val="false"/>
          <w:color w:val="000000"/>
          <w:sz w:val="28"/>
        </w:rPr>
        <w:t>
      15. В случае, если операция связана с переводами денег и пополнением платежных карточек физических лиц, сведения предоставляются в агрегированном виде с указанием "Физическое лицо" в графах 3 и 5.</w:t>
      </w:r>
    </w:p>
    <w:bookmarkEnd w:id="1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452" w:id="115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53"/>
    <w:bookmarkStart w:name="z1453" w:id="115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54"/>
    <w:bookmarkStart w:name="z1454" w:id="1155"/>
    <w:p>
      <w:pPr>
        <w:spacing w:after="0"/>
        <w:ind w:left="0"/>
        <w:jc w:val="both"/>
      </w:pPr>
      <w:r>
        <w:rPr>
          <w:rFonts w:ascii="Times New Roman"/>
          <w:b w:val="false"/>
          <w:i w:val="false"/>
          <w:color w:val="000000"/>
          <w:sz w:val="28"/>
        </w:rPr>
        <w:t>
      Наименование административной формы: Сведения о произошедших в течение отчетного периода плановых и внеплановых простоях (сбоях) в работе цифровой системы</w:t>
      </w:r>
    </w:p>
    <w:bookmarkEnd w:id="1155"/>
    <w:bookmarkStart w:name="z1455" w:id="115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1-FPS</w:t>
      </w:r>
    </w:p>
    <w:bookmarkEnd w:id="1156"/>
    <w:bookmarkStart w:name="z1456" w:id="1157"/>
    <w:p>
      <w:pPr>
        <w:spacing w:after="0"/>
        <w:ind w:left="0"/>
        <w:jc w:val="both"/>
      </w:pPr>
      <w:r>
        <w:rPr>
          <w:rFonts w:ascii="Times New Roman"/>
          <w:b w:val="false"/>
          <w:i w:val="false"/>
          <w:color w:val="000000"/>
          <w:sz w:val="28"/>
        </w:rPr>
        <w:t>
      Периодичность: ежеквартальная</w:t>
      </w:r>
    </w:p>
    <w:bookmarkEnd w:id="1157"/>
    <w:bookmarkStart w:name="z1457" w:id="1158"/>
    <w:p>
      <w:pPr>
        <w:spacing w:after="0"/>
        <w:ind w:left="0"/>
        <w:jc w:val="both"/>
      </w:pPr>
      <w:r>
        <w:rPr>
          <w:rFonts w:ascii="Times New Roman"/>
          <w:b w:val="false"/>
          <w:i w:val="false"/>
          <w:color w:val="000000"/>
          <w:sz w:val="28"/>
        </w:rPr>
        <w:t>
      Отчетный период: по состоянию на "___" ____________ 20___года</w:t>
      </w:r>
    </w:p>
    <w:bookmarkEnd w:id="1158"/>
    <w:bookmarkStart w:name="z1458" w:id="115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w:t>
      </w:r>
    </w:p>
    <w:bookmarkEnd w:id="1159"/>
    <w:bookmarkStart w:name="z1459" w:id="1160"/>
    <w:p>
      <w:pPr>
        <w:spacing w:after="0"/>
        <w:ind w:left="0"/>
        <w:jc w:val="both"/>
      </w:pPr>
      <w:r>
        <w:rPr>
          <w:rFonts w:ascii="Times New Roman"/>
          <w:b w:val="false"/>
          <w:i w:val="false"/>
          <w:color w:val="000000"/>
          <w:sz w:val="28"/>
        </w:rPr>
        <w:t>
      1) банки второго уровня, филиалы банков-нерезидентов Республики Казахстан;</w:t>
      </w:r>
    </w:p>
    <w:bookmarkEnd w:id="1160"/>
    <w:bookmarkStart w:name="z1460" w:id="1161"/>
    <w:p>
      <w:pPr>
        <w:spacing w:after="0"/>
        <w:ind w:left="0"/>
        <w:jc w:val="both"/>
      </w:pPr>
      <w:r>
        <w:rPr>
          <w:rFonts w:ascii="Times New Roman"/>
          <w:b w:val="false"/>
          <w:i w:val="false"/>
          <w:color w:val="000000"/>
          <w:sz w:val="28"/>
        </w:rPr>
        <w:t>
      2) Национальный оператор почты.</w:t>
      </w:r>
    </w:p>
    <w:bookmarkEnd w:id="1161"/>
    <w:bookmarkStart w:name="z1461" w:id="116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1162"/>
    <w:bookmarkStart w:name="z1462" w:id="1163"/>
    <w:p>
      <w:pPr>
        <w:spacing w:after="0"/>
        <w:ind w:left="0"/>
        <w:jc w:val="both"/>
      </w:pPr>
      <w:r>
        <w:rPr>
          <w:rFonts w:ascii="Times New Roman"/>
          <w:b w:val="false"/>
          <w:i w:val="false"/>
          <w:color w:val="000000"/>
          <w:sz w:val="28"/>
        </w:rPr>
        <w:t>
      БИН:</w:t>
      </w:r>
    </w:p>
    <w:bookmarkEnd w:id="1163"/>
    <w:bookmarkStart w:name="z1463" w:id="1164"/>
    <w:p>
      <w:pPr>
        <w:spacing w:after="0"/>
        <w:ind w:left="0"/>
        <w:jc w:val="both"/>
      </w:pPr>
      <w:r>
        <w:rPr>
          <w:rFonts w:ascii="Times New Roman"/>
          <w:b w:val="false"/>
          <w:i w:val="false"/>
          <w:color w:val="000000"/>
          <w:sz w:val="28"/>
        </w:rPr>
        <w:t>
      Метод сбора: в электронном виде</w:t>
      </w:r>
    </w:p>
    <w:bookmarkEnd w:id="1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начала простоя (дд/мм/гггг чч:мм)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окончания простоя (дд/мм/гггг чч:мм)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Простой (плановый/ внеплановый)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услуги, у которой прерывался доступ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сбоя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4" w:id="1165"/>
    <w:p>
      <w:pPr>
        <w:spacing w:after="0"/>
        <w:ind w:left="0"/>
        <w:jc w:val="both"/>
      </w:pPr>
      <w:r>
        <w:rPr>
          <w:rFonts w:ascii="Times New Roman"/>
          <w:b w:val="false"/>
          <w:i w:val="false"/>
          <w:color w:val="000000"/>
          <w:sz w:val="28"/>
        </w:rPr>
        <w:t>
      продолжение таблицы</w:t>
      </w:r>
    </w:p>
    <w:bookmarkEnd w:id="1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цифровой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время простоя (сбоя) в минутах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Предпринятые действия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по устранению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5" w:id="1166"/>
    <w:p>
      <w:pPr>
        <w:spacing w:after="0"/>
        <w:ind w:left="0"/>
        <w:jc w:val="both"/>
      </w:pPr>
      <w:r>
        <w:rPr>
          <w:rFonts w:ascii="Times New Roman"/>
          <w:b w:val="false"/>
          <w:i w:val="false"/>
          <w:color w:val="000000"/>
          <w:sz w:val="28"/>
        </w:rPr>
        <w:t>
      Наименование ______________________________________</w:t>
      </w:r>
    </w:p>
    <w:bookmarkEnd w:id="1166"/>
    <w:bookmarkStart w:name="z1466" w:id="1167"/>
    <w:p>
      <w:pPr>
        <w:spacing w:after="0"/>
        <w:ind w:left="0"/>
        <w:jc w:val="both"/>
      </w:pPr>
      <w:r>
        <w:rPr>
          <w:rFonts w:ascii="Times New Roman"/>
          <w:b w:val="false"/>
          <w:i w:val="false"/>
          <w:color w:val="000000"/>
          <w:sz w:val="28"/>
        </w:rPr>
        <w:t>
      Адрес______________________________________________</w:t>
      </w:r>
    </w:p>
    <w:bookmarkEnd w:id="1167"/>
    <w:bookmarkStart w:name="z1467" w:id="1168"/>
    <w:p>
      <w:pPr>
        <w:spacing w:after="0"/>
        <w:ind w:left="0"/>
        <w:jc w:val="both"/>
      </w:pPr>
      <w:r>
        <w:rPr>
          <w:rFonts w:ascii="Times New Roman"/>
          <w:b w:val="false"/>
          <w:i w:val="false"/>
          <w:color w:val="000000"/>
          <w:sz w:val="28"/>
        </w:rPr>
        <w:t>
      Телефон ___________________________________________</w:t>
      </w:r>
    </w:p>
    <w:bookmarkEnd w:id="1168"/>
    <w:bookmarkStart w:name="z1468" w:id="1169"/>
    <w:p>
      <w:pPr>
        <w:spacing w:after="0"/>
        <w:ind w:left="0"/>
        <w:jc w:val="both"/>
      </w:pPr>
      <w:r>
        <w:rPr>
          <w:rFonts w:ascii="Times New Roman"/>
          <w:b w:val="false"/>
          <w:i w:val="false"/>
          <w:color w:val="000000"/>
          <w:sz w:val="28"/>
        </w:rPr>
        <w:t>
      Адрес электронной почты ____________________________</w:t>
      </w:r>
    </w:p>
    <w:bookmarkEnd w:id="1169"/>
    <w:bookmarkStart w:name="z1469" w:id="1170"/>
    <w:p>
      <w:pPr>
        <w:spacing w:after="0"/>
        <w:ind w:left="0"/>
        <w:jc w:val="both"/>
      </w:pPr>
      <w:r>
        <w:rPr>
          <w:rFonts w:ascii="Times New Roman"/>
          <w:b w:val="false"/>
          <w:i w:val="false"/>
          <w:color w:val="000000"/>
          <w:sz w:val="28"/>
        </w:rPr>
        <w:t>
      Исполнитель ______________________________________ _____________  фамилия, имя и отчество (при его наличии) подпись, телефон  Руководитель или лицо, исполняющее его обязанности  ____________________________________________ ___________________  фамилия, имя и отчество (при его наличии) подпись, телефон</w:t>
      </w:r>
    </w:p>
    <w:bookmarkEnd w:id="1170"/>
    <w:bookmarkStart w:name="z1470" w:id="1171"/>
    <w:p>
      <w:pPr>
        <w:spacing w:after="0"/>
        <w:ind w:left="0"/>
        <w:jc w:val="both"/>
      </w:pPr>
      <w:r>
        <w:rPr>
          <w:rFonts w:ascii="Times New Roman"/>
          <w:b w:val="false"/>
          <w:i w:val="false"/>
          <w:color w:val="000000"/>
          <w:sz w:val="28"/>
        </w:rPr>
        <w:t>
      Дата "____" ______________ 20__ года</w:t>
      </w:r>
    </w:p>
    <w:bookmarkEnd w:id="1171"/>
    <w:bookmarkStart w:name="z1471" w:id="117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о произошедших в течение отчетного периода плановых и внеплановых простоях (сбоях) в работе цифровой системы".</w:t>
      </w:r>
    </w:p>
    <w:bookmarkEnd w:id="1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основе,</w:t>
            </w:r>
            <w:r>
              <w:br/>
            </w:r>
            <w:r>
              <w:rPr>
                <w:rFonts w:ascii="Times New Roman"/>
                <w:b w:val="false"/>
                <w:i w:val="false"/>
                <w:color w:val="000000"/>
                <w:sz w:val="20"/>
              </w:rPr>
              <w:t>"Сведения о произошедших</w:t>
            </w:r>
            <w:r>
              <w:br/>
            </w:r>
            <w:r>
              <w:rPr>
                <w:rFonts w:ascii="Times New Roman"/>
                <w:b w:val="false"/>
                <w:i w:val="false"/>
                <w:color w:val="000000"/>
                <w:sz w:val="20"/>
              </w:rPr>
              <w:t>в течение отчетного периода</w:t>
            </w:r>
            <w:r>
              <w:br/>
            </w:r>
            <w:r>
              <w:rPr>
                <w:rFonts w:ascii="Times New Roman"/>
                <w:b w:val="false"/>
                <w:i w:val="false"/>
                <w:color w:val="000000"/>
                <w:sz w:val="20"/>
              </w:rPr>
              <w:t xml:space="preserve">плановых и внеплановых </w:t>
            </w:r>
            <w:r>
              <w:br/>
            </w:r>
            <w:r>
              <w:rPr>
                <w:rFonts w:ascii="Times New Roman"/>
                <w:b w:val="false"/>
                <w:i w:val="false"/>
                <w:color w:val="000000"/>
                <w:sz w:val="20"/>
              </w:rPr>
              <w:t>простоях</w:t>
            </w:r>
            <w:r>
              <w:br/>
            </w:r>
            <w:r>
              <w:rPr>
                <w:rFonts w:ascii="Times New Roman"/>
                <w:b w:val="false"/>
                <w:i w:val="false"/>
                <w:color w:val="000000"/>
                <w:sz w:val="20"/>
              </w:rPr>
              <w:t xml:space="preserve">(сбоях) в работе цифровой </w:t>
            </w:r>
            <w:r>
              <w:br/>
            </w:r>
            <w:r>
              <w:rPr>
                <w:rFonts w:ascii="Times New Roman"/>
                <w:b w:val="false"/>
                <w:i w:val="false"/>
                <w:color w:val="000000"/>
                <w:sz w:val="20"/>
              </w:rPr>
              <w:t>системы"</w:t>
            </w:r>
          </w:p>
        </w:tc>
      </w:tr>
    </w:tbl>
    <w:bookmarkStart w:name="z1473" w:id="1173"/>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1173"/>
    <w:bookmarkStart w:name="z1474" w:id="1174"/>
    <w:p>
      <w:pPr>
        <w:spacing w:after="0"/>
        <w:ind w:left="0"/>
        <w:jc w:val="left"/>
      </w:pPr>
      <w:r>
        <w:rPr>
          <w:rFonts w:ascii="Times New Roman"/>
          <w:b/>
          <w:i w:val="false"/>
          <w:color w:val="000000"/>
        </w:rPr>
        <w:t xml:space="preserve"> Сведения о произошедших в течение отчетного периода</w:t>
      </w:r>
      <w:r>
        <w:br/>
      </w:r>
      <w:r>
        <w:rPr>
          <w:rFonts w:ascii="Times New Roman"/>
          <w:b/>
          <w:i w:val="false"/>
          <w:color w:val="000000"/>
        </w:rPr>
        <w:t xml:space="preserve"> плановых и внеплановых простоях (сбоях) в работе цифровой системы (индекс: 1-FPS, периодичность – ежеквартальная)</w:t>
      </w:r>
    </w:p>
    <w:bookmarkEnd w:id="1174"/>
    <w:bookmarkStart w:name="z1475" w:id="1175"/>
    <w:p>
      <w:pPr>
        <w:spacing w:after="0"/>
        <w:ind w:left="0"/>
        <w:jc w:val="left"/>
      </w:pPr>
      <w:r>
        <w:rPr>
          <w:rFonts w:ascii="Times New Roman"/>
          <w:b/>
          <w:i w:val="false"/>
          <w:color w:val="000000"/>
        </w:rPr>
        <w:t xml:space="preserve"> Глава 1. Общие положения</w:t>
      </w:r>
    </w:p>
    <w:bookmarkEnd w:id="1175"/>
    <w:bookmarkStart w:name="z1476" w:id="117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произошедших в течение отчетного периода плановых и внеплановых простоях (сбоях) в работе цифровой системы" (далее – Форма).</w:t>
      </w:r>
    </w:p>
    <w:bookmarkEnd w:id="1176"/>
    <w:bookmarkStart w:name="z1477" w:id="1177"/>
    <w:p>
      <w:pPr>
        <w:spacing w:after="0"/>
        <w:ind w:left="0"/>
        <w:jc w:val="both"/>
      </w:pPr>
      <w:r>
        <w:rPr>
          <w:rFonts w:ascii="Times New Roman"/>
          <w:b w:val="false"/>
          <w:i w:val="false"/>
          <w:color w:val="000000"/>
          <w:sz w:val="28"/>
        </w:rPr>
        <w:t>
      2. Форма составляется ежеквартально банками и национальным оператором почты и включает в себя сведения о простоях (сбоях) в работе цифровой системы банка, предназначенной для оказания электронных банковских услуг, произошедших за отчетный квартал.</w:t>
      </w:r>
    </w:p>
    <w:bookmarkEnd w:id="1177"/>
    <w:bookmarkStart w:name="z1478" w:id="1178"/>
    <w:p>
      <w:pPr>
        <w:spacing w:after="0"/>
        <w:ind w:left="0"/>
        <w:jc w:val="both"/>
      </w:pPr>
      <w:r>
        <w:rPr>
          <w:rFonts w:ascii="Times New Roman"/>
          <w:b w:val="false"/>
          <w:i w:val="false"/>
          <w:color w:val="000000"/>
          <w:sz w:val="28"/>
        </w:rPr>
        <w:t>
      В случае отсутствия за отчетный период простоев (сбоев) в работе цифровой системы форма представляется с незаполненными графами.</w:t>
      </w:r>
    </w:p>
    <w:bookmarkEnd w:id="1178"/>
    <w:bookmarkStart w:name="z1479" w:id="1179"/>
    <w:p>
      <w:pPr>
        <w:spacing w:after="0"/>
        <w:ind w:left="0"/>
        <w:jc w:val="both"/>
      </w:pPr>
      <w:r>
        <w:rPr>
          <w:rFonts w:ascii="Times New Roman"/>
          <w:b w:val="false"/>
          <w:i w:val="false"/>
          <w:color w:val="000000"/>
          <w:sz w:val="28"/>
        </w:rPr>
        <w:t>
      3. Форму подписывает руководитель или лицо, исполняющее его обязанности.</w:t>
      </w:r>
    </w:p>
    <w:bookmarkEnd w:id="1179"/>
    <w:bookmarkStart w:name="z1480" w:id="1180"/>
    <w:p>
      <w:pPr>
        <w:spacing w:after="0"/>
        <w:ind w:left="0"/>
        <w:jc w:val="left"/>
      </w:pPr>
      <w:r>
        <w:rPr>
          <w:rFonts w:ascii="Times New Roman"/>
          <w:b/>
          <w:i w:val="false"/>
          <w:color w:val="000000"/>
        </w:rPr>
        <w:t xml:space="preserve"> Глава 2. Пояснение по заполнению Формы</w:t>
      </w:r>
    </w:p>
    <w:bookmarkEnd w:id="1180"/>
    <w:bookmarkStart w:name="z1481" w:id="1181"/>
    <w:p>
      <w:pPr>
        <w:spacing w:after="0"/>
        <w:ind w:left="0"/>
        <w:jc w:val="both"/>
      </w:pPr>
      <w:r>
        <w:rPr>
          <w:rFonts w:ascii="Times New Roman"/>
          <w:b w:val="false"/>
          <w:i w:val="false"/>
          <w:color w:val="000000"/>
          <w:sz w:val="28"/>
        </w:rPr>
        <w:t>
      4. В графе 1 указывается порядковый номер.</w:t>
      </w:r>
    </w:p>
    <w:bookmarkEnd w:id="1181"/>
    <w:bookmarkStart w:name="z1482" w:id="1182"/>
    <w:p>
      <w:pPr>
        <w:spacing w:after="0"/>
        <w:ind w:left="0"/>
        <w:jc w:val="both"/>
      </w:pPr>
      <w:r>
        <w:rPr>
          <w:rFonts w:ascii="Times New Roman"/>
          <w:b w:val="false"/>
          <w:i w:val="false"/>
          <w:color w:val="000000"/>
          <w:sz w:val="28"/>
        </w:rPr>
        <w:t>
      5. В графе 2 указывается дата и время начала простоя.</w:t>
      </w:r>
    </w:p>
    <w:bookmarkEnd w:id="1182"/>
    <w:bookmarkStart w:name="z1483" w:id="1183"/>
    <w:p>
      <w:pPr>
        <w:spacing w:after="0"/>
        <w:ind w:left="0"/>
        <w:jc w:val="both"/>
      </w:pPr>
      <w:r>
        <w:rPr>
          <w:rFonts w:ascii="Times New Roman"/>
          <w:b w:val="false"/>
          <w:i w:val="false"/>
          <w:color w:val="000000"/>
          <w:sz w:val="28"/>
        </w:rPr>
        <w:t>
      6. В графе 3 указывается дата и время окончания простоя.</w:t>
      </w:r>
    </w:p>
    <w:bookmarkEnd w:id="1183"/>
    <w:bookmarkStart w:name="z1484" w:id="1184"/>
    <w:p>
      <w:pPr>
        <w:spacing w:after="0"/>
        <w:ind w:left="0"/>
        <w:jc w:val="both"/>
      </w:pPr>
      <w:r>
        <w:rPr>
          <w:rFonts w:ascii="Times New Roman"/>
          <w:b w:val="false"/>
          <w:i w:val="false"/>
          <w:color w:val="000000"/>
          <w:sz w:val="28"/>
        </w:rPr>
        <w:t>
      7. В графе 4 указывается вид простоя: плановый или внеплановый.</w:t>
      </w:r>
    </w:p>
    <w:bookmarkEnd w:id="1184"/>
    <w:bookmarkStart w:name="z1485" w:id="1185"/>
    <w:p>
      <w:pPr>
        <w:spacing w:after="0"/>
        <w:ind w:left="0"/>
        <w:jc w:val="both"/>
      </w:pPr>
      <w:r>
        <w:rPr>
          <w:rFonts w:ascii="Times New Roman"/>
          <w:b w:val="false"/>
          <w:i w:val="false"/>
          <w:color w:val="000000"/>
          <w:sz w:val="28"/>
        </w:rPr>
        <w:t>
      8. В графе 5 указывается вид услуги, у которой прерывался доступ в связи с возникшими сбоями или простоями.</w:t>
      </w:r>
    </w:p>
    <w:bookmarkEnd w:id="1185"/>
    <w:bookmarkStart w:name="z1486" w:id="1186"/>
    <w:p>
      <w:pPr>
        <w:spacing w:after="0"/>
        <w:ind w:left="0"/>
        <w:jc w:val="both"/>
      </w:pPr>
      <w:r>
        <w:rPr>
          <w:rFonts w:ascii="Times New Roman"/>
          <w:b w:val="false"/>
          <w:i w:val="false"/>
          <w:color w:val="000000"/>
          <w:sz w:val="28"/>
        </w:rPr>
        <w:t>
      9. В графе 6 указывается причина возникшего сбоя или простоя.</w:t>
      </w:r>
    </w:p>
    <w:bookmarkEnd w:id="1186"/>
    <w:bookmarkStart w:name="z1487" w:id="1187"/>
    <w:p>
      <w:pPr>
        <w:spacing w:after="0"/>
        <w:ind w:left="0"/>
        <w:jc w:val="both"/>
      </w:pPr>
      <w:r>
        <w:rPr>
          <w:rFonts w:ascii="Times New Roman"/>
          <w:b w:val="false"/>
          <w:i w:val="false"/>
          <w:color w:val="000000"/>
          <w:sz w:val="28"/>
        </w:rPr>
        <w:t>
      10. В графе 7 указывается наименование цифровой системы, в которой возник сбой или простой.</w:t>
      </w:r>
    </w:p>
    <w:bookmarkEnd w:id="1187"/>
    <w:bookmarkStart w:name="z1488" w:id="1188"/>
    <w:p>
      <w:pPr>
        <w:spacing w:after="0"/>
        <w:ind w:left="0"/>
        <w:jc w:val="both"/>
      </w:pPr>
      <w:r>
        <w:rPr>
          <w:rFonts w:ascii="Times New Roman"/>
          <w:b w:val="false"/>
          <w:i w:val="false"/>
          <w:color w:val="000000"/>
          <w:sz w:val="28"/>
        </w:rPr>
        <w:t>
      11. В графе 8 указывается общее время простоя (сбоя) в минутах.</w:t>
      </w:r>
    </w:p>
    <w:bookmarkEnd w:id="1188"/>
    <w:bookmarkStart w:name="z1489" w:id="1189"/>
    <w:p>
      <w:pPr>
        <w:spacing w:after="0"/>
        <w:ind w:left="0"/>
        <w:jc w:val="both"/>
      </w:pPr>
      <w:r>
        <w:rPr>
          <w:rFonts w:ascii="Times New Roman"/>
          <w:b w:val="false"/>
          <w:i w:val="false"/>
          <w:color w:val="000000"/>
          <w:sz w:val="28"/>
        </w:rPr>
        <w:t>
      12. В графе 9 указываются предпринятые действия для устранения сбоя или простоя.</w:t>
      </w:r>
    </w:p>
    <w:bookmarkEnd w:id="1189"/>
    <w:bookmarkStart w:name="z1490" w:id="1190"/>
    <w:p>
      <w:pPr>
        <w:spacing w:after="0"/>
        <w:ind w:left="0"/>
        <w:jc w:val="both"/>
      </w:pPr>
      <w:r>
        <w:rPr>
          <w:rFonts w:ascii="Times New Roman"/>
          <w:b w:val="false"/>
          <w:i w:val="false"/>
          <w:color w:val="000000"/>
          <w:sz w:val="28"/>
        </w:rPr>
        <w:t>
      13. В графе 10 указывается результат предпринятых действий для устранения сбоя или простоя.</w:t>
      </w:r>
    </w:p>
    <w:bookmarkEnd w:id="1190"/>
    <w:bookmarkStart w:name="z1491" w:id="1191"/>
    <w:p>
      <w:pPr>
        <w:spacing w:after="0"/>
        <w:ind w:left="0"/>
        <w:jc w:val="both"/>
      </w:pPr>
      <w:r>
        <w:rPr>
          <w:rFonts w:ascii="Times New Roman"/>
          <w:b w:val="false"/>
          <w:i w:val="false"/>
          <w:color w:val="000000"/>
          <w:sz w:val="28"/>
        </w:rPr>
        <w:t>
      14. В графе 11 при необходимости указывается примечание.</w:t>
      </w:r>
    </w:p>
    <w:bookmarkEnd w:id="1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представления</w:t>
            </w:r>
            <w:r>
              <w:br/>
            </w:r>
            <w:r>
              <w:rPr>
                <w:rFonts w:ascii="Times New Roman"/>
                <w:b w:val="false"/>
                <w:i w:val="false"/>
                <w:color w:val="000000"/>
                <w:sz w:val="20"/>
              </w:rPr>
              <w:t>сведений о платежных услугах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495" w:id="119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92"/>
    <w:bookmarkStart w:name="z1496" w:id="119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93"/>
    <w:bookmarkStart w:name="z1497" w:id="1194"/>
    <w:p>
      <w:pPr>
        <w:spacing w:after="0"/>
        <w:ind w:left="0"/>
        <w:jc w:val="both"/>
      </w:pPr>
      <w:r>
        <w:rPr>
          <w:rFonts w:ascii="Times New Roman"/>
          <w:b w:val="false"/>
          <w:i w:val="false"/>
          <w:color w:val="000000"/>
          <w:sz w:val="28"/>
        </w:rPr>
        <w:t>
      Наименование формы, предназначенной для сбора административных данных на безвозмездной основе: Сведения по уровню риска, присвоенного клиентам</w:t>
      </w:r>
    </w:p>
    <w:bookmarkEnd w:id="1194"/>
    <w:bookmarkStart w:name="z1498" w:id="119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5-РО</w:t>
      </w:r>
    </w:p>
    <w:bookmarkEnd w:id="1195"/>
    <w:bookmarkStart w:name="z1499" w:id="1196"/>
    <w:p>
      <w:pPr>
        <w:spacing w:after="0"/>
        <w:ind w:left="0"/>
        <w:jc w:val="both"/>
      </w:pPr>
      <w:r>
        <w:rPr>
          <w:rFonts w:ascii="Times New Roman"/>
          <w:b w:val="false"/>
          <w:i w:val="false"/>
          <w:color w:val="000000"/>
          <w:sz w:val="28"/>
        </w:rPr>
        <w:t>
      Периодичность: полугодовая</w:t>
      </w:r>
    </w:p>
    <w:bookmarkEnd w:id="1196"/>
    <w:bookmarkStart w:name="z1500" w:id="1197"/>
    <w:p>
      <w:pPr>
        <w:spacing w:after="0"/>
        <w:ind w:left="0"/>
        <w:jc w:val="both"/>
      </w:pPr>
      <w:r>
        <w:rPr>
          <w:rFonts w:ascii="Times New Roman"/>
          <w:b w:val="false"/>
          <w:i w:val="false"/>
          <w:color w:val="000000"/>
          <w:sz w:val="28"/>
        </w:rPr>
        <w:t>
      Отчетный период: по состоянию на "___" ____________ 20___ года</w:t>
      </w:r>
    </w:p>
    <w:bookmarkEnd w:id="1197"/>
    <w:bookmarkStart w:name="z1501" w:id="119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bookmarkEnd w:id="1198"/>
    <w:bookmarkStart w:name="z1502" w:id="119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на полугодовой основе, не позднее десятого (включительно) числа месяца, следующего за отчетным полугодием. Если десятое число месяца выпадает на выходной или праздничный день, срок представления отчетности переносится на следующий рабочий день.</w:t>
      </w:r>
    </w:p>
    <w:bookmarkEnd w:id="1199"/>
    <w:bookmarkStart w:name="z1503" w:id="1200"/>
    <w:p>
      <w:pPr>
        <w:spacing w:after="0"/>
        <w:ind w:left="0"/>
        <w:jc w:val="both"/>
      </w:pPr>
      <w:r>
        <w:rPr>
          <w:rFonts w:ascii="Times New Roman"/>
          <w:b w:val="false"/>
          <w:i w:val="false"/>
          <w:color w:val="000000"/>
          <w:sz w:val="28"/>
        </w:rPr>
        <w:t>
      БИН:</w:t>
      </w:r>
    </w:p>
    <w:bookmarkEnd w:id="1200"/>
    <w:bookmarkStart w:name="z1504" w:id="1201"/>
    <w:p>
      <w:pPr>
        <w:spacing w:after="0"/>
        <w:ind w:left="0"/>
        <w:jc w:val="both"/>
      </w:pPr>
      <w:r>
        <w:rPr>
          <w:rFonts w:ascii="Times New Roman"/>
          <w:b w:val="false"/>
          <w:i w:val="false"/>
          <w:color w:val="000000"/>
          <w:sz w:val="28"/>
        </w:rPr>
        <w:t>
      Метод сбора: в электронном виде</w:t>
      </w:r>
    </w:p>
    <w:bookmarkEnd w:id="1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клиентов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клиентов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с низким уровнем риска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с высоким уровнем риска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случаев повышения уровня риска клиента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случаев понижения уровня риска клиентов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случаев отказа в установлении деловых отношений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случаев приостановления деловых отношений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случаев прекращения деловых отношений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резидент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резидент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5" w:id="1202"/>
    <w:p>
      <w:pPr>
        <w:spacing w:after="0"/>
        <w:ind w:left="0"/>
        <w:jc w:val="both"/>
      </w:pPr>
      <w:r>
        <w:rPr>
          <w:rFonts w:ascii="Times New Roman"/>
          <w:b w:val="false"/>
          <w:i w:val="false"/>
          <w:color w:val="000000"/>
          <w:sz w:val="28"/>
        </w:rPr>
        <w:t>
      Наименование ______________________________________</w:t>
      </w:r>
    </w:p>
    <w:bookmarkEnd w:id="1202"/>
    <w:bookmarkStart w:name="z1506" w:id="1203"/>
    <w:p>
      <w:pPr>
        <w:spacing w:after="0"/>
        <w:ind w:left="0"/>
        <w:jc w:val="both"/>
      </w:pPr>
      <w:r>
        <w:rPr>
          <w:rFonts w:ascii="Times New Roman"/>
          <w:b w:val="false"/>
          <w:i w:val="false"/>
          <w:color w:val="000000"/>
          <w:sz w:val="28"/>
        </w:rPr>
        <w:t>
      Адрес______________________________________________</w:t>
      </w:r>
    </w:p>
    <w:bookmarkEnd w:id="1203"/>
    <w:bookmarkStart w:name="z1507" w:id="1204"/>
    <w:p>
      <w:pPr>
        <w:spacing w:after="0"/>
        <w:ind w:left="0"/>
        <w:jc w:val="both"/>
      </w:pPr>
      <w:r>
        <w:rPr>
          <w:rFonts w:ascii="Times New Roman"/>
          <w:b w:val="false"/>
          <w:i w:val="false"/>
          <w:color w:val="000000"/>
          <w:sz w:val="28"/>
        </w:rPr>
        <w:t>
      Телефон ___________________________________________</w:t>
      </w:r>
    </w:p>
    <w:bookmarkEnd w:id="1204"/>
    <w:bookmarkStart w:name="z1508" w:id="1205"/>
    <w:p>
      <w:pPr>
        <w:spacing w:after="0"/>
        <w:ind w:left="0"/>
        <w:jc w:val="both"/>
      </w:pPr>
      <w:r>
        <w:rPr>
          <w:rFonts w:ascii="Times New Roman"/>
          <w:b w:val="false"/>
          <w:i w:val="false"/>
          <w:color w:val="000000"/>
          <w:sz w:val="28"/>
        </w:rPr>
        <w:t>
      Адрес электронной почты ____________________________</w:t>
      </w:r>
    </w:p>
    <w:bookmarkEnd w:id="1205"/>
    <w:p>
      <w:pPr>
        <w:spacing w:after="0"/>
        <w:ind w:left="0"/>
        <w:jc w:val="both"/>
      </w:pPr>
      <w:bookmarkStart w:name="z1509" w:id="1206"/>
      <w:r>
        <w:rPr>
          <w:rFonts w:ascii="Times New Roman"/>
          <w:b w:val="false"/>
          <w:i w:val="false"/>
          <w:color w:val="000000"/>
          <w:sz w:val="28"/>
        </w:rPr>
        <w:t>
      Исполнитель ______________________________________ _____________</w:t>
      </w:r>
    </w:p>
    <w:bookmarkEnd w:id="1206"/>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____________________________________________ ___________________ </w:t>
      </w:r>
    </w:p>
    <w:p>
      <w:pPr>
        <w:spacing w:after="0"/>
        <w:ind w:left="0"/>
        <w:jc w:val="both"/>
      </w:pPr>
      <w:r>
        <w:rPr>
          <w:rFonts w:ascii="Times New Roman"/>
          <w:b w:val="false"/>
          <w:i w:val="false"/>
          <w:color w:val="000000"/>
          <w:sz w:val="28"/>
        </w:rPr>
        <w:t>фамилия, имя и отчество (при его наличии)              подпись, телефон</w:t>
      </w:r>
    </w:p>
    <w:bookmarkStart w:name="z1510" w:id="1207"/>
    <w:p>
      <w:pPr>
        <w:spacing w:after="0"/>
        <w:ind w:left="0"/>
        <w:jc w:val="both"/>
      </w:pPr>
      <w:r>
        <w:rPr>
          <w:rFonts w:ascii="Times New Roman"/>
          <w:b w:val="false"/>
          <w:i w:val="false"/>
          <w:color w:val="000000"/>
          <w:sz w:val="28"/>
        </w:rPr>
        <w:t>
      Дата "____" ______________ 20__ года</w:t>
      </w:r>
    </w:p>
    <w:bookmarkEnd w:id="1207"/>
    <w:bookmarkStart w:name="z1511" w:id="120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уровню риска, присвоенного клиентам".</w:t>
      </w:r>
    </w:p>
    <w:bookmarkEnd w:id="12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основе,</w:t>
            </w:r>
            <w:r>
              <w:br/>
            </w:r>
            <w:r>
              <w:rPr>
                <w:rFonts w:ascii="Times New Roman"/>
                <w:b w:val="false"/>
                <w:i w:val="false"/>
                <w:color w:val="000000"/>
                <w:sz w:val="20"/>
              </w:rPr>
              <w:t>"Сведения по уровню риска,</w:t>
            </w:r>
            <w:r>
              <w:br/>
            </w:r>
            <w:r>
              <w:rPr>
                <w:rFonts w:ascii="Times New Roman"/>
                <w:b w:val="false"/>
                <w:i w:val="false"/>
                <w:color w:val="000000"/>
                <w:sz w:val="20"/>
              </w:rPr>
              <w:t>присвоенного клиентам"</w:t>
            </w:r>
          </w:p>
        </w:tc>
      </w:tr>
    </w:tbl>
    <w:bookmarkStart w:name="z1513" w:id="1209"/>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 xml:space="preserve">предназначенной для сбора административных данных на безвозмездной основе </w:t>
      </w:r>
    </w:p>
    <w:bookmarkEnd w:id="1209"/>
    <w:bookmarkStart w:name="z1514" w:id="1210"/>
    <w:p>
      <w:pPr>
        <w:spacing w:after="0"/>
        <w:ind w:left="0"/>
        <w:jc w:val="left"/>
      </w:pPr>
      <w:r>
        <w:rPr>
          <w:rFonts w:ascii="Times New Roman"/>
          <w:b/>
          <w:i w:val="false"/>
          <w:color w:val="000000"/>
        </w:rPr>
        <w:t xml:space="preserve"> Сведения по уровню риска,</w:t>
      </w:r>
      <w:r>
        <w:br/>
      </w:r>
      <w:r>
        <w:rPr>
          <w:rFonts w:ascii="Times New Roman"/>
          <w:b/>
          <w:i w:val="false"/>
          <w:color w:val="000000"/>
        </w:rPr>
        <w:t xml:space="preserve"> присвоенного клиентам (индекс: 5-PО, периодичность – полугодовая)</w:t>
      </w:r>
    </w:p>
    <w:bookmarkEnd w:id="1210"/>
    <w:bookmarkStart w:name="z1515" w:id="1211"/>
    <w:p>
      <w:pPr>
        <w:spacing w:after="0"/>
        <w:ind w:left="0"/>
        <w:jc w:val="left"/>
      </w:pPr>
      <w:r>
        <w:rPr>
          <w:rFonts w:ascii="Times New Roman"/>
          <w:b/>
          <w:i w:val="false"/>
          <w:color w:val="000000"/>
        </w:rPr>
        <w:t xml:space="preserve"> Глава 1. Общие положения</w:t>
      </w:r>
    </w:p>
    <w:bookmarkEnd w:id="1211"/>
    <w:bookmarkStart w:name="z1516" w:id="121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уровню риска, присвоенного клиентам", (далее – Форма).</w:t>
      </w:r>
    </w:p>
    <w:bookmarkEnd w:id="1212"/>
    <w:bookmarkStart w:name="z1517" w:id="1213"/>
    <w:p>
      <w:pPr>
        <w:spacing w:after="0"/>
        <w:ind w:left="0"/>
        <w:jc w:val="both"/>
      </w:pPr>
      <w:r>
        <w:rPr>
          <w:rFonts w:ascii="Times New Roman"/>
          <w:b w:val="false"/>
          <w:i w:val="false"/>
          <w:color w:val="000000"/>
          <w:sz w:val="28"/>
        </w:rPr>
        <w:t>
      2. Форма составляется на полугодовой основе платежными организациями, прошедшими учетную регистрацию в Национальном Банке Республики Казахстан и заполняется по состоянию на конец отчетного периода.</w:t>
      </w:r>
    </w:p>
    <w:bookmarkEnd w:id="1213"/>
    <w:bookmarkStart w:name="z1518" w:id="1214"/>
    <w:p>
      <w:pPr>
        <w:spacing w:after="0"/>
        <w:ind w:left="0"/>
        <w:jc w:val="both"/>
      </w:pPr>
      <w:r>
        <w:rPr>
          <w:rFonts w:ascii="Times New Roman"/>
          <w:b w:val="false"/>
          <w:i w:val="false"/>
          <w:color w:val="000000"/>
          <w:sz w:val="28"/>
        </w:rPr>
        <w:t>
      3. Форму подписывает первый руководитель или лицо, на которое возложена функция по подписанию отчета, и исполнитель.</w:t>
      </w:r>
    </w:p>
    <w:bookmarkEnd w:id="1214"/>
    <w:bookmarkStart w:name="z1519" w:id="1215"/>
    <w:p>
      <w:pPr>
        <w:spacing w:after="0"/>
        <w:ind w:left="0"/>
        <w:jc w:val="left"/>
      </w:pPr>
      <w:r>
        <w:rPr>
          <w:rFonts w:ascii="Times New Roman"/>
          <w:b/>
          <w:i w:val="false"/>
          <w:color w:val="000000"/>
        </w:rPr>
        <w:t xml:space="preserve"> Глава 2. Пояснение по заполнению Формы</w:t>
      </w:r>
    </w:p>
    <w:bookmarkEnd w:id="1215"/>
    <w:bookmarkStart w:name="z1520" w:id="1216"/>
    <w:p>
      <w:pPr>
        <w:spacing w:after="0"/>
        <w:ind w:left="0"/>
        <w:jc w:val="both"/>
      </w:pPr>
      <w:r>
        <w:rPr>
          <w:rFonts w:ascii="Times New Roman"/>
          <w:b w:val="false"/>
          <w:i w:val="false"/>
          <w:color w:val="000000"/>
          <w:sz w:val="28"/>
        </w:rPr>
        <w:t>
      4. Форма содержит сведения по общему количеству клиентов (физических и юридических лиц, индивидуальных предпринимателей), тип резидентства клиента, присвоенные уровни присвоенного клиентам риска, количество приостановлений, прекращений деловых отношений, количество повышений/понижений уровня риска клиентов.</w:t>
      </w:r>
    </w:p>
    <w:bookmarkEnd w:id="1216"/>
    <w:bookmarkStart w:name="z1521" w:id="1217"/>
    <w:p>
      <w:pPr>
        <w:spacing w:after="0"/>
        <w:ind w:left="0"/>
        <w:jc w:val="both"/>
      </w:pPr>
      <w:r>
        <w:rPr>
          <w:rFonts w:ascii="Times New Roman"/>
          <w:b w:val="false"/>
          <w:i w:val="false"/>
          <w:color w:val="000000"/>
          <w:sz w:val="28"/>
        </w:rPr>
        <w:t>
      5. В графах 1, 2, 3, 4, 5, 6, 7 и 8 указывается количество клиентов, соответствующих критерию графы.</w:t>
      </w:r>
    </w:p>
    <w:bookmarkEnd w:id="1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представления оператором</w:t>
            </w:r>
            <w:r>
              <w:br/>
            </w:r>
            <w:r>
              <w:rPr>
                <w:rFonts w:ascii="Times New Roman"/>
                <w:b w:val="false"/>
                <w:i w:val="false"/>
                <w:color w:val="000000"/>
                <w:sz w:val="20"/>
              </w:rPr>
              <w:t>или операционным центром</w:t>
            </w:r>
            <w:r>
              <w:br/>
            </w:r>
            <w:r>
              <w:rPr>
                <w:rFonts w:ascii="Times New Roman"/>
                <w:b w:val="false"/>
                <w:i w:val="false"/>
                <w:color w:val="000000"/>
                <w:sz w:val="20"/>
              </w:rPr>
              <w:t>системно значимой или</w:t>
            </w:r>
            <w:r>
              <w:br/>
            </w:r>
            <w:r>
              <w:rPr>
                <w:rFonts w:ascii="Times New Roman"/>
                <w:b w:val="false"/>
                <w:i w:val="false"/>
                <w:color w:val="000000"/>
                <w:sz w:val="20"/>
              </w:rPr>
              <w:t>значимой платежной</w:t>
            </w:r>
            <w:r>
              <w:br/>
            </w:r>
            <w:r>
              <w:rPr>
                <w:rFonts w:ascii="Times New Roman"/>
                <w:b w:val="false"/>
                <w:i w:val="false"/>
                <w:color w:val="000000"/>
                <w:sz w:val="20"/>
              </w:rPr>
              <w:t>системы сведений по платежам</w:t>
            </w:r>
            <w:r>
              <w:br/>
            </w:r>
            <w:r>
              <w:rPr>
                <w:rFonts w:ascii="Times New Roman"/>
                <w:b w:val="false"/>
                <w:i w:val="false"/>
                <w:color w:val="000000"/>
                <w:sz w:val="20"/>
              </w:rPr>
              <w:t>и (или) переводам денег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525" w:id="121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218"/>
    <w:bookmarkStart w:name="z1526" w:id="121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219"/>
    <w:bookmarkStart w:name="z1527" w:id="1220"/>
    <w:p>
      <w:pPr>
        <w:spacing w:after="0"/>
        <w:ind w:left="0"/>
        <w:jc w:val="both"/>
      </w:pPr>
      <w:r>
        <w:rPr>
          <w:rFonts w:ascii="Times New Roman"/>
          <w:b w:val="false"/>
          <w:i w:val="false"/>
          <w:color w:val="000000"/>
          <w:sz w:val="28"/>
        </w:rPr>
        <w:t>
      Наименование административной формы: Сведения по платежам и (или) переводам денег</w:t>
      </w:r>
    </w:p>
    <w:bookmarkEnd w:id="1220"/>
    <w:bookmarkStart w:name="z1528" w:id="122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1-ОР</w:t>
      </w:r>
    </w:p>
    <w:bookmarkEnd w:id="1221"/>
    <w:bookmarkStart w:name="z1529" w:id="1222"/>
    <w:p>
      <w:pPr>
        <w:spacing w:after="0"/>
        <w:ind w:left="0"/>
        <w:jc w:val="both"/>
      </w:pPr>
      <w:r>
        <w:rPr>
          <w:rFonts w:ascii="Times New Roman"/>
          <w:b w:val="false"/>
          <w:i w:val="false"/>
          <w:color w:val="000000"/>
          <w:sz w:val="28"/>
        </w:rPr>
        <w:t>
      Периодичность: ежеквартальная</w:t>
      </w:r>
    </w:p>
    <w:bookmarkEnd w:id="1222"/>
    <w:bookmarkStart w:name="z1530" w:id="1223"/>
    <w:p>
      <w:pPr>
        <w:spacing w:after="0"/>
        <w:ind w:left="0"/>
        <w:jc w:val="both"/>
      </w:pPr>
      <w:r>
        <w:rPr>
          <w:rFonts w:ascii="Times New Roman"/>
          <w:b w:val="false"/>
          <w:i w:val="false"/>
          <w:color w:val="000000"/>
          <w:sz w:val="28"/>
        </w:rPr>
        <w:t>
      Отчетный период: по состоянию на "___" ____________ 20___года</w:t>
      </w:r>
    </w:p>
    <w:bookmarkEnd w:id="1223"/>
    <w:bookmarkStart w:name="z1531" w:id="122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оператор или операционный центр системно значимой или значимой платежной системы, представительство оператора иностранной платежной системы, созданное на территории Республики Казахстан при делегировании представительству полномочий по представлению Сведений по платежам и (или) переводам денег</w:t>
      </w:r>
    </w:p>
    <w:bookmarkEnd w:id="1224"/>
    <w:bookmarkStart w:name="z1532" w:id="122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пятнадцатого числа (включительно) месяца, следующего за отчетным кварталом. Если пятнадцатое число месяца выпадает на выходной или праздничный день, срок представления отчетности переносится на следующий рабочий день</w:t>
      </w:r>
    </w:p>
    <w:bookmarkEnd w:id="1225"/>
    <w:bookmarkStart w:name="z1533" w:id="1226"/>
    <w:p>
      <w:pPr>
        <w:spacing w:after="0"/>
        <w:ind w:left="0"/>
        <w:jc w:val="both"/>
      </w:pPr>
      <w:r>
        <w:rPr>
          <w:rFonts w:ascii="Times New Roman"/>
          <w:b w:val="false"/>
          <w:i w:val="false"/>
          <w:color w:val="000000"/>
          <w:sz w:val="28"/>
        </w:rPr>
        <w:t>
      БИН:</w:t>
      </w:r>
    </w:p>
    <w:bookmarkEnd w:id="1226"/>
    <w:bookmarkStart w:name="z1534" w:id="1227"/>
    <w:p>
      <w:pPr>
        <w:spacing w:after="0"/>
        <w:ind w:left="0"/>
        <w:jc w:val="both"/>
      </w:pPr>
      <w:r>
        <w:rPr>
          <w:rFonts w:ascii="Times New Roman"/>
          <w:b w:val="false"/>
          <w:i w:val="false"/>
          <w:color w:val="000000"/>
          <w:sz w:val="28"/>
        </w:rPr>
        <w:t>
      Метод сбора: в электронном виде</w:t>
      </w:r>
    </w:p>
    <w:bookmarkEnd w:id="1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платежной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 проведения платежа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платежной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платежа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участника платежной системы – отправитель денег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участника платежной системы – получатель денег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5" w:id="1228"/>
    <w:p>
      <w:pPr>
        <w:spacing w:after="0"/>
        <w:ind w:left="0"/>
        <w:jc w:val="both"/>
      </w:pPr>
      <w:r>
        <w:rPr>
          <w:rFonts w:ascii="Times New Roman"/>
          <w:b w:val="false"/>
          <w:i w:val="false"/>
          <w:color w:val="000000"/>
          <w:sz w:val="28"/>
        </w:rPr>
        <w:t>
      продолжение таблицы</w:t>
      </w:r>
    </w:p>
    <w:bookmarkEnd w:id="1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 денег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 денег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 денег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 денег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6" w:id="1229"/>
    <w:p>
      <w:pPr>
        <w:spacing w:after="0"/>
        <w:ind w:left="0"/>
        <w:jc w:val="both"/>
      </w:pPr>
      <w:r>
        <w:rPr>
          <w:rFonts w:ascii="Times New Roman"/>
          <w:b w:val="false"/>
          <w:i w:val="false"/>
          <w:color w:val="000000"/>
          <w:sz w:val="28"/>
        </w:rPr>
        <w:t>
      продолжение таблицы</w:t>
      </w:r>
    </w:p>
    <w:bookmarkEnd w:id="1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Детализация сведений по платежам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назначения платежа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платежа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7" w:id="1230"/>
    <w:p>
      <w:pPr>
        <w:spacing w:after="0"/>
        <w:ind w:left="0"/>
        <w:jc w:val="both"/>
      </w:pPr>
      <w:r>
        <w:rPr>
          <w:rFonts w:ascii="Times New Roman"/>
          <w:b w:val="false"/>
          <w:i w:val="false"/>
          <w:color w:val="000000"/>
          <w:sz w:val="28"/>
        </w:rPr>
        <w:t>
      Наименование ______________________________________</w:t>
      </w:r>
    </w:p>
    <w:bookmarkEnd w:id="1230"/>
    <w:bookmarkStart w:name="z1538" w:id="1231"/>
    <w:p>
      <w:pPr>
        <w:spacing w:after="0"/>
        <w:ind w:left="0"/>
        <w:jc w:val="both"/>
      </w:pPr>
      <w:r>
        <w:rPr>
          <w:rFonts w:ascii="Times New Roman"/>
          <w:b w:val="false"/>
          <w:i w:val="false"/>
          <w:color w:val="000000"/>
          <w:sz w:val="28"/>
        </w:rPr>
        <w:t>
      Адрес______________________________________________</w:t>
      </w:r>
    </w:p>
    <w:bookmarkEnd w:id="1231"/>
    <w:bookmarkStart w:name="z1539" w:id="1232"/>
    <w:p>
      <w:pPr>
        <w:spacing w:after="0"/>
        <w:ind w:left="0"/>
        <w:jc w:val="both"/>
      </w:pPr>
      <w:r>
        <w:rPr>
          <w:rFonts w:ascii="Times New Roman"/>
          <w:b w:val="false"/>
          <w:i w:val="false"/>
          <w:color w:val="000000"/>
          <w:sz w:val="28"/>
        </w:rPr>
        <w:t>
      Телефон ___________________________________________</w:t>
      </w:r>
    </w:p>
    <w:bookmarkEnd w:id="1232"/>
    <w:bookmarkStart w:name="z1540" w:id="1233"/>
    <w:p>
      <w:pPr>
        <w:spacing w:after="0"/>
        <w:ind w:left="0"/>
        <w:jc w:val="both"/>
      </w:pPr>
      <w:r>
        <w:rPr>
          <w:rFonts w:ascii="Times New Roman"/>
          <w:b w:val="false"/>
          <w:i w:val="false"/>
          <w:color w:val="000000"/>
          <w:sz w:val="28"/>
        </w:rPr>
        <w:t>
      Адрес электронной почты ____________________________</w:t>
      </w:r>
    </w:p>
    <w:bookmarkEnd w:id="1233"/>
    <w:bookmarkStart w:name="z1541" w:id="1234"/>
    <w:p>
      <w:pPr>
        <w:spacing w:after="0"/>
        <w:ind w:left="0"/>
        <w:jc w:val="both"/>
      </w:pPr>
      <w:r>
        <w:rPr>
          <w:rFonts w:ascii="Times New Roman"/>
          <w:b w:val="false"/>
          <w:i w:val="false"/>
          <w:color w:val="000000"/>
          <w:sz w:val="28"/>
        </w:rPr>
        <w:t>
      Исполнитель ______________________________________ _____________  фамилия, имя и отчество (при его наличии) подпись, телефон  Руководитель или лицо, исполняющее его обязанности  ____________________________________________ ___________________  фамилия, имя и отчество (при его наличии) подпись, телефон</w:t>
      </w:r>
    </w:p>
    <w:bookmarkEnd w:id="1234"/>
    <w:bookmarkStart w:name="z1542" w:id="1235"/>
    <w:p>
      <w:pPr>
        <w:spacing w:after="0"/>
        <w:ind w:left="0"/>
        <w:jc w:val="both"/>
      </w:pPr>
      <w:r>
        <w:rPr>
          <w:rFonts w:ascii="Times New Roman"/>
          <w:b w:val="false"/>
          <w:i w:val="false"/>
          <w:color w:val="000000"/>
          <w:sz w:val="28"/>
        </w:rPr>
        <w:t>
      Дата "____" ______________ 20__ года</w:t>
      </w:r>
    </w:p>
    <w:bookmarkEnd w:id="1235"/>
    <w:bookmarkStart w:name="z1543" w:id="123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платежам и (или) переводам денег".</w:t>
      </w:r>
    </w:p>
    <w:bookmarkEnd w:id="1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по платежам и (или)</w:t>
            </w:r>
            <w:r>
              <w:br/>
            </w:r>
            <w:r>
              <w:rPr>
                <w:rFonts w:ascii="Times New Roman"/>
                <w:b w:val="false"/>
                <w:i w:val="false"/>
                <w:color w:val="000000"/>
                <w:sz w:val="20"/>
              </w:rPr>
              <w:t>переводам денег"</w:t>
            </w:r>
          </w:p>
        </w:tc>
      </w:tr>
    </w:tbl>
    <w:bookmarkStart w:name="z1545" w:id="1237"/>
    <w:p>
      <w:pPr>
        <w:spacing w:after="0"/>
        <w:ind w:left="0"/>
        <w:jc w:val="left"/>
      </w:pPr>
      <w:r>
        <w:rPr>
          <w:rFonts w:ascii="Times New Roman"/>
          <w:b/>
          <w:i w:val="false"/>
          <w:color w:val="000000"/>
        </w:rPr>
        <w:t xml:space="preserve"> Пояснение по заполнению формы, </w:t>
      </w:r>
      <w:r>
        <w:br/>
      </w:r>
      <w:r>
        <w:rPr>
          <w:rFonts w:ascii="Times New Roman"/>
          <w:b/>
          <w:i w:val="false"/>
          <w:color w:val="000000"/>
        </w:rPr>
        <w:t>предназначенной для сбора административных данных на безвозмездной основе</w:t>
      </w:r>
    </w:p>
    <w:bookmarkEnd w:id="1237"/>
    <w:bookmarkStart w:name="z1546" w:id="1238"/>
    <w:p>
      <w:pPr>
        <w:spacing w:after="0"/>
        <w:ind w:left="0"/>
        <w:jc w:val="left"/>
      </w:pPr>
      <w:r>
        <w:rPr>
          <w:rFonts w:ascii="Times New Roman"/>
          <w:b/>
          <w:i w:val="false"/>
          <w:color w:val="000000"/>
        </w:rPr>
        <w:t xml:space="preserve">  Сведения по платежам и (или) переводам денег</w:t>
      </w:r>
      <w:r>
        <w:br/>
      </w:r>
      <w:r>
        <w:rPr>
          <w:rFonts w:ascii="Times New Roman"/>
          <w:b/>
          <w:i w:val="false"/>
          <w:color w:val="000000"/>
        </w:rPr>
        <w:t xml:space="preserve"> (индекс: 1-ОР, периодичность – ежеквартальная)</w:t>
      </w:r>
    </w:p>
    <w:bookmarkEnd w:id="1238"/>
    <w:bookmarkStart w:name="z1547" w:id="1239"/>
    <w:p>
      <w:pPr>
        <w:spacing w:after="0"/>
        <w:ind w:left="0"/>
        <w:jc w:val="left"/>
      </w:pPr>
      <w:r>
        <w:rPr>
          <w:rFonts w:ascii="Times New Roman"/>
          <w:b/>
          <w:i w:val="false"/>
          <w:color w:val="000000"/>
        </w:rPr>
        <w:t xml:space="preserve"> Глава 1. Общие положения</w:t>
      </w:r>
    </w:p>
    <w:bookmarkEnd w:id="1239"/>
    <w:bookmarkStart w:name="z1548" w:id="124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платежам и (или) переводам денег" (далее – Форма).</w:t>
      </w:r>
    </w:p>
    <w:bookmarkEnd w:id="1240"/>
    <w:bookmarkStart w:name="z1549" w:id="1241"/>
    <w:p>
      <w:pPr>
        <w:spacing w:after="0"/>
        <w:ind w:left="0"/>
        <w:jc w:val="both"/>
      </w:pPr>
      <w:r>
        <w:rPr>
          <w:rFonts w:ascii="Times New Roman"/>
          <w:b w:val="false"/>
          <w:i w:val="false"/>
          <w:color w:val="000000"/>
          <w:sz w:val="28"/>
        </w:rPr>
        <w:t>
      2. Форма составляется ежеквартально оператором или операционным центром системно значимой или значимой платежной системы и заполняется по состоянию на конец отчетного периода.</w:t>
      </w:r>
    </w:p>
    <w:bookmarkEnd w:id="1241"/>
    <w:bookmarkStart w:name="z1550" w:id="1242"/>
    <w:p>
      <w:pPr>
        <w:spacing w:after="0"/>
        <w:ind w:left="0"/>
        <w:jc w:val="both"/>
      </w:pPr>
      <w:r>
        <w:rPr>
          <w:rFonts w:ascii="Times New Roman"/>
          <w:b w:val="false"/>
          <w:i w:val="false"/>
          <w:color w:val="000000"/>
          <w:sz w:val="28"/>
        </w:rPr>
        <w:t>
      3. Сведения по Форме представляются как по значимым клиентам, являющимися отправителями денег, так и значимым клиентам, являющимися бенефициарами.</w:t>
      </w:r>
    </w:p>
    <w:bookmarkEnd w:id="1242"/>
    <w:bookmarkStart w:name="z1551" w:id="1243"/>
    <w:p>
      <w:pPr>
        <w:spacing w:after="0"/>
        <w:ind w:left="0"/>
        <w:jc w:val="both"/>
      </w:pPr>
      <w:r>
        <w:rPr>
          <w:rFonts w:ascii="Times New Roman"/>
          <w:b w:val="false"/>
          <w:i w:val="false"/>
          <w:color w:val="000000"/>
          <w:sz w:val="28"/>
        </w:rPr>
        <w:t>
      4. Форма используется для целей надзора (оверсайт) за платежными системами.</w:t>
      </w:r>
    </w:p>
    <w:bookmarkEnd w:id="1243"/>
    <w:bookmarkStart w:name="z1552" w:id="1244"/>
    <w:p>
      <w:pPr>
        <w:spacing w:after="0"/>
        <w:ind w:left="0"/>
        <w:jc w:val="both"/>
      </w:pPr>
      <w:r>
        <w:rPr>
          <w:rFonts w:ascii="Times New Roman"/>
          <w:b w:val="false"/>
          <w:i w:val="false"/>
          <w:color w:val="000000"/>
          <w:sz w:val="28"/>
        </w:rPr>
        <w:t>
      5. Форму подписывает первый руководитель или лицо, уполномоченное им на подписание, и исполнитель.</w:t>
      </w:r>
    </w:p>
    <w:bookmarkEnd w:id="1244"/>
    <w:bookmarkStart w:name="z1553" w:id="1245"/>
    <w:p>
      <w:pPr>
        <w:spacing w:after="0"/>
        <w:ind w:left="0"/>
        <w:jc w:val="left"/>
      </w:pPr>
      <w:r>
        <w:rPr>
          <w:rFonts w:ascii="Times New Roman"/>
          <w:b/>
          <w:i w:val="false"/>
          <w:color w:val="000000"/>
        </w:rPr>
        <w:t xml:space="preserve"> Глава 2. Заполнение Формы</w:t>
      </w:r>
    </w:p>
    <w:bookmarkEnd w:id="1245"/>
    <w:bookmarkStart w:name="z1554" w:id="1246"/>
    <w:p>
      <w:pPr>
        <w:spacing w:after="0"/>
        <w:ind w:left="0"/>
        <w:jc w:val="both"/>
      </w:pPr>
      <w:r>
        <w:rPr>
          <w:rFonts w:ascii="Times New Roman"/>
          <w:b w:val="false"/>
          <w:i w:val="false"/>
          <w:color w:val="000000"/>
          <w:sz w:val="28"/>
        </w:rPr>
        <w:t>
      6. Форма заполняется в теңге. Если валюта платежа и (или) перевода отличается от теңге, эквивалент суммы рассчитывается с использованием рыночного курса обмена валют на день совершения платежа и (или) перевода.</w:t>
      </w:r>
    </w:p>
    <w:bookmarkEnd w:id="1246"/>
    <w:bookmarkStart w:name="z1555" w:id="1247"/>
    <w:p>
      <w:pPr>
        <w:spacing w:after="0"/>
        <w:ind w:left="0"/>
        <w:jc w:val="both"/>
      </w:pPr>
      <w:r>
        <w:rPr>
          <w:rFonts w:ascii="Times New Roman"/>
          <w:b w:val="false"/>
          <w:i w:val="false"/>
          <w:color w:val="000000"/>
          <w:sz w:val="28"/>
        </w:rPr>
        <w:t>
      7. Форма содержит 16 граф, включающих следующую информацию о платеже и (или) переводе денег:</w:t>
      </w:r>
    </w:p>
    <w:bookmarkEnd w:id="1247"/>
    <w:bookmarkStart w:name="z1556" w:id="1248"/>
    <w:p>
      <w:pPr>
        <w:spacing w:after="0"/>
        <w:ind w:left="0"/>
        <w:jc w:val="both"/>
      </w:pPr>
      <w:r>
        <w:rPr>
          <w:rFonts w:ascii="Times New Roman"/>
          <w:b w:val="false"/>
          <w:i w:val="false"/>
          <w:color w:val="000000"/>
          <w:sz w:val="28"/>
        </w:rPr>
        <w:t>
      1) в графе 1 указывается наименование платежной системы, по которой представляются сведения;</w:t>
      </w:r>
    </w:p>
    <w:bookmarkEnd w:id="1248"/>
    <w:bookmarkStart w:name="z1557" w:id="1249"/>
    <w:p>
      <w:pPr>
        <w:spacing w:after="0"/>
        <w:ind w:left="0"/>
        <w:jc w:val="both"/>
      </w:pPr>
      <w:r>
        <w:rPr>
          <w:rFonts w:ascii="Times New Roman"/>
          <w:b w:val="false"/>
          <w:i w:val="false"/>
          <w:color w:val="000000"/>
          <w:sz w:val="28"/>
        </w:rPr>
        <w:t>
      2) в графе 2 указывается среда проведения платежа и (или) переводам денег:</w:t>
      </w:r>
    </w:p>
    <w:bookmarkEnd w:id="1249"/>
    <w:bookmarkStart w:name="z1558" w:id="1250"/>
    <w:p>
      <w:pPr>
        <w:spacing w:after="0"/>
        <w:ind w:left="0"/>
        <w:jc w:val="both"/>
      </w:pPr>
      <w:r>
        <w:rPr>
          <w:rFonts w:ascii="Times New Roman"/>
          <w:b w:val="false"/>
          <w:i w:val="false"/>
          <w:color w:val="000000"/>
          <w:sz w:val="28"/>
        </w:rPr>
        <w:t>
      01 – на территории страны;</w:t>
      </w:r>
    </w:p>
    <w:bookmarkEnd w:id="1250"/>
    <w:bookmarkStart w:name="z1559" w:id="1251"/>
    <w:p>
      <w:pPr>
        <w:spacing w:after="0"/>
        <w:ind w:left="0"/>
        <w:jc w:val="both"/>
      </w:pPr>
      <w:r>
        <w:rPr>
          <w:rFonts w:ascii="Times New Roman"/>
          <w:b w:val="false"/>
          <w:i w:val="false"/>
          <w:color w:val="000000"/>
          <w:sz w:val="28"/>
        </w:rPr>
        <w:t>
      02 – международные платежи и (или) переводы денег;</w:t>
      </w:r>
    </w:p>
    <w:bookmarkEnd w:id="1251"/>
    <w:bookmarkStart w:name="z1560" w:id="1252"/>
    <w:p>
      <w:pPr>
        <w:spacing w:after="0"/>
        <w:ind w:left="0"/>
        <w:jc w:val="both"/>
      </w:pPr>
      <w:r>
        <w:rPr>
          <w:rFonts w:ascii="Times New Roman"/>
          <w:b w:val="false"/>
          <w:i w:val="false"/>
          <w:color w:val="000000"/>
          <w:sz w:val="28"/>
        </w:rPr>
        <w:t>
      3) в графе 3 указывается вид платежной системы:</w:t>
      </w:r>
    </w:p>
    <w:bookmarkEnd w:id="1252"/>
    <w:bookmarkStart w:name="z1561" w:id="1253"/>
    <w:p>
      <w:pPr>
        <w:spacing w:after="0"/>
        <w:ind w:left="0"/>
        <w:jc w:val="both"/>
      </w:pPr>
      <w:r>
        <w:rPr>
          <w:rFonts w:ascii="Times New Roman"/>
          <w:b w:val="false"/>
          <w:i w:val="false"/>
          <w:color w:val="000000"/>
          <w:sz w:val="28"/>
        </w:rPr>
        <w:t>
      01 – межбанковская система переводов денег;</w:t>
      </w:r>
    </w:p>
    <w:bookmarkEnd w:id="1253"/>
    <w:bookmarkStart w:name="z1562" w:id="1254"/>
    <w:p>
      <w:pPr>
        <w:spacing w:after="0"/>
        <w:ind w:left="0"/>
        <w:jc w:val="both"/>
      </w:pPr>
      <w:r>
        <w:rPr>
          <w:rFonts w:ascii="Times New Roman"/>
          <w:b w:val="false"/>
          <w:i w:val="false"/>
          <w:color w:val="000000"/>
          <w:sz w:val="28"/>
        </w:rPr>
        <w:t>
      02 – система межбанковского клиринга;</w:t>
      </w:r>
    </w:p>
    <w:bookmarkEnd w:id="1254"/>
    <w:bookmarkStart w:name="z1563" w:id="1255"/>
    <w:p>
      <w:pPr>
        <w:spacing w:after="0"/>
        <w:ind w:left="0"/>
        <w:jc w:val="both"/>
      </w:pPr>
      <w:r>
        <w:rPr>
          <w:rFonts w:ascii="Times New Roman"/>
          <w:b w:val="false"/>
          <w:i w:val="false"/>
          <w:color w:val="000000"/>
          <w:sz w:val="28"/>
        </w:rPr>
        <w:t>
      03 – платежные системы, обеспечивающие оказание платежных услуг посредством приема платежей и (или) переводов денег через электронные терминалы без открытия банковского счета;</w:t>
      </w:r>
    </w:p>
    <w:bookmarkEnd w:id="1255"/>
    <w:bookmarkStart w:name="z1564" w:id="1256"/>
    <w:p>
      <w:pPr>
        <w:spacing w:after="0"/>
        <w:ind w:left="0"/>
        <w:jc w:val="both"/>
      </w:pPr>
      <w:r>
        <w:rPr>
          <w:rFonts w:ascii="Times New Roman"/>
          <w:b w:val="false"/>
          <w:i w:val="false"/>
          <w:color w:val="000000"/>
          <w:sz w:val="28"/>
        </w:rPr>
        <w:t>
      04 – системы электронных денег;</w:t>
      </w:r>
    </w:p>
    <w:bookmarkEnd w:id="1256"/>
    <w:bookmarkStart w:name="z1565" w:id="1257"/>
    <w:p>
      <w:pPr>
        <w:spacing w:after="0"/>
        <w:ind w:left="0"/>
        <w:jc w:val="both"/>
      </w:pPr>
      <w:r>
        <w:rPr>
          <w:rFonts w:ascii="Times New Roman"/>
          <w:b w:val="false"/>
          <w:i w:val="false"/>
          <w:color w:val="000000"/>
          <w:sz w:val="28"/>
        </w:rPr>
        <w:t>
      05 – системы корреспондентских отношений (корреспондентские счета банков Республики Казахстан, филиалов банков-нерезидентов Республики Казахстан или организаций, осуществляющих отдельные виды банковских операций Республики Казахстан, открытые в национальной валюте в банках Республики Казахстан, филиалах банков-нерезидентов Республики Казахстан или организациях, осуществляющих отдельные виды банковских операций Республики Казахстан);</w:t>
      </w:r>
    </w:p>
    <w:bookmarkEnd w:id="1257"/>
    <w:bookmarkStart w:name="z1566" w:id="1258"/>
    <w:p>
      <w:pPr>
        <w:spacing w:after="0"/>
        <w:ind w:left="0"/>
        <w:jc w:val="both"/>
      </w:pPr>
      <w:r>
        <w:rPr>
          <w:rFonts w:ascii="Times New Roman"/>
          <w:b w:val="false"/>
          <w:i w:val="false"/>
          <w:color w:val="000000"/>
          <w:sz w:val="28"/>
        </w:rPr>
        <w:t>
      06 – системы денежных переводов;</w:t>
      </w:r>
    </w:p>
    <w:bookmarkEnd w:id="1258"/>
    <w:bookmarkStart w:name="z1567" w:id="1259"/>
    <w:p>
      <w:pPr>
        <w:spacing w:after="0"/>
        <w:ind w:left="0"/>
        <w:jc w:val="both"/>
      </w:pPr>
      <w:r>
        <w:rPr>
          <w:rFonts w:ascii="Times New Roman"/>
          <w:b w:val="false"/>
          <w:i w:val="false"/>
          <w:color w:val="000000"/>
          <w:sz w:val="28"/>
        </w:rPr>
        <w:t>
      07 – системы платежных карточек, через которые проводились межбанковские платежи по расчетам с платежными карточками;</w:t>
      </w:r>
    </w:p>
    <w:bookmarkEnd w:id="1259"/>
    <w:bookmarkStart w:name="z1568" w:id="1260"/>
    <w:p>
      <w:pPr>
        <w:spacing w:after="0"/>
        <w:ind w:left="0"/>
        <w:jc w:val="both"/>
      </w:pPr>
      <w:r>
        <w:rPr>
          <w:rFonts w:ascii="Times New Roman"/>
          <w:b w:val="false"/>
          <w:i w:val="false"/>
          <w:color w:val="000000"/>
          <w:sz w:val="28"/>
        </w:rPr>
        <w:t>
      08 – иные виды платежных систем;</w:t>
      </w:r>
    </w:p>
    <w:bookmarkEnd w:id="1260"/>
    <w:bookmarkStart w:name="z1569" w:id="1261"/>
    <w:p>
      <w:pPr>
        <w:spacing w:after="0"/>
        <w:ind w:left="0"/>
        <w:jc w:val="both"/>
      </w:pPr>
      <w:r>
        <w:rPr>
          <w:rFonts w:ascii="Times New Roman"/>
          <w:b w:val="false"/>
          <w:i w:val="false"/>
          <w:color w:val="000000"/>
          <w:sz w:val="28"/>
        </w:rPr>
        <w:t>
      4) в графе 4 указывается признак платежа и (или) перевода денег:</w:t>
      </w:r>
    </w:p>
    <w:bookmarkEnd w:id="1261"/>
    <w:bookmarkStart w:name="z1570" w:id="1262"/>
    <w:p>
      <w:pPr>
        <w:spacing w:after="0"/>
        <w:ind w:left="0"/>
        <w:jc w:val="both"/>
      </w:pPr>
      <w:r>
        <w:rPr>
          <w:rFonts w:ascii="Times New Roman"/>
          <w:b w:val="false"/>
          <w:i w:val="false"/>
          <w:color w:val="000000"/>
          <w:sz w:val="28"/>
        </w:rPr>
        <w:t>
      01 – отправленные платежи и (или) переводы денег;</w:t>
      </w:r>
    </w:p>
    <w:bookmarkEnd w:id="1262"/>
    <w:bookmarkStart w:name="z1571" w:id="1263"/>
    <w:p>
      <w:pPr>
        <w:spacing w:after="0"/>
        <w:ind w:left="0"/>
        <w:jc w:val="both"/>
      </w:pPr>
      <w:r>
        <w:rPr>
          <w:rFonts w:ascii="Times New Roman"/>
          <w:b w:val="false"/>
          <w:i w:val="false"/>
          <w:color w:val="000000"/>
          <w:sz w:val="28"/>
        </w:rPr>
        <w:t>
      02 – входящие платежи и (или) переводы денег;</w:t>
      </w:r>
    </w:p>
    <w:bookmarkEnd w:id="1263"/>
    <w:bookmarkStart w:name="z1572" w:id="1264"/>
    <w:p>
      <w:pPr>
        <w:spacing w:after="0"/>
        <w:ind w:left="0"/>
        <w:jc w:val="both"/>
      </w:pPr>
      <w:r>
        <w:rPr>
          <w:rFonts w:ascii="Times New Roman"/>
          <w:b w:val="false"/>
          <w:i w:val="false"/>
          <w:color w:val="000000"/>
          <w:sz w:val="28"/>
        </w:rPr>
        <w:t>
      5) в графе 5 указывается идентификатор участника платежной системы – отправителя денег;</w:t>
      </w:r>
    </w:p>
    <w:bookmarkEnd w:id="1264"/>
    <w:bookmarkStart w:name="z1573" w:id="1265"/>
    <w:p>
      <w:pPr>
        <w:spacing w:after="0"/>
        <w:ind w:left="0"/>
        <w:jc w:val="both"/>
      </w:pPr>
      <w:r>
        <w:rPr>
          <w:rFonts w:ascii="Times New Roman"/>
          <w:b w:val="false"/>
          <w:i w:val="false"/>
          <w:color w:val="000000"/>
          <w:sz w:val="28"/>
        </w:rPr>
        <w:t>
      6) в графе 6 указывается идентификатор участника платежной системы – получателя денег.</w:t>
      </w:r>
    </w:p>
    <w:bookmarkEnd w:id="1265"/>
    <w:bookmarkStart w:name="z1574" w:id="1266"/>
    <w:p>
      <w:pPr>
        <w:spacing w:after="0"/>
        <w:ind w:left="0"/>
        <w:jc w:val="both"/>
      </w:pPr>
      <w:r>
        <w:rPr>
          <w:rFonts w:ascii="Times New Roman"/>
          <w:b w:val="false"/>
          <w:i w:val="false"/>
          <w:color w:val="000000"/>
          <w:sz w:val="28"/>
        </w:rPr>
        <w:t>
      Для банков второго уровня, филиалов банков-нерезидентов Республики Казахстан и организаций, осуществляющих отдельные виды банковских операций, в качестве идентификатора участника платежной системы указывается банковский идентификационный код.</w:t>
      </w:r>
    </w:p>
    <w:bookmarkEnd w:id="1266"/>
    <w:bookmarkStart w:name="z1575" w:id="1267"/>
    <w:p>
      <w:pPr>
        <w:spacing w:after="0"/>
        <w:ind w:left="0"/>
        <w:jc w:val="both"/>
      </w:pPr>
      <w:r>
        <w:rPr>
          <w:rFonts w:ascii="Times New Roman"/>
          <w:b w:val="false"/>
          <w:i w:val="false"/>
          <w:color w:val="000000"/>
          <w:sz w:val="28"/>
        </w:rPr>
        <w:t>
      Для иных участников указываются бизнес идентификационные коды, индивидуальные идентификационные коды и иные идентификаторы, используемые для определения участника;</w:t>
      </w:r>
    </w:p>
    <w:bookmarkEnd w:id="1267"/>
    <w:bookmarkStart w:name="z1576" w:id="1268"/>
    <w:p>
      <w:pPr>
        <w:spacing w:after="0"/>
        <w:ind w:left="0"/>
        <w:jc w:val="both"/>
      </w:pPr>
      <w:r>
        <w:rPr>
          <w:rFonts w:ascii="Times New Roman"/>
          <w:b w:val="false"/>
          <w:i w:val="false"/>
          <w:color w:val="000000"/>
          <w:sz w:val="28"/>
        </w:rPr>
        <w:t>
      7) в графе 7 указывается признак резидентства отправителя денег;</w:t>
      </w:r>
    </w:p>
    <w:bookmarkEnd w:id="1268"/>
    <w:bookmarkStart w:name="z1577" w:id="1269"/>
    <w:p>
      <w:pPr>
        <w:spacing w:after="0"/>
        <w:ind w:left="0"/>
        <w:jc w:val="both"/>
      </w:pPr>
      <w:r>
        <w:rPr>
          <w:rFonts w:ascii="Times New Roman"/>
          <w:b w:val="false"/>
          <w:i w:val="false"/>
          <w:color w:val="000000"/>
          <w:sz w:val="28"/>
        </w:rPr>
        <w:t>
      8) в графе 8 указывается код сектора экономики отправителя денег;</w:t>
      </w:r>
    </w:p>
    <w:bookmarkEnd w:id="1269"/>
    <w:bookmarkStart w:name="z1578" w:id="1270"/>
    <w:p>
      <w:pPr>
        <w:spacing w:after="0"/>
        <w:ind w:left="0"/>
        <w:jc w:val="both"/>
      </w:pPr>
      <w:r>
        <w:rPr>
          <w:rFonts w:ascii="Times New Roman"/>
          <w:b w:val="false"/>
          <w:i w:val="false"/>
          <w:color w:val="000000"/>
          <w:sz w:val="28"/>
        </w:rPr>
        <w:t>
      9) в графе 9 указывается двухзначный код страны, откуда инициирован платеж или перевод денег;</w:t>
      </w:r>
    </w:p>
    <w:bookmarkEnd w:id="1270"/>
    <w:bookmarkStart w:name="z1579" w:id="1271"/>
    <w:p>
      <w:pPr>
        <w:spacing w:after="0"/>
        <w:ind w:left="0"/>
        <w:jc w:val="both"/>
      </w:pPr>
      <w:r>
        <w:rPr>
          <w:rFonts w:ascii="Times New Roman"/>
          <w:b w:val="false"/>
          <w:i w:val="false"/>
          <w:color w:val="000000"/>
          <w:sz w:val="28"/>
        </w:rPr>
        <w:t>
      10) в графе 10 указывается признак резидентства бенефициара;</w:t>
      </w:r>
    </w:p>
    <w:bookmarkEnd w:id="1271"/>
    <w:bookmarkStart w:name="z1580" w:id="1272"/>
    <w:p>
      <w:pPr>
        <w:spacing w:after="0"/>
        <w:ind w:left="0"/>
        <w:jc w:val="both"/>
      </w:pPr>
      <w:r>
        <w:rPr>
          <w:rFonts w:ascii="Times New Roman"/>
          <w:b w:val="false"/>
          <w:i w:val="false"/>
          <w:color w:val="000000"/>
          <w:sz w:val="28"/>
        </w:rPr>
        <w:t>
      11) в графе 11 указывается код сектора экономики бенефициара;</w:t>
      </w:r>
    </w:p>
    <w:bookmarkEnd w:id="1272"/>
    <w:bookmarkStart w:name="z1581" w:id="1273"/>
    <w:p>
      <w:pPr>
        <w:spacing w:after="0"/>
        <w:ind w:left="0"/>
        <w:jc w:val="both"/>
      </w:pPr>
      <w:r>
        <w:rPr>
          <w:rFonts w:ascii="Times New Roman"/>
          <w:b w:val="false"/>
          <w:i w:val="false"/>
          <w:color w:val="000000"/>
          <w:sz w:val="28"/>
        </w:rPr>
        <w:t>
      12) в графе 12 указывается двухзначный код страны, куда направлен платеж или перевод денег.</w:t>
      </w:r>
    </w:p>
    <w:bookmarkEnd w:id="1273"/>
    <w:bookmarkStart w:name="z1582" w:id="1274"/>
    <w:p>
      <w:pPr>
        <w:spacing w:after="0"/>
        <w:ind w:left="0"/>
        <w:jc w:val="both"/>
      </w:pPr>
      <w:r>
        <w:rPr>
          <w:rFonts w:ascii="Times New Roman"/>
          <w:b w:val="false"/>
          <w:i w:val="false"/>
          <w:color w:val="000000"/>
          <w:sz w:val="28"/>
        </w:rPr>
        <w:t>
      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1274"/>
    <w:bookmarkStart w:name="z1583" w:id="1275"/>
    <w:p>
      <w:pPr>
        <w:spacing w:after="0"/>
        <w:ind w:left="0"/>
        <w:jc w:val="both"/>
      </w:pPr>
      <w:r>
        <w:rPr>
          <w:rFonts w:ascii="Times New Roman"/>
          <w:b w:val="false"/>
          <w:i w:val="false"/>
          <w:color w:val="000000"/>
          <w:sz w:val="28"/>
        </w:rPr>
        <w:t>
      Графы 7, 8, 9, 10, 11 и 12 подлежат заполнению при наличии в цифровой системе оператора или операционного центра платежной системы данных для идентификации признака резидентства, сектора экономики, страны отправителя денег или бенефициара;</w:t>
      </w:r>
    </w:p>
    <w:bookmarkEnd w:id="1275"/>
    <w:bookmarkStart w:name="z1584" w:id="1276"/>
    <w:p>
      <w:pPr>
        <w:spacing w:after="0"/>
        <w:ind w:left="0"/>
        <w:jc w:val="both"/>
      </w:pPr>
      <w:r>
        <w:rPr>
          <w:rFonts w:ascii="Times New Roman"/>
          <w:b w:val="false"/>
          <w:i w:val="false"/>
          <w:color w:val="000000"/>
          <w:sz w:val="28"/>
        </w:rPr>
        <w:t xml:space="preserve">
      13) в графе 13 указывается код назначения платежа в соответствии с Правилами применения кодов секторов экономики и назначения платежей, утверждаемыми Национальным Банком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4 Закона о платежах и платежных системах;</w:t>
      </w:r>
    </w:p>
    <w:bookmarkEnd w:id="1276"/>
    <w:bookmarkStart w:name="z1585" w:id="1277"/>
    <w:p>
      <w:pPr>
        <w:spacing w:after="0"/>
        <w:ind w:left="0"/>
        <w:jc w:val="both"/>
      </w:pPr>
      <w:r>
        <w:rPr>
          <w:rFonts w:ascii="Times New Roman"/>
          <w:b w:val="false"/>
          <w:i w:val="false"/>
          <w:color w:val="000000"/>
          <w:sz w:val="28"/>
        </w:rPr>
        <w:t>
      14) в графе 14 указывается количество платежей за отчетный период. При отражении одного платежа в графе указывается 1. В случае совпадения параметров нового платежа и (или) перевода денег с уже имеющимися в графах с 1 по 13 значение в данной графе увеличивается на 1, а значение в графе 14 увеличивается на сумму нового платежа;</w:t>
      </w:r>
    </w:p>
    <w:bookmarkEnd w:id="1277"/>
    <w:bookmarkStart w:name="z1586" w:id="1278"/>
    <w:p>
      <w:pPr>
        <w:spacing w:after="0"/>
        <w:ind w:left="0"/>
        <w:jc w:val="both"/>
      </w:pPr>
      <w:r>
        <w:rPr>
          <w:rFonts w:ascii="Times New Roman"/>
          <w:b w:val="false"/>
          <w:i w:val="false"/>
          <w:color w:val="000000"/>
          <w:sz w:val="28"/>
        </w:rPr>
        <w:t>
      15) в графе 15 указывается сумма платежа в теңге до двух знаков после запятой;</w:t>
      </w:r>
    </w:p>
    <w:bookmarkEnd w:id="1278"/>
    <w:bookmarkStart w:name="z1587" w:id="1279"/>
    <w:p>
      <w:pPr>
        <w:spacing w:after="0"/>
        <w:ind w:left="0"/>
        <w:jc w:val="both"/>
      </w:pPr>
      <w:r>
        <w:rPr>
          <w:rFonts w:ascii="Times New Roman"/>
          <w:b w:val="false"/>
          <w:i w:val="false"/>
          <w:color w:val="000000"/>
          <w:sz w:val="28"/>
        </w:rPr>
        <w:t xml:space="preserve">
      16) в графе 16 указывается код валюты платежа в соответствии с национальным классификатором Республики Казахстан НК РК 07 ISO 4217-2019 "Коды для обозначения валют и фондов". </w:t>
      </w:r>
    </w:p>
    <w:bookmarkEnd w:id="1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оператором или операционным</w:t>
            </w:r>
            <w:r>
              <w:br/>
            </w:r>
            <w:r>
              <w:rPr>
                <w:rFonts w:ascii="Times New Roman"/>
                <w:b w:val="false"/>
                <w:i w:val="false"/>
                <w:color w:val="000000"/>
                <w:sz w:val="20"/>
              </w:rPr>
              <w:t>центром системно значимой или</w:t>
            </w:r>
            <w:r>
              <w:br/>
            </w:r>
            <w:r>
              <w:rPr>
                <w:rFonts w:ascii="Times New Roman"/>
                <w:b w:val="false"/>
                <w:i w:val="false"/>
                <w:color w:val="000000"/>
                <w:sz w:val="20"/>
              </w:rPr>
              <w:t>значимой платежной системы</w:t>
            </w:r>
            <w:r>
              <w:br/>
            </w:r>
            <w:r>
              <w:rPr>
                <w:rFonts w:ascii="Times New Roman"/>
                <w:b w:val="false"/>
                <w:i w:val="false"/>
                <w:color w:val="000000"/>
                <w:sz w:val="20"/>
              </w:rPr>
              <w:t>сведений по платежам и (или)</w:t>
            </w:r>
            <w:r>
              <w:br/>
            </w:r>
            <w:r>
              <w:rPr>
                <w:rFonts w:ascii="Times New Roman"/>
                <w:b w:val="false"/>
                <w:i w:val="false"/>
                <w:color w:val="000000"/>
                <w:sz w:val="20"/>
              </w:rPr>
              <w:t>переводам денег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591" w:id="128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280"/>
    <w:bookmarkStart w:name="z1592" w:id="128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281"/>
    <w:bookmarkStart w:name="z1593" w:id="1282"/>
    <w:p>
      <w:pPr>
        <w:spacing w:after="0"/>
        <w:ind w:left="0"/>
        <w:jc w:val="both"/>
      </w:pPr>
      <w:r>
        <w:rPr>
          <w:rFonts w:ascii="Times New Roman"/>
          <w:b w:val="false"/>
          <w:i w:val="false"/>
          <w:color w:val="000000"/>
          <w:sz w:val="28"/>
        </w:rPr>
        <w:t>
      Наименование административной формы: Сведения по платежам и (или) переводам денег, проведенным значимыми клиентами</w:t>
      </w:r>
    </w:p>
    <w:bookmarkEnd w:id="1282"/>
    <w:bookmarkStart w:name="z1594" w:id="128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2-ОР</w:t>
      </w:r>
    </w:p>
    <w:bookmarkEnd w:id="1283"/>
    <w:bookmarkStart w:name="z1595" w:id="1284"/>
    <w:p>
      <w:pPr>
        <w:spacing w:after="0"/>
        <w:ind w:left="0"/>
        <w:jc w:val="both"/>
      </w:pPr>
      <w:r>
        <w:rPr>
          <w:rFonts w:ascii="Times New Roman"/>
          <w:b w:val="false"/>
          <w:i w:val="false"/>
          <w:color w:val="000000"/>
          <w:sz w:val="28"/>
        </w:rPr>
        <w:t>
      Периодичность: ежеквартальная</w:t>
      </w:r>
    </w:p>
    <w:bookmarkEnd w:id="1284"/>
    <w:bookmarkStart w:name="z1596" w:id="1285"/>
    <w:p>
      <w:pPr>
        <w:spacing w:after="0"/>
        <w:ind w:left="0"/>
        <w:jc w:val="both"/>
      </w:pPr>
      <w:r>
        <w:rPr>
          <w:rFonts w:ascii="Times New Roman"/>
          <w:b w:val="false"/>
          <w:i w:val="false"/>
          <w:color w:val="000000"/>
          <w:sz w:val="28"/>
        </w:rPr>
        <w:t>
      Отчетный период: по состоянию на "__" ____________ 20___года</w:t>
      </w:r>
    </w:p>
    <w:bookmarkEnd w:id="1285"/>
    <w:bookmarkStart w:name="z1597" w:id="128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оператор или операционный центр системно значимой или значимой платежной системы, представительство оператора иностранной платежной системы, созданное на территории Республики Казахстан при делегировании представительству полномочий по представлению Сведений по платежам и (или) переводам денег, проведенным значимыми клиентами</w:t>
      </w:r>
    </w:p>
    <w:bookmarkEnd w:id="1286"/>
    <w:bookmarkStart w:name="z1598" w:id="128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пятнадцатого числа (включительно) месяца, следующего за отчетным кварталом. Если пятнадцатое число месяца выпадает на выходной или праздничный день, срок представления отчетности переносится на следующий рабочий день.</w:t>
      </w:r>
    </w:p>
    <w:bookmarkEnd w:id="1287"/>
    <w:bookmarkStart w:name="z1599" w:id="1288"/>
    <w:p>
      <w:pPr>
        <w:spacing w:after="0"/>
        <w:ind w:left="0"/>
        <w:jc w:val="both"/>
      </w:pPr>
      <w:r>
        <w:rPr>
          <w:rFonts w:ascii="Times New Roman"/>
          <w:b w:val="false"/>
          <w:i w:val="false"/>
          <w:color w:val="000000"/>
          <w:sz w:val="28"/>
        </w:rPr>
        <w:t>
      При отсутствии за отчетный месяц платежей и (или) переводов денег, подлежащих отражению в форме, оператор или операционный центр системно значимой или значимой платежной системы, представительство оператора иностранной платежной системы в письменном виде сообщают об этом Национальный Банк не позднее пятнадцатого (включительно) числа месяца, следующего за отчетным кварталом</w:t>
      </w:r>
    </w:p>
    <w:bookmarkEnd w:id="1288"/>
    <w:bookmarkStart w:name="z1600" w:id="1289"/>
    <w:p>
      <w:pPr>
        <w:spacing w:after="0"/>
        <w:ind w:left="0"/>
        <w:jc w:val="both"/>
      </w:pPr>
      <w:r>
        <w:rPr>
          <w:rFonts w:ascii="Times New Roman"/>
          <w:b w:val="false"/>
          <w:i w:val="false"/>
          <w:color w:val="000000"/>
          <w:sz w:val="28"/>
        </w:rPr>
        <w:t>
      БИН:</w:t>
      </w:r>
    </w:p>
    <w:bookmarkEnd w:id="1289"/>
    <w:bookmarkStart w:name="z1601" w:id="1290"/>
    <w:p>
      <w:pPr>
        <w:spacing w:after="0"/>
        <w:ind w:left="0"/>
        <w:jc w:val="both"/>
      </w:pPr>
      <w:r>
        <w:rPr>
          <w:rFonts w:ascii="Times New Roman"/>
          <w:b w:val="false"/>
          <w:i w:val="false"/>
          <w:color w:val="000000"/>
          <w:sz w:val="28"/>
        </w:rPr>
        <w:t>
      Метод сбора: в электронном виде</w:t>
      </w:r>
    </w:p>
    <w:bookmarkEnd w:id="1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платежной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участника платежной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 проведения платежа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платежа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2" w:id="1291"/>
    <w:p>
      <w:pPr>
        <w:spacing w:after="0"/>
        <w:ind w:left="0"/>
        <w:jc w:val="both"/>
      </w:pPr>
      <w:r>
        <w:rPr>
          <w:rFonts w:ascii="Times New Roman"/>
          <w:b w:val="false"/>
          <w:i w:val="false"/>
          <w:color w:val="000000"/>
          <w:sz w:val="28"/>
        </w:rPr>
        <w:t>
      продолжение таблицы</w:t>
      </w:r>
    </w:p>
    <w:bookmarkEnd w:id="1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значимого клиента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участника платежной системы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Индивидуальный идентификационный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экономики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3" w:id="1292"/>
    <w:p>
      <w:pPr>
        <w:spacing w:after="0"/>
        <w:ind w:left="0"/>
        <w:jc w:val="both"/>
      </w:pPr>
      <w:r>
        <w:rPr>
          <w:rFonts w:ascii="Times New Roman"/>
          <w:b w:val="false"/>
          <w:i w:val="false"/>
          <w:color w:val="000000"/>
          <w:sz w:val="28"/>
        </w:rPr>
        <w:t>
      продолжение таблицы</w:t>
      </w:r>
    </w:p>
    <w:bookmarkEnd w:id="1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контрагента значимого клиента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платежа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платежей за отчетный период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платежа,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платежа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Индивидуальный идентификационный номер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экономики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4" w:id="1293"/>
    <w:p>
      <w:pPr>
        <w:spacing w:after="0"/>
        <w:ind w:left="0"/>
        <w:jc w:val="both"/>
      </w:pPr>
      <w:r>
        <w:rPr>
          <w:rFonts w:ascii="Times New Roman"/>
          <w:b w:val="false"/>
          <w:i w:val="false"/>
          <w:color w:val="000000"/>
          <w:sz w:val="28"/>
        </w:rPr>
        <w:t>
      Наименование ______________________________________</w:t>
      </w:r>
    </w:p>
    <w:bookmarkEnd w:id="1293"/>
    <w:bookmarkStart w:name="z1605" w:id="1294"/>
    <w:p>
      <w:pPr>
        <w:spacing w:after="0"/>
        <w:ind w:left="0"/>
        <w:jc w:val="both"/>
      </w:pPr>
      <w:r>
        <w:rPr>
          <w:rFonts w:ascii="Times New Roman"/>
          <w:b w:val="false"/>
          <w:i w:val="false"/>
          <w:color w:val="000000"/>
          <w:sz w:val="28"/>
        </w:rPr>
        <w:t>
      Адрес______________________________________________</w:t>
      </w:r>
    </w:p>
    <w:bookmarkEnd w:id="1294"/>
    <w:bookmarkStart w:name="z1606" w:id="1295"/>
    <w:p>
      <w:pPr>
        <w:spacing w:after="0"/>
        <w:ind w:left="0"/>
        <w:jc w:val="both"/>
      </w:pPr>
      <w:r>
        <w:rPr>
          <w:rFonts w:ascii="Times New Roman"/>
          <w:b w:val="false"/>
          <w:i w:val="false"/>
          <w:color w:val="000000"/>
          <w:sz w:val="28"/>
        </w:rPr>
        <w:t>
      Телефон ___________________________________________</w:t>
      </w:r>
    </w:p>
    <w:bookmarkEnd w:id="1295"/>
    <w:bookmarkStart w:name="z1607" w:id="1296"/>
    <w:p>
      <w:pPr>
        <w:spacing w:after="0"/>
        <w:ind w:left="0"/>
        <w:jc w:val="both"/>
      </w:pPr>
      <w:r>
        <w:rPr>
          <w:rFonts w:ascii="Times New Roman"/>
          <w:b w:val="false"/>
          <w:i w:val="false"/>
          <w:color w:val="000000"/>
          <w:sz w:val="28"/>
        </w:rPr>
        <w:t>
      Адрес электронной почты ____________________________</w:t>
      </w:r>
    </w:p>
    <w:bookmarkEnd w:id="1296"/>
    <w:p>
      <w:pPr>
        <w:spacing w:after="0"/>
        <w:ind w:left="0"/>
        <w:jc w:val="both"/>
      </w:pPr>
      <w:bookmarkStart w:name="z1608" w:id="1297"/>
      <w:r>
        <w:rPr>
          <w:rFonts w:ascii="Times New Roman"/>
          <w:b w:val="false"/>
          <w:i w:val="false"/>
          <w:color w:val="000000"/>
          <w:sz w:val="28"/>
        </w:rPr>
        <w:t xml:space="preserve">
      Исполнитель ______________________________________ _____________ </w:t>
      </w:r>
    </w:p>
    <w:bookmarkEnd w:id="1297"/>
    <w:p>
      <w:pPr>
        <w:spacing w:after="0"/>
        <w:ind w:left="0"/>
        <w:jc w:val="both"/>
      </w:pPr>
      <w:r>
        <w:rPr>
          <w:rFonts w:ascii="Times New Roman"/>
          <w:b w:val="false"/>
          <w:i w:val="false"/>
          <w:color w:val="000000"/>
          <w:sz w:val="28"/>
        </w:rPr>
        <w:t xml:space="preserve">                    фамилия, имя и отчество (при его наличии) подпись, телефон Руководитель или лицо, исполняющее его обязанности  ____________________________________________ 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1609" w:id="1298"/>
    <w:p>
      <w:pPr>
        <w:spacing w:after="0"/>
        <w:ind w:left="0"/>
        <w:jc w:val="both"/>
      </w:pPr>
      <w:r>
        <w:rPr>
          <w:rFonts w:ascii="Times New Roman"/>
          <w:b w:val="false"/>
          <w:i w:val="false"/>
          <w:color w:val="000000"/>
          <w:sz w:val="28"/>
        </w:rPr>
        <w:t>
      Дата "____" ______________ 20__ года</w:t>
      </w:r>
    </w:p>
    <w:bookmarkEnd w:id="1298"/>
    <w:bookmarkStart w:name="z1610" w:id="129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платежам и (или) переводам денег".</w:t>
      </w:r>
    </w:p>
    <w:bookmarkEnd w:id="12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по платежам и (или)</w:t>
            </w:r>
            <w:r>
              <w:br/>
            </w:r>
            <w:r>
              <w:rPr>
                <w:rFonts w:ascii="Times New Roman"/>
                <w:b w:val="false"/>
                <w:i w:val="false"/>
                <w:color w:val="000000"/>
                <w:sz w:val="20"/>
              </w:rPr>
              <w:t>переводам денег, проведенным</w:t>
            </w:r>
            <w:r>
              <w:br/>
            </w:r>
            <w:r>
              <w:rPr>
                <w:rFonts w:ascii="Times New Roman"/>
                <w:b w:val="false"/>
                <w:i w:val="false"/>
                <w:color w:val="000000"/>
                <w:sz w:val="20"/>
              </w:rPr>
              <w:t>значимыми клиентами"</w:t>
            </w:r>
          </w:p>
        </w:tc>
      </w:tr>
    </w:tbl>
    <w:bookmarkStart w:name="z1612" w:id="1300"/>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1300"/>
    <w:bookmarkStart w:name="z1613" w:id="1301"/>
    <w:p>
      <w:pPr>
        <w:spacing w:after="0"/>
        <w:ind w:left="0"/>
        <w:jc w:val="left"/>
      </w:pPr>
      <w:r>
        <w:rPr>
          <w:rFonts w:ascii="Times New Roman"/>
          <w:b/>
          <w:i w:val="false"/>
          <w:color w:val="000000"/>
        </w:rPr>
        <w:t xml:space="preserve"> Сведения по платежам и (или) переводам денег,</w:t>
      </w:r>
      <w:r>
        <w:br/>
      </w:r>
      <w:r>
        <w:rPr>
          <w:rFonts w:ascii="Times New Roman"/>
          <w:b/>
          <w:i w:val="false"/>
          <w:color w:val="000000"/>
        </w:rPr>
        <w:t xml:space="preserve"> проведенным значимыми клиентами (индекс: 2-ОР, периодичность – ежеквартальная)</w:t>
      </w:r>
    </w:p>
    <w:bookmarkEnd w:id="1301"/>
    <w:bookmarkStart w:name="z1614" w:id="1302"/>
    <w:p>
      <w:pPr>
        <w:spacing w:after="0"/>
        <w:ind w:left="0"/>
        <w:jc w:val="left"/>
      </w:pPr>
      <w:r>
        <w:rPr>
          <w:rFonts w:ascii="Times New Roman"/>
          <w:b/>
          <w:i w:val="false"/>
          <w:color w:val="000000"/>
        </w:rPr>
        <w:t xml:space="preserve"> Глава 1. Общие положения</w:t>
      </w:r>
    </w:p>
    <w:bookmarkEnd w:id="1302"/>
    <w:bookmarkStart w:name="z1615" w:id="130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платежам и (или) переводам денег, проведенным значимыми клиентами" (далее – Форма).</w:t>
      </w:r>
    </w:p>
    <w:bookmarkEnd w:id="1303"/>
    <w:bookmarkStart w:name="z1616" w:id="1304"/>
    <w:p>
      <w:pPr>
        <w:spacing w:after="0"/>
        <w:ind w:left="0"/>
        <w:jc w:val="both"/>
      </w:pPr>
      <w:r>
        <w:rPr>
          <w:rFonts w:ascii="Times New Roman"/>
          <w:b w:val="false"/>
          <w:i w:val="false"/>
          <w:color w:val="000000"/>
          <w:sz w:val="28"/>
        </w:rPr>
        <w:t>
      2. Форма составляется ежеквартально оператором или операционным центром системно значимой или значимой платежной системы и заполняется по 3. Сведения по Форме представляются как по значимым клиентам, являющимися отправителями денег, так и значимым клиентам, являющимися бенефициарами.</w:t>
      </w:r>
    </w:p>
    <w:bookmarkEnd w:id="1304"/>
    <w:bookmarkStart w:name="z1617" w:id="1305"/>
    <w:p>
      <w:pPr>
        <w:spacing w:after="0"/>
        <w:ind w:left="0"/>
        <w:jc w:val="both"/>
      </w:pPr>
      <w:r>
        <w:rPr>
          <w:rFonts w:ascii="Times New Roman"/>
          <w:b w:val="false"/>
          <w:i w:val="false"/>
          <w:color w:val="000000"/>
          <w:sz w:val="28"/>
        </w:rPr>
        <w:t>
      3. Оператор или операционный центр системно значимой или значимой платежной системы определяют значимых клиентов платежной системы на основе самостоятельно проведенного анализа данных за последние 12 (двенадцать) календарных месяцев, следующих за отчетным кварталом.</w:t>
      </w:r>
    </w:p>
    <w:bookmarkEnd w:id="1305"/>
    <w:bookmarkStart w:name="z1618" w:id="1306"/>
    <w:p>
      <w:pPr>
        <w:spacing w:after="0"/>
        <w:ind w:left="0"/>
        <w:jc w:val="both"/>
      </w:pPr>
      <w:r>
        <w:rPr>
          <w:rFonts w:ascii="Times New Roman"/>
          <w:b w:val="false"/>
          <w:i w:val="false"/>
          <w:color w:val="000000"/>
          <w:sz w:val="28"/>
        </w:rPr>
        <w:t>
      4. Форма используется для целей надзора (оверсайт) за платежными системами.</w:t>
      </w:r>
    </w:p>
    <w:bookmarkEnd w:id="1306"/>
    <w:bookmarkStart w:name="z1619" w:id="1307"/>
    <w:p>
      <w:pPr>
        <w:spacing w:after="0"/>
        <w:ind w:left="0"/>
        <w:jc w:val="both"/>
      </w:pPr>
      <w:r>
        <w:rPr>
          <w:rFonts w:ascii="Times New Roman"/>
          <w:b w:val="false"/>
          <w:i w:val="false"/>
          <w:color w:val="000000"/>
          <w:sz w:val="28"/>
        </w:rPr>
        <w:t>
      5. Форму подписывает руководитель или лицо, исполняющее его обязанности.</w:t>
      </w:r>
    </w:p>
    <w:bookmarkEnd w:id="1307"/>
    <w:bookmarkStart w:name="z1620" w:id="1308"/>
    <w:p>
      <w:pPr>
        <w:spacing w:after="0"/>
        <w:ind w:left="0"/>
        <w:jc w:val="left"/>
      </w:pPr>
      <w:r>
        <w:rPr>
          <w:rFonts w:ascii="Times New Roman"/>
          <w:b/>
          <w:i w:val="false"/>
          <w:color w:val="000000"/>
        </w:rPr>
        <w:t xml:space="preserve"> Глава 2. Заполнение Формы</w:t>
      </w:r>
    </w:p>
    <w:bookmarkEnd w:id="1308"/>
    <w:bookmarkStart w:name="z1621" w:id="1309"/>
    <w:p>
      <w:pPr>
        <w:spacing w:after="0"/>
        <w:ind w:left="0"/>
        <w:jc w:val="both"/>
      </w:pPr>
      <w:r>
        <w:rPr>
          <w:rFonts w:ascii="Times New Roman"/>
          <w:b w:val="false"/>
          <w:i w:val="false"/>
          <w:color w:val="000000"/>
          <w:sz w:val="28"/>
        </w:rPr>
        <w:t>
      6. Форма заполняется в теңге. Если валюта платежа и (или) перевода отличается от теңге, эквивалент суммы рассчитывается с использованием рыночного курса обмена валют на день совершения платежа и (или) перевода.</w:t>
      </w:r>
    </w:p>
    <w:bookmarkEnd w:id="1309"/>
    <w:bookmarkStart w:name="z1622" w:id="1310"/>
    <w:p>
      <w:pPr>
        <w:spacing w:after="0"/>
        <w:ind w:left="0"/>
        <w:jc w:val="both"/>
      </w:pPr>
      <w:r>
        <w:rPr>
          <w:rFonts w:ascii="Times New Roman"/>
          <w:b w:val="false"/>
          <w:i w:val="false"/>
          <w:color w:val="000000"/>
          <w:sz w:val="28"/>
        </w:rPr>
        <w:t>
      7. Форма содержит 19 граф, включающих следующую информацию о платеже и (или) переводе денег:</w:t>
      </w:r>
    </w:p>
    <w:bookmarkEnd w:id="1310"/>
    <w:bookmarkStart w:name="z1623" w:id="1311"/>
    <w:p>
      <w:pPr>
        <w:spacing w:after="0"/>
        <w:ind w:left="0"/>
        <w:jc w:val="both"/>
      </w:pPr>
      <w:r>
        <w:rPr>
          <w:rFonts w:ascii="Times New Roman"/>
          <w:b w:val="false"/>
          <w:i w:val="false"/>
          <w:color w:val="000000"/>
          <w:sz w:val="28"/>
        </w:rPr>
        <w:t>
      1) в графе 1 указывается наименование платежной системы, по которой представляются сведения;</w:t>
      </w:r>
    </w:p>
    <w:bookmarkEnd w:id="1311"/>
    <w:bookmarkStart w:name="z1624" w:id="1312"/>
    <w:p>
      <w:pPr>
        <w:spacing w:after="0"/>
        <w:ind w:left="0"/>
        <w:jc w:val="both"/>
      </w:pPr>
      <w:r>
        <w:rPr>
          <w:rFonts w:ascii="Times New Roman"/>
          <w:b w:val="false"/>
          <w:i w:val="false"/>
          <w:color w:val="000000"/>
          <w:sz w:val="28"/>
        </w:rPr>
        <w:t>
      2) в графе 2 указывается идентификатор участника платежной системы, обслуживающего значимого клиента;</w:t>
      </w:r>
    </w:p>
    <w:bookmarkEnd w:id="1312"/>
    <w:bookmarkStart w:name="z1625" w:id="1313"/>
    <w:p>
      <w:pPr>
        <w:spacing w:after="0"/>
        <w:ind w:left="0"/>
        <w:jc w:val="both"/>
      </w:pPr>
      <w:r>
        <w:rPr>
          <w:rFonts w:ascii="Times New Roman"/>
          <w:b w:val="false"/>
          <w:i w:val="false"/>
          <w:color w:val="000000"/>
          <w:sz w:val="28"/>
        </w:rPr>
        <w:t>
      3) в графе 3 указывается среда проведения платежа и (или) переводам денег:</w:t>
      </w:r>
    </w:p>
    <w:bookmarkEnd w:id="1313"/>
    <w:bookmarkStart w:name="z1626" w:id="1314"/>
    <w:p>
      <w:pPr>
        <w:spacing w:after="0"/>
        <w:ind w:left="0"/>
        <w:jc w:val="both"/>
      </w:pPr>
      <w:r>
        <w:rPr>
          <w:rFonts w:ascii="Times New Roman"/>
          <w:b w:val="false"/>
          <w:i w:val="false"/>
          <w:color w:val="000000"/>
          <w:sz w:val="28"/>
        </w:rPr>
        <w:t>
      01 – на территории страны;</w:t>
      </w:r>
    </w:p>
    <w:bookmarkEnd w:id="1314"/>
    <w:bookmarkStart w:name="z1627" w:id="1315"/>
    <w:p>
      <w:pPr>
        <w:spacing w:after="0"/>
        <w:ind w:left="0"/>
        <w:jc w:val="both"/>
      </w:pPr>
      <w:r>
        <w:rPr>
          <w:rFonts w:ascii="Times New Roman"/>
          <w:b w:val="false"/>
          <w:i w:val="false"/>
          <w:color w:val="000000"/>
          <w:sz w:val="28"/>
        </w:rPr>
        <w:t>
      02 – международные платежи и (или) перевода денег;</w:t>
      </w:r>
    </w:p>
    <w:bookmarkEnd w:id="1315"/>
    <w:bookmarkStart w:name="z1628" w:id="1316"/>
    <w:p>
      <w:pPr>
        <w:spacing w:after="0"/>
        <w:ind w:left="0"/>
        <w:jc w:val="both"/>
      </w:pPr>
      <w:r>
        <w:rPr>
          <w:rFonts w:ascii="Times New Roman"/>
          <w:b w:val="false"/>
          <w:i w:val="false"/>
          <w:color w:val="000000"/>
          <w:sz w:val="28"/>
        </w:rPr>
        <w:t>
      4) в графе 4 указывается признак и (или) перевода денег:</w:t>
      </w:r>
    </w:p>
    <w:bookmarkEnd w:id="1316"/>
    <w:bookmarkStart w:name="z1629" w:id="1317"/>
    <w:p>
      <w:pPr>
        <w:spacing w:after="0"/>
        <w:ind w:left="0"/>
        <w:jc w:val="both"/>
      </w:pPr>
      <w:r>
        <w:rPr>
          <w:rFonts w:ascii="Times New Roman"/>
          <w:b w:val="false"/>
          <w:i w:val="false"/>
          <w:color w:val="000000"/>
          <w:sz w:val="28"/>
        </w:rPr>
        <w:t>
      01 – отправленные значимым клиентом платежи и (или) переводы денег;</w:t>
      </w:r>
    </w:p>
    <w:bookmarkEnd w:id="1317"/>
    <w:bookmarkStart w:name="z1630" w:id="1318"/>
    <w:p>
      <w:pPr>
        <w:spacing w:after="0"/>
        <w:ind w:left="0"/>
        <w:jc w:val="both"/>
      </w:pPr>
      <w:r>
        <w:rPr>
          <w:rFonts w:ascii="Times New Roman"/>
          <w:b w:val="false"/>
          <w:i w:val="false"/>
          <w:color w:val="000000"/>
          <w:sz w:val="28"/>
        </w:rPr>
        <w:t>
      02 – входящие на значимого клиента платежи и (или) переводы денег;</w:t>
      </w:r>
    </w:p>
    <w:bookmarkEnd w:id="1318"/>
    <w:bookmarkStart w:name="z1631" w:id="1319"/>
    <w:p>
      <w:pPr>
        <w:spacing w:after="0"/>
        <w:ind w:left="0"/>
        <w:jc w:val="both"/>
      </w:pPr>
      <w:r>
        <w:rPr>
          <w:rFonts w:ascii="Times New Roman"/>
          <w:b w:val="false"/>
          <w:i w:val="false"/>
          <w:color w:val="000000"/>
          <w:sz w:val="28"/>
        </w:rPr>
        <w:t>
      5) в графах 5, 6, 7, 8 и 9 указываются банковские реквизиты значимого клиента, в том числе его наименование, бизнес-идентификационный номер или индивидуальный идентификационный номер, признак резидентства, код сектора экономики, двухзначный код страны:</w:t>
      </w:r>
    </w:p>
    <w:bookmarkEnd w:id="1319"/>
    <w:bookmarkStart w:name="z1632" w:id="1320"/>
    <w:p>
      <w:pPr>
        <w:spacing w:after="0"/>
        <w:ind w:left="0"/>
        <w:jc w:val="both"/>
      </w:pPr>
      <w:r>
        <w:rPr>
          <w:rFonts w:ascii="Times New Roman"/>
          <w:b w:val="false"/>
          <w:i w:val="false"/>
          <w:color w:val="000000"/>
          <w:sz w:val="28"/>
        </w:rPr>
        <w:t>
      по признаку платежа и (или) перевода денег 01 – код страны, откуда инициирован значимым клиентом платеж и (или) перевод денег;</w:t>
      </w:r>
    </w:p>
    <w:bookmarkEnd w:id="1320"/>
    <w:bookmarkStart w:name="z1633" w:id="1321"/>
    <w:p>
      <w:pPr>
        <w:spacing w:after="0"/>
        <w:ind w:left="0"/>
        <w:jc w:val="both"/>
      </w:pPr>
      <w:r>
        <w:rPr>
          <w:rFonts w:ascii="Times New Roman"/>
          <w:b w:val="false"/>
          <w:i w:val="false"/>
          <w:color w:val="000000"/>
          <w:sz w:val="28"/>
        </w:rPr>
        <w:t>
      по признаку платежа и (или) перевода денег 02 – код страны, где получен значимым клиентом платеж и (или) перевод денег;</w:t>
      </w:r>
    </w:p>
    <w:bookmarkEnd w:id="1321"/>
    <w:bookmarkStart w:name="z1634" w:id="1322"/>
    <w:p>
      <w:pPr>
        <w:spacing w:after="0"/>
        <w:ind w:left="0"/>
        <w:jc w:val="both"/>
      </w:pPr>
      <w:r>
        <w:rPr>
          <w:rFonts w:ascii="Times New Roman"/>
          <w:b w:val="false"/>
          <w:i w:val="false"/>
          <w:color w:val="000000"/>
          <w:sz w:val="28"/>
        </w:rPr>
        <w:t>
      6) в графе 10 указывается идентификатор участника платежной системы, обслуживающего контрагента значимого клиента:</w:t>
      </w:r>
    </w:p>
    <w:bookmarkEnd w:id="1322"/>
    <w:bookmarkStart w:name="z1635" w:id="1323"/>
    <w:p>
      <w:pPr>
        <w:spacing w:after="0"/>
        <w:ind w:left="0"/>
        <w:jc w:val="both"/>
      </w:pPr>
      <w:r>
        <w:rPr>
          <w:rFonts w:ascii="Times New Roman"/>
          <w:b w:val="false"/>
          <w:i w:val="false"/>
          <w:color w:val="000000"/>
          <w:sz w:val="28"/>
        </w:rPr>
        <w:t>
      по признаку платежа и (или) перевода денег 01 – клиент, которому значимым клиентом направлен платеж и (или) переводов денег;</w:t>
      </w:r>
    </w:p>
    <w:bookmarkEnd w:id="1323"/>
    <w:bookmarkStart w:name="z1636" w:id="1324"/>
    <w:p>
      <w:pPr>
        <w:spacing w:after="0"/>
        <w:ind w:left="0"/>
        <w:jc w:val="both"/>
      </w:pPr>
      <w:r>
        <w:rPr>
          <w:rFonts w:ascii="Times New Roman"/>
          <w:b w:val="false"/>
          <w:i w:val="false"/>
          <w:color w:val="000000"/>
          <w:sz w:val="28"/>
        </w:rPr>
        <w:t>
      по признаку платежа и (или) перевода денег 02 – клиент, от которого значимым клиентом, получен платеж или перевод денег;</w:t>
      </w:r>
    </w:p>
    <w:bookmarkEnd w:id="1324"/>
    <w:bookmarkStart w:name="z1637" w:id="1325"/>
    <w:p>
      <w:pPr>
        <w:spacing w:after="0"/>
        <w:ind w:left="0"/>
        <w:jc w:val="both"/>
      </w:pPr>
      <w:r>
        <w:rPr>
          <w:rFonts w:ascii="Times New Roman"/>
          <w:b w:val="false"/>
          <w:i w:val="false"/>
          <w:color w:val="000000"/>
          <w:sz w:val="28"/>
        </w:rPr>
        <w:t>
      7) в графах 11, 12, 13, 14 и 15 указываются банковские реквизиты контрагента значимого клиента, в том числе наименование, бизнес-идентификационный номер или индивидуальный идентификационный номер, признак резидентства, код сектора экономики, двухзначный код страны:</w:t>
      </w:r>
    </w:p>
    <w:bookmarkEnd w:id="1325"/>
    <w:bookmarkStart w:name="z1638" w:id="1326"/>
    <w:p>
      <w:pPr>
        <w:spacing w:after="0"/>
        <w:ind w:left="0"/>
        <w:jc w:val="both"/>
      </w:pPr>
      <w:r>
        <w:rPr>
          <w:rFonts w:ascii="Times New Roman"/>
          <w:b w:val="false"/>
          <w:i w:val="false"/>
          <w:color w:val="000000"/>
          <w:sz w:val="28"/>
        </w:rPr>
        <w:t>
      по признаку платежа и (или) перевода денег 01 – код страны, где получен контрагентом значимого клиента платеж и (или) перевод денег;</w:t>
      </w:r>
    </w:p>
    <w:bookmarkEnd w:id="1326"/>
    <w:bookmarkStart w:name="z1639" w:id="1327"/>
    <w:p>
      <w:pPr>
        <w:spacing w:after="0"/>
        <w:ind w:left="0"/>
        <w:jc w:val="both"/>
      </w:pPr>
      <w:r>
        <w:rPr>
          <w:rFonts w:ascii="Times New Roman"/>
          <w:b w:val="false"/>
          <w:i w:val="false"/>
          <w:color w:val="000000"/>
          <w:sz w:val="28"/>
        </w:rPr>
        <w:t>
      по признаку платежа и (или) перевода денег 02 – код страны, откуда отправлен контрагентом значимого клиента платеж и (или) перевод денег.</w:t>
      </w:r>
    </w:p>
    <w:bookmarkEnd w:id="1327"/>
    <w:bookmarkStart w:name="z1640" w:id="1328"/>
    <w:p>
      <w:pPr>
        <w:spacing w:after="0"/>
        <w:ind w:left="0"/>
        <w:jc w:val="both"/>
      </w:pPr>
      <w:r>
        <w:rPr>
          <w:rFonts w:ascii="Times New Roman"/>
          <w:b w:val="false"/>
          <w:i w:val="false"/>
          <w:color w:val="000000"/>
          <w:sz w:val="28"/>
        </w:rPr>
        <w:t>
      Графы 7, 8, 9, 13, 14 и 15 подлежат заполнению при наличии в цифровой системе оператора или операционного центра платежной системы данных для идентификации признака резидентства, сектора экономики, страны значимого клиента или контрагента;</w:t>
      </w:r>
    </w:p>
    <w:bookmarkEnd w:id="1328"/>
    <w:bookmarkStart w:name="z1641" w:id="1329"/>
    <w:p>
      <w:pPr>
        <w:spacing w:after="0"/>
        <w:ind w:left="0"/>
        <w:jc w:val="both"/>
      </w:pPr>
      <w:r>
        <w:rPr>
          <w:rFonts w:ascii="Times New Roman"/>
          <w:b w:val="false"/>
          <w:i w:val="false"/>
          <w:color w:val="000000"/>
          <w:sz w:val="28"/>
        </w:rPr>
        <w:t xml:space="preserve">
      8) в графе 16 указывается код назначения платежа в соответствии с Правилами применения кодов секторов экономики и назначения платежей, утверждаемыми Национальным Банком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4 Закона о платежах и платежных системах;</w:t>
      </w:r>
    </w:p>
    <w:bookmarkEnd w:id="1329"/>
    <w:bookmarkStart w:name="z1642" w:id="1330"/>
    <w:p>
      <w:pPr>
        <w:spacing w:after="0"/>
        <w:ind w:left="0"/>
        <w:jc w:val="both"/>
      </w:pPr>
      <w:r>
        <w:rPr>
          <w:rFonts w:ascii="Times New Roman"/>
          <w:b w:val="false"/>
          <w:i w:val="false"/>
          <w:color w:val="000000"/>
          <w:sz w:val="28"/>
        </w:rPr>
        <w:t>
      9) в графе 17 указывается количество платежей за отчетный период. При отражении одного платежа в графе указывается 1. В случае совпадения параметров нового платежа и (или) перевода денег с уже имеющимися в графах с 1, 2, 3, 4, 5, 6, 7, 8, 9, 10, 11, 12, 13, 14, 15 и 16 значение в данной графе увеличивается на 1, а значение в графе 17 увеличивается на сумму нового платежа;</w:t>
      </w:r>
    </w:p>
    <w:bookmarkEnd w:id="1330"/>
    <w:bookmarkStart w:name="z1643" w:id="1331"/>
    <w:p>
      <w:pPr>
        <w:spacing w:after="0"/>
        <w:ind w:left="0"/>
        <w:jc w:val="both"/>
      </w:pPr>
      <w:r>
        <w:rPr>
          <w:rFonts w:ascii="Times New Roman"/>
          <w:b w:val="false"/>
          <w:i w:val="false"/>
          <w:color w:val="000000"/>
          <w:sz w:val="28"/>
        </w:rPr>
        <w:t>
      10) в графе 18 указывается сумма платежа в теңге до двух знаков после запятой;</w:t>
      </w:r>
    </w:p>
    <w:bookmarkEnd w:id="1331"/>
    <w:bookmarkStart w:name="z1644" w:id="1332"/>
    <w:p>
      <w:pPr>
        <w:spacing w:after="0"/>
        <w:ind w:left="0"/>
        <w:jc w:val="both"/>
      </w:pPr>
      <w:r>
        <w:rPr>
          <w:rFonts w:ascii="Times New Roman"/>
          <w:b w:val="false"/>
          <w:i w:val="false"/>
          <w:color w:val="000000"/>
          <w:sz w:val="28"/>
        </w:rPr>
        <w:t>
      11) в графе 19 указывается код валюты платежа в соответствии с национальным классификатором Республики Казахстан НК РК 07 ISO 4217-2019 "Коды для обозначения валют и фондов".</w:t>
      </w:r>
    </w:p>
    <w:bookmarkEnd w:id="1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ведения реестра</w:t>
            </w:r>
            <w:r>
              <w:br/>
            </w:r>
            <w:r>
              <w:rPr>
                <w:rFonts w:ascii="Times New Roman"/>
                <w:b w:val="false"/>
                <w:i w:val="false"/>
                <w:color w:val="000000"/>
                <w:sz w:val="20"/>
              </w:rPr>
              <w:t>значимых поставщиков</w:t>
            </w:r>
            <w:r>
              <w:br/>
            </w:r>
            <w:r>
              <w:rPr>
                <w:rFonts w:ascii="Times New Roman"/>
                <w:b w:val="false"/>
                <w:i w:val="false"/>
                <w:color w:val="000000"/>
                <w:sz w:val="20"/>
              </w:rPr>
              <w:t>платежных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Национальный Банк</w:t>
            </w:r>
            <w:r>
              <w:br/>
            </w:r>
            <w:r>
              <w:rPr>
                <w:rFonts w:ascii="Times New Roman"/>
                <w:b w:val="false"/>
                <w:i w:val="false"/>
                <w:color w:val="000000"/>
                <w:sz w:val="20"/>
              </w:rPr>
              <w:t>Республики Казахстан</w:t>
            </w:r>
          </w:p>
        </w:tc>
      </w:tr>
    </w:tbl>
    <w:bookmarkStart w:name="z1649" w:id="1333"/>
    <w:p>
      <w:pPr>
        <w:spacing w:after="0"/>
        <w:ind w:left="0"/>
        <w:jc w:val="left"/>
      </w:pPr>
      <w:r>
        <w:rPr>
          <w:rFonts w:ascii="Times New Roman"/>
          <w:b/>
          <w:i w:val="false"/>
          <w:color w:val="000000"/>
        </w:rPr>
        <w:t xml:space="preserve"> Письменное обращение поставщика платежных услуг</w:t>
      </w:r>
    </w:p>
    <w:bookmarkEnd w:id="1333"/>
    <w:bookmarkStart w:name="z1650" w:id="1334"/>
    <w:p>
      <w:pPr>
        <w:spacing w:after="0"/>
        <w:ind w:left="0"/>
        <w:jc w:val="both"/>
      </w:pPr>
      <w:r>
        <w:rPr>
          <w:rFonts w:ascii="Times New Roman"/>
          <w:b w:val="false"/>
          <w:i w:val="false"/>
          <w:color w:val="000000"/>
          <w:sz w:val="28"/>
        </w:rPr>
        <w:t>
      ______________________________________________________________</w:t>
      </w:r>
    </w:p>
    <w:bookmarkEnd w:id="1334"/>
    <w:bookmarkStart w:name="z1651" w:id="1335"/>
    <w:p>
      <w:pPr>
        <w:spacing w:after="0"/>
        <w:ind w:left="0"/>
        <w:jc w:val="both"/>
      </w:pPr>
      <w:r>
        <w:rPr>
          <w:rFonts w:ascii="Times New Roman"/>
          <w:b w:val="false"/>
          <w:i w:val="false"/>
          <w:color w:val="000000"/>
          <w:sz w:val="28"/>
        </w:rPr>
        <w:t>
      (для юридических лиц – наименование поставщика платежных услуг, бизнес-идентификационный номер, для индивидуальных предпринимателей - фамилия, имя, отчество (при его наличии), индивидуальный идентификационный номер) просит включить в реестр значимых поставщиков платежных услуг.</w:t>
      </w:r>
    </w:p>
    <w:bookmarkEnd w:id="1335"/>
    <w:bookmarkStart w:name="z1652" w:id="1336"/>
    <w:p>
      <w:pPr>
        <w:spacing w:after="0"/>
        <w:ind w:left="0"/>
        <w:jc w:val="both"/>
      </w:pPr>
      <w:r>
        <w:rPr>
          <w:rFonts w:ascii="Times New Roman"/>
          <w:b w:val="false"/>
          <w:i w:val="false"/>
          <w:color w:val="000000"/>
          <w:sz w:val="28"/>
        </w:rPr>
        <w:t>
      1. Место нахождения поставщика платежных услуг:</w:t>
      </w:r>
    </w:p>
    <w:bookmarkEnd w:id="1336"/>
    <w:bookmarkStart w:name="z1653" w:id="1337"/>
    <w:p>
      <w:pPr>
        <w:spacing w:after="0"/>
        <w:ind w:left="0"/>
        <w:jc w:val="both"/>
      </w:pPr>
      <w:r>
        <w:rPr>
          <w:rFonts w:ascii="Times New Roman"/>
          <w:b w:val="false"/>
          <w:i w:val="false"/>
          <w:color w:val="000000"/>
          <w:sz w:val="28"/>
        </w:rPr>
        <w:t>
      _______________________________________________________________</w:t>
      </w:r>
    </w:p>
    <w:bookmarkEnd w:id="1337"/>
    <w:bookmarkStart w:name="z1654" w:id="1338"/>
    <w:p>
      <w:pPr>
        <w:spacing w:after="0"/>
        <w:ind w:left="0"/>
        <w:jc w:val="both"/>
      </w:pPr>
      <w:r>
        <w:rPr>
          <w:rFonts w:ascii="Times New Roman"/>
          <w:b w:val="false"/>
          <w:i w:val="false"/>
          <w:color w:val="000000"/>
          <w:sz w:val="28"/>
        </w:rPr>
        <w:t>
      (индекс, город (область), район, улица, номер дома (офиса)</w:t>
      </w:r>
    </w:p>
    <w:bookmarkEnd w:id="1338"/>
    <w:bookmarkStart w:name="z1655" w:id="1339"/>
    <w:p>
      <w:pPr>
        <w:spacing w:after="0"/>
        <w:ind w:left="0"/>
        <w:jc w:val="both"/>
      </w:pPr>
      <w:r>
        <w:rPr>
          <w:rFonts w:ascii="Times New Roman"/>
          <w:b w:val="false"/>
          <w:i w:val="false"/>
          <w:color w:val="000000"/>
          <w:sz w:val="28"/>
        </w:rPr>
        <w:t>
      _______________________________________________________________</w:t>
      </w:r>
    </w:p>
    <w:bookmarkEnd w:id="1339"/>
    <w:bookmarkStart w:name="z1656" w:id="1340"/>
    <w:p>
      <w:pPr>
        <w:spacing w:after="0"/>
        <w:ind w:left="0"/>
        <w:jc w:val="both"/>
      </w:pPr>
      <w:r>
        <w:rPr>
          <w:rFonts w:ascii="Times New Roman"/>
          <w:b w:val="false"/>
          <w:i w:val="false"/>
          <w:color w:val="000000"/>
          <w:sz w:val="28"/>
        </w:rPr>
        <w:t>
      (телефон, адрес электронной почты, интернет-ресурс (при наличии)</w:t>
      </w:r>
    </w:p>
    <w:bookmarkEnd w:id="1340"/>
    <w:bookmarkStart w:name="z1657" w:id="1341"/>
    <w:p>
      <w:pPr>
        <w:spacing w:after="0"/>
        <w:ind w:left="0"/>
        <w:jc w:val="both"/>
      </w:pPr>
      <w:r>
        <w:rPr>
          <w:rFonts w:ascii="Times New Roman"/>
          <w:b w:val="false"/>
          <w:i w:val="false"/>
          <w:color w:val="000000"/>
          <w:sz w:val="28"/>
        </w:rPr>
        <w:t>
      2. Сведения о государственной регистрации (перерегистрации) поставщика платежных услуг: _______________________________________________________________</w:t>
      </w:r>
    </w:p>
    <w:bookmarkEnd w:id="1341"/>
    <w:bookmarkStart w:name="z1658" w:id="1342"/>
    <w:p>
      <w:pPr>
        <w:spacing w:after="0"/>
        <w:ind w:left="0"/>
        <w:jc w:val="both"/>
      </w:pPr>
      <w:r>
        <w:rPr>
          <w:rFonts w:ascii="Times New Roman"/>
          <w:b w:val="false"/>
          <w:i w:val="false"/>
          <w:color w:val="000000"/>
          <w:sz w:val="28"/>
        </w:rPr>
        <w:t>
      (наименование документа, номер и дата выдачи, кем выдан)</w:t>
      </w:r>
    </w:p>
    <w:bookmarkEnd w:id="1342"/>
    <w:bookmarkStart w:name="z1659" w:id="1343"/>
    <w:p>
      <w:pPr>
        <w:spacing w:after="0"/>
        <w:ind w:left="0"/>
        <w:jc w:val="both"/>
      </w:pPr>
      <w:r>
        <w:rPr>
          <w:rFonts w:ascii="Times New Roman"/>
          <w:b w:val="false"/>
          <w:i w:val="false"/>
          <w:color w:val="000000"/>
          <w:sz w:val="28"/>
        </w:rPr>
        <w:t xml:space="preserve">
      3. Перечень оказываемых платежных услуг: (указываются платежные услуги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12 Закона Республики Казахстан "О платежах и платежных системах"):</w:t>
      </w:r>
    </w:p>
    <w:bookmarkEnd w:id="1343"/>
    <w:bookmarkStart w:name="z1660" w:id="1344"/>
    <w:p>
      <w:pPr>
        <w:spacing w:after="0"/>
        <w:ind w:left="0"/>
        <w:jc w:val="both"/>
      </w:pPr>
      <w:r>
        <w:rPr>
          <w:rFonts w:ascii="Times New Roman"/>
          <w:b w:val="false"/>
          <w:i w:val="false"/>
          <w:color w:val="000000"/>
          <w:sz w:val="28"/>
        </w:rPr>
        <w:t>
      1) ________________________________________________________________;</w:t>
      </w:r>
    </w:p>
    <w:bookmarkEnd w:id="1344"/>
    <w:bookmarkStart w:name="z1661" w:id="1345"/>
    <w:p>
      <w:pPr>
        <w:spacing w:after="0"/>
        <w:ind w:left="0"/>
        <w:jc w:val="both"/>
      </w:pPr>
      <w:r>
        <w:rPr>
          <w:rFonts w:ascii="Times New Roman"/>
          <w:b w:val="false"/>
          <w:i w:val="false"/>
          <w:color w:val="000000"/>
          <w:sz w:val="28"/>
        </w:rPr>
        <w:t>
      2) ________________________________________________________________.</w:t>
      </w:r>
    </w:p>
    <w:bookmarkEnd w:id="1345"/>
    <w:bookmarkStart w:name="z1662" w:id="1346"/>
    <w:p>
      <w:pPr>
        <w:spacing w:after="0"/>
        <w:ind w:left="0"/>
        <w:jc w:val="both"/>
      </w:pPr>
      <w:r>
        <w:rPr>
          <w:rFonts w:ascii="Times New Roman"/>
          <w:b w:val="false"/>
          <w:i w:val="false"/>
          <w:color w:val="000000"/>
          <w:sz w:val="28"/>
        </w:rPr>
        <w:t>
      4. Сведения о первом руководителе поставщика платежных услуг (индивидуальном предпринимателе):</w:t>
      </w:r>
    </w:p>
    <w:bookmarkEnd w:id="1346"/>
    <w:bookmarkStart w:name="z1663" w:id="1347"/>
    <w:p>
      <w:pPr>
        <w:spacing w:after="0"/>
        <w:ind w:left="0"/>
        <w:jc w:val="both"/>
      </w:pPr>
      <w:r>
        <w:rPr>
          <w:rFonts w:ascii="Times New Roman"/>
          <w:b w:val="false"/>
          <w:i w:val="false"/>
          <w:color w:val="000000"/>
          <w:sz w:val="28"/>
        </w:rPr>
        <w:t>
      __________________________________________________________________</w:t>
      </w:r>
    </w:p>
    <w:bookmarkEnd w:id="1347"/>
    <w:bookmarkStart w:name="z1664" w:id="1348"/>
    <w:p>
      <w:pPr>
        <w:spacing w:after="0"/>
        <w:ind w:left="0"/>
        <w:jc w:val="both"/>
      </w:pPr>
      <w:r>
        <w:rPr>
          <w:rFonts w:ascii="Times New Roman"/>
          <w:b w:val="false"/>
          <w:i w:val="false"/>
          <w:color w:val="000000"/>
          <w:sz w:val="28"/>
        </w:rPr>
        <w:t>
      (фамилия, имя, отчество (при его наличии) индивидуальный идентификационный номер)</w:t>
      </w:r>
    </w:p>
    <w:bookmarkEnd w:id="1348"/>
    <w:bookmarkStart w:name="z1665" w:id="1349"/>
    <w:p>
      <w:pPr>
        <w:spacing w:after="0"/>
        <w:ind w:left="0"/>
        <w:jc w:val="both"/>
      </w:pPr>
      <w:r>
        <w:rPr>
          <w:rFonts w:ascii="Times New Roman"/>
          <w:b w:val="false"/>
          <w:i w:val="false"/>
          <w:color w:val="000000"/>
          <w:sz w:val="28"/>
        </w:rPr>
        <w:t>
      Дата рождения _____________________________________________________</w:t>
      </w:r>
    </w:p>
    <w:bookmarkEnd w:id="1349"/>
    <w:bookmarkStart w:name="z1666" w:id="1350"/>
    <w:p>
      <w:pPr>
        <w:spacing w:after="0"/>
        <w:ind w:left="0"/>
        <w:jc w:val="both"/>
      </w:pPr>
      <w:r>
        <w:rPr>
          <w:rFonts w:ascii="Times New Roman"/>
          <w:b w:val="false"/>
          <w:i w:val="false"/>
          <w:color w:val="000000"/>
          <w:sz w:val="28"/>
        </w:rPr>
        <w:t>
      Гражданство _______________________________________________________</w:t>
      </w:r>
    </w:p>
    <w:bookmarkEnd w:id="1350"/>
    <w:bookmarkStart w:name="z1667" w:id="1351"/>
    <w:p>
      <w:pPr>
        <w:spacing w:after="0"/>
        <w:ind w:left="0"/>
        <w:jc w:val="both"/>
      </w:pPr>
      <w:r>
        <w:rPr>
          <w:rFonts w:ascii="Times New Roman"/>
          <w:b w:val="false"/>
          <w:i w:val="false"/>
          <w:color w:val="000000"/>
          <w:sz w:val="28"/>
        </w:rPr>
        <w:t>
      Данные документа, удостоверяющего личность</w:t>
      </w:r>
    </w:p>
    <w:bookmarkEnd w:id="1351"/>
    <w:bookmarkStart w:name="z1668" w:id="1352"/>
    <w:p>
      <w:pPr>
        <w:spacing w:after="0"/>
        <w:ind w:left="0"/>
        <w:jc w:val="both"/>
      </w:pPr>
      <w:r>
        <w:rPr>
          <w:rFonts w:ascii="Times New Roman"/>
          <w:b w:val="false"/>
          <w:i w:val="false"/>
          <w:color w:val="000000"/>
          <w:sz w:val="28"/>
        </w:rPr>
        <w:t>
      ___________________________________________________________________</w:t>
      </w:r>
    </w:p>
    <w:bookmarkEnd w:id="1352"/>
    <w:bookmarkStart w:name="z1669" w:id="1353"/>
    <w:p>
      <w:pPr>
        <w:spacing w:after="0"/>
        <w:ind w:left="0"/>
        <w:jc w:val="both"/>
      </w:pPr>
      <w:r>
        <w:rPr>
          <w:rFonts w:ascii="Times New Roman"/>
          <w:b w:val="false"/>
          <w:i w:val="false"/>
          <w:color w:val="000000"/>
          <w:sz w:val="28"/>
        </w:rPr>
        <w:t>
      ___________________________________________________________________</w:t>
      </w:r>
    </w:p>
    <w:bookmarkEnd w:id="1353"/>
    <w:bookmarkStart w:name="z1670" w:id="1354"/>
    <w:p>
      <w:pPr>
        <w:spacing w:after="0"/>
        <w:ind w:left="0"/>
        <w:jc w:val="both"/>
      </w:pPr>
      <w:r>
        <w:rPr>
          <w:rFonts w:ascii="Times New Roman"/>
          <w:b w:val="false"/>
          <w:i w:val="false"/>
          <w:color w:val="000000"/>
          <w:sz w:val="28"/>
        </w:rPr>
        <w:t>
      (документ, номер, серия (при наличии) и дата выдачи, кем выдан)</w:t>
      </w:r>
    </w:p>
    <w:bookmarkEnd w:id="1354"/>
    <w:bookmarkStart w:name="z1671" w:id="1355"/>
    <w:p>
      <w:pPr>
        <w:spacing w:after="0"/>
        <w:ind w:left="0"/>
        <w:jc w:val="both"/>
      </w:pPr>
      <w:r>
        <w:rPr>
          <w:rFonts w:ascii="Times New Roman"/>
          <w:b w:val="false"/>
          <w:i w:val="false"/>
          <w:color w:val="000000"/>
          <w:sz w:val="28"/>
        </w:rPr>
        <w:t>
      Место жительства ___________________________________________________</w:t>
      </w:r>
    </w:p>
    <w:bookmarkEnd w:id="1355"/>
    <w:bookmarkStart w:name="z1672" w:id="1356"/>
    <w:p>
      <w:pPr>
        <w:spacing w:after="0"/>
        <w:ind w:left="0"/>
        <w:jc w:val="both"/>
      </w:pPr>
      <w:r>
        <w:rPr>
          <w:rFonts w:ascii="Times New Roman"/>
          <w:b w:val="false"/>
          <w:i w:val="false"/>
          <w:color w:val="000000"/>
          <w:sz w:val="28"/>
        </w:rPr>
        <w:t>
      (индекс, город (область), район, улица, номер дома (офиса)</w:t>
      </w:r>
    </w:p>
    <w:bookmarkEnd w:id="1356"/>
    <w:bookmarkStart w:name="z1673" w:id="1357"/>
    <w:p>
      <w:pPr>
        <w:spacing w:after="0"/>
        <w:ind w:left="0"/>
        <w:jc w:val="both"/>
      </w:pPr>
      <w:r>
        <w:rPr>
          <w:rFonts w:ascii="Times New Roman"/>
          <w:b w:val="false"/>
          <w:i w:val="false"/>
          <w:color w:val="000000"/>
          <w:sz w:val="28"/>
        </w:rPr>
        <w:t>
      ___________________________________________________________________</w:t>
      </w:r>
    </w:p>
    <w:bookmarkEnd w:id="1357"/>
    <w:bookmarkStart w:name="z1674" w:id="1358"/>
    <w:p>
      <w:pPr>
        <w:spacing w:after="0"/>
        <w:ind w:left="0"/>
        <w:jc w:val="both"/>
      </w:pPr>
      <w:r>
        <w:rPr>
          <w:rFonts w:ascii="Times New Roman"/>
          <w:b w:val="false"/>
          <w:i w:val="false"/>
          <w:color w:val="000000"/>
          <w:sz w:val="28"/>
        </w:rPr>
        <w:t>
      (телефон, адрес электронной почты (при ее наличии)</w:t>
      </w:r>
    </w:p>
    <w:bookmarkEnd w:id="1358"/>
    <w:bookmarkStart w:name="z1675" w:id="1359"/>
    <w:p>
      <w:pPr>
        <w:spacing w:after="0"/>
        <w:ind w:left="0"/>
        <w:jc w:val="both"/>
      </w:pPr>
      <w:r>
        <w:rPr>
          <w:rFonts w:ascii="Times New Roman"/>
          <w:b w:val="false"/>
          <w:i w:val="false"/>
          <w:color w:val="000000"/>
          <w:sz w:val="28"/>
        </w:rPr>
        <w:t>
      5. Обоснование необходимости включения поставщика платежных услуг в реестр значимых поставщиков платежных услуг</w:t>
      </w:r>
    </w:p>
    <w:bookmarkEnd w:id="1359"/>
    <w:bookmarkStart w:name="z1676" w:id="1360"/>
    <w:p>
      <w:pPr>
        <w:spacing w:after="0"/>
        <w:ind w:left="0"/>
        <w:jc w:val="both"/>
      </w:pPr>
      <w:r>
        <w:rPr>
          <w:rFonts w:ascii="Times New Roman"/>
          <w:b w:val="false"/>
          <w:i w:val="false"/>
          <w:color w:val="000000"/>
          <w:sz w:val="28"/>
        </w:rPr>
        <w:t>
      ___________________________________________________________________</w:t>
      </w:r>
    </w:p>
    <w:bookmarkEnd w:id="1360"/>
    <w:bookmarkStart w:name="z1677" w:id="1361"/>
    <w:p>
      <w:pPr>
        <w:spacing w:after="0"/>
        <w:ind w:left="0"/>
        <w:jc w:val="both"/>
      </w:pPr>
      <w:r>
        <w:rPr>
          <w:rFonts w:ascii="Times New Roman"/>
          <w:b w:val="false"/>
          <w:i w:val="false"/>
          <w:color w:val="000000"/>
          <w:sz w:val="28"/>
        </w:rPr>
        <w:t xml:space="preserve">
      Подтверждаю, что прилагаемые сведения мною проверены и являются достоверными и полными. </w:t>
      </w:r>
    </w:p>
    <w:bookmarkEnd w:id="1361"/>
    <w:p>
      <w:pPr>
        <w:spacing w:after="0"/>
        <w:ind w:left="0"/>
        <w:jc w:val="both"/>
      </w:pPr>
      <w:bookmarkStart w:name="z1678" w:id="1362"/>
      <w:r>
        <w:rPr>
          <w:rFonts w:ascii="Times New Roman"/>
          <w:b w:val="false"/>
          <w:i w:val="false"/>
          <w:color w:val="000000"/>
          <w:sz w:val="28"/>
        </w:rPr>
        <w:t>
      Согласен (согласна) на использование сведений, составляющих охраняемую законом тайну, содержащихся в цифровых системах. Первый руководитель поставщика платежных услуг либо индивидуальный предприниматель или лицо, уполномоченное на подписание _____________________________________ _________</w:t>
      </w:r>
    </w:p>
    <w:bookmarkEnd w:id="1362"/>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платежных систем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Национальный Банк</w:t>
            </w:r>
            <w:r>
              <w:br/>
            </w:r>
            <w:r>
              <w:rPr>
                <w:rFonts w:ascii="Times New Roman"/>
                <w:b w:val="false"/>
                <w:i w:val="false"/>
                <w:color w:val="000000"/>
                <w:sz w:val="20"/>
              </w:rPr>
              <w:t>Республики Казахстан</w:t>
            </w:r>
          </w:p>
        </w:tc>
      </w:tr>
    </w:tbl>
    <w:bookmarkStart w:name="z1683" w:id="1363"/>
    <w:p>
      <w:pPr>
        <w:spacing w:after="0"/>
        <w:ind w:left="0"/>
        <w:jc w:val="left"/>
      </w:pPr>
      <w:r>
        <w:rPr>
          <w:rFonts w:ascii="Times New Roman"/>
          <w:b/>
          <w:i w:val="false"/>
          <w:color w:val="000000"/>
        </w:rPr>
        <w:t xml:space="preserve"> Информация о создании на территории Республики Казахстан собственной платежной системы или начале функционирования на территории Республики Казахстан иностранной платежной системы</w:t>
      </w:r>
    </w:p>
    <w:bookmarkEnd w:id="1363"/>
    <w:bookmarkStart w:name="z1684" w:id="1364"/>
    <w:p>
      <w:pPr>
        <w:spacing w:after="0"/>
        <w:ind w:left="0"/>
        <w:jc w:val="both"/>
      </w:pPr>
      <w:r>
        <w:rPr>
          <w:rFonts w:ascii="Times New Roman"/>
          <w:b w:val="false"/>
          <w:i w:val="false"/>
          <w:color w:val="000000"/>
          <w:sz w:val="28"/>
        </w:rPr>
        <w:t>
      ____________________________________________________________________</w:t>
      </w:r>
    </w:p>
    <w:bookmarkEnd w:id="1364"/>
    <w:bookmarkStart w:name="z1685" w:id="1365"/>
    <w:p>
      <w:pPr>
        <w:spacing w:after="0"/>
        <w:ind w:left="0"/>
        <w:jc w:val="both"/>
      </w:pPr>
      <w:r>
        <w:rPr>
          <w:rFonts w:ascii="Times New Roman"/>
          <w:b w:val="false"/>
          <w:i w:val="false"/>
          <w:color w:val="000000"/>
          <w:sz w:val="28"/>
        </w:rPr>
        <w:t>
      (наименование, бизнес-идентификационный номер (при наличии) оператора платежной системы)</w:t>
      </w:r>
    </w:p>
    <w:bookmarkEnd w:id="1365"/>
    <w:bookmarkStart w:name="z1686" w:id="1366"/>
    <w:p>
      <w:pPr>
        <w:spacing w:after="0"/>
        <w:ind w:left="0"/>
        <w:jc w:val="both"/>
      </w:pPr>
      <w:r>
        <w:rPr>
          <w:rFonts w:ascii="Times New Roman"/>
          <w:b w:val="false"/>
          <w:i w:val="false"/>
          <w:color w:val="000000"/>
          <w:sz w:val="28"/>
        </w:rPr>
        <w:t>
      настоящим сообщает о создании на территории Республики Казахстан собственной платежной системы/ начале функционирования на территории Республики Казахстан иностранной платежной системы (ненужное вычеркнуть)</w:t>
      </w:r>
    </w:p>
    <w:bookmarkEnd w:id="1366"/>
    <w:bookmarkStart w:name="z1687" w:id="1367"/>
    <w:p>
      <w:pPr>
        <w:spacing w:after="0"/>
        <w:ind w:left="0"/>
        <w:jc w:val="both"/>
      </w:pPr>
      <w:r>
        <w:rPr>
          <w:rFonts w:ascii="Times New Roman"/>
          <w:b w:val="false"/>
          <w:i w:val="false"/>
          <w:color w:val="000000"/>
          <w:sz w:val="28"/>
        </w:rPr>
        <w:t>
      ____________________________________________________________________</w:t>
      </w:r>
    </w:p>
    <w:bookmarkEnd w:id="1367"/>
    <w:bookmarkStart w:name="z1688" w:id="1368"/>
    <w:p>
      <w:pPr>
        <w:spacing w:after="0"/>
        <w:ind w:left="0"/>
        <w:jc w:val="both"/>
      </w:pPr>
      <w:r>
        <w:rPr>
          <w:rFonts w:ascii="Times New Roman"/>
          <w:b w:val="false"/>
          <w:i w:val="false"/>
          <w:color w:val="000000"/>
          <w:sz w:val="28"/>
        </w:rPr>
        <w:t>
      (название платежной системы) с</w:t>
      </w:r>
    </w:p>
    <w:bookmarkEnd w:id="1368"/>
    <w:bookmarkStart w:name="z1689" w:id="1369"/>
    <w:p>
      <w:pPr>
        <w:spacing w:after="0"/>
        <w:ind w:left="0"/>
        <w:jc w:val="both"/>
      </w:pPr>
      <w:r>
        <w:rPr>
          <w:rFonts w:ascii="Times New Roman"/>
          <w:b w:val="false"/>
          <w:i w:val="false"/>
          <w:color w:val="000000"/>
          <w:sz w:val="28"/>
        </w:rPr>
        <w:t>
      ____________________________________________________________________</w:t>
      </w:r>
    </w:p>
    <w:bookmarkEnd w:id="1369"/>
    <w:bookmarkStart w:name="z1690" w:id="1370"/>
    <w:p>
      <w:pPr>
        <w:spacing w:after="0"/>
        <w:ind w:left="0"/>
        <w:jc w:val="both"/>
      </w:pPr>
      <w:r>
        <w:rPr>
          <w:rFonts w:ascii="Times New Roman"/>
          <w:b w:val="false"/>
          <w:i w:val="false"/>
          <w:color w:val="000000"/>
          <w:sz w:val="28"/>
        </w:rPr>
        <w:t>
      (дата начала функционирования платежной системы на территории Республики</w:t>
      </w:r>
    </w:p>
    <w:bookmarkEnd w:id="1370"/>
    <w:bookmarkStart w:name="z1691" w:id="1371"/>
    <w:p>
      <w:pPr>
        <w:spacing w:after="0"/>
        <w:ind w:left="0"/>
        <w:jc w:val="both"/>
      </w:pPr>
      <w:r>
        <w:rPr>
          <w:rFonts w:ascii="Times New Roman"/>
          <w:b w:val="false"/>
          <w:i w:val="false"/>
          <w:color w:val="000000"/>
          <w:sz w:val="28"/>
        </w:rPr>
        <w:t>
      Казахстан – дата заключения договора на участие в платежной системе с банками, филиалами банков-нерезидентов Республики Казахстан или организациями, осуществляющими отдельные виды банковских операций)</w:t>
      </w:r>
    </w:p>
    <w:bookmarkEnd w:id="1371"/>
    <w:bookmarkStart w:name="z1692" w:id="1372"/>
    <w:p>
      <w:pPr>
        <w:spacing w:after="0"/>
        <w:ind w:left="0"/>
        <w:jc w:val="both"/>
      </w:pPr>
      <w:r>
        <w:rPr>
          <w:rFonts w:ascii="Times New Roman"/>
          <w:b w:val="false"/>
          <w:i w:val="false"/>
          <w:color w:val="000000"/>
          <w:sz w:val="28"/>
        </w:rPr>
        <w:t>
      1. Место нахождения оператора платежной системы:</w:t>
      </w:r>
    </w:p>
    <w:bookmarkEnd w:id="1372"/>
    <w:bookmarkStart w:name="z1693" w:id="1373"/>
    <w:p>
      <w:pPr>
        <w:spacing w:after="0"/>
        <w:ind w:left="0"/>
        <w:jc w:val="both"/>
      </w:pPr>
      <w:r>
        <w:rPr>
          <w:rFonts w:ascii="Times New Roman"/>
          <w:b w:val="false"/>
          <w:i w:val="false"/>
          <w:color w:val="000000"/>
          <w:sz w:val="28"/>
        </w:rPr>
        <w:t>
      ____________________________________________________________________</w:t>
      </w:r>
    </w:p>
    <w:bookmarkEnd w:id="1373"/>
    <w:bookmarkStart w:name="z1694" w:id="1374"/>
    <w:p>
      <w:pPr>
        <w:spacing w:after="0"/>
        <w:ind w:left="0"/>
        <w:jc w:val="both"/>
      </w:pPr>
      <w:r>
        <w:rPr>
          <w:rFonts w:ascii="Times New Roman"/>
          <w:b w:val="false"/>
          <w:i w:val="false"/>
          <w:color w:val="000000"/>
          <w:sz w:val="28"/>
        </w:rPr>
        <w:t>
      ____________________________________________________________________</w:t>
      </w:r>
    </w:p>
    <w:bookmarkEnd w:id="1374"/>
    <w:bookmarkStart w:name="z1695" w:id="1375"/>
    <w:p>
      <w:pPr>
        <w:spacing w:after="0"/>
        <w:ind w:left="0"/>
        <w:jc w:val="both"/>
      </w:pPr>
      <w:r>
        <w:rPr>
          <w:rFonts w:ascii="Times New Roman"/>
          <w:b w:val="false"/>
          <w:i w:val="false"/>
          <w:color w:val="000000"/>
          <w:sz w:val="28"/>
        </w:rPr>
        <w:t>
      ____________________________________________________________________</w:t>
      </w:r>
    </w:p>
    <w:bookmarkEnd w:id="1375"/>
    <w:bookmarkStart w:name="z1696" w:id="1376"/>
    <w:p>
      <w:pPr>
        <w:spacing w:after="0"/>
        <w:ind w:left="0"/>
        <w:jc w:val="both"/>
      </w:pPr>
      <w:r>
        <w:rPr>
          <w:rFonts w:ascii="Times New Roman"/>
          <w:b w:val="false"/>
          <w:i w:val="false"/>
          <w:color w:val="000000"/>
          <w:sz w:val="28"/>
        </w:rPr>
        <w:t>
      ____________________________________________________________________</w:t>
      </w:r>
    </w:p>
    <w:bookmarkEnd w:id="1376"/>
    <w:bookmarkStart w:name="z1697" w:id="1377"/>
    <w:p>
      <w:pPr>
        <w:spacing w:after="0"/>
        <w:ind w:left="0"/>
        <w:jc w:val="both"/>
      </w:pPr>
      <w:r>
        <w:rPr>
          <w:rFonts w:ascii="Times New Roman"/>
          <w:b w:val="false"/>
          <w:i w:val="false"/>
          <w:color w:val="000000"/>
          <w:sz w:val="28"/>
        </w:rPr>
        <w:t>
      (индекс, город (область), район, улица, номер дома (офиса)</w:t>
      </w:r>
    </w:p>
    <w:bookmarkEnd w:id="1377"/>
    <w:bookmarkStart w:name="z1698" w:id="1378"/>
    <w:p>
      <w:pPr>
        <w:spacing w:after="0"/>
        <w:ind w:left="0"/>
        <w:jc w:val="both"/>
      </w:pPr>
      <w:r>
        <w:rPr>
          <w:rFonts w:ascii="Times New Roman"/>
          <w:b w:val="false"/>
          <w:i w:val="false"/>
          <w:color w:val="000000"/>
          <w:sz w:val="28"/>
        </w:rPr>
        <w:t>
      ____________________________________________________________________</w:t>
      </w:r>
    </w:p>
    <w:bookmarkEnd w:id="1378"/>
    <w:bookmarkStart w:name="z1699" w:id="1379"/>
    <w:p>
      <w:pPr>
        <w:spacing w:after="0"/>
        <w:ind w:left="0"/>
        <w:jc w:val="both"/>
      </w:pPr>
      <w:r>
        <w:rPr>
          <w:rFonts w:ascii="Times New Roman"/>
          <w:b w:val="false"/>
          <w:i w:val="false"/>
          <w:color w:val="000000"/>
          <w:sz w:val="28"/>
        </w:rPr>
        <w:t>
      ____________________________________________________________________</w:t>
      </w:r>
    </w:p>
    <w:bookmarkEnd w:id="1379"/>
    <w:bookmarkStart w:name="z1700" w:id="1380"/>
    <w:p>
      <w:pPr>
        <w:spacing w:after="0"/>
        <w:ind w:left="0"/>
        <w:jc w:val="both"/>
      </w:pPr>
      <w:r>
        <w:rPr>
          <w:rFonts w:ascii="Times New Roman"/>
          <w:b w:val="false"/>
          <w:i w:val="false"/>
          <w:color w:val="000000"/>
          <w:sz w:val="28"/>
        </w:rPr>
        <w:t>
      ____________________________________________________________________</w:t>
      </w:r>
    </w:p>
    <w:bookmarkEnd w:id="1380"/>
    <w:bookmarkStart w:name="z1701" w:id="1381"/>
    <w:p>
      <w:pPr>
        <w:spacing w:after="0"/>
        <w:ind w:left="0"/>
        <w:jc w:val="both"/>
      </w:pPr>
      <w:r>
        <w:rPr>
          <w:rFonts w:ascii="Times New Roman"/>
          <w:b w:val="false"/>
          <w:i w:val="false"/>
          <w:color w:val="000000"/>
          <w:sz w:val="28"/>
        </w:rPr>
        <w:t>
      ____________________________________________________________________</w:t>
      </w:r>
    </w:p>
    <w:bookmarkEnd w:id="1381"/>
    <w:bookmarkStart w:name="z1702" w:id="1382"/>
    <w:p>
      <w:pPr>
        <w:spacing w:after="0"/>
        <w:ind w:left="0"/>
        <w:jc w:val="both"/>
      </w:pPr>
      <w:r>
        <w:rPr>
          <w:rFonts w:ascii="Times New Roman"/>
          <w:b w:val="false"/>
          <w:i w:val="false"/>
          <w:color w:val="000000"/>
          <w:sz w:val="28"/>
        </w:rPr>
        <w:t>
      (телефон, адрес электронной почты (при наличии)</w:t>
      </w:r>
    </w:p>
    <w:bookmarkEnd w:id="1382"/>
    <w:bookmarkStart w:name="z1703" w:id="1383"/>
    <w:p>
      <w:pPr>
        <w:spacing w:after="0"/>
        <w:ind w:left="0"/>
        <w:jc w:val="both"/>
      </w:pPr>
      <w:r>
        <w:rPr>
          <w:rFonts w:ascii="Times New Roman"/>
          <w:b w:val="false"/>
          <w:i w:val="false"/>
          <w:color w:val="000000"/>
          <w:sz w:val="28"/>
        </w:rPr>
        <w:t>
      2. Сведения о доменном имени интернет-ресурса оператора платежной системы,</w:t>
      </w:r>
    </w:p>
    <w:bookmarkEnd w:id="1383"/>
    <w:bookmarkStart w:name="z1704" w:id="1384"/>
    <w:p>
      <w:pPr>
        <w:spacing w:after="0"/>
        <w:ind w:left="0"/>
        <w:jc w:val="both"/>
      </w:pPr>
      <w:r>
        <w:rPr>
          <w:rFonts w:ascii="Times New Roman"/>
          <w:b w:val="false"/>
          <w:i w:val="false"/>
          <w:color w:val="000000"/>
          <w:sz w:val="28"/>
        </w:rPr>
        <w:t xml:space="preserve">
      на котором размещены документы,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5 Закона</w:t>
      </w:r>
    </w:p>
    <w:bookmarkEnd w:id="1384"/>
    <w:bookmarkStart w:name="z1705" w:id="1385"/>
    <w:p>
      <w:pPr>
        <w:spacing w:after="0"/>
        <w:ind w:left="0"/>
        <w:jc w:val="both"/>
      </w:pPr>
      <w:r>
        <w:rPr>
          <w:rFonts w:ascii="Times New Roman"/>
          <w:b w:val="false"/>
          <w:i w:val="false"/>
          <w:color w:val="000000"/>
          <w:sz w:val="28"/>
        </w:rPr>
        <w:t>
      Республики Казахстан "О платежах и платежных системах".</w:t>
      </w:r>
    </w:p>
    <w:bookmarkEnd w:id="1385"/>
    <w:bookmarkStart w:name="z1706" w:id="1386"/>
    <w:p>
      <w:pPr>
        <w:spacing w:after="0"/>
        <w:ind w:left="0"/>
        <w:jc w:val="both"/>
      </w:pPr>
      <w:r>
        <w:rPr>
          <w:rFonts w:ascii="Times New Roman"/>
          <w:b w:val="false"/>
          <w:i w:val="false"/>
          <w:color w:val="000000"/>
          <w:sz w:val="28"/>
        </w:rPr>
        <w:t>
      ____________________________________________________________________</w:t>
      </w:r>
    </w:p>
    <w:bookmarkEnd w:id="1386"/>
    <w:bookmarkStart w:name="z1707" w:id="1387"/>
    <w:p>
      <w:pPr>
        <w:spacing w:after="0"/>
        <w:ind w:left="0"/>
        <w:jc w:val="both"/>
      </w:pPr>
      <w:r>
        <w:rPr>
          <w:rFonts w:ascii="Times New Roman"/>
          <w:b w:val="false"/>
          <w:i w:val="false"/>
          <w:color w:val="000000"/>
          <w:sz w:val="28"/>
        </w:rPr>
        <w:t>
      (интернет-ресурс)</w:t>
      </w:r>
    </w:p>
    <w:bookmarkEnd w:id="1387"/>
    <w:bookmarkStart w:name="z1708" w:id="1388"/>
    <w:p>
      <w:pPr>
        <w:spacing w:after="0"/>
        <w:ind w:left="0"/>
        <w:jc w:val="both"/>
      </w:pPr>
      <w:r>
        <w:rPr>
          <w:rFonts w:ascii="Times New Roman"/>
          <w:b w:val="false"/>
          <w:i w:val="false"/>
          <w:color w:val="000000"/>
          <w:sz w:val="28"/>
        </w:rPr>
        <w:t xml:space="preserve">
      3. Перечень представляемых документов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 Закона Республики Казахстан "О платежах и платежных системах":</w:t>
      </w:r>
    </w:p>
    <w:bookmarkEnd w:id="1388"/>
    <w:bookmarkStart w:name="z1709" w:id="1389"/>
    <w:p>
      <w:pPr>
        <w:spacing w:after="0"/>
        <w:ind w:left="0"/>
        <w:jc w:val="both"/>
      </w:pPr>
      <w:r>
        <w:rPr>
          <w:rFonts w:ascii="Times New Roman"/>
          <w:b w:val="false"/>
          <w:i w:val="false"/>
          <w:color w:val="000000"/>
          <w:sz w:val="28"/>
        </w:rPr>
        <w:t>
      1) __________________________________________________________________;</w:t>
      </w:r>
    </w:p>
    <w:bookmarkEnd w:id="1389"/>
    <w:bookmarkStart w:name="z1710" w:id="1390"/>
    <w:p>
      <w:pPr>
        <w:spacing w:after="0"/>
        <w:ind w:left="0"/>
        <w:jc w:val="both"/>
      </w:pPr>
      <w:r>
        <w:rPr>
          <w:rFonts w:ascii="Times New Roman"/>
          <w:b w:val="false"/>
          <w:i w:val="false"/>
          <w:color w:val="000000"/>
          <w:sz w:val="28"/>
        </w:rPr>
        <w:t>
      2) __________________________________________________________________.</w:t>
      </w:r>
    </w:p>
    <w:bookmarkEnd w:id="1390"/>
    <w:bookmarkStart w:name="z1711" w:id="1391"/>
    <w:p>
      <w:pPr>
        <w:spacing w:after="0"/>
        <w:ind w:left="0"/>
        <w:jc w:val="both"/>
      </w:pPr>
      <w:r>
        <w:rPr>
          <w:rFonts w:ascii="Times New Roman"/>
          <w:b w:val="false"/>
          <w:i w:val="false"/>
          <w:color w:val="000000"/>
          <w:sz w:val="28"/>
        </w:rPr>
        <w:t>
      4. Сведения об участниках платежной системы - резидентах Республики Казахстан (с приложением копий договоров на участие в платежной системе) Подтверждаю, что прилагаемые сведения мною проверены и являются достоверными и полными.</w:t>
      </w:r>
    </w:p>
    <w:bookmarkEnd w:id="1391"/>
    <w:bookmarkStart w:name="z1712" w:id="1392"/>
    <w:p>
      <w:pPr>
        <w:spacing w:after="0"/>
        <w:ind w:left="0"/>
        <w:jc w:val="both"/>
      </w:pPr>
      <w:r>
        <w:rPr>
          <w:rFonts w:ascii="Times New Roman"/>
          <w:b w:val="false"/>
          <w:i w:val="false"/>
          <w:color w:val="000000"/>
          <w:sz w:val="28"/>
        </w:rPr>
        <w:t xml:space="preserve">
      Согласен (согласна) на использование сведений, составляющих охраняемую законом тайну, содержащихся в цифровых системах. </w:t>
      </w:r>
    </w:p>
    <w:bookmarkEnd w:id="1392"/>
    <w:bookmarkStart w:name="z1713" w:id="1393"/>
    <w:p>
      <w:pPr>
        <w:spacing w:after="0"/>
        <w:ind w:left="0"/>
        <w:jc w:val="both"/>
      </w:pPr>
      <w:r>
        <w:rPr>
          <w:rFonts w:ascii="Times New Roman"/>
          <w:b w:val="false"/>
          <w:i w:val="false"/>
          <w:color w:val="000000"/>
          <w:sz w:val="28"/>
        </w:rPr>
        <w:t>
      Первый руководитель оператора платежной системы или лицо, уполномоченное на подписание</w:t>
      </w:r>
    </w:p>
    <w:bookmarkEnd w:id="1393"/>
    <w:bookmarkStart w:name="z1714" w:id="1394"/>
    <w:p>
      <w:pPr>
        <w:spacing w:after="0"/>
        <w:ind w:left="0"/>
        <w:jc w:val="both"/>
      </w:pPr>
      <w:r>
        <w:rPr>
          <w:rFonts w:ascii="Times New Roman"/>
          <w:b w:val="false"/>
          <w:i w:val="false"/>
          <w:color w:val="000000"/>
          <w:sz w:val="28"/>
        </w:rPr>
        <w:t>
      _________________________________________ ___________</w:t>
      </w:r>
    </w:p>
    <w:bookmarkEnd w:id="1394"/>
    <w:bookmarkStart w:name="z1715" w:id="1395"/>
    <w:p>
      <w:pPr>
        <w:spacing w:after="0"/>
        <w:ind w:left="0"/>
        <w:jc w:val="both"/>
      </w:pPr>
      <w:r>
        <w:rPr>
          <w:rFonts w:ascii="Times New Roman"/>
          <w:b w:val="false"/>
          <w:i w:val="false"/>
          <w:color w:val="000000"/>
          <w:sz w:val="28"/>
        </w:rPr>
        <w:t>
      фамилия, имя, отчество (при его наличии) подпись</w:t>
      </w:r>
    </w:p>
    <w:bookmarkEnd w:id="1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 xml:space="preserve">ведения реестра платежных </w:t>
            </w:r>
            <w:r>
              <w:br/>
            </w:r>
            <w:r>
              <w:rPr>
                <w:rFonts w:ascii="Times New Roman"/>
                <w:b w:val="false"/>
                <w:i w:val="false"/>
                <w:color w:val="000000"/>
                <w:sz w:val="20"/>
              </w:rPr>
              <w:t>систем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19" w:id="1396"/>
    <w:p>
      <w:pPr>
        <w:spacing w:after="0"/>
        <w:ind w:left="0"/>
        <w:jc w:val="left"/>
      </w:pPr>
      <w:r>
        <w:rPr>
          <w:rFonts w:ascii="Times New Roman"/>
          <w:b/>
          <w:i w:val="false"/>
          <w:color w:val="000000"/>
        </w:rPr>
        <w:t xml:space="preserve"> Карта инцидента кибербезопасности</w:t>
      </w:r>
    </w:p>
    <w:bookmarkEnd w:id="1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Характеристики инцидента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инциденте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инцидента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выявления (дд.мм.гггг и чч:мм с указанием часового пояса UTC+X)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выявления (организация, филиал, сегмент цифровой инфраструктуры)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 об инциденте кибербезопасности (пользователь, администратор, администратор кибербезопасности, работник подразделения кибербезопасности или техническое средство)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Использованные методы при реализации инцидента кибербезопасности (социальная инженерия, внедрение вредоносного кода)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инцидента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Симптомы, признаки инцидента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события (эксплуатация уязвимостей в прикладном и системном программном обеспечении; несанкционированный доступ в цифровую систему; атака "отказ в обслуживании" на цифровую систему или сеть передачи данных; заражение сервера вредоносной программой или кодом; совершение несанкционированного перевода денег; иные инциденты кибербезопасности, несущие угрозу стабильности деятельности оператора системы электронных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Пораженные активы (физический уровень цифровой инфраструктуры, уровень сетевого оборудования, уровень сетевых приложений и сервисов, уровень операционных систем, уровень технологических процессов и приложений и уровень бизнес-процессов оператора системы электронных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инцидента кибербезопасности (свершившийся инцидент кибербезопасности, попытка осуществления инцидента кибербезопасности, подозрение на инцидент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Ущерб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угрозы (выявленные идентификаторы)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Преднамеренность (намеренный, ошибочный)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Предпринятые меры по инциденту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Предпринятые действия (идентификация уязвимости, блокирование, восстановление и иное)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Запланированные действия, направленные на минимизацию возникновения рисков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Оповещенные лица (фамилия, имя, отчество (при его наличии) должностных лиц, наименование государственных органов,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Привлеченные специалисты (фамилия, имя, отчество (при его наличии) место работы, должность)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20" w:id="1397"/>
    <w:p>
      <w:pPr>
        <w:spacing w:after="0"/>
        <w:ind w:left="0"/>
        <w:jc w:val="both"/>
      </w:pPr>
      <w:r>
        <w:rPr>
          <w:rFonts w:ascii="Times New Roman"/>
          <w:b w:val="false"/>
          <w:i w:val="false"/>
          <w:color w:val="000000"/>
          <w:sz w:val="28"/>
        </w:rPr>
        <w:t>
      Ответственный работник по кибербезопасности</w:t>
      </w:r>
    </w:p>
    <w:bookmarkEnd w:id="1397"/>
    <w:bookmarkStart w:name="z1721" w:id="1398"/>
    <w:p>
      <w:pPr>
        <w:spacing w:after="0"/>
        <w:ind w:left="0"/>
        <w:jc w:val="both"/>
      </w:pPr>
      <w:r>
        <w:rPr>
          <w:rFonts w:ascii="Times New Roman"/>
          <w:b w:val="false"/>
          <w:i w:val="false"/>
          <w:color w:val="000000"/>
          <w:sz w:val="28"/>
        </w:rPr>
        <w:t>
      ____________________________________________ __________________</w:t>
      </w:r>
    </w:p>
    <w:bookmarkEnd w:id="1398"/>
    <w:bookmarkStart w:name="z1722" w:id="1399"/>
    <w:p>
      <w:pPr>
        <w:spacing w:after="0"/>
        <w:ind w:left="0"/>
        <w:jc w:val="both"/>
      </w:pPr>
      <w:r>
        <w:rPr>
          <w:rFonts w:ascii="Times New Roman"/>
          <w:b w:val="false"/>
          <w:i w:val="false"/>
          <w:color w:val="000000"/>
          <w:sz w:val="28"/>
        </w:rPr>
        <w:t>
      (фамилия, имя, отчество (при его наличии)             (подпись)</w:t>
      </w:r>
    </w:p>
    <w:bookmarkEnd w:id="1399"/>
    <w:bookmarkStart w:name="z1723" w:id="1400"/>
    <w:p>
      <w:pPr>
        <w:spacing w:after="0"/>
        <w:ind w:left="0"/>
        <w:jc w:val="both"/>
      </w:pPr>
      <w:r>
        <w:rPr>
          <w:rFonts w:ascii="Times New Roman"/>
          <w:b w:val="false"/>
          <w:i w:val="false"/>
          <w:color w:val="000000"/>
          <w:sz w:val="28"/>
        </w:rPr>
        <w:t>
      Дата "____" ______ 20 ___ года</w:t>
      </w:r>
    </w:p>
    <w:bookmarkEnd w:id="14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платежных систем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Национальный Банк</w:t>
            </w:r>
            <w:r>
              <w:br/>
            </w:r>
            <w:r>
              <w:rPr>
                <w:rFonts w:ascii="Times New Roman"/>
                <w:b w:val="false"/>
                <w:i w:val="false"/>
                <w:color w:val="000000"/>
                <w:sz w:val="20"/>
              </w:rPr>
              <w:t>Республики Казахстан</w:t>
            </w:r>
          </w:p>
        </w:tc>
      </w:tr>
    </w:tbl>
    <w:bookmarkStart w:name="z1728" w:id="1401"/>
    <w:p>
      <w:pPr>
        <w:spacing w:after="0"/>
        <w:ind w:left="0"/>
        <w:jc w:val="left"/>
      </w:pPr>
      <w:r>
        <w:rPr>
          <w:rFonts w:ascii="Times New Roman"/>
          <w:b/>
          <w:i w:val="false"/>
          <w:color w:val="000000"/>
        </w:rPr>
        <w:t xml:space="preserve"> Информация об участии в платежной системе, в том числе в иностранной платежной системе</w:t>
      </w:r>
    </w:p>
    <w:bookmarkEnd w:id="1401"/>
    <w:bookmarkStart w:name="z1729" w:id="1402"/>
    <w:p>
      <w:pPr>
        <w:spacing w:after="0"/>
        <w:ind w:left="0"/>
        <w:jc w:val="both"/>
      </w:pPr>
      <w:r>
        <w:rPr>
          <w:rFonts w:ascii="Times New Roman"/>
          <w:b w:val="false"/>
          <w:i w:val="false"/>
          <w:color w:val="000000"/>
          <w:sz w:val="28"/>
        </w:rPr>
        <w:t>
      ____________________________________________________________________</w:t>
      </w:r>
    </w:p>
    <w:bookmarkEnd w:id="1402"/>
    <w:bookmarkStart w:name="z1730" w:id="1403"/>
    <w:p>
      <w:pPr>
        <w:spacing w:after="0"/>
        <w:ind w:left="0"/>
        <w:jc w:val="both"/>
      </w:pPr>
      <w:r>
        <w:rPr>
          <w:rFonts w:ascii="Times New Roman"/>
          <w:b w:val="false"/>
          <w:i w:val="false"/>
          <w:color w:val="000000"/>
          <w:sz w:val="28"/>
        </w:rPr>
        <w:t>
      (наименование, бизнес-идентификационный номер банка, филиала банка-нерезидента Республики Казахстан или организации, осуществляющей отдельные виды банковских операций)</w:t>
      </w:r>
    </w:p>
    <w:bookmarkEnd w:id="1403"/>
    <w:bookmarkStart w:name="z1731" w:id="1404"/>
    <w:p>
      <w:pPr>
        <w:spacing w:after="0"/>
        <w:ind w:left="0"/>
        <w:jc w:val="both"/>
      </w:pPr>
      <w:r>
        <w:rPr>
          <w:rFonts w:ascii="Times New Roman"/>
          <w:b w:val="false"/>
          <w:i w:val="false"/>
          <w:color w:val="000000"/>
          <w:sz w:val="28"/>
        </w:rPr>
        <w:t>
      1) Наименование платежной системы: ________________________________</w:t>
      </w:r>
    </w:p>
    <w:bookmarkEnd w:id="1404"/>
    <w:bookmarkStart w:name="z1732" w:id="1405"/>
    <w:p>
      <w:pPr>
        <w:spacing w:after="0"/>
        <w:ind w:left="0"/>
        <w:jc w:val="both"/>
      </w:pPr>
      <w:r>
        <w:rPr>
          <w:rFonts w:ascii="Times New Roman"/>
          <w:b w:val="false"/>
          <w:i w:val="false"/>
          <w:color w:val="000000"/>
          <w:sz w:val="28"/>
        </w:rPr>
        <w:t>
      ____________________________________________________________________</w:t>
      </w:r>
    </w:p>
    <w:bookmarkEnd w:id="1405"/>
    <w:bookmarkStart w:name="z1733" w:id="1406"/>
    <w:p>
      <w:pPr>
        <w:spacing w:after="0"/>
        <w:ind w:left="0"/>
        <w:jc w:val="both"/>
      </w:pPr>
      <w:r>
        <w:rPr>
          <w:rFonts w:ascii="Times New Roman"/>
          <w:b w:val="false"/>
          <w:i w:val="false"/>
          <w:color w:val="000000"/>
          <w:sz w:val="28"/>
        </w:rPr>
        <w:t>
      2) _______________________________________________________________</w:t>
      </w:r>
    </w:p>
    <w:bookmarkEnd w:id="1406"/>
    <w:bookmarkStart w:name="z1734" w:id="1407"/>
    <w:p>
      <w:pPr>
        <w:spacing w:after="0"/>
        <w:ind w:left="0"/>
        <w:jc w:val="both"/>
      </w:pPr>
      <w:r>
        <w:rPr>
          <w:rFonts w:ascii="Times New Roman"/>
          <w:b w:val="false"/>
          <w:i w:val="false"/>
          <w:color w:val="000000"/>
          <w:sz w:val="28"/>
        </w:rPr>
        <w:t>
      (дата заключения договора на участие в платежной системе, в том числе в иностранной платежной системе)</w:t>
      </w:r>
    </w:p>
    <w:bookmarkEnd w:id="1407"/>
    <w:bookmarkStart w:name="z1735" w:id="1408"/>
    <w:p>
      <w:pPr>
        <w:spacing w:after="0"/>
        <w:ind w:left="0"/>
        <w:jc w:val="both"/>
      </w:pPr>
      <w:r>
        <w:rPr>
          <w:rFonts w:ascii="Times New Roman"/>
          <w:b w:val="false"/>
          <w:i w:val="false"/>
          <w:color w:val="000000"/>
          <w:sz w:val="28"/>
        </w:rPr>
        <w:t>
      3) Оператор платежной системы:</w:t>
      </w:r>
    </w:p>
    <w:bookmarkEnd w:id="1408"/>
    <w:bookmarkStart w:name="z1736" w:id="1409"/>
    <w:p>
      <w:pPr>
        <w:spacing w:after="0"/>
        <w:ind w:left="0"/>
        <w:jc w:val="both"/>
      </w:pPr>
      <w:r>
        <w:rPr>
          <w:rFonts w:ascii="Times New Roman"/>
          <w:b w:val="false"/>
          <w:i w:val="false"/>
          <w:color w:val="000000"/>
          <w:sz w:val="28"/>
        </w:rPr>
        <w:t>
      ____________________________________________________________________</w:t>
      </w:r>
    </w:p>
    <w:bookmarkEnd w:id="1409"/>
    <w:bookmarkStart w:name="z1737" w:id="1410"/>
    <w:p>
      <w:pPr>
        <w:spacing w:after="0"/>
        <w:ind w:left="0"/>
        <w:jc w:val="both"/>
      </w:pPr>
      <w:r>
        <w:rPr>
          <w:rFonts w:ascii="Times New Roman"/>
          <w:b w:val="false"/>
          <w:i w:val="false"/>
          <w:color w:val="000000"/>
          <w:sz w:val="28"/>
        </w:rPr>
        <w:t>
      ____________________________________________________________________</w:t>
      </w:r>
    </w:p>
    <w:bookmarkEnd w:id="1410"/>
    <w:bookmarkStart w:name="z1738" w:id="1411"/>
    <w:p>
      <w:pPr>
        <w:spacing w:after="0"/>
        <w:ind w:left="0"/>
        <w:jc w:val="both"/>
      </w:pPr>
      <w:r>
        <w:rPr>
          <w:rFonts w:ascii="Times New Roman"/>
          <w:b w:val="false"/>
          <w:i w:val="false"/>
          <w:color w:val="000000"/>
          <w:sz w:val="28"/>
        </w:rPr>
        <w:t>
      (наименование, бизнес-идентификационный номер (при наличии) оператора платежной системы)</w:t>
      </w:r>
    </w:p>
    <w:bookmarkEnd w:id="1411"/>
    <w:bookmarkStart w:name="z1739" w:id="1412"/>
    <w:p>
      <w:pPr>
        <w:spacing w:after="0"/>
        <w:ind w:left="0"/>
        <w:jc w:val="both"/>
      </w:pPr>
      <w:r>
        <w:rPr>
          <w:rFonts w:ascii="Times New Roman"/>
          <w:b w:val="false"/>
          <w:i w:val="false"/>
          <w:color w:val="000000"/>
          <w:sz w:val="28"/>
        </w:rPr>
        <w:t>
      Место нахождения оператора платежной системы:</w:t>
      </w:r>
    </w:p>
    <w:bookmarkEnd w:id="1412"/>
    <w:bookmarkStart w:name="z1740" w:id="1413"/>
    <w:p>
      <w:pPr>
        <w:spacing w:after="0"/>
        <w:ind w:left="0"/>
        <w:jc w:val="both"/>
      </w:pPr>
      <w:r>
        <w:rPr>
          <w:rFonts w:ascii="Times New Roman"/>
          <w:b w:val="false"/>
          <w:i w:val="false"/>
          <w:color w:val="000000"/>
          <w:sz w:val="28"/>
        </w:rPr>
        <w:t>
      ____________________________________________________________________</w:t>
      </w:r>
    </w:p>
    <w:bookmarkEnd w:id="1413"/>
    <w:bookmarkStart w:name="z1741" w:id="1414"/>
    <w:p>
      <w:pPr>
        <w:spacing w:after="0"/>
        <w:ind w:left="0"/>
        <w:jc w:val="both"/>
      </w:pPr>
      <w:r>
        <w:rPr>
          <w:rFonts w:ascii="Times New Roman"/>
          <w:b w:val="false"/>
          <w:i w:val="false"/>
          <w:color w:val="000000"/>
          <w:sz w:val="28"/>
        </w:rPr>
        <w:t>
      ____________________________________________________________________</w:t>
      </w:r>
    </w:p>
    <w:bookmarkEnd w:id="1414"/>
    <w:bookmarkStart w:name="z1742" w:id="1415"/>
    <w:p>
      <w:pPr>
        <w:spacing w:after="0"/>
        <w:ind w:left="0"/>
        <w:jc w:val="both"/>
      </w:pPr>
      <w:r>
        <w:rPr>
          <w:rFonts w:ascii="Times New Roman"/>
          <w:b w:val="false"/>
          <w:i w:val="false"/>
          <w:color w:val="000000"/>
          <w:sz w:val="28"/>
        </w:rPr>
        <w:t>
      ____________________________________________________________________</w:t>
      </w:r>
    </w:p>
    <w:bookmarkEnd w:id="1415"/>
    <w:bookmarkStart w:name="z1743" w:id="1416"/>
    <w:p>
      <w:pPr>
        <w:spacing w:after="0"/>
        <w:ind w:left="0"/>
        <w:jc w:val="both"/>
      </w:pPr>
      <w:r>
        <w:rPr>
          <w:rFonts w:ascii="Times New Roman"/>
          <w:b w:val="false"/>
          <w:i w:val="false"/>
          <w:color w:val="000000"/>
          <w:sz w:val="28"/>
        </w:rPr>
        <w:t>
      ____________________________________________________________________</w:t>
      </w:r>
    </w:p>
    <w:bookmarkEnd w:id="1416"/>
    <w:bookmarkStart w:name="z1744" w:id="1417"/>
    <w:p>
      <w:pPr>
        <w:spacing w:after="0"/>
        <w:ind w:left="0"/>
        <w:jc w:val="both"/>
      </w:pPr>
      <w:r>
        <w:rPr>
          <w:rFonts w:ascii="Times New Roman"/>
          <w:b w:val="false"/>
          <w:i w:val="false"/>
          <w:color w:val="000000"/>
          <w:sz w:val="28"/>
        </w:rPr>
        <w:t>
      (индекс, город (область), район, улица, номер дома (офиса)</w:t>
      </w:r>
    </w:p>
    <w:bookmarkEnd w:id="1417"/>
    <w:bookmarkStart w:name="z1745" w:id="1418"/>
    <w:p>
      <w:pPr>
        <w:spacing w:after="0"/>
        <w:ind w:left="0"/>
        <w:jc w:val="both"/>
      </w:pPr>
      <w:r>
        <w:rPr>
          <w:rFonts w:ascii="Times New Roman"/>
          <w:b w:val="false"/>
          <w:i w:val="false"/>
          <w:color w:val="000000"/>
          <w:sz w:val="28"/>
        </w:rPr>
        <w:t>
      ____________________________________________________________________</w:t>
      </w:r>
    </w:p>
    <w:bookmarkEnd w:id="1418"/>
    <w:bookmarkStart w:name="z1746" w:id="1419"/>
    <w:p>
      <w:pPr>
        <w:spacing w:after="0"/>
        <w:ind w:left="0"/>
        <w:jc w:val="both"/>
      </w:pPr>
      <w:r>
        <w:rPr>
          <w:rFonts w:ascii="Times New Roman"/>
          <w:b w:val="false"/>
          <w:i w:val="false"/>
          <w:color w:val="000000"/>
          <w:sz w:val="28"/>
        </w:rPr>
        <w:t>
      ____________________________________________________________________</w:t>
      </w:r>
    </w:p>
    <w:bookmarkEnd w:id="1419"/>
    <w:bookmarkStart w:name="z1747" w:id="1420"/>
    <w:p>
      <w:pPr>
        <w:spacing w:after="0"/>
        <w:ind w:left="0"/>
        <w:jc w:val="both"/>
      </w:pPr>
      <w:r>
        <w:rPr>
          <w:rFonts w:ascii="Times New Roman"/>
          <w:b w:val="false"/>
          <w:i w:val="false"/>
          <w:color w:val="000000"/>
          <w:sz w:val="28"/>
        </w:rPr>
        <w:t>
      ____________________________________________________________________</w:t>
      </w:r>
    </w:p>
    <w:bookmarkEnd w:id="1420"/>
    <w:bookmarkStart w:name="z1748" w:id="1421"/>
    <w:p>
      <w:pPr>
        <w:spacing w:after="0"/>
        <w:ind w:left="0"/>
        <w:jc w:val="both"/>
      </w:pPr>
      <w:r>
        <w:rPr>
          <w:rFonts w:ascii="Times New Roman"/>
          <w:b w:val="false"/>
          <w:i w:val="false"/>
          <w:color w:val="000000"/>
          <w:sz w:val="28"/>
        </w:rPr>
        <w:t>
      ____________________________________________________________________</w:t>
      </w:r>
    </w:p>
    <w:bookmarkEnd w:id="1421"/>
    <w:bookmarkStart w:name="z1749" w:id="1422"/>
    <w:p>
      <w:pPr>
        <w:spacing w:after="0"/>
        <w:ind w:left="0"/>
        <w:jc w:val="both"/>
      </w:pPr>
      <w:r>
        <w:rPr>
          <w:rFonts w:ascii="Times New Roman"/>
          <w:b w:val="false"/>
          <w:i w:val="false"/>
          <w:color w:val="000000"/>
          <w:sz w:val="28"/>
        </w:rPr>
        <w:t>
      (телефон, факс, адрес электронной почты (при наличии)</w:t>
      </w:r>
    </w:p>
    <w:bookmarkEnd w:id="1422"/>
    <w:bookmarkStart w:name="z1750" w:id="1423"/>
    <w:p>
      <w:pPr>
        <w:spacing w:after="0"/>
        <w:ind w:left="0"/>
        <w:jc w:val="both"/>
      </w:pPr>
      <w:r>
        <w:rPr>
          <w:rFonts w:ascii="Times New Roman"/>
          <w:b w:val="false"/>
          <w:i w:val="false"/>
          <w:color w:val="000000"/>
          <w:sz w:val="28"/>
        </w:rPr>
        <w:t xml:space="preserve">
      4) Сведения о доменном имени интернет-ресурса оператора платежной системы, на котором размещены документы,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5 Закона Республики Казахстан "О платежах и платежных системах"</w:t>
      </w:r>
    </w:p>
    <w:bookmarkEnd w:id="1423"/>
    <w:bookmarkStart w:name="z1751" w:id="1424"/>
    <w:p>
      <w:pPr>
        <w:spacing w:after="0"/>
        <w:ind w:left="0"/>
        <w:jc w:val="both"/>
      </w:pPr>
      <w:r>
        <w:rPr>
          <w:rFonts w:ascii="Times New Roman"/>
          <w:b w:val="false"/>
          <w:i w:val="false"/>
          <w:color w:val="000000"/>
          <w:sz w:val="28"/>
        </w:rPr>
        <w:t>
      ____________________________________________________________________</w:t>
      </w:r>
    </w:p>
    <w:bookmarkEnd w:id="1424"/>
    <w:bookmarkStart w:name="z1752" w:id="1425"/>
    <w:p>
      <w:pPr>
        <w:spacing w:after="0"/>
        <w:ind w:left="0"/>
        <w:jc w:val="both"/>
      </w:pPr>
      <w:r>
        <w:rPr>
          <w:rFonts w:ascii="Times New Roman"/>
          <w:b w:val="false"/>
          <w:i w:val="false"/>
          <w:color w:val="000000"/>
          <w:sz w:val="28"/>
        </w:rPr>
        <w:t>
      (интернет-ресурс)</w:t>
      </w:r>
    </w:p>
    <w:bookmarkEnd w:id="1425"/>
    <w:bookmarkStart w:name="z1753" w:id="1426"/>
    <w:p>
      <w:pPr>
        <w:spacing w:after="0"/>
        <w:ind w:left="0"/>
        <w:jc w:val="both"/>
      </w:pPr>
      <w:r>
        <w:rPr>
          <w:rFonts w:ascii="Times New Roman"/>
          <w:b w:val="false"/>
          <w:i w:val="false"/>
          <w:color w:val="000000"/>
          <w:sz w:val="28"/>
        </w:rPr>
        <w:t>
      5) Копия (копии) договора (договоров), на основании которого (которых)</w:t>
      </w:r>
    </w:p>
    <w:bookmarkEnd w:id="1426"/>
    <w:bookmarkStart w:name="z1754" w:id="1427"/>
    <w:p>
      <w:pPr>
        <w:spacing w:after="0"/>
        <w:ind w:left="0"/>
        <w:jc w:val="both"/>
      </w:pPr>
      <w:r>
        <w:rPr>
          <w:rFonts w:ascii="Times New Roman"/>
          <w:b w:val="false"/>
          <w:i w:val="false"/>
          <w:color w:val="000000"/>
          <w:sz w:val="28"/>
        </w:rPr>
        <w:t>
      осуществляется участие в платежной системе, в том числе в иностранной платежной системе:</w:t>
      </w:r>
    </w:p>
    <w:bookmarkEnd w:id="1427"/>
    <w:bookmarkStart w:name="z1755" w:id="1428"/>
    <w:p>
      <w:pPr>
        <w:spacing w:after="0"/>
        <w:ind w:left="0"/>
        <w:jc w:val="both"/>
      </w:pPr>
      <w:r>
        <w:rPr>
          <w:rFonts w:ascii="Times New Roman"/>
          <w:b w:val="false"/>
          <w:i w:val="false"/>
          <w:color w:val="000000"/>
          <w:sz w:val="28"/>
        </w:rPr>
        <w:t>
      1) __________________________________________________________________;</w:t>
      </w:r>
    </w:p>
    <w:bookmarkEnd w:id="1428"/>
    <w:bookmarkStart w:name="z1756" w:id="1429"/>
    <w:p>
      <w:pPr>
        <w:spacing w:after="0"/>
        <w:ind w:left="0"/>
        <w:jc w:val="both"/>
      </w:pPr>
      <w:r>
        <w:rPr>
          <w:rFonts w:ascii="Times New Roman"/>
          <w:b w:val="false"/>
          <w:i w:val="false"/>
          <w:color w:val="000000"/>
          <w:sz w:val="28"/>
        </w:rPr>
        <w:t>
      2) __________________________________________________________________.</w:t>
      </w:r>
    </w:p>
    <w:bookmarkEnd w:id="1429"/>
    <w:bookmarkStart w:name="z1757" w:id="1430"/>
    <w:p>
      <w:pPr>
        <w:spacing w:after="0"/>
        <w:ind w:left="0"/>
        <w:jc w:val="both"/>
      </w:pPr>
      <w:r>
        <w:rPr>
          <w:rFonts w:ascii="Times New Roman"/>
          <w:b w:val="false"/>
          <w:i w:val="false"/>
          <w:color w:val="000000"/>
          <w:sz w:val="28"/>
        </w:rPr>
        <w:t>
      Подтверждаю, что прилагаемые сведения мною проверены и являются достоверными и полными. Согласен (согласна) на использование сведений, составляющих охраняемую законом тайну, содержащихся в цифровых системах. Первый руководитель банка, филиала банка-нерезидента Республики Казахстан или организации, осуществляющей отдельные виды банковских операций, или лицо, уполномоченное на подписание</w:t>
      </w:r>
    </w:p>
    <w:bookmarkEnd w:id="1430"/>
    <w:bookmarkStart w:name="z1758" w:id="1431"/>
    <w:p>
      <w:pPr>
        <w:spacing w:after="0"/>
        <w:ind w:left="0"/>
        <w:jc w:val="both"/>
      </w:pPr>
      <w:r>
        <w:rPr>
          <w:rFonts w:ascii="Times New Roman"/>
          <w:b w:val="false"/>
          <w:i w:val="false"/>
          <w:color w:val="000000"/>
          <w:sz w:val="28"/>
        </w:rPr>
        <w:t>
      _____________________________________ _____________</w:t>
      </w:r>
    </w:p>
    <w:bookmarkEnd w:id="1431"/>
    <w:bookmarkStart w:name="z1759" w:id="1432"/>
    <w:p>
      <w:pPr>
        <w:spacing w:after="0"/>
        <w:ind w:left="0"/>
        <w:jc w:val="both"/>
      </w:pPr>
      <w:r>
        <w:rPr>
          <w:rFonts w:ascii="Times New Roman"/>
          <w:b w:val="false"/>
          <w:i w:val="false"/>
          <w:color w:val="000000"/>
          <w:sz w:val="28"/>
        </w:rPr>
        <w:t>
      фамилия, имя, отчество (при наличии) подпись</w:t>
      </w:r>
    </w:p>
    <w:bookmarkEnd w:id="14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ведения реестра</w:t>
            </w:r>
            <w:r>
              <w:br/>
            </w:r>
            <w:r>
              <w:rPr>
                <w:rFonts w:ascii="Times New Roman"/>
                <w:b w:val="false"/>
                <w:i w:val="false"/>
                <w:color w:val="000000"/>
                <w:sz w:val="20"/>
              </w:rPr>
              <w:t>платежных систем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Национальный Банк</w:t>
            </w:r>
            <w:r>
              <w:br/>
            </w:r>
            <w:r>
              <w:rPr>
                <w:rFonts w:ascii="Times New Roman"/>
                <w:b w:val="false"/>
                <w:i w:val="false"/>
                <w:color w:val="000000"/>
                <w:sz w:val="20"/>
              </w:rPr>
              <w:t>Республики Казахстан</w:t>
            </w:r>
          </w:p>
        </w:tc>
      </w:tr>
    </w:tbl>
    <w:bookmarkStart w:name="z1764" w:id="1433"/>
    <w:p>
      <w:pPr>
        <w:spacing w:after="0"/>
        <w:ind w:left="0"/>
        <w:jc w:val="left"/>
      </w:pPr>
      <w:r>
        <w:rPr>
          <w:rFonts w:ascii="Times New Roman"/>
          <w:b/>
          <w:i w:val="false"/>
          <w:color w:val="000000"/>
        </w:rPr>
        <w:t xml:space="preserve"> Письменное обращение оператора платежной системы</w:t>
      </w:r>
    </w:p>
    <w:bookmarkEnd w:id="1433"/>
    <w:bookmarkStart w:name="z1765" w:id="1434"/>
    <w:p>
      <w:pPr>
        <w:spacing w:after="0"/>
        <w:ind w:left="0"/>
        <w:jc w:val="both"/>
      </w:pPr>
      <w:r>
        <w:rPr>
          <w:rFonts w:ascii="Times New Roman"/>
          <w:b w:val="false"/>
          <w:i w:val="false"/>
          <w:color w:val="000000"/>
          <w:sz w:val="28"/>
        </w:rPr>
        <w:t>
       ____________________________________________________________________</w:t>
      </w:r>
    </w:p>
    <w:bookmarkEnd w:id="1434"/>
    <w:bookmarkStart w:name="z1766" w:id="1435"/>
    <w:p>
      <w:pPr>
        <w:spacing w:after="0"/>
        <w:ind w:left="0"/>
        <w:jc w:val="both"/>
      </w:pPr>
      <w:r>
        <w:rPr>
          <w:rFonts w:ascii="Times New Roman"/>
          <w:b w:val="false"/>
          <w:i w:val="false"/>
          <w:color w:val="000000"/>
          <w:sz w:val="28"/>
        </w:rPr>
        <w:t>
      (наименование, бизнес-идентификационный номер (при наличии) оператора платежной системы просит включить платежную систему</w:t>
      </w:r>
    </w:p>
    <w:bookmarkEnd w:id="1435"/>
    <w:bookmarkStart w:name="z1767" w:id="1436"/>
    <w:p>
      <w:pPr>
        <w:spacing w:after="0"/>
        <w:ind w:left="0"/>
        <w:jc w:val="both"/>
      </w:pPr>
      <w:r>
        <w:rPr>
          <w:rFonts w:ascii="Times New Roman"/>
          <w:b w:val="false"/>
          <w:i w:val="false"/>
          <w:color w:val="000000"/>
          <w:sz w:val="28"/>
        </w:rPr>
        <w:t>
      ____________________________________________________________________</w:t>
      </w:r>
    </w:p>
    <w:bookmarkEnd w:id="1436"/>
    <w:bookmarkStart w:name="z1768" w:id="1437"/>
    <w:p>
      <w:pPr>
        <w:spacing w:after="0"/>
        <w:ind w:left="0"/>
        <w:jc w:val="both"/>
      </w:pPr>
      <w:r>
        <w:rPr>
          <w:rFonts w:ascii="Times New Roman"/>
          <w:b w:val="false"/>
          <w:i w:val="false"/>
          <w:color w:val="000000"/>
          <w:sz w:val="28"/>
        </w:rPr>
        <w:t>
      (наименование платежной системы) в реестр платежных систем в качестве (системно значимой, значимой, иной платежной системы).</w:t>
      </w:r>
    </w:p>
    <w:bookmarkEnd w:id="1437"/>
    <w:bookmarkStart w:name="z1769" w:id="1438"/>
    <w:p>
      <w:pPr>
        <w:spacing w:after="0"/>
        <w:ind w:left="0"/>
        <w:jc w:val="both"/>
      </w:pPr>
      <w:r>
        <w:rPr>
          <w:rFonts w:ascii="Times New Roman"/>
          <w:b w:val="false"/>
          <w:i w:val="false"/>
          <w:color w:val="000000"/>
          <w:sz w:val="28"/>
        </w:rPr>
        <w:t>
      (ненужные виды вычеркнуть)</w:t>
      </w:r>
    </w:p>
    <w:bookmarkEnd w:id="1438"/>
    <w:bookmarkStart w:name="z1770" w:id="1439"/>
    <w:p>
      <w:pPr>
        <w:spacing w:after="0"/>
        <w:ind w:left="0"/>
        <w:jc w:val="both"/>
      </w:pPr>
      <w:r>
        <w:rPr>
          <w:rFonts w:ascii="Times New Roman"/>
          <w:b w:val="false"/>
          <w:i w:val="false"/>
          <w:color w:val="000000"/>
          <w:sz w:val="28"/>
        </w:rPr>
        <w:t>
      Обоснование: ________________________________________________________</w:t>
      </w:r>
    </w:p>
    <w:bookmarkEnd w:id="1439"/>
    <w:bookmarkStart w:name="z1771" w:id="1440"/>
    <w:p>
      <w:pPr>
        <w:spacing w:after="0"/>
        <w:ind w:left="0"/>
        <w:jc w:val="both"/>
      </w:pPr>
      <w:r>
        <w:rPr>
          <w:rFonts w:ascii="Times New Roman"/>
          <w:b w:val="false"/>
          <w:i w:val="false"/>
          <w:color w:val="000000"/>
          <w:sz w:val="28"/>
        </w:rPr>
        <w:t>
      ____________________________________________________________________</w:t>
      </w:r>
    </w:p>
    <w:bookmarkEnd w:id="1440"/>
    <w:bookmarkStart w:name="z1772" w:id="1441"/>
    <w:p>
      <w:pPr>
        <w:spacing w:after="0"/>
        <w:ind w:left="0"/>
        <w:jc w:val="both"/>
      </w:pPr>
      <w:r>
        <w:rPr>
          <w:rFonts w:ascii="Times New Roman"/>
          <w:b w:val="false"/>
          <w:i w:val="false"/>
          <w:color w:val="000000"/>
          <w:sz w:val="28"/>
        </w:rPr>
        <w:t>
      1) Место нахождения оператора платежной системы:</w:t>
      </w:r>
    </w:p>
    <w:bookmarkEnd w:id="1441"/>
    <w:bookmarkStart w:name="z1773" w:id="1442"/>
    <w:p>
      <w:pPr>
        <w:spacing w:after="0"/>
        <w:ind w:left="0"/>
        <w:jc w:val="both"/>
      </w:pPr>
      <w:r>
        <w:rPr>
          <w:rFonts w:ascii="Times New Roman"/>
          <w:b w:val="false"/>
          <w:i w:val="false"/>
          <w:color w:val="000000"/>
          <w:sz w:val="28"/>
        </w:rPr>
        <w:t>
      ____________________________________________________________________</w:t>
      </w:r>
    </w:p>
    <w:bookmarkEnd w:id="1442"/>
    <w:bookmarkStart w:name="z1774" w:id="1443"/>
    <w:p>
      <w:pPr>
        <w:spacing w:after="0"/>
        <w:ind w:left="0"/>
        <w:jc w:val="both"/>
      </w:pPr>
      <w:r>
        <w:rPr>
          <w:rFonts w:ascii="Times New Roman"/>
          <w:b w:val="false"/>
          <w:i w:val="false"/>
          <w:color w:val="000000"/>
          <w:sz w:val="28"/>
        </w:rPr>
        <w:t>
      ____________________________________________________________________</w:t>
      </w:r>
    </w:p>
    <w:bookmarkEnd w:id="1443"/>
    <w:bookmarkStart w:name="z1775" w:id="1444"/>
    <w:p>
      <w:pPr>
        <w:spacing w:after="0"/>
        <w:ind w:left="0"/>
        <w:jc w:val="both"/>
      </w:pPr>
      <w:r>
        <w:rPr>
          <w:rFonts w:ascii="Times New Roman"/>
          <w:b w:val="false"/>
          <w:i w:val="false"/>
          <w:color w:val="000000"/>
          <w:sz w:val="28"/>
        </w:rPr>
        <w:t>
      ____________________________________________________________________</w:t>
      </w:r>
    </w:p>
    <w:bookmarkEnd w:id="1444"/>
    <w:bookmarkStart w:name="z1776" w:id="1445"/>
    <w:p>
      <w:pPr>
        <w:spacing w:after="0"/>
        <w:ind w:left="0"/>
        <w:jc w:val="both"/>
      </w:pPr>
      <w:r>
        <w:rPr>
          <w:rFonts w:ascii="Times New Roman"/>
          <w:b w:val="false"/>
          <w:i w:val="false"/>
          <w:color w:val="000000"/>
          <w:sz w:val="28"/>
        </w:rPr>
        <w:t>
      ____________________________________________________________________</w:t>
      </w:r>
    </w:p>
    <w:bookmarkEnd w:id="1445"/>
    <w:bookmarkStart w:name="z1777" w:id="1446"/>
    <w:p>
      <w:pPr>
        <w:spacing w:after="0"/>
        <w:ind w:left="0"/>
        <w:jc w:val="both"/>
      </w:pPr>
      <w:r>
        <w:rPr>
          <w:rFonts w:ascii="Times New Roman"/>
          <w:b w:val="false"/>
          <w:i w:val="false"/>
          <w:color w:val="000000"/>
          <w:sz w:val="28"/>
        </w:rPr>
        <w:t>
      (индекс, город (область), район, улица, номер дома (офиса)</w:t>
      </w:r>
    </w:p>
    <w:bookmarkEnd w:id="1446"/>
    <w:bookmarkStart w:name="z1778" w:id="1447"/>
    <w:p>
      <w:pPr>
        <w:spacing w:after="0"/>
        <w:ind w:left="0"/>
        <w:jc w:val="both"/>
      </w:pPr>
      <w:r>
        <w:rPr>
          <w:rFonts w:ascii="Times New Roman"/>
          <w:b w:val="false"/>
          <w:i w:val="false"/>
          <w:color w:val="000000"/>
          <w:sz w:val="28"/>
        </w:rPr>
        <w:t>
      ____________________________________________________________________</w:t>
      </w:r>
    </w:p>
    <w:bookmarkEnd w:id="1447"/>
    <w:bookmarkStart w:name="z1779" w:id="1448"/>
    <w:p>
      <w:pPr>
        <w:spacing w:after="0"/>
        <w:ind w:left="0"/>
        <w:jc w:val="both"/>
      </w:pPr>
      <w:r>
        <w:rPr>
          <w:rFonts w:ascii="Times New Roman"/>
          <w:b w:val="false"/>
          <w:i w:val="false"/>
          <w:color w:val="000000"/>
          <w:sz w:val="28"/>
        </w:rPr>
        <w:t>
      ____________________________________________________________________</w:t>
      </w:r>
    </w:p>
    <w:bookmarkEnd w:id="1448"/>
    <w:bookmarkStart w:name="z1780" w:id="1449"/>
    <w:p>
      <w:pPr>
        <w:spacing w:after="0"/>
        <w:ind w:left="0"/>
        <w:jc w:val="both"/>
      </w:pPr>
      <w:r>
        <w:rPr>
          <w:rFonts w:ascii="Times New Roman"/>
          <w:b w:val="false"/>
          <w:i w:val="false"/>
          <w:color w:val="000000"/>
          <w:sz w:val="28"/>
        </w:rPr>
        <w:t>
      ____________________________________________________________________</w:t>
      </w:r>
    </w:p>
    <w:bookmarkEnd w:id="1449"/>
    <w:bookmarkStart w:name="z1781" w:id="1450"/>
    <w:p>
      <w:pPr>
        <w:spacing w:after="0"/>
        <w:ind w:left="0"/>
        <w:jc w:val="both"/>
      </w:pPr>
      <w:r>
        <w:rPr>
          <w:rFonts w:ascii="Times New Roman"/>
          <w:b w:val="false"/>
          <w:i w:val="false"/>
          <w:color w:val="000000"/>
          <w:sz w:val="28"/>
        </w:rPr>
        <w:t>
      ____________________________________________________________________</w:t>
      </w:r>
    </w:p>
    <w:bookmarkEnd w:id="1450"/>
    <w:bookmarkStart w:name="z1782" w:id="1451"/>
    <w:p>
      <w:pPr>
        <w:spacing w:after="0"/>
        <w:ind w:left="0"/>
        <w:jc w:val="both"/>
      </w:pPr>
      <w:r>
        <w:rPr>
          <w:rFonts w:ascii="Times New Roman"/>
          <w:b w:val="false"/>
          <w:i w:val="false"/>
          <w:color w:val="000000"/>
          <w:sz w:val="28"/>
        </w:rPr>
        <w:t>
      (телефон, адрес электронной почты)</w:t>
      </w:r>
    </w:p>
    <w:bookmarkEnd w:id="1451"/>
    <w:bookmarkStart w:name="z1783" w:id="1452"/>
    <w:p>
      <w:pPr>
        <w:spacing w:after="0"/>
        <w:ind w:left="0"/>
        <w:jc w:val="both"/>
      </w:pPr>
      <w:r>
        <w:rPr>
          <w:rFonts w:ascii="Times New Roman"/>
          <w:b w:val="false"/>
          <w:i w:val="false"/>
          <w:color w:val="000000"/>
          <w:sz w:val="28"/>
        </w:rPr>
        <w:t>
      2) Сведения о доменном имени интернет-ресурса оператора платежной системы,</w:t>
      </w:r>
    </w:p>
    <w:bookmarkEnd w:id="1452"/>
    <w:bookmarkStart w:name="z1784" w:id="1453"/>
    <w:p>
      <w:pPr>
        <w:spacing w:after="0"/>
        <w:ind w:left="0"/>
        <w:jc w:val="both"/>
      </w:pPr>
      <w:r>
        <w:rPr>
          <w:rFonts w:ascii="Times New Roman"/>
          <w:b w:val="false"/>
          <w:i w:val="false"/>
          <w:color w:val="000000"/>
          <w:sz w:val="28"/>
        </w:rPr>
        <w:t xml:space="preserve">
      на котором размещены документы,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5 и </w:t>
      </w:r>
      <w:r>
        <w:rPr>
          <w:rFonts w:ascii="Times New Roman"/>
          <w:b w:val="false"/>
          <w:i w:val="false"/>
          <w:color w:val="000000"/>
          <w:sz w:val="28"/>
        </w:rPr>
        <w:t>пунктом 1</w:t>
      </w:r>
      <w:r>
        <w:rPr>
          <w:rFonts w:ascii="Times New Roman"/>
          <w:b w:val="false"/>
          <w:i w:val="false"/>
          <w:color w:val="000000"/>
          <w:sz w:val="28"/>
        </w:rPr>
        <w:t xml:space="preserve"> статьи 9 Закона Республики Казахстан "О платежах и платежных системах" (с указанием раздела/подраздела, где размещена данная информация)</w:t>
      </w:r>
    </w:p>
    <w:bookmarkEnd w:id="1453"/>
    <w:bookmarkStart w:name="z1785" w:id="1454"/>
    <w:p>
      <w:pPr>
        <w:spacing w:after="0"/>
        <w:ind w:left="0"/>
        <w:jc w:val="both"/>
      </w:pPr>
      <w:r>
        <w:rPr>
          <w:rFonts w:ascii="Times New Roman"/>
          <w:b w:val="false"/>
          <w:i w:val="false"/>
          <w:color w:val="000000"/>
          <w:sz w:val="28"/>
        </w:rPr>
        <w:t>
      ____________________________________________________________________</w:t>
      </w:r>
    </w:p>
    <w:bookmarkEnd w:id="1454"/>
    <w:bookmarkStart w:name="z1786" w:id="1455"/>
    <w:p>
      <w:pPr>
        <w:spacing w:after="0"/>
        <w:ind w:left="0"/>
        <w:jc w:val="both"/>
      </w:pPr>
      <w:r>
        <w:rPr>
          <w:rFonts w:ascii="Times New Roman"/>
          <w:b w:val="false"/>
          <w:i w:val="false"/>
          <w:color w:val="000000"/>
          <w:sz w:val="28"/>
        </w:rPr>
        <w:t>
      (интернет-ресурс, раздел (подраздел), где размещена данная информация).</w:t>
      </w:r>
    </w:p>
    <w:bookmarkEnd w:id="1455"/>
    <w:bookmarkStart w:name="z1787" w:id="1456"/>
    <w:p>
      <w:pPr>
        <w:spacing w:after="0"/>
        <w:ind w:left="0"/>
        <w:jc w:val="both"/>
      </w:pPr>
      <w:r>
        <w:rPr>
          <w:rFonts w:ascii="Times New Roman"/>
          <w:b w:val="false"/>
          <w:i w:val="false"/>
          <w:color w:val="000000"/>
          <w:sz w:val="28"/>
        </w:rPr>
        <w:t>
      3) Сведения о первом руководителе оператора платежной системы</w:t>
      </w:r>
    </w:p>
    <w:bookmarkEnd w:id="1456"/>
    <w:bookmarkStart w:name="z1788" w:id="1457"/>
    <w:p>
      <w:pPr>
        <w:spacing w:after="0"/>
        <w:ind w:left="0"/>
        <w:jc w:val="both"/>
      </w:pPr>
      <w:r>
        <w:rPr>
          <w:rFonts w:ascii="Times New Roman"/>
          <w:b w:val="false"/>
          <w:i w:val="false"/>
          <w:color w:val="000000"/>
          <w:sz w:val="28"/>
        </w:rPr>
        <w:t>
      ____________________________________________________________________</w:t>
      </w:r>
    </w:p>
    <w:bookmarkEnd w:id="1457"/>
    <w:bookmarkStart w:name="z1789" w:id="1458"/>
    <w:p>
      <w:pPr>
        <w:spacing w:after="0"/>
        <w:ind w:left="0"/>
        <w:jc w:val="both"/>
      </w:pPr>
      <w:r>
        <w:rPr>
          <w:rFonts w:ascii="Times New Roman"/>
          <w:b w:val="false"/>
          <w:i w:val="false"/>
          <w:color w:val="000000"/>
          <w:sz w:val="28"/>
        </w:rPr>
        <w:t>
      ____________________________________________________________________</w:t>
      </w:r>
    </w:p>
    <w:bookmarkEnd w:id="1458"/>
    <w:bookmarkStart w:name="z1790" w:id="1459"/>
    <w:p>
      <w:pPr>
        <w:spacing w:after="0"/>
        <w:ind w:left="0"/>
        <w:jc w:val="both"/>
      </w:pPr>
      <w:r>
        <w:rPr>
          <w:rFonts w:ascii="Times New Roman"/>
          <w:b w:val="false"/>
          <w:i w:val="false"/>
          <w:color w:val="000000"/>
          <w:sz w:val="28"/>
        </w:rPr>
        <w:t>
      (фамилия, имя, отчество (при его наличии)</w:t>
      </w:r>
    </w:p>
    <w:bookmarkEnd w:id="1459"/>
    <w:bookmarkStart w:name="z1791" w:id="1460"/>
    <w:p>
      <w:pPr>
        <w:spacing w:after="0"/>
        <w:ind w:left="0"/>
        <w:jc w:val="both"/>
      </w:pPr>
      <w:r>
        <w:rPr>
          <w:rFonts w:ascii="Times New Roman"/>
          <w:b w:val="false"/>
          <w:i w:val="false"/>
          <w:color w:val="000000"/>
          <w:sz w:val="28"/>
        </w:rPr>
        <w:t>
      Дата рождения _______________________________________________________</w:t>
      </w:r>
    </w:p>
    <w:bookmarkEnd w:id="1460"/>
    <w:bookmarkStart w:name="z1792" w:id="1461"/>
    <w:p>
      <w:pPr>
        <w:spacing w:after="0"/>
        <w:ind w:left="0"/>
        <w:jc w:val="both"/>
      </w:pPr>
      <w:r>
        <w:rPr>
          <w:rFonts w:ascii="Times New Roman"/>
          <w:b w:val="false"/>
          <w:i w:val="false"/>
          <w:color w:val="000000"/>
          <w:sz w:val="28"/>
        </w:rPr>
        <w:t>
      ____________________________________________________________________</w:t>
      </w:r>
    </w:p>
    <w:bookmarkEnd w:id="1461"/>
    <w:bookmarkStart w:name="z1793" w:id="1462"/>
    <w:p>
      <w:pPr>
        <w:spacing w:after="0"/>
        <w:ind w:left="0"/>
        <w:jc w:val="both"/>
      </w:pPr>
      <w:r>
        <w:rPr>
          <w:rFonts w:ascii="Times New Roman"/>
          <w:b w:val="false"/>
          <w:i w:val="false"/>
          <w:color w:val="000000"/>
          <w:sz w:val="28"/>
        </w:rPr>
        <w:t>
      Гражданство _________________________________________________________</w:t>
      </w:r>
    </w:p>
    <w:bookmarkEnd w:id="1462"/>
    <w:bookmarkStart w:name="z1794" w:id="1463"/>
    <w:p>
      <w:pPr>
        <w:spacing w:after="0"/>
        <w:ind w:left="0"/>
        <w:jc w:val="both"/>
      </w:pPr>
      <w:r>
        <w:rPr>
          <w:rFonts w:ascii="Times New Roman"/>
          <w:b w:val="false"/>
          <w:i w:val="false"/>
          <w:color w:val="000000"/>
          <w:sz w:val="28"/>
        </w:rPr>
        <w:t>
      ____________________________________________________________________</w:t>
      </w:r>
    </w:p>
    <w:bookmarkEnd w:id="1463"/>
    <w:bookmarkStart w:name="z1795" w:id="1464"/>
    <w:p>
      <w:pPr>
        <w:spacing w:after="0"/>
        <w:ind w:left="0"/>
        <w:jc w:val="both"/>
      </w:pPr>
      <w:r>
        <w:rPr>
          <w:rFonts w:ascii="Times New Roman"/>
          <w:b w:val="false"/>
          <w:i w:val="false"/>
          <w:color w:val="000000"/>
          <w:sz w:val="28"/>
        </w:rPr>
        <w:t>
      Данные документа, удостоверяющего личность</w:t>
      </w:r>
    </w:p>
    <w:bookmarkEnd w:id="1464"/>
    <w:bookmarkStart w:name="z1796" w:id="1465"/>
    <w:p>
      <w:pPr>
        <w:spacing w:after="0"/>
        <w:ind w:left="0"/>
        <w:jc w:val="both"/>
      </w:pPr>
      <w:r>
        <w:rPr>
          <w:rFonts w:ascii="Times New Roman"/>
          <w:b w:val="false"/>
          <w:i w:val="false"/>
          <w:color w:val="000000"/>
          <w:sz w:val="28"/>
        </w:rPr>
        <w:t>
      ____________________________________________________________________</w:t>
      </w:r>
    </w:p>
    <w:bookmarkEnd w:id="1465"/>
    <w:bookmarkStart w:name="z1797" w:id="1466"/>
    <w:p>
      <w:pPr>
        <w:spacing w:after="0"/>
        <w:ind w:left="0"/>
        <w:jc w:val="both"/>
      </w:pPr>
      <w:r>
        <w:rPr>
          <w:rFonts w:ascii="Times New Roman"/>
          <w:b w:val="false"/>
          <w:i w:val="false"/>
          <w:color w:val="000000"/>
          <w:sz w:val="28"/>
        </w:rPr>
        <w:t>
      ____________________________________________________________________</w:t>
      </w:r>
    </w:p>
    <w:bookmarkEnd w:id="1466"/>
    <w:bookmarkStart w:name="z1798" w:id="1467"/>
    <w:p>
      <w:pPr>
        <w:spacing w:after="0"/>
        <w:ind w:left="0"/>
        <w:jc w:val="both"/>
      </w:pPr>
      <w:r>
        <w:rPr>
          <w:rFonts w:ascii="Times New Roman"/>
          <w:b w:val="false"/>
          <w:i w:val="false"/>
          <w:color w:val="000000"/>
          <w:sz w:val="28"/>
        </w:rPr>
        <w:t>
      (документ, номер, серия (при наличии) и дата выдачи, кем выдан)</w:t>
      </w:r>
    </w:p>
    <w:bookmarkEnd w:id="1467"/>
    <w:bookmarkStart w:name="z1799" w:id="1468"/>
    <w:p>
      <w:pPr>
        <w:spacing w:after="0"/>
        <w:ind w:left="0"/>
        <w:jc w:val="both"/>
      </w:pPr>
      <w:r>
        <w:rPr>
          <w:rFonts w:ascii="Times New Roman"/>
          <w:b w:val="false"/>
          <w:i w:val="false"/>
          <w:color w:val="000000"/>
          <w:sz w:val="28"/>
        </w:rPr>
        <w:t>
      Место жительства ____________________________________________________</w:t>
      </w:r>
    </w:p>
    <w:bookmarkEnd w:id="1468"/>
    <w:bookmarkStart w:name="z1800" w:id="1469"/>
    <w:p>
      <w:pPr>
        <w:spacing w:after="0"/>
        <w:ind w:left="0"/>
        <w:jc w:val="both"/>
      </w:pPr>
      <w:r>
        <w:rPr>
          <w:rFonts w:ascii="Times New Roman"/>
          <w:b w:val="false"/>
          <w:i w:val="false"/>
          <w:color w:val="000000"/>
          <w:sz w:val="28"/>
        </w:rPr>
        <w:t>
      ____________________________________________________________________</w:t>
      </w:r>
    </w:p>
    <w:bookmarkEnd w:id="1469"/>
    <w:bookmarkStart w:name="z1801" w:id="1470"/>
    <w:p>
      <w:pPr>
        <w:spacing w:after="0"/>
        <w:ind w:left="0"/>
        <w:jc w:val="both"/>
      </w:pPr>
      <w:r>
        <w:rPr>
          <w:rFonts w:ascii="Times New Roman"/>
          <w:b w:val="false"/>
          <w:i w:val="false"/>
          <w:color w:val="000000"/>
          <w:sz w:val="28"/>
        </w:rPr>
        <w:t>
      (индекс, город (область), район, улица, номер дома (офиса)</w:t>
      </w:r>
    </w:p>
    <w:bookmarkEnd w:id="1470"/>
    <w:bookmarkStart w:name="z1802" w:id="1471"/>
    <w:p>
      <w:pPr>
        <w:spacing w:after="0"/>
        <w:ind w:left="0"/>
        <w:jc w:val="both"/>
      </w:pPr>
      <w:r>
        <w:rPr>
          <w:rFonts w:ascii="Times New Roman"/>
          <w:b w:val="false"/>
          <w:i w:val="false"/>
          <w:color w:val="000000"/>
          <w:sz w:val="28"/>
        </w:rPr>
        <w:t>
      ____________________________________________________________________</w:t>
      </w:r>
    </w:p>
    <w:bookmarkEnd w:id="1471"/>
    <w:bookmarkStart w:name="z1803" w:id="1472"/>
    <w:p>
      <w:pPr>
        <w:spacing w:after="0"/>
        <w:ind w:left="0"/>
        <w:jc w:val="both"/>
      </w:pPr>
      <w:r>
        <w:rPr>
          <w:rFonts w:ascii="Times New Roman"/>
          <w:b w:val="false"/>
          <w:i w:val="false"/>
          <w:color w:val="000000"/>
          <w:sz w:val="28"/>
        </w:rPr>
        <w:t>
      ____________________________________________________________________</w:t>
      </w:r>
    </w:p>
    <w:bookmarkEnd w:id="1472"/>
    <w:bookmarkStart w:name="z1804" w:id="1473"/>
    <w:p>
      <w:pPr>
        <w:spacing w:after="0"/>
        <w:ind w:left="0"/>
        <w:jc w:val="both"/>
      </w:pPr>
      <w:r>
        <w:rPr>
          <w:rFonts w:ascii="Times New Roman"/>
          <w:b w:val="false"/>
          <w:i w:val="false"/>
          <w:color w:val="000000"/>
          <w:sz w:val="28"/>
        </w:rPr>
        <w:t>
      (телефон, адрес электронной почты (при наличии)</w:t>
      </w:r>
    </w:p>
    <w:bookmarkEnd w:id="1473"/>
    <w:bookmarkStart w:name="z1805" w:id="1474"/>
    <w:p>
      <w:pPr>
        <w:spacing w:after="0"/>
        <w:ind w:left="0"/>
        <w:jc w:val="both"/>
      </w:pPr>
      <w:r>
        <w:rPr>
          <w:rFonts w:ascii="Times New Roman"/>
          <w:b w:val="false"/>
          <w:i w:val="false"/>
          <w:color w:val="000000"/>
          <w:sz w:val="28"/>
        </w:rPr>
        <w:t>
      Место работы (с указанием места нахождения), должность</w:t>
      </w:r>
    </w:p>
    <w:bookmarkEnd w:id="1474"/>
    <w:bookmarkStart w:name="z1806" w:id="1475"/>
    <w:p>
      <w:pPr>
        <w:spacing w:after="0"/>
        <w:ind w:left="0"/>
        <w:jc w:val="both"/>
      </w:pPr>
      <w:r>
        <w:rPr>
          <w:rFonts w:ascii="Times New Roman"/>
          <w:b w:val="false"/>
          <w:i w:val="false"/>
          <w:color w:val="000000"/>
          <w:sz w:val="28"/>
        </w:rPr>
        <w:t>
      ____________________________________________________________________</w:t>
      </w:r>
    </w:p>
    <w:bookmarkEnd w:id="1475"/>
    <w:bookmarkStart w:name="z1807" w:id="1476"/>
    <w:p>
      <w:pPr>
        <w:spacing w:after="0"/>
        <w:ind w:left="0"/>
        <w:jc w:val="both"/>
      </w:pPr>
      <w:r>
        <w:rPr>
          <w:rFonts w:ascii="Times New Roman"/>
          <w:b w:val="false"/>
          <w:i w:val="false"/>
          <w:color w:val="000000"/>
          <w:sz w:val="28"/>
        </w:rPr>
        <w:t>
      ____________________________________________________________________</w:t>
      </w:r>
    </w:p>
    <w:bookmarkEnd w:id="1476"/>
    <w:bookmarkStart w:name="z1808" w:id="1477"/>
    <w:p>
      <w:pPr>
        <w:spacing w:after="0"/>
        <w:ind w:left="0"/>
        <w:jc w:val="both"/>
      </w:pPr>
      <w:r>
        <w:rPr>
          <w:rFonts w:ascii="Times New Roman"/>
          <w:b w:val="false"/>
          <w:i w:val="false"/>
          <w:color w:val="000000"/>
          <w:sz w:val="28"/>
        </w:rPr>
        <w:t>
      ____________________________________________________________________</w:t>
      </w:r>
    </w:p>
    <w:bookmarkEnd w:id="1477"/>
    <w:bookmarkStart w:name="z1809" w:id="1478"/>
    <w:p>
      <w:pPr>
        <w:spacing w:after="0"/>
        <w:ind w:left="0"/>
        <w:jc w:val="both"/>
      </w:pPr>
      <w:r>
        <w:rPr>
          <w:rFonts w:ascii="Times New Roman"/>
          <w:b w:val="false"/>
          <w:i w:val="false"/>
          <w:color w:val="000000"/>
          <w:sz w:val="28"/>
        </w:rPr>
        <w:t>
      ____________________________________________________________________</w:t>
      </w:r>
    </w:p>
    <w:bookmarkEnd w:id="1478"/>
    <w:bookmarkStart w:name="z1810" w:id="1479"/>
    <w:p>
      <w:pPr>
        <w:spacing w:after="0"/>
        <w:ind w:left="0"/>
        <w:jc w:val="both"/>
      </w:pPr>
      <w:r>
        <w:rPr>
          <w:rFonts w:ascii="Times New Roman"/>
          <w:b w:val="false"/>
          <w:i w:val="false"/>
          <w:color w:val="000000"/>
          <w:sz w:val="28"/>
        </w:rPr>
        <w:t xml:space="preserve">
      4) Прилагаемые документы,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второй</w:t>
      </w:r>
    </w:p>
    <w:bookmarkEnd w:id="1479"/>
    <w:bookmarkStart w:name="z1811" w:id="1480"/>
    <w:p>
      <w:pPr>
        <w:spacing w:after="0"/>
        <w:ind w:left="0"/>
        <w:jc w:val="both"/>
      </w:pPr>
      <w:r>
        <w:rPr>
          <w:rFonts w:ascii="Times New Roman"/>
          <w:b w:val="false"/>
          <w:i w:val="false"/>
          <w:color w:val="000000"/>
          <w:sz w:val="28"/>
        </w:rPr>
        <w:t>
      пункта 15 Правил ведения реестра платежных систем:</w:t>
      </w:r>
    </w:p>
    <w:bookmarkEnd w:id="1480"/>
    <w:bookmarkStart w:name="z1812" w:id="1481"/>
    <w:p>
      <w:pPr>
        <w:spacing w:after="0"/>
        <w:ind w:left="0"/>
        <w:jc w:val="both"/>
      </w:pPr>
      <w:r>
        <w:rPr>
          <w:rFonts w:ascii="Times New Roman"/>
          <w:b w:val="false"/>
          <w:i w:val="false"/>
          <w:color w:val="000000"/>
          <w:sz w:val="28"/>
        </w:rPr>
        <w:t>
      1) __________________________________________________________________;</w:t>
      </w:r>
    </w:p>
    <w:bookmarkEnd w:id="1481"/>
    <w:bookmarkStart w:name="z1813" w:id="1482"/>
    <w:p>
      <w:pPr>
        <w:spacing w:after="0"/>
        <w:ind w:left="0"/>
        <w:jc w:val="both"/>
      </w:pPr>
      <w:r>
        <w:rPr>
          <w:rFonts w:ascii="Times New Roman"/>
          <w:b w:val="false"/>
          <w:i w:val="false"/>
          <w:color w:val="000000"/>
          <w:sz w:val="28"/>
        </w:rPr>
        <w:t>
      2) __________________________________________________________________.</w:t>
      </w:r>
    </w:p>
    <w:bookmarkEnd w:id="1482"/>
    <w:bookmarkStart w:name="z1814" w:id="1483"/>
    <w:p>
      <w:pPr>
        <w:spacing w:after="0"/>
        <w:ind w:left="0"/>
        <w:jc w:val="both"/>
      </w:pPr>
      <w:r>
        <w:rPr>
          <w:rFonts w:ascii="Times New Roman"/>
          <w:b w:val="false"/>
          <w:i w:val="false"/>
          <w:color w:val="000000"/>
          <w:sz w:val="28"/>
        </w:rPr>
        <w:t>
      либо доменное имя (адрес) интернет-ресурса, на котором размещены документы,</w:t>
      </w:r>
    </w:p>
    <w:bookmarkEnd w:id="1483"/>
    <w:bookmarkStart w:name="z1815" w:id="1484"/>
    <w:p>
      <w:pPr>
        <w:spacing w:after="0"/>
        <w:ind w:left="0"/>
        <w:jc w:val="both"/>
      </w:pPr>
      <w:r>
        <w:rPr>
          <w:rFonts w:ascii="Times New Roman"/>
          <w:b w:val="false"/>
          <w:i w:val="false"/>
          <w:color w:val="000000"/>
          <w:sz w:val="28"/>
        </w:rPr>
        <w:t xml:space="preserve">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второй пункта 15 Правил ведения</w:t>
      </w:r>
    </w:p>
    <w:bookmarkEnd w:id="1484"/>
    <w:bookmarkStart w:name="z1816" w:id="1485"/>
    <w:p>
      <w:pPr>
        <w:spacing w:after="0"/>
        <w:ind w:left="0"/>
        <w:jc w:val="both"/>
      </w:pPr>
      <w:r>
        <w:rPr>
          <w:rFonts w:ascii="Times New Roman"/>
          <w:b w:val="false"/>
          <w:i w:val="false"/>
          <w:color w:val="000000"/>
          <w:sz w:val="28"/>
        </w:rPr>
        <w:t xml:space="preserve">
      реестра платежных систем (документы,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p>
    <w:bookmarkEnd w:id="1485"/>
    <w:bookmarkStart w:name="z1817" w:id="1486"/>
    <w:p>
      <w:pPr>
        <w:spacing w:after="0"/>
        <w:ind w:left="0"/>
        <w:jc w:val="both"/>
      </w:pPr>
      <w:r>
        <w:rPr>
          <w:rFonts w:ascii="Times New Roman"/>
          <w:b w:val="false"/>
          <w:i w:val="false"/>
          <w:color w:val="000000"/>
          <w:sz w:val="28"/>
        </w:rPr>
        <w:t>
      части второй пункта 15 Правил ведения реестра платежных систем, не прилагаются):</w:t>
      </w:r>
    </w:p>
    <w:bookmarkEnd w:id="1486"/>
    <w:bookmarkStart w:name="z1818" w:id="1487"/>
    <w:p>
      <w:pPr>
        <w:spacing w:after="0"/>
        <w:ind w:left="0"/>
        <w:jc w:val="both"/>
      </w:pPr>
      <w:r>
        <w:rPr>
          <w:rFonts w:ascii="Times New Roman"/>
          <w:b w:val="false"/>
          <w:i w:val="false"/>
          <w:color w:val="000000"/>
          <w:sz w:val="28"/>
        </w:rPr>
        <w:t>
      ____________________________________________________________________</w:t>
      </w:r>
    </w:p>
    <w:bookmarkEnd w:id="1487"/>
    <w:bookmarkStart w:name="z1819" w:id="1488"/>
    <w:p>
      <w:pPr>
        <w:spacing w:after="0"/>
        <w:ind w:left="0"/>
        <w:jc w:val="both"/>
      </w:pPr>
      <w:r>
        <w:rPr>
          <w:rFonts w:ascii="Times New Roman"/>
          <w:b w:val="false"/>
          <w:i w:val="false"/>
          <w:color w:val="000000"/>
          <w:sz w:val="28"/>
        </w:rPr>
        <w:t>
      ____________________________________________________________________</w:t>
      </w:r>
    </w:p>
    <w:bookmarkEnd w:id="1488"/>
    <w:bookmarkStart w:name="z1820" w:id="1489"/>
    <w:p>
      <w:pPr>
        <w:spacing w:after="0"/>
        <w:ind w:left="0"/>
        <w:jc w:val="both"/>
      </w:pPr>
      <w:r>
        <w:rPr>
          <w:rFonts w:ascii="Times New Roman"/>
          <w:b w:val="false"/>
          <w:i w:val="false"/>
          <w:color w:val="000000"/>
          <w:sz w:val="28"/>
        </w:rPr>
        <w:t>
      Подтверждаю, что прилагаемые сведения мною проверены и являются достоверными и полными. Согласен (согласна) на использование сведений, составляющих охраняемую законом тайну, содержащихся в цифровых системах.</w:t>
      </w:r>
    </w:p>
    <w:bookmarkEnd w:id="1489"/>
    <w:bookmarkStart w:name="z1821" w:id="1490"/>
    <w:p>
      <w:pPr>
        <w:spacing w:after="0"/>
        <w:ind w:left="0"/>
        <w:jc w:val="both"/>
      </w:pPr>
      <w:r>
        <w:rPr>
          <w:rFonts w:ascii="Times New Roman"/>
          <w:b w:val="false"/>
          <w:i w:val="false"/>
          <w:color w:val="000000"/>
          <w:sz w:val="28"/>
        </w:rPr>
        <w:t>
      Первый руководитель оператора платежной системы или лицо, уполномоченное</w:t>
      </w:r>
    </w:p>
    <w:bookmarkEnd w:id="1490"/>
    <w:bookmarkStart w:name="z1822" w:id="1491"/>
    <w:p>
      <w:pPr>
        <w:spacing w:after="0"/>
        <w:ind w:left="0"/>
        <w:jc w:val="both"/>
      </w:pPr>
      <w:r>
        <w:rPr>
          <w:rFonts w:ascii="Times New Roman"/>
          <w:b w:val="false"/>
          <w:i w:val="false"/>
          <w:color w:val="000000"/>
          <w:sz w:val="28"/>
        </w:rPr>
        <w:t>
      на подписание __________________________________________ _____________</w:t>
      </w:r>
    </w:p>
    <w:bookmarkEnd w:id="1491"/>
    <w:bookmarkStart w:name="z1823" w:id="1492"/>
    <w:p>
      <w:pPr>
        <w:spacing w:after="0"/>
        <w:ind w:left="0"/>
        <w:jc w:val="both"/>
      </w:pPr>
      <w:r>
        <w:rPr>
          <w:rFonts w:ascii="Times New Roman"/>
          <w:b w:val="false"/>
          <w:i w:val="false"/>
          <w:color w:val="000000"/>
          <w:sz w:val="28"/>
        </w:rPr>
        <w:t>
      фамилия, имя, отчество (при наличии) подпись</w:t>
      </w:r>
    </w:p>
    <w:bookmarkEnd w:id="14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рассмотрения</w:t>
            </w:r>
            <w:r>
              <w:br/>
            </w:r>
            <w:r>
              <w:rPr>
                <w:rFonts w:ascii="Times New Roman"/>
                <w:b w:val="false"/>
                <w:i w:val="false"/>
                <w:color w:val="000000"/>
                <w:sz w:val="20"/>
              </w:rPr>
              <w:t>документов для заключения</w:t>
            </w:r>
            <w:r>
              <w:br/>
            </w:r>
            <w:r>
              <w:rPr>
                <w:rFonts w:ascii="Times New Roman"/>
                <w:b w:val="false"/>
                <w:i w:val="false"/>
                <w:color w:val="000000"/>
                <w:sz w:val="20"/>
              </w:rPr>
              <w:t>договора об осуществлении</w:t>
            </w:r>
            <w:r>
              <w:br/>
            </w:r>
            <w:r>
              <w:rPr>
                <w:rFonts w:ascii="Times New Roman"/>
                <w:b w:val="false"/>
                <w:i w:val="false"/>
                <w:color w:val="000000"/>
                <w:sz w:val="20"/>
              </w:rPr>
              <w:t>деятельности в рамках особого</w:t>
            </w:r>
            <w:r>
              <w:br/>
            </w:r>
            <w:r>
              <w:rPr>
                <w:rFonts w:ascii="Times New Roman"/>
                <w:b w:val="false"/>
                <w:i w:val="false"/>
                <w:color w:val="000000"/>
                <w:sz w:val="20"/>
              </w:rPr>
              <w:t>режима регулирования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1827" w:id="1493"/>
    <w:p>
      <w:pPr>
        <w:spacing w:after="0"/>
        <w:ind w:left="0"/>
        <w:jc w:val="left"/>
      </w:pPr>
      <w:r>
        <w:rPr>
          <w:rFonts w:ascii="Times New Roman"/>
          <w:b/>
          <w:i w:val="false"/>
          <w:color w:val="000000"/>
        </w:rPr>
        <w:t xml:space="preserve"> Заявление для участия в рамках особого режима регулирования</w:t>
      </w:r>
    </w:p>
    <w:bookmarkEnd w:id="1493"/>
    <w:bookmarkStart w:name="z1828" w:id="1494"/>
    <w:p>
      <w:pPr>
        <w:spacing w:after="0"/>
        <w:ind w:left="0"/>
        <w:jc w:val="both"/>
      </w:pPr>
      <w:r>
        <w:rPr>
          <w:rFonts w:ascii="Times New Roman"/>
          <w:b w:val="false"/>
          <w:i w:val="false"/>
          <w:color w:val="000000"/>
          <w:sz w:val="28"/>
        </w:rPr>
        <w:t>
      1. Наименование заявителя ___________________________________________</w:t>
      </w:r>
    </w:p>
    <w:bookmarkEnd w:id="1494"/>
    <w:bookmarkStart w:name="z1829" w:id="1495"/>
    <w:p>
      <w:pPr>
        <w:spacing w:after="0"/>
        <w:ind w:left="0"/>
        <w:jc w:val="both"/>
      </w:pPr>
      <w:r>
        <w:rPr>
          <w:rFonts w:ascii="Times New Roman"/>
          <w:b w:val="false"/>
          <w:i w:val="false"/>
          <w:color w:val="000000"/>
          <w:sz w:val="28"/>
        </w:rPr>
        <w:t>
      ___________________________________________________________________</w:t>
      </w:r>
    </w:p>
    <w:bookmarkEnd w:id="1495"/>
    <w:bookmarkStart w:name="z1830" w:id="1496"/>
    <w:p>
      <w:pPr>
        <w:spacing w:after="0"/>
        <w:ind w:left="0"/>
        <w:jc w:val="both"/>
      </w:pPr>
      <w:r>
        <w:rPr>
          <w:rFonts w:ascii="Times New Roman"/>
          <w:b w:val="false"/>
          <w:i w:val="false"/>
          <w:color w:val="000000"/>
          <w:sz w:val="28"/>
        </w:rPr>
        <w:t>
      ___________________________________________________________________</w:t>
      </w:r>
    </w:p>
    <w:bookmarkEnd w:id="1496"/>
    <w:bookmarkStart w:name="z1831" w:id="1497"/>
    <w:p>
      <w:pPr>
        <w:spacing w:after="0"/>
        <w:ind w:left="0"/>
        <w:jc w:val="both"/>
      </w:pPr>
      <w:r>
        <w:rPr>
          <w:rFonts w:ascii="Times New Roman"/>
          <w:b w:val="false"/>
          <w:i w:val="false"/>
          <w:color w:val="000000"/>
          <w:sz w:val="28"/>
        </w:rPr>
        <w:t>
      2. Место нахождения и фактический адрес заявителя _____________________</w:t>
      </w:r>
    </w:p>
    <w:bookmarkEnd w:id="1497"/>
    <w:bookmarkStart w:name="z1832" w:id="1498"/>
    <w:p>
      <w:pPr>
        <w:spacing w:after="0"/>
        <w:ind w:left="0"/>
        <w:jc w:val="both"/>
      </w:pPr>
      <w:r>
        <w:rPr>
          <w:rFonts w:ascii="Times New Roman"/>
          <w:b w:val="false"/>
          <w:i w:val="false"/>
          <w:color w:val="000000"/>
          <w:sz w:val="28"/>
        </w:rPr>
        <w:t>
      ___________________________________________________________________</w:t>
      </w:r>
    </w:p>
    <w:bookmarkEnd w:id="1498"/>
    <w:bookmarkStart w:name="z1833" w:id="1499"/>
    <w:p>
      <w:pPr>
        <w:spacing w:after="0"/>
        <w:ind w:left="0"/>
        <w:jc w:val="both"/>
      </w:pPr>
      <w:r>
        <w:rPr>
          <w:rFonts w:ascii="Times New Roman"/>
          <w:b w:val="false"/>
          <w:i w:val="false"/>
          <w:color w:val="000000"/>
          <w:sz w:val="28"/>
        </w:rPr>
        <w:t>
      ___________________________________________________________________</w:t>
      </w:r>
    </w:p>
    <w:bookmarkEnd w:id="1499"/>
    <w:bookmarkStart w:name="z1834" w:id="1500"/>
    <w:p>
      <w:pPr>
        <w:spacing w:after="0"/>
        <w:ind w:left="0"/>
        <w:jc w:val="both"/>
      </w:pPr>
      <w:r>
        <w:rPr>
          <w:rFonts w:ascii="Times New Roman"/>
          <w:b w:val="false"/>
          <w:i w:val="false"/>
          <w:color w:val="000000"/>
          <w:sz w:val="28"/>
        </w:rPr>
        <w:t>
      (индекс, область, город, район, улица, номер дома, офиса, номер телефона)</w:t>
      </w:r>
    </w:p>
    <w:bookmarkEnd w:id="1500"/>
    <w:bookmarkStart w:name="z1835" w:id="1501"/>
    <w:p>
      <w:pPr>
        <w:spacing w:after="0"/>
        <w:ind w:left="0"/>
        <w:jc w:val="both"/>
      </w:pPr>
      <w:r>
        <w:rPr>
          <w:rFonts w:ascii="Times New Roman"/>
          <w:b w:val="false"/>
          <w:i w:val="false"/>
          <w:color w:val="000000"/>
          <w:sz w:val="28"/>
        </w:rPr>
        <w:t>
      3. Сведения о государственной регистрации (перерегистрации) заявителя</w:t>
      </w:r>
    </w:p>
    <w:bookmarkEnd w:id="1501"/>
    <w:bookmarkStart w:name="z1836" w:id="1502"/>
    <w:p>
      <w:pPr>
        <w:spacing w:after="0"/>
        <w:ind w:left="0"/>
        <w:jc w:val="both"/>
      </w:pPr>
      <w:r>
        <w:rPr>
          <w:rFonts w:ascii="Times New Roman"/>
          <w:b w:val="false"/>
          <w:i w:val="false"/>
          <w:color w:val="000000"/>
          <w:sz w:val="28"/>
        </w:rPr>
        <w:t>
      ___________________________________________________________________</w:t>
      </w:r>
    </w:p>
    <w:bookmarkEnd w:id="1502"/>
    <w:bookmarkStart w:name="z1837" w:id="1503"/>
    <w:p>
      <w:pPr>
        <w:spacing w:after="0"/>
        <w:ind w:left="0"/>
        <w:jc w:val="both"/>
      </w:pPr>
      <w:r>
        <w:rPr>
          <w:rFonts w:ascii="Times New Roman"/>
          <w:b w:val="false"/>
          <w:i w:val="false"/>
          <w:color w:val="000000"/>
          <w:sz w:val="28"/>
        </w:rPr>
        <w:t>
      ___________________________________________________________________</w:t>
      </w:r>
    </w:p>
    <w:bookmarkEnd w:id="1503"/>
    <w:bookmarkStart w:name="z1838" w:id="1504"/>
    <w:p>
      <w:pPr>
        <w:spacing w:after="0"/>
        <w:ind w:left="0"/>
        <w:jc w:val="both"/>
      </w:pPr>
      <w:r>
        <w:rPr>
          <w:rFonts w:ascii="Times New Roman"/>
          <w:b w:val="false"/>
          <w:i w:val="false"/>
          <w:color w:val="000000"/>
          <w:sz w:val="28"/>
        </w:rPr>
        <w:t>
      ___________________________________________________________________</w:t>
      </w:r>
    </w:p>
    <w:bookmarkEnd w:id="1504"/>
    <w:bookmarkStart w:name="z1839" w:id="1505"/>
    <w:p>
      <w:pPr>
        <w:spacing w:after="0"/>
        <w:ind w:left="0"/>
        <w:jc w:val="both"/>
      </w:pPr>
      <w:r>
        <w:rPr>
          <w:rFonts w:ascii="Times New Roman"/>
          <w:b w:val="false"/>
          <w:i w:val="false"/>
          <w:color w:val="000000"/>
          <w:sz w:val="28"/>
        </w:rPr>
        <w:t>
      (номер, дата, кем выдана)</w:t>
      </w:r>
    </w:p>
    <w:bookmarkEnd w:id="1505"/>
    <w:bookmarkStart w:name="z1840" w:id="1506"/>
    <w:p>
      <w:pPr>
        <w:spacing w:after="0"/>
        <w:ind w:left="0"/>
        <w:jc w:val="both"/>
      </w:pPr>
      <w:r>
        <w:rPr>
          <w:rFonts w:ascii="Times New Roman"/>
          <w:b w:val="false"/>
          <w:i w:val="false"/>
          <w:color w:val="000000"/>
          <w:sz w:val="28"/>
        </w:rPr>
        <w:t>
      4. Бизнес-идентификационный номер ___________________________________</w:t>
      </w:r>
    </w:p>
    <w:bookmarkEnd w:id="1506"/>
    <w:bookmarkStart w:name="z1841" w:id="1507"/>
    <w:p>
      <w:pPr>
        <w:spacing w:after="0"/>
        <w:ind w:left="0"/>
        <w:jc w:val="both"/>
      </w:pPr>
      <w:r>
        <w:rPr>
          <w:rFonts w:ascii="Times New Roman"/>
          <w:b w:val="false"/>
          <w:i w:val="false"/>
          <w:color w:val="000000"/>
          <w:sz w:val="28"/>
        </w:rPr>
        <w:t>
      ___________________________________________________________________</w:t>
      </w:r>
    </w:p>
    <w:bookmarkEnd w:id="1507"/>
    <w:bookmarkStart w:name="z1842" w:id="1508"/>
    <w:p>
      <w:pPr>
        <w:spacing w:after="0"/>
        <w:ind w:left="0"/>
        <w:jc w:val="both"/>
      </w:pPr>
      <w:r>
        <w:rPr>
          <w:rFonts w:ascii="Times New Roman"/>
          <w:b w:val="false"/>
          <w:i w:val="false"/>
          <w:color w:val="000000"/>
          <w:sz w:val="28"/>
        </w:rPr>
        <w:t>
      ___________________________________________________________________</w:t>
      </w:r>
    </w:p>
    <w:bookmarkEnd w:id="1508"/>
    <w:bookmarkStart w:name="z1843" w:id="1509"/>
    <w:p>
      <w:pPr>
        <w:spacing w:after="0"/>
        <w:ind w:left="0"/>
        <w:jc w:val="both"/>
      </w:pPr>
      <w:r>
        <w:rPr>
          <w:rFonts w:ascii="Times New Roman"/>
          <w:b w:val="false"/>
          <w:i w:val="false"/>
          <w:color w:val="000000"/>
          <w:sz w:val="28"/>
        </w:rPr>
        <w:t>
      5. Вид деятельности _________________________________________________</w:t>
      </w:r>
    </w:p>
    <w:bookmarkEnd w:id="1509"/>
    <w:bookmarkStart w:name="z1844" w:id="1510"/>
    <w:p>
      <w:pPr>
        <w:spacing w:after="0"/>
        <w:ind w:left="0"/>
        <w:jc w:val="both"/>
      </w:pPr>
      <w:r>
        <w:rPr>
          <w:rFonts w:ascii="Times New Roman"/>
          <w:b w:val="false"/>
          <w:i w:val="false"/>
          <w:color w:val="000000"/>
          <w:sz w:val="28"/>
        </w:rPr>
        <w:t>
      ___________________________________________________________________</w:t>
      </w:r>
    </w:p>
    <w:bookmarkEnd w:id="1510"/>
    <w:bookmarkStart w:name="z1845" w:id="1511"/>
    <w:p>
      <w:pPr>
        <w:spacing w:after="0"/>
        <w:ind w:left="0"/>
        <w:jc w:val="both"/>
      </w:pPr>
      <w:r>
        <w:rPr>
          <w:rFonts w:ascii="Times New Roman"/>
          <w:b w:val="false"/>
          <w:i w:val="false"/>
          <w:color w:val="000000"/>
          <w:sz w:val="28"/>
        </w:rPr>
        <w:t>
      ___________________________________________________________________</w:t>
      </w:r>
    </w:p>
    <w:bookmarkEnd w:id="1511"/>
    <w:bookmarkStart w:name="z1846" w:id="1512"/>
    <w:p>
      <w:pPr>
        <w:spacing w:after="0"/>
        <w:ind w:left="0"/>
        <w:jc w:val="both"/>
      </w:pPr>
      <w:r>
        <w:rPr>
          <w:rFonts w:ascii="Times New Roman"/>
          <w:b w:val="false"/>
          <w:i w:val="false"/>
          <w:color w:val="000000"/>
          <w:sz w:val="28"/>
        </w:rPr>
        <w:t>
      (указать основные виды деятельности)</w:t>
      </w:r>
    </w:p>
    <w:bookmarkEnd w:id="1512"/>
    <w:bookmarkStart w:name="z1847" w:id="1513"/>
    <w:p>
      <w:pPr>
        <w:spacing w:after="0"/>
        <w:ind w:left="0"/>
        <w:jc w:val="both"/>
      </w:pPr>
      <w:r>
        <w:rPr>
          <w:rFonts w:ascii="Times New Roman"/>
          <w:b w:val="false"/>
          <w:i w:val="false"/>
          <w:color w:val="000000"/>
          <w:sz w:val="28"/>
        </w:rPr>
        <w:t>
      6. Сведения о первом руководителе исполнительного органа заявителя</w:t>
      </w:r>
    </w:p>
    <w:bookmarkEnd w:id="1513"/>
    <w:bookmarkStart w:name="z1848" w:id="1514"/>
    <w:p>
      <w:pPr>
        <w:spacing w:after="0"/>
        <w:ind w:left="0"/>
        <w:jc w:val="both"/>
      </w:pPr>
      <w:r>
        <w:rPr>
          <w:rFonts w:ascii="Times New Roman"/>
          <w:b w:val="false"/>
          <w:i w:val="false"/>
          <w:color w:val="000000"/>
          <w:sz w:val="28"/>
        </w:rPr>
        <w:t>
      ___________________________________________________________________</w:t>
      </w:r>
    </w:p>
    <w:bookmarkEnd w:id="1514"/>
    <w:bookmarkStart w:name="z1849" w:id="1515"/>
    <w:p>
      <w:pPr>
        <w:spacing w:after="0"/>
        <w:ind w:left="0"/>
        <w:jc w:val="both"/>
      </w:pPr>
      <w:r>
        <w:rPr>
          <w:rFonts w:ascii="Times New Roman"/>
          <w:b w:val="false"/>
          <w:i w:val="false"/>
          <w:color w:val="000000"/>
          <w:sz w:val="28"/>
        </w:rPr>
        <w:t>
      ___________________________________________________________________</w:t>
      </w:r>
    </w:p>
    <w:bookmarkEnd w:id="1515"/>
    <w:bookmarkStart w:name="z1850" w:id="1516"/>
    <w:p>
      <w:pPr>
        <w:spacing w:after="0"/>
        <w:ind w:left="0"/>
        <w:jc w:val="both"/>
      </w:pPr>
      <w:r>
        <w:rPr>
          <w:rFonts w:ascii="Times New Roman"/>
          <w:b w:val="false"/>
          <w:i w:val="false"/>
          <w:color w:val="000000"/>
          <w:sz w:val="28"/>
        </w:rPr>
        <w:t>
      (фамилия, имя, отчество (при его наличии), дата рождения)</w:t>
      </w:r>
    </w:p>
    <w:bookmarkEnd w:id="1516"/>
    <w:bookmarkStart w:name="z1851" w:id="1517"/>
    <w:p>
      <w:pPr>
        <w:spacing w:after="0"/>
        <w:ind w:left="0"/>
        <w:jc w:val="both"/>
      </w:pPr>
      <w:r>
        <w:rPr>
          <w:rFonts w:ascii="Times New Roman"/>
          <w:b w:val="false"/>
          <w:i w:val="false"/>
          <w:color w:val="000000"/>
          <w:sz w:val="28"/>
        </w:rPr>
        <w:t>
      Заявитель подтверждает достоверность прилагаемых к заявлению документов (информации).</w:t>
      </w:r>
    </w:p>
    <w:bookmarkEnd w:id="1517"/>
    <w:bookmarkStart w:name="z1852" w:id="1518"/>
    <w:p>
      <w:pPr>
        <w:spacing w:after="0"/>
        <w:ind w:left="0"/>
        <w:jc w:val="both"/>
      </w:pPr>
      <w:r>
        <w:rPr>
          <w:rFonts w:ascii="Times New Roman"/>
          <w:b w:val="false"/>
          <w:i w:val="false"/>
          <w:color w:val="000000"/>
          <w:sz w:val="28"/>
        </w:rPr>
        <w:t>
      Заявитель предоставляет согласие на использование сведений, составляющих охраняемую законом тайну, содержащихся в цифровых системах. Фамилия, имя, отчество (при его наличии) первого руководителя исполнительного органа заявителя либо лица, уполномоченного на подачу заявления (с приложением подтверждающих документов).</w:t>
      </w:r>
    </w:p>
    <w:bookmarkEnd w:id="1518"/>
    <w:bookmarkStart w:name="z1853" w:id="1519"/>
    <w:p>
      <w:pPr>
        <w:spacing w:after="0"/>
        <w:ind w:left="0"/>
        <w:jc w:val="both"/>
      </w:pPr>
      <w:r>
        <w:rPr>
          <w:rFonts w:ascii="Times New Roman"/>
          <w:b w:val="false"/>
          <w:i w:val="false"/>
          <w:color w:val="000000"/>
          <w:sz w:val="28"/>
        </w:rPr>
        <w:t>
      Приложение (указать перечень направляемых документов, количество листов по каждому из них):</w:t>
      </w:r>
    </w:p>
    <w:bookmarkEnd w:id="1519"/>
    <w:bookmarkStart w:name="z1854" w:id="1520"/>
    <w:p>
      <w:pPr>
        <w:spacing w:after="0"/>
        <w:ind w:left="0"/>
        <w:jc w:val="both"/>
      </w:pPr>
      <w:r>
        <w:rPr>
          <w:rFonts w:ascii="Times New Roman"/>
          <w:b w:val="false"/>
          <w:i w:val="false"/>
          <w:color w:val="000000"/>
          <w:sz w:val="28"/>
        </w:rPr>
        <w:t>
      ___________________________________________________________________</w:t>
      </w:r>
    </w:p>
    <w:bookmarkEnd w:id="1520"/>
    <w:bookmarkStart w:name="z1855" w:id="1521"/>
    <w:p>
      <w:pPr>
        <w:spacing w:after="0"/>
        <w:ind w:left="0"/>
        <w:jc w:val="both"/>
      </w:pPr>
      <w:r>
        <w:rPr>
          <w:rFonts w:ascii="Times New Roman"/>
          <w:b w:val="false"/>
          <w:i w:val="false"/>
          <w:color w:val="000000"/>
          <w:sz w:val="28"/>
        </w:rPr>
        <w:t>
      ___________________________________________________________________</w:t>
      </w:r>
    </w:p>
    <w:bookmarkEnd w:id="1521"/>
    <w:bookmarkStart w:name="z1856" w:id="1522"/>
    <w:p>
      <w:pPr>
        <w:spacing w:after="0"/>
        <w:ind w:left="0"/>
        <w:jc w:val="both"/>
      </w:pPr>
      <w:r>
        <w:rPr>
          <w:rFonts w:ascii="Times New Roman"/>
          <w:b w:val="false"/>
          <w:i w:val="false"/>
          <w:color w:val="000000"/>
          <w:sz w:val="28"/>
        </w:rPr>
        <w:t>
      ___________________________________________________________________</w:t>
      </w:r>
    </w:p>
    <w:bookmarkEnd w:id="1522"/>
    <w:bookmarkStart w:name="z1857" w:id="1523"/>
    <w:p>
      <w:pPr>
        <w:spacing w:after="0"/>
        <w:ind w:left="0"/>
        <w:jc w:val="both"/>
      </w:pPr>
      <w:r>
        <w:rPr>
          <w:rFonts w:ascii="Times New Roman"/>
          <w:b w:val="false"/>
          <w:i w:val="false"/>
          <w:color w:val="000000"/>
          <w:sz w:val="28"/>
        </w:rPr>
        <w:t>
      "___" _____________ 20__ года ____________________(подпись)</w:t>
      </w:r>
    </w:p>
    <w:bookmarkEnd w:id="15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Требованиям к Правилам</w:t>
            </w:r>
            <w:r>
              <w:br/>
            </w:r>
            <w:r>
              <w:rPr>
                <w:rFonts w:ascii="Times New Roman"/>
                <w:b w:val="false"/>
                <w:i w:val="false"/>
                <w:color w:val="000000"/>
                <w:sz w:val="20"/>
              </w:rPr>
              <w:t>внутреннего контроля в целях</w:t>
            </w:r>
            <w:r>
              <w:br/>
            </w:r>
            <w:r>
              <w:rPr>
                <w:rFonts w:ascii="Times New Roman"/>
                <w:b w:val="false"/>
                <w:i w:val="false"/>
                <w:color w:val="000000"/>
                <w:sz w:val="20"/>
              </w:rPr>
              <w:t>противодействия легализации</w:t>
            </w:r>
            <w:r>
              <w:br/>
            </w:r>
            <w:r>
              <w:rPr>
                <w:rFonts w:ascii="Times New Roman"/>
                <w:b w:val="false"/>
                <w:i w:val="false"/>
                <w:color w:val="000000"/>
                <w:sz w:val="20"/>
              </w:rPr>
              <w:t xml:space="preserve">(отмыванию) доходов, </w:t>
            </w:r>
            <w:r>
              <w:br/>
            </w:r>
            <w:r>
              <w:rPr>
                <w:rFonts w:ascii="Times New Roman"/>
                <w:b w:val="false"/>
                <w:i w:val="false"/>
                <w:color w:val="000000"/>
                <w:sz w:val="20"/>
              </w:rPr>
              <w:t>полученных</w:t>
            </w:r>
            <w:r>
              <w:br/>
            </w:r>
            <w:r>
              <w:rPr>
                <w:rFonts w:ascii="Times New Roman"/>
                <w:b w:val="false"/>
                <w:i w:val="false"/>
                <w:color w:val="000000"/>
                <w:sz w:val="20"/>
              </w:rPr>
              <w:t xml:space="preserve">преступным путем, </w:t>
            </w:r>
            <w:r>
              <w:br/>
            </w:r>
            <w:r>
              <w:rPr>
                <w:rFonts w:ascii="Times New Roman"/>
                <w:b w:val="false"/>
                <w:i w:val="false"/>
                <w:color w:val="000000"/>
                <w:sz w:val="20"/>
              </w:rPr>
              <w:t>финансированию</w:t>
            </w:r>
            <w:r>
              <w:br/>
            </w:r>
            <w:r>
              <w:rPr>
                <w:rFonts w:ascii="Times New Roman"/>
                <w:b w:val="false"/>
                <w:i w:val="false"/>
                <w:color w:val="000000"/>
                <w:sz w:val="20"/>
              </w:rPr>
              <w:t>терроризма и финансированию</w:t>
            </w:r>
            <w:r>
              <w:br/>
            </w:r>
            <w:r>
              <w:rPr>
                <w:rFonts w:ascii="Times New Roman"/>
                <w:b w:val="false"/>
                <w:i w:val="false"/>
                <w:color w:val="000000"/>
                <w:sz w:val="20"/>
              </w:rPr>
              <w:t xml:space="preserve">распространения оружия </w:t>
            </w:r>
            <w:r>
              <w:br/>
            </w:r>
            <w:r>
              <w:rPr>
                <w:rFonts w:ascii="Times New Roman"/>
                <w:b w:val="false"/>
                <w:i w:val="false"/>
                <w:color w:val="000000"/>
                <w:sz w:val="20"/>
              </w:rPr>
              <w:t>массового</w:t>
            </w:r>
            <w:r>
              <w:br/>
            </w:r>
            <w:r>
              <w:rPr>
                <w:rFonts w:ascii="Times New Roman"/>
                <w:b w:val="false"/>
                <w:i w:val="false"/>
                <w:color w:val="000000"/>
                <w:sz w:val="20"/>
              </w:rPr>
              <w:t>уничтожения для платежных</w:t>
            </w:r>
            <w:r>
              <w:br/>
            </w:r>
            <w:r>
              <w:rPr>
                <w:rFonts w:ascii="Times New Roman"/>
                <w:b w:val="false"/>
                <w:i w:val="false"/>
                <w:color w:val="000000"/>
                <w:sz w:val="20"/>
              </w:rPr>
              <w:t>организаций</w:t>
            </w:r>
          </w:p>
        </w:tc>
      </w:tr>
    </w:tbl>
    <w:bookmarkStart w:name="z1860" w:id="1524"/>
    <w:p>
      <w:pPr>
        <w:spacing w:after="0"/>
        <w:ind w:left="0"/>
        <w:jc w:val="left"/>
      </w:pPr>
      <w:r>
        <w:rPr>
          <w:rFonts w:ascii="Times New Roman"/>
          <w:b/>
          <w:i w:val="false"/>
          <w:color w:val="000000"/>
        </w:rPr>
        <w:t xml:space="preserve"> Требования к содержанию досье клиента-физического лица</w:t>
      </w:r>
    </w:p>
    <w:bookmarkEnd w:id="1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Упрошенная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Усиленная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Общие сведения о физическом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дома и при наличии номер квартиры)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должность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Дополнительные сведения о физическом лице-индивидуальном предпринимателе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документа, подтверждающего регистрацию физического лица в качестве индивидуального предпринимателя.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предпринимательской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осуществления предпринимательской деятельности (государство/юрисдикция,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Дополнительные сведения о физическом лице-иностранном гражданине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иностранных граждан,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 (для иностранных граждан,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лица к публичным должностным лицам или связанным с ними лицам (их супруги, близкие родственники, а также представители)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 представителе физического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(подписания), срок действия (при наличии) документа (доверенности, договора, удостоверения опекуна (попечителя), иного документа) на совершение юридически значимых действий от имени физического лица (в том числе, открытие счета, распоряжение счетом) либо отметка об осуществлении представительства по закону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нотариуса, удостоверившего подпись клиента на доверенности, выданной представителю клиента, номер и дата выдачи лицензии на осуществление нотариальной деятельности либо наименование органа, выдавшего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иностранных граждан,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Сведения о бенефициарном собственнике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физического лица (лиц), в интересах которого устанавливаются деловые отношения (совершаются операции), либо отметка о том, что физическое лицо, установившее деловые отношения (совершающее операцию) от своего имени, действует в собственных интересах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бенефициарного собственника,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бенефициарного собственника-иностранного гражданина к публичным должностным лицам или связанным с ними лицам (членам семьи)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Результаты мониторинга операций и служебная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нахождении клиента, его бенефициарного собственника в перечне лиц, связанных с финансированием терроризма и экстремизма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используемые физическим лицом в организации (заключенные договоры)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последнего мониторинга операций, в том числе мер по проверке достоверности источника финансирования совершаемых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(обновления) сведений о клиенте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861" w:id="1525"/>
    <w:p>
      <w:pPr>
        <w:spacing w:after="0"/>
        <w:ind w:left="0"/>
        <w:jc w:val="left"/>
      </w:pPr>
      <w:r>
        <w:rPr>
          <w:rFonts w:ascii="Times New Roman"/>
          <w:b/>
          <w:i w:val="false"/>
          <w:color w:val="000000"/>
        </w:rPr>
        <w:t xml:space="preserve"> Пояснения к Требованиям к содержанию досье клиента:</w:t>
      </w:r>
    </w:p>
    <w:bookmarkEnd w:id="1525"/>
    <w:bookmarkStart w:name="z1862" w:id="1526"/>
    <w:p>
      <w:pPr>
        <w:spacing w:after="0"/>
        <w:ind w:left="0"/>
        <w:jc w:val="both"/>
      </w:pPr>
      <w:r>
        <w:rPr>
          <w:rFonts w:ascii="Times New Roman"/>
          <w:b w:val="false"/>
          <w:i w:val="false"/>
          <w:color w:val="000000"/>
          <w:sz w:val="28"/>
        </w:rPr>
        <w:t xml:space="preserve">
      1. Перечень документов, удостоверяющих личность, на основании которых могут совершаться гражданско-правовые сделки для граждан Республики Казахстан, иностранных граждан и лиц без гражданства определяется в соответствии с требованиями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w:t>
      </w:r>
    </w:p>
    <w:bookmarkEnd w:id="1526"/>
    <w:bookmarkStart w:name="z1863" w:id="1527"/>
    <w:p>
      <w:pPr>
        <w:spacing w:after="0"/>
        <w:ind w:left="0"/>
        <w:jc w:val="both"/>
      </w:pPr>
      <w:r>
        <w:rPr>
          <w:rFonts w:ascii="Times New Roman"/>
          <w:b w:val="false"/>
          <w:i w:val="false"/>
          <w:color w:val="000000"/>
          <w:sz w:val="28"/>
        </w:rPr>
        <w:t>
      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способами, включая выезд по адресу. В рамках проверки достоверности сведений, необходимых для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bookmarkEnd w:id="1527"/>
    <w:bookmarkStart w:name="z1864" w:id="1528"/>
    <w:p>
      <w:pPr>
        <w:spacing w:after="0"/>
        <w:ind w:left="0"/>
        <w:jc w:val="both"/>
      </w:pPr>
      <w:r>
        <w:rPr>
          <w:rFonts w:ascii="Times New Roman"/>
          <w:b w:val="false"/>
          <w:i w:val="false"/>
          <w:color w:val="000000"/>
          <w:sz w:val="28"/>
        </w:rPr>
        <w:t>
      Условные обозначения:</w:t>
      </w:r>
    </w:p>
    <w:bookmarkEnd w:id="1528"/>
    <w:bookmarkStart w:name="z1865" w:id="1529"/>
    <w:p>
      <w:pPr>
        <w:spacing w:after="0"/>
        <w:ind w:left="0"/>
        <w:jc w:val="both"/>
      </w:pPr>
      <w:r>
        <w:rPr>
          <w:rFonts w:ascii="Times New Roman"/>
          <w:b w:val="false"/>
          <w:i w:val="false"/>
          <w:color w:val="000000"/>
          <w:sz w:val="28"/>
        </w:rPr>
        <w:t>
      ✓ – необходимость фиксирования соответствующих сведений;</w:t>
      </w:r>
    </w:p>
    <w:bookmarkEnd w:id="1529"/>
    <w:bookmarkStart w:name="z1866" w:id="1530"/>
    <w:p>
      <w:pPr>
        <w:spacing w:after="0"/>
        <w:ind w:left="0"/>
        <w:jc w:val="both"/>
      </w:pPr>
      <w:r>
        <w:rPr>
          <w:rFonts w:ascii="Times New Roman"/>
          <w:b w:val="false"/>
          <w:i w:val="false"/>
          <w:color w:val="000000"/>
          <w:sz w:val="28"/>
        </w:rPr>
        <w:t>
      ✓✓ – необходимость фиксирования соответствующих сведений и проверки их достоверности.</w:t>
      </w:r>
    </w:p>
    <w:bookmarkEnd w:id="15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Требованиям к Правилам</w:t>
            </w:r>
            <w:r>
              <w:br/>
            </w:r>
            <w:r>
              <w:rPr>
                <w:rFonts w:ascii="Times New Roman"/>
                <w:b w:val="false"/>
                <w:i w:val="false"/>
                <w:color w:val="000000"/>
                <w:sz w:val="20"/>
              </w:rPr>
              <w:t>внутреннего контроля в целях</w:t>
            </w:r>
            <w:r>
              <w:br/>
            </w:r>
            <w:r>
              <w:rPr>
                <w:rFonts w:ascii="Times New Roman"/>
                <w:b w:val="false"/>
                <w:i w:val="false"/>
                <w:color w:val="000000"/>
                <w:sz w:val="20"/>
              </w:rPr>
              <w:t>противодействия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w:t>
            </w:r>
            <w:r>
              <w:br/>
            </w:r>
            <w:r>
              <w:rPr>
                <w:rFonts w:ascii="Times New Roman"/>
                <w:b w:val="false"/>
                <w:i w:val="false"/>
                <w:color w:val="000000"/>
                <w:sz w:val="20"/>
              </w:rPr>
              <w:t xml:space="preserve">и финансированию </w:t>
            </w:r>
            <w:r>
              <w:br/>
            </w:r>
            <w:r>
              <w:rPr>
                <w:rFonts w:ascii="Times New Roman"/>
                <w:b w:val="false"/>
                <w:i w:val="false"/>
                <w:color w:val="000000"/>
                <w:sz w:val="20"/>
              </w:rPr>
              <w:t>распространения</w:t>
            </w:r>
            <w:r>
              <w:br/>
            </w:r>
            <w:r>
              <w:rPr>
                <w:rFonts w:ascii="Times New Roman"/>
                <w:b w:val="false"/>
                <w:i w:val="false"/>
                <w:color w:val="000000"/>
                <w:sz w:val="20"/>
              </w:rPr>
              <w:t>оружия массового уничтожения</w:t>
            </w:r>
            <w:r>
              <w:br/>
            </w:r>
            <w:r>
              <w:rPr>
                <w:rFonts w:ascii="Times New Roman"/>
                <w:b w:val="false"/>
                <w:i w:val="false"/>
                <w:color w:val="000000"/>
                <w:sz w:val="20"/>
              </w:rPr>
              <w:t>для платежных организаций</w:t>
            </w:r>
          </w:p>
        </w:tc>
      </w:tr>
    </w:tbl>
    <w:bookmarkStart w:name="z1869" w:id="1531"/>
    <w:p>
      <w:pPr>
        <w:spacing w:after="0"/>
        <w:ind w:left="0"/>
        <w:jc w:val="left"/>
      </w:pPr>
      <w:r>
        <w:rPr>
          <w:rFonts w:ascii="Times New Roman"/>
          <w:b/>
          <w:i w:val="false"/>
          <w:color w:val="000000"/>
        </w:rPr>
        <w:t xml:space="preserve"> Требования к содержанию досье клиента-юридического лица</w:t>
      </w:r>
    </w:p>
    <w:bookmarkEnd w:id="15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Упрощенная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Усиленная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Общие сведения о юридическом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и при наличии сокращенное наименование, включая организационно-правовую форму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подтверждающего регистрацию, дата его выдачи,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регистрирующего органа, дата и место регистрации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(виды) осуществляемой деятельности и код общего классификатора видов экономической деятельности (ОКЭД)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лицензию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нахождения в соответствии с документом, подтверждающим регистрацию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фактического места нахождения исполнительного органа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Дополнительные сведения об иностранном юридическом лице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(код), присвоенный уполномоченным органом в государстве 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Сведения о структуре собственности и управления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и наименование органов (высший орган, исполнительный орган, иные органы) в соответствии с учредительными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последней редакции учредительных документов, на основании которых установлена структура органов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Сведения о персональном составе высшего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Фамилии, имена, отчества (при их наличии) физических лиц и (или) полные наименования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физических лиц и (или) государство регистрации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идентификационные номера (при наличии) либо номера, серии (при наличии), даты выдачи и сроки действия документов, удостоверяющих личность, физических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Бизнес-идентификационные номера (при наличии) либо регистрационные номера (коды), присвоенные уполномоченным органом в государстве регистрации, для юридических лиц, входящих в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последней редакции учредительных документов либо дата выписки из реестра акционеров (участников) либо иного документа, на основании которых установлен состав высшего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Сведения о персональном составе исполнительного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осуществляющего функции единоличного исполнительного органа, либо фамилии, имена, отчества (при их наличии) руководителя к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лица, осуществляющего функции единоличного исполнительного органа, либо руководителя и членов коллегиального исполнительного органа,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 (или) места пребывания (государство/юрисдикция, почтовый индекс, населенный пункт, улица/район, номер дома и при наличии номер квартиры)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лица, осуществляющего функции единоличного исполнительного органа, либо руководителя и членов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документа (приказа, протокола общего собрания, протокола совета директоров, решения единственного акционера (учредителя) или другого аналогичного документа), на основании которого лицо осуществляет функции единоличного исполнительного органа либо руководителя или члена коллегиального исполнительного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Сведения о персональном составе иных органов управления (при их наличии)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Фамилии, имена, отчества (при их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руководителя и членов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руководителя и (или) членов органа управления,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документа (протокола общего собрания, решения единственного акционера (учредителя) или другого аналогичного документа), на основании которого лицо осуществляет функции руководителя или члена органа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 представителе юридического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представителя юридического лица (включая руководителя филиала (представительства)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(регистрации) или места пребывания (государство/юрисдикция, почтовый индекс, населенный пункт, улица/район, номер дома и при наличии номер квартиры)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и срок действия (при наличии) документа (приказа, доверенности), предоставляющего представителю право совершать юридически значимые действия от имени юридического лица (открытие счета, распоряжение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подписавшего документ (приказ, доверенность), предоставляющий представителю право совершать юридически значимые действия от имени юридического лица (открытие счета, распоряжение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визы (в случае представления в качестве документа, удостоверяющего личность, заграничного паспорта) (за исключением граждан государств, въезжающих в Республику Казахстан в безвизовом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миграционной карточки (в случае представления в качестве документа, удостоверяющего личность, заграничного паспорта)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Сведения о бенефициарном собственнике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осуществляющего контроль над юридическим лицом по иным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наличии/отсутствии физического лица (лиц), в интересах которого юридическим лицом устанавливаются деловые отношения (совершаются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при наличии отчество (при его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 удостоверяющий личность бенефициарного собственника, дата его выдачи и 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 (при наличии) бенефициарного собственника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бенефициарного собственника – иностранного гражданина к публичным должностным лицам или связанным с ними лицам (членам семьи)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Дополнительные сведения о филиале (представительстве) юридического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филиала (представительства)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подтверждающего регистрацию, дата его выдачи, номер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регистрирующего органа и дата регистрации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(виды) осуществляемой деятельности и код ОКЭД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выдачи, срок действия лицензии (если осуществляемый вид деятельности является лицензируемым)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нахождения филиала (представительства) в соответствии с документом, подтверждающим регистрацию (страна, почтовый индекс, населенный пункт, улица/район, номер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Результаты мониторинга операций и служебная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нахождении клиента, его бенефициарного собственника в перечне лиц, связанных с финансированием терроризма и экстремизма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используемые юридическим лицом в организации (заключенные договоры)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последнего мониторинга операций, в том числе мер по проверке достоверности источника финансирования совершаемых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(обновления) сведений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870" w:id="1532"/>
    <w:p>
      <w:pPr>
        <w:spacing w:after="0"/>
        <w:ind w:left="0"/>
        <w:jc w:val="left"/>
      </w:pPr>
      <w:r>
        <w:rPr>
          <w:rFonts w:ascii="Times New Roman"/>
          <w:b/>
          <w:i w:val="false"/>
          <w:color w:val="000000"/>
        </w:rPr>
        <w:t xml:space="preserve"> Пояснения к Требованиям к содержанию досье клиента:</w:t>
      </w:r>
    </w:p>
    <w:bookmarkEnd w:id="1532"/>
    <w:bookmarkStart w:name="z1871" w:id="1533"/>
    <w:p>
      <w:pPr>
        <w:spacing w:after="0"/>
        <w:ind w:left="0"/>
        <w:jc w:val="both"/>
      </w:pPr>
      <w:r>
        <w:rPr>
          <w:rFonts w:ascii="Times New Roman"/>
          <w:b w:val="false"/>
          <w:i w:val="false"/>
          <w:color w:val="000000"/>
          <w:sz w:val="28"/>
        </w:rPr>
        <w:t xml:space="preserve">
      1. Перечень документов, удостоверяющих личность, на основании которых могут совершаться гражданско-правовые сделки для граждан Республики Казахстан, иностранных граждан и лиц без гражданства определяется в соответствии с требованиями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w:t>
      </w:r>
    </w:p>
    <w:bookmarkEnd w:id="1533"/>
    <w:bookmarkStart w:name="z1872" w:id="1534"/>
    <w:p>
      <w:pPr>
        <w:spacing w:after="0"/>
        <w:ind w:left="0"/>
        <w:jc w:val="both"/>
      </w:pPr>
      <w:r>
        <w:rPr>
          <w:rFonts w:ascii="Times New Roman"/>
          <w:b w:val="false"/>
          <w:i w:val="false"/>
          <w:color w:val="000000"/>
          <w:sz w:val="28"/>
        </w:rPr>
        <w:t>
      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способами, включая выезд по адресу. В рамках проверки достоверности сведений по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bookmarkEnd w:id="1534"/>
    <w:bookmarkStart w:name="z1873" w:id="1535"/>
    <w:p>
      <w:pPr>
        <w:spacing w:after="0"/>
        <w:ind w:left="0"/>
        <w:jc w:val="both"/>
      </w:pPr>
      <w:r>
        <w:rPr>
          <w:rFonts w:ascii="Times New Roman"/>
          <w:b w:val="false"/>
          <w:i w:val="false"/>
          <w:color w:val="000000"/>
          <w:sz w:val="28"/>
        </w:rPr>
        <w:t>
      3. Сведения, относящиеся к регистрации и наличию лицензии, устанавливаются также отношении международной организации, если договорами об учреждении такой международной организации и (или) об условиях ее пребывания на территории государства (государств) не предусмотрено осуществление их деятельности соответственно без регистрации и (или) лицензии.</w:t>
      </w:r>
    </w:p>
    <w:bookmarkEnd w:id="1535"/>
    <w:bookmarkStart w:name="z1874" w:id="1536"/>
    <w:p>
      <w:pPr>
        <w:spacing w:after="0"/>
        <w:ind w:left="0"/>
        <w:jc w:val="both"/>
      </w:pPr>
      <w:r>
        <w:rPr>
          <w:rFonts w:ascii="Times New Roman"/>
          <w:b w:val="false"/>
          <w:i w:val="false"/>
          <w:color w:val="000000"/>
          <w:sz w:val="28"/>
        </w:rPr>
        <w:t>
      Условные обозначения:</w:t>
      </w:r>
    </w:p>
    <w:bookmarkEnd w:id="1536"/>
    <w:bookmarkStart w:name="z1875" w:id="1537"/>
    <w:p>
      <w:pPr>
        <w:spacing w:after="0"/>
        <w:ind w:left="0"/>
        <w:jc w:val="both"/>
      </w:pPr>
      <w:r>
        <w:rPr>
          <w:rFonts w:ascii="Times New Roman"/>
          <w:b w:val="false"/>
          <w:i w:val="false"/>
          <w:color w:val="000000"/>
          <w:sz w:val="28"/>
        </w:rPr>
        <w:t>
      ✓ – необходимость фиксирования соответствующих сведений;</w:t>
      </w:r>
    </w:p>
    <w:bookmarkEnd w:id="1537"/>
    <w:bookmarkStart w:name="z1876" w:id="1538"/>
    <w:p>
      <w:pPr>
        <w:spacing w:after="0"/>
        <w:ind w:left="0"/>
        <w:jc w:val="both"/>
      </w:pPr>
      <w:r>
        <w:rPr>
          <w:rFonts w:ascii="Times New Roman"/>
          <w:b w:val="false"/>
          <w:i w:val="false"/>
          <w:color w:val="000000"/>
          <w:sz w:val="28"/>
        </w:rPr>
        <w:t>
      ✓✓ – необходимость фиксирования соответствующих сведений и проверки их достоверности.</w:t>
      </w:r>
    </w:p>
    <w:bookmarkEnd w:id="15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операторами</w:t>
            </w:r>
            <w:r>
              <w:br/>
            </w:r>
            <w:r>
              <w:rPr>
                <w:rFonts w:ascii="Times New Roman"/>
                <w:b w:val="false"/>
                <w:i w:val="false"/>
                <w:color w:val="000000"/>
                <w:sz w:val="20"/>
              </w:rPr>
              <w:t>обмена необеспеченных</w:t>
            </w:r>
            <w:r>
              <w:br/>
            </w:r>
            <w:r>
              <w:rPr>
                <w:rFonts w:ascii="Times New Roman"/>
                <w:b w:val="false"/>
                <w:i w:val="false"/>
                <w:color w:val="000000"/>
                <w:sz w:val="20"/>
              </w:rPr>
              <w:t>цифровых активов, операторами</w:t>
            </w:r>
            <w:r>
              <w:br/>
            </w:r>
            <w:r>
              <w:rPr>
                <w:rFonts w:ascii="Times New Roman"/>
                <w:b w:val="false"/>
                <w:i w:val="false"/>
                <w:color w:val="000000"/>
                <w:sz w:val="20"/>
              </w:rPr>
              <w:t xml:space="preserve">платформы цифровых </w:t>
            </w:r>
            <w:r>
              <w:br/>
            </w:r>
            <w:r>
              <w:rPr>
                <w:rFonts w:ascii="Times New Roman"/>
                <w:b w:val="false"/>
                <w:i w:val="false"/>
                <w:color w:val="000000"/>
                <w:sz w:val="20"/>
              </w:rPr>
              <w:t>финансовых</w:t>
            </w:r>
            <w:r>
              <w:br/>
            </w:r>
            <w:r>
              <w:rPr>
                <w:rFonts w:ascii="Times New Roman"/>
                <w:b w:val="false"/>
                <w:i w:val="false"/>
                <w:color w:val="000000"/>
                <w:sz w:val="20"/>
              </w:rPr>
              <w:t>активов, операторами торговой</w:t>
            </w:r>
            <w:r>
              <w:br/>
            </w:r>
            <w:r>
              <w:rPr>
                <w:rFonts w:ascii="Times New Roman"/>
                <w:b w:val="false"/>
                <w:i w:val="false"/>
                <w:color w:val="000000"/>
                <w:sz w:val="20"/>
              </w:rPr>
              <w:t>платформы цифровых активов,</w:t>
            </w:r>
            <w:r>
              <w:br/>
            </w:r>
            <w:r>
              <w:rPr>
                <w:rFonts w:ascii="Times New Roman"/>
                <w:b w:val="false"/>
                <w:i w:val="false"/>
                <w:color w:val="000000"/>
                <w:sz w:val="20"/>
              </w:rPr>
              <w:t xml:space="preserve">эмитентами цифровых </w:t>
            </w:r>
            <w:r>
              <w:br/>
            </w:r>
            <w:r>
              <w:rPr>
                <w:rFonts w:ascii="Times New Roman"/>
                <w:b w:val="false"/>
                <w:i w:val="false"/>
                <w:color w:val="000000"/>
                <w:sz w:val="20"/>
              </w:rPr>
              <w:t>финансовых</w:t>
            </w:r>
            <w:r>
              <w:br/>
            </w:r>
            <w:r>
              <w:rPr>
                <w:rFonts w:ascii="Times New Roman"/>
                <w:b w:val="false"/>
                <w:i w:val="false"/>
                <w:color w:val="000000"/>
                <w:sz w:val="20"/>
              </w:rPr>
              <w:t>активов в Национальный Банк</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880" w:id="153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539"/>
    <w:bookmarkStart w:name="z1881" w:id="154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540"/>
    <w:bookmarkStart w:name="z1882" w:id="1541"/>
    <w:p>
      <w:pPr>
        <w:spacing w:after="0"/>
        <w:ind w:left="0"/>
        <w:jc w:val="both"/>
      </w:pPr>
      <w:r>
        <w:rPr>
          <w:rFonts w:ascii="Times New Roman"/>
          <w:b w:val="false"/>
          <w:i w:val="false"/>
          <w:color w:val="000000"/>
          <w:sz w:val="28"/>
        </w:rPr>
        <w:t>
      Наименование административной формы: отчет об операциях, проведенных операторами обмена необеспеченных цифровых активов</w:t>
      </w:r>
    </w:p>
    <w:bookmarkEnd w:id="1541"/>
    <w:bookmarkStart w:name="z1883" w:id="154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EXC-1</w:t>
      </w:r>
    </w:p>
    <w:bookmarkEnd w:id="1542"/>
    <w:bookmarkStart w:name="z1884" w:id="1543"/>
    <w:p>
      <w:pPr>
        <w:spacing w:after="0"/>
        <w:ind w:left="0"/>
        <w:jc w:val="both"/>
      </w:pPr>
      <w:r>
        <w:rPr>
          <w:rFonts w:ascii="Times New Roman"/>
          <w:b w:val="false"/>
          <w:i w:val="false"/>
          <w:color w:val="000000"/>
          <w:sz w:val="28"/>
        </w:rPr>
        <w:t>
      Периодичность: ежемесячная</w:t>
      </w:r>
    </w:p>
    <w:bookmarkEnd w:id="1543"/>
    <w:bookmarkStart w:name="z1885" w:id="1544"/>
    <w:p>
      <w:pPr>
        <w:spacing w:after="0"/>
        <w:ind w:left="0"/>
        <w:jc w:val="both"/>
      </w:pPr>
      <w:r>
        <w:rPr>
          <w:rFonts w:ascii="Times New Roman"/>
          <w:b w:val="false"/>
          <w:i w:val="false"/>
          <w:color w:val="000000"/>
          <w:sz w:val="28"/>
        </w:rPr>
        <w:t>
      Отчетный период: по состоянию на "___" ________ 20__ года</w:t>
      </w:r>
    </w:p>
    <w:bookmarkEnd w:id="1544"/>
    <w:bookmarkStart w:name="z1886" w:id="154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оператор обмена необеспеченных цифровых активов</w:t>
      </w:r>
    </w:p>
    <w:bookmarkEnd w:id="1545"/>
    <w:bookmarkStart w:name="z1887" w:id="154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bookmarkEnd w:id="1546"/>
    <w:bookmarkStart w:name="z1888" w:id="1547"/>
    <w:p>
      <w:pPr>
        <w:spacing w:after="0"/>
        <w:ind w:left="0"/>
        <w:jc w:val="both"/>
      </w:pPr>
      <w:r>
        <w:rPr>
          <w:rFonts w:ascii="Times New Roman"/>
          <w:b w:val="false"/>
          <w:i w:val="false"/>
          <w:color w:val="000000"/>
          <w:sz w:val="28"/>
        </w:rPr>
        <w:t>
      БИН: _______________________</w:t>
      </w:r>
    </w:p>
    <w:bookmarkEnd w:id="1547"/>
    <w:bookmarkStart w:name="z1889" w:id="1548"/>
    <w:p>
      <w:pPr>
        <w:spacing w:after="0"/>
        <w:ind w:left="0"/>
        <w:jc w:val="both"/>
      </w:pPr>
      <w:r>
        <w:rPr>
          <w:rFonts w:ascii="Times New Roman"/>
          <w:b w:val="false"/>
          <w:i w:val="false"/>
          <w:color w:val="000000"/>
          <w:sz w:val="28"/>
        </w:rPr>
        <w:t>
      Метод сбора: в электронном виде</w:t>
      </w:r>
    </w:p>
    <w:bookmarkEnd w:id="1548"/>
    <w:bookmarkStart w:name="z1890" w:id="1549"/>
    <w:p>
      <w:pPr>
        <w:spacing w:after="0"/>
        <w:ind w:left="0"/>
        <w:jc w:val="both"/>
      </w:pPr>
      <w:r>
        <w:rPr>
          <w:rFonts w:ascii="Times New Roman"/>
          <w:b w:val="false"/>
          <w:i w:val="false"/>
          <w:color w:val="000000"/>
          <w:sz w:val="28"/>
        </w:rPr>
        <w:t>
      Таблица. Отчет об операциях, проведенных операторами обмена необеспеченных цифровых активов</w:t>
      </w:r>
    </w:p>
    <w:bookmarkEnd w:id="1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клиента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(страна регистрации) клиента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 клиента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проведения операции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физического отделения/пункта самообслуживания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необеспеченного цифрового актива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операции,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1" w:id="1550"/>
    <w:p>
      <w:pPr>
        <w:spacing w:after="0"/>
        <w:ind w:left="0"/>
        <w:jc w:val="both"/>
      </w:pPr>
      <w:r>
        <w:rPr>
          <w:rFonts w:ascii="Times New Roman"/>
          <w:b w:val="false"/>
          <w:i w:val="false"/>
          <w:color w:val="000000"/>
          <w:sz w:val="28"/>
        </w:rPr>
        <w:t>
      Наименование___________________________________________________________________</w:t>
      </w:r>
    </w:p>
    <w:bookmarkEnd w:id="1550"/>
    <w:bookmarkStart w:name="z1892" w:id="1551"/>
    <w:p>
      <w:pPr>
        <w:spacing w:after="0"/>
        <w:ind w:left="0"/>
        <w:jc w:val="both"/>
      </w:pPr>
      <w:r>
        <w:rPr>
          <w:rFonts w:ascii="Times New Roman"/>
          <w:b w:val="false"/>
          <w:i w:val="false"/>
          <w:color w:val="000000"/>
          <w:sz w:val="28"/>
        </w:rPr>
        <w:t>
      Адрес__________________________________________________________________________</w:t>
      </w:r>
    </w:p>
    <w:bookmarkEnd w:id="1551"/>
    <w:bookmarkStart w:name="z1893" w:id="1552"/>
    <w:p>
      <w:pPr>
        <w:spacing w:after="0"/>
        <w:ind w:left="0"/>
        <w:jc w:val="both"/>
      </w:pPr>
      <w:r>
        <w:rPr>
          <w:rFonts w:ascii="Times New Roman"/>
          <w:b w:val="false"/>
          <w:i w:val="false"/>
          <w:color w:val="000000"/>
          <w:sz w:val="28"/>
        </w:rPr>
        <w:t>
      Телефон________________________________________________________________________</w:t>
      </w:r>
    </w:p>
    <w:bookmarkEnd w:id="1552"/>
    <w:bookmarkStart w:name="z1894" w:id="1553"/>
    <w:p>
      <w:pPr>
        <w:spacing w:after="0"/>
        <w:ind w:left="0"/>
        <w:jc w:val="both"/>
      </w:pPr>
      <w:r>
        <w:rPr>
          <w:rFonts w:ascii="Times New Roman"/>
          <w:b w:val="false"/>
          <w:i w:val="false"/>
          <w:color w:val="000000"/>
          <w:sz w:val="28"/>
        </w:rPr>
        <w:t>
      Адрес электронной почты ________________________________________________________</w:t>
      </w:r>
    </w:p>
    <w:bookmarkEnd w:id="1553"/>
    <w:bookmarkStart w:name="z1895" w:id="1554"/>
    <w:p>
      <w:pPr>
        <w:spacing w:after="0"/>
        <w:ind w:left="0"/>
        <w:jc w:val="both"/>
      </w:pPr>
      <w:r>
        <w:rPr>
          <w:rFonts w:ascii="Times New Roman"/>
          <w:b w:val="false"/>
          <w:i w:val="false"/>
          <w:color w:val="000000"/>
          <w:sz w:val="28"/>
        </w:rPr>
        <w:t>
      Исполнитель_____________________________________________________________________</w:t>
      </w:r>
    </w:p>
    <w:bookmarkEnd w:id="1554"/>
    <w:bookmarkStart w:name="z1896" w:id="1555"/>
    <w:p>
      <w:pPr>
        <w:spacing w:after="0"/>
        <w:ind w:left="0"/>
        <w:jc w:val="both"/>
      </w:pPr>
      <w:r>
        <w:rPr>
          <w:rFonts w:ascii="Times New Roman"/>
          <w:b w:val="false"/>
          <w:i w:val="false"/>
          <w:color w:val="000000"/>
          <w:sz w:val="28"/>
        </w:rPr>
        <w:t>
             фамилия, имя, отчество (при его наличии)       подпись        телефон</w:t>
      </w:r>
    </w:p>
    <w:bookmarkEnd w:id="1555"/>
    <w:p>
      <w:pPr>
        <w:spacing w:after="0"/>
        <w:ind w:left="0"/>
        <w:jc w:val="both"/>
      </w:pPr>
      <w:bookmarkStart w:name="z1897" w:id="1556"/>
      <w:r>
        <w:rPr>
          <w:rFonts w:ascii="Times New Roman"/>
          <w:b w:val="false"/>
          <w:i w:val="false"/>
          <w:color w:val="000000"/>
          <w:sz w:val="28"/>
        </w:rPr>
        <w:t xml:space="preserve">
      Руководитель или лицо, на которое возложена функция по подписанию отчета  _____________________________________________________ ________________ </w:t>
      </w:r>
    </w:p>
    <w:bookmarkEnd w:id="1556"/>
    <w:p>
      <w:pPr>
        <w:spacing w:after="0"/>
        <w:ind w:left="0"/>
        <w:jc w:val="both"/>
      </w:pPr>
      <w:r>
        <w:rPr>
          <w:rFonts w:ascii="Times New Roman"/>
          <w:b w:val="false"/>
          <w:i w:val="false"/>
          <w:color w:val="000000"/>
          <w:sz w:val="28"/>
        </w:rPr>
        <w:t xml:space="preserve">        фамилия, имя, отчество (при его наличии)                          подпись</w:t>
      </w:r>
    </w:p>
    <w:bookmarkStart w:name="z1898" w:id="1557"/>
    <w:p>
      <w:pPr>
        <w:spacing w:after="0"/>
        <w:ind w:left="0"/>
        <w:jc w:val="both"/>
      </w:pPr>
      <w:r>
        <w:rPr>
          <w:rFonts w:ascii="Times New Roman"/>
          <w:b w:val="false"/>
          <w:i w:val="false"/>
          <w:color w:val="000000"/>
          <w:sz w:val="28"/>
        </w:rPr>
        <w:t>
      Дата "______" ______________ 20__ года</w:t>
      </w:r>
    </w:p>
    <w:bookmarkEnd w:id="1557"/>
    <w:bookmarkStart w:name="z1899" w:id="155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проведенных операторами обмена необеспеченных цифровых активов"</w:t>
      </w:r>
    </w:p>
    <w:bookmarkEnd w:id="15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"Отчет об операциях, </w:t>
            </w:r>
            <w:r>
              <w:br/>
            </w:r>
            <w:r>
              <w:rPr>
                <w:rFonts w:ascii="Times New Roman"/>
                <w:b w:val="false"/>
                <w:i w:val="false"/>
                <w:color w:val="000000"/>
                <w:sz w:val="20"/>
              </w:rPr>
              <w:t>проведенных</w:t>
            </w:r>
            <w:r>
              <w:br/>
            </w:r>
            <w:r>
              <w:rPr>
                <w:rFonts w:ascii="Times New Roman"/>
                <w:b w:val="false"/>
                <w:i w:val="false"/>
                <w:color w:val="000000"/>
                <w:sz w:val="20"/>
              </w:rPr>
              <w:t xml:space="preserve">операторами обмена </w:t>
            </w:r>
            <w:r>
              <w:br/>
            </w:r>
            <w:r>
              <w:rPr>
                <w:rFonts w:ascii="Times New Roman"/>
                <w:b w:val="false"/>
                <w:i w:val="false"/>
                <w:color w:val="000000"/>
                <w:sz w:val="20"/>
              </w:rPr>
              <w:t>необеспеченных</w:t>
            </w:r>
            <w:r>
              <w:br/>
            </w:r>
            <w:r>
              <w:rPr>
                <w:rFonts w:ascii="Times New Roman"/>
                <w:b w:val="false"/>
                <w:i w:val="false"/>
                <w:color w:val="000000"/>
                <w:sz w:val="20"/>
              </w:rPr>
              <w:t>цифровых активов"</w:t>
            </w:r>
          </w:p>
        </w:tc>
      </w:tr>
    </w:tbl>
    <w:bookmarkStart w:name="z1901" w:id="1559"/>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1559"/>
    <w:bookmarkStart w:name="z1902" w:id="1560"/>
    <w:p>
      <w:pPr>
        <w:spacing w:after="0"/>
        <w:ind w:left="0"/>
        <w:jc w:val="left"/>
      </w:pPr>
      <w:r>
        <w:rPr>
          <w:rFonts w:ascii="Times New Roman"/>
          <w:b/>
          <w:i w:val="false"/>
          <w:color w:val="000000"/>
        </w:rPr>
        <w:t xml:space="preserve"> "Отчет об операциях, </w:t>
      </w:r>
      <w:r>
        <w:br/>
      </w:r>
      <w:r>
        <w:rPr>
          <w:rFonts w:ascii="Times New Roman"/>
          <w:b/>
          <w:i w:val="false"/>
          <w:color w:val="000000"/>
        </w:rPr>
        <w:t>проведенных операторами обмена необеспеченных цифровых активов" (индекс: EXC-1, периодичность – ежемесячная)</w:t>
      </w:r>
    </w:p>
    <w:bookmarkEnd w:id="1560"/>
    <w:bookmarkStart w:name="z1903" w:id="1561"/>
    <w:p>
      <w:pPr>
        <w:spacing w:after="0"/>
        <w:ind w:left="0"/>
        <w:jc w:val="left"/>
      </w:pPr>
      <w:r>
        <w:rPr>
          <w:rFonts w:ascii="Times New Roman"/>
          <w:b/>
          <w:i w:val="false"/>
          <w:color w:val="000000"/>
        </w:rPr>
        <w:t xml:space="preserve"> Глава 1. Общие положения</w:t>
      </w:r>
    </w:p>
    <w:bookmarkEnd w:id="1561"/>
    <w:bookmarkStart w:name="z1904" w:id="156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проведенных операторами обмена необеспеченных цифровых активов" (далее – Форма).</w:t>
      </w:r>
    </w:p>
    <w:bookmarkEnd w:id="1562"/>
    <w:bookmarkStart w:name="z1905" w:id="1563"/>
    <w:p>
      <w:pPr>
        <w:spacing w:after="0"/>
        <w:ind w:left="0"/>
        <w:jc w:val="both"/>
      </w:pPr>
      <w:r>
        <w:rPr>
          <w:rFonts w:ascii="Times New Roman"/>
          <w:b w:val="false"/>
          <w:i w:val="false"/>
          <w:color w:val="000000"/>
          <w:sz w:val="28"/>
        </w:rPr>
        <w:t>
      2. Форма составляется ежемесячно операторами обмена необеспеченных цифровых активов по состоянию на конец отчетного периода.</w:t>
      </w:r>
    </w:p>
    <w:bookmarkEnd w:id="1563"/>
    <w:bookmarkStart w:name="z1906" w:id="1564"/>
    <w:p>
      <w:pPr>
        <w:spacing w:after="0"/>
        <w:ind w:left="0"/>
        <w:jc w:val="both"/>
      </w:pPr>
      <w:r>
        <w:rPr>
          <w:rFonts w:ascii="Times New Roman"/>
          <w:b w:val="false"/>
          <w:i w:val="false"/>
          <w:color w:val="000000"/>
          <w:sz w:val="28"/>
        </w:rPr>
        <w:t>
      3. В Форме отражаются сведения по операциям по покупке и продаже необеспеченных цифровых активов, совершенных клиентами оператора обмена необеспеченных цифровых активов.</w:t>
      </w:r>
    </w:p>
    <w:bookmarkEnd w:id="1564"/>
    <w:bookmarkStart w:name="z1907" w:id="1565"/>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w:t>
      </w:r>
    </w:p>
    <w:bookmarkEnd w:id="1565"/>
    <w:bookmarkStart w:name="z1908" w:id="1566"/>
    <w:p>
      <w:pPr>
        <w:spacing w:after="0"/>
        <w:ind w:left="0"/>
        <w:jc w:val="left"/>
      </w:pPr>
      <w:r>
        <w:rPr>
          <w:rFonts w:ascii="Times New Roman"/>
          <w:b/>
          <w:i w:val="false"/>
          <w:color w:val="000000"/>
        </w:rPr>
        <w:t xml:space="preserve"> Глава 2. Пояснение по заполнению Формы</w:t>
      </w:r>
    </w:p>
    <w:bookmarkEnd w:id="1566"/>
    <w:bookmarkStart w:name="z1909" w:id="1567"/>
    <w:p>
      <w:pPr>
        <w:spacing w:after="0"/>
        <w:ind w:left="0"/>
        <w:jc w:val="both"/>
      </w:pPr>
      <w:r>
        <w:rPr>
          <w:rFonts w:ascii="Times New Roman"/>
          <w:b w:val="false"/>
          <w:i w:val="false"/>
          <w:color w:val="000000"/>
          <w:sz w:val="28"/>
        </w:rPr>
        <w:t>
      5. В графе 2 указывается тип клиента оператора обмена необеспеченных цифровых активов:</w:t>
      </w:r>
    </w:p>
    <w:bookmarkEnd w:id="1567"/>
    <w:bookmarkStart w:name="z1910" w:id="1568"/>
    <w:p>
      <w:pPr>
        <w:spacing w:after="0"/>
        <w:ind w:left="0"/>
        <w:jc w:val="both"/>
      </w:pPr>
      <w:r>
        <w:rPr>
          <w:rFonts w:ascii="Times New Roman"/>
          <w:b w:val="false"/>
          <w:i w:val="false"/>
          <w:color w:val="000000"/>
          <w:sz w:val="28"/>
        </w:rPr>
        <w:t>
      "1" – для физических лиц;</w:t>
      </w:r>
    </w:p>
    <w:bookmarkEnd w:id="1568"/>
    <w:bookmarkStart w:name="z1911" w:id="1569"/>
    <w:p>
      <w:pPr>
        <w:spacing w:after="0"/>
        <w:ind w:left="0"/>
        <w:jc w:val="both"/>
      </w:pPr>
      <w:r>
        <w:rPr>
          <w:rFonts w:ascii="Times New Roman"/>
          <w:b w:val="false"/>
          <w:i w:val="false"/>
          <w:color w:val="000000"/>
          <w:sz w:val="28"/>
        </w:rPr>
        <w:t>
      "2" – для цифровых майнеров;</w:t>
      </w:r>
    </w:p>
    <w:bookmarkEnd w:id="1569"/>
    <w:bookmarkStart w:name="z1912" w:id="1570"/>
    <w:p>
      <w:pPr>
        <w:spacing w:after="0"/>
        <w:ind w:left="0"/>
        <w:jc w:val="both"/>
      </w:pPr>
      <w:r>
        <w:rPr>
          <w:rFonts w:ascii="Times New Roman"/>
          <w:b w:val="false"/>
          <w:i w:val="false"/>
          <w:color w:val="000000"/>
          <w:sz w:val="28"/>
        </w:rPr>
        <w:t>
      "3" – для зарубежных эмитентов цифровых активов и провайдеров услуг цифровых активов;</w:t>
      </w:r>
    </w:p>
    <w:bookmarkEnd w:id="1570"/>
    <w:bookmarkStart w:name="z1913" w:id="1571"/>
    <w:p>
      <w:pPr>
        <w:spacing w:after="0"/>
        <w:ind w:left="0"/>
        <w:jc w:val="both"/>
      </w:pPr>
      <w:r>
        <w:rPr>
          <w:rFonts w:ascii="Times New Roman"/>
          <w:b w:val="false"/>
          <w:i w:val="false"/>
          <w:color w:val="000000"/>
          <w:sz w:val="28"/>
        </w:rPr>
        <w:t>
      "4" – для провайдеров услуг цифровых активов Республики Казахстан;</w:t>
      </w:r>
    </w:p>
    <w:bookmarkEnd w:id="1571"/>
    <w:bookmarkStart w:name="z1914" w:id="1572"/>
    <w:p>
      <w:pPr>
        <w:spacing w:after="0"/>
        <w:ind w:left="0"/>
        <w:jc w:val="both"/>
      </w:pPr>
      <w:r>
        <w:rPr>
          <w:rFonts w:ascii="Times New Roman"/>
          <w:b w:val="false"/>
          <w:i w:val="false"/>
          <w:color w:val="000000"/>
          <w:sz w:val="28"/>
        </w:rPr>
        <w:t>
      "5" – для иных юридических лиц.</w:t>
      </w:r>
    </w:p>
    <w:bookmarkEnd w:id="1572"/>
    <w:bookmarkStart w:name="z1915" w:id="1573"/>
    <w:p>
      <w:pPr>
        <w:spacing w:after="0"/>
        <w:ind w:left="0"/>
        <w:jc w:val="both"/>
      </w:pPr>
      <w:r>
        <w:rPr>
          <w:rFonts w:ascii="Times New Roman"/>
          <w:b w:val="false"/>
          <w:i w:val="false"/>
          <w:color w:val="000000"/>
          <w:sz w:val="28"/>
        </w:rPr>
        <w:t>
      6. В графе 3 указывается двухбуквенный код страны гражданства клиента (страны регистрации юридического лица)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bookmarkEnd w:id="1573"/>
    <w:bookmarkStart w:name="z1916" w:id="1574"/>
    <w:p>
      <w:pPr>
        <w:spacing w:after="0"/>
        <w:ind w:left="0"/>
        <w:jc w:val="both"/>
      </w:pPr>
      <w:r>
        <w:rPr>
          <w:rFonts w:ascii="Times New Roman"/>
          <w:b w:val="false"/>
          <w:i w:val="false"/>
          <w:color w:val="000000"/>
          <w:sz w:val="28"/>
        </w:rPr>
        <w:t>
      Для лица без гражданства указывается "0".</w:t>
      </w:r>
    </w:p>
    <w:bookmarkEnd w:id="1574"/>
    <w:bookmarkStart w:name="z1917" w:id="1575"/>
    <w:p>
      <w:pPr>
        <w:spacing w:after="0"/>
        <w:ind w:left="0"/>
        <w:jc w:val="both"/>
      </w:pPr>
      <w:r>
        <w:rPr>
          <w:rFonts w:ascii="Times New Roman"/>
          <w:b w:val="false"/>
          <w:i w:val="false"/>
          <w:color w:val="000000"/>
          <w:sz w:val="28"/>
        </w:rPr>
        <w:t>
      7. В графе 4 указывается квалификация клиента:</w:t>
      </w:r>
    </w:p>
    <w:bookmarkEnd w:id="1575"/>
    <w:bookmarkStart w:name="z1918" w:id="1576"/>
    <w:p>
      <w:pPr>
        <w:spacing w:after="0"/>
        <w:ind w:left="0"/>
        <w:jc w:val="both"/>
      </w:pPr>
      <w:r>
        <w:rPr>
          <w:rFonts w:ascii="Times New Roman"/>
          <w:b w:val="false"/>
          <w:i w:val="false"/>
          <w:color w:val="000000"/>
          <w:sz w:val="28"/>
        </w:rPr>
        <w:t>
      "1" – для клиентов, имеющих достаточную квалификацию работы с цифровыми активами;</w:t>
      </w:r>
    </w:p>
    <w:bookmarkEnd w:id="1576"/>
    <w:bookmarkStart w:name="z1919" w:id="1577"/>
    <w:p>
      <w:pPr>
        <w:spacing w:after="0"/>
        <w:ind w:left="0"/>
        <w:jc w:val="both"/>
      </w:pPr>
      <w:r>
        <w:rPr>
          <w:rFonts w:ascii="Times New Roman"/>
          <w:b w:val="false"/>
          <w:i w:val="false"/>
          <w:color w:val="000000"/>
          <w:sz w:val="28"/>
        </w:rPr>
        <w:t>
      "2" – для клиентов, имеющих недостаточную квалификацию работы с цифровыми активами.</w:t>
      </w:r>
    </w:p>
    <w:bookmarkEnd w:id="1577"/>
    <w:bookmarkStart w:name="z1920" w:id="1578"/>
    <w:p>
      <w:pPr>
        <w:spacing w:after="0"/>
        <w:ind w:left="0"/>
        <w:jc w:val="both"/>
      </w:pPr>
      <w:r>
        <w:rPr>
          <w:rFonts w:ascii="Times New Roman"/>
          <w:b w:val="false"/>
          <w:i w:val="false"/>
          <w:color w:val="000000"/>
          <w:sz w:val="28"/>
        </w:rPr>
        <w:t>
      8. В графе 5 указывается:</w:t>
      </w:r>
    </w:p>
    <w:bookmarkEnd w:id="1578"/>
    <w:bookmarkStart w:name="z1921" w:id="1579"/>
    <w:p>
      <w:pPr>
        <w:spacing w:after="0"/>
        <w:ind w:left="0"/>
        <w:jc w:val="both"/>
      </w:pPr>
      <w:r>
        <w:rPr>
          <w:rFonts w:ascii="Times New Roman"/>
          <w:b w:val="false"/>
          <w:i w:val="false"/>
          <w:color w:val="000000"/>
          <w:sz w:val="28"/>
        </w:rPr>
        <w:t>
      "1" – по операциям клиентов по покупке цифровых активов у оператора обмена необеспеченных цифровых активов;</w:t>
      </w:r>
    </w:p>
    <w:bookmarkEnd w:id="1579"/>
    <w:bookmarkStart w:name="z1922" w:id="1580"/>
    <w:p>
      <w:pPr>
        <w:spacing w:after="0"/>
        <w:ind w:left="0"/>
        <w:jc w:val="both"/>
      </w:pPr>
      <w:r>
        <w:rPr>
          <w:rFonts w:ascii="Times New Roman"/>
          <w:b w:val="false"/>
          <w:i w:val="false"/>
          <w:color w:val="000000"/>
          <w:sz w:val="28"/>
        </w:rPr>
        <w:t>
      "2" – по операциям клиентов по продаже цифровых активов оператору обмена необеспеченных цифровых активов.</w:t>
      </w:r>
    </w:p>
    <w:bookmarkEnd w:id="1580"/>
    <w:bookmarkStart w:name="z1923" w:id="1581"/>
    <w:p>
      <w:pPr>
        <w:spacing w:after="0"/>
        <w:ind w:left="0"/>
        <w:jc w:val="both"/>
      </w:pPr>
      <w:r>
        <w:rPr>
          <w:rFonts w:ascii="Times New Roman"/>
          <w:b w:val="false"/>
          <w:i w:val="false"/>
          <w:color w:val="000000"/>
          <w:sz w:val="28"/>
        </w:rPr>
        <w:t>
      9. В графе 6 указывается способ покупки цифровых активов:</w:t>
      </w:r>
    </w:p>
    <w:bookmarkEnd w:id="1581"/>
    <w:bookmarkStart w:name="z1924" w:id="1582"/>
    <w:p>
      <w:pPr>
        <w:spacing w:after="0"/>
        <w:ind w:left="0"/>
        <w:jc w:val="both"/>
      </w:pPr>
      <w:r>
        <w:rPr>
          <w:rFonts w:ascii="Times New Roman"/>
          <w:b w:val="false"/>
          <w:i w:val="false"/>
          <w:color w:val="000000"/>
          <w:sz w:val="28"/>
        </w:rPr>
        <w:t>
      "1" – для наличного способа покупки через пункты самообслуживания;</w:t>
      </w:r>
    </w:p>
    <w:bookmarkEnd w:id="1582"/>
    <w:bookmarkStart w:name="z1925" w:id="1583"/>
    <w:p>
      <w:pPr>
        <w:spacing w:after="0"/>
        <w:ind w:left="0"/>
        <w:jc w:val="both"/>
      </w:pPr>
      <w:r>
        <w:rPr>
          <w:rFonts w:ascii="Times New Roman"/>
          <w:b w:val="false"/>
          <w:i w:val="false"/>
          <w:color w:val="000000"/>
          <w:sz w:val="28"/>
        </w:rPr>
        <w:t>
      "2" – для наличного способа покупки через физическое отделение;</w:t>
      </w:r>
    </w:p>
    <w:bookmarkEnd w:id="1583"/>
    <w:bookmarkStart w:name="z1926" w:id="1584"/>
    <w:p>
      <w:pPr>
        <w:spacing w:after="0"/>
        <w:ind w:left="0"/>
        <w:jc w:val="both"/>
      </w:pPr>
      <w:r>
        <w:rPr>
          <w:rFonts w:ascii="Times New Roman"/>
          <w:b w:val="false"/>
          <w:i w:val="false"/>
          <w:color w:val="000000"/>
          <w:sz w:val="28"/>
        </w:rPr>
        <w:t>
      "3" – для безналичного способа.</w:t>
      </w:r>
    </w:p>
    <w:bookmarkEnd w:id="1584"/>
    <w:bookmarkStart w:name="z1927" w:id="1585"/>
    <w:p>
      <w:pPr>
        <w:spacing w:after="0"/>
        <w:ind w:left="0"/>
        <w:jc w:val="both"/>
      </w:pPr>
      <w:r>
        <w:rPr>
          <w:rFonts w:ascii="Times New Roman"/>
          <w:b w:val="false"/>
          <w:i w:val="false"/>
          <w:color w:val="000000"/>
          <w:sz w:val="28"/>
        </w:rPr>
        <w:t>
      10. В графе 7 указывается местонахождение физического отделения и (или) пункта самообслуживания оператора обмена необеспеченных цифровых активов.</w:t>
      </w:r>
    </w:p>
    <w:bookmarkEnd w:id="1585"/>
    <w:bookmarkStart w:name="z1928" w:id="1586"/>
    <w:p>
      <w:pPr>
        <w:spacing w:after="0"/>
        <w:ind w:left="0"/>
        <w:jc w:val="both"/>
      </w:pPr>
      <w:r>
        <w:rPr>
          <w:rFonts w:ascii="Times New Roman"/>
          <w:b w:val="false"/>
          <w:i w:val="false"/>
          <w:color w:val="000000"/>
          <w:sz w:val="28"/>
        </w:rPr>
        <w:t>
      Для операций, проведенных безналичным способом, данная графа не заполняется.</w:t>
      </w:r>
    </w:p>
    <w:bookmarkEnd w:id="1586"/>
    <w:bookmarkStart w:name="z1929" w:id="1587"/>
    <w:p>
      <w:pPr>
        <w:spacing w:after="0"/>
        <w:ind w:left="0"/>
        <w:jc w:val="both"/>
      </w:pPr>
      <w:r>
        <w:rPr>
          <w:rFonts w:ascii="Times New Roman"/>
          <w:b w:val="false"/>
          <w:i w:val="false"/>
          <w:color w:val="000000"/>
          <w:sz w:val="28"/>
        </w:rPr>
        <w:t>
      11. В графе 8 указывается наименование необеспеченного цифрового актива, проданного и (или) приобретенного клиентом у оператора обмена необеспеченных цифровых активов из перечня цифровых активов, разрешенных для оборота через оператора обмена необеспеченных цифровых активов, утверждаемый Национальным Банком Республики Казахстан.</w:t>
      </w:r>
    </w:p>
    <w:bookmarkEnd w:id="1587"/>
    <w:bookmarkStart w:name="z1930" w:id="1588"/>
    <w:p>
      <w:pPr>
        <w:spacing w:after="0"/>
        <w:ind w:left="0"/>
        <w:jc w:val="both"/>
      </w:pPr>
      <w:r>
        <w:rPr>
          <w:rFonts w:ascii="Times New Roman"/>
          <w:b w:val="false"/>
          <w:i w:val="false"/>
          <w:color w:val="000000"/>
          <w:sz w:val="28"/>
        </w:rPr>
        <w:t>
      12. В графе 9 указывается сумма покупки или продажи цифровых активов клиентом, в теңге.</w:t>
      </w:r>
    </w:p>
    <w:bookmarkEnd w:id="1588"/>
    <w:bookmarkStart w:name="z1931" w:id="1589"/>
    <w:p>
      <w:pPr>
        <w:spacing w:after="0"/>
        <w:ind w:left="0"/>
        <w:jc w:val="both"/>
      </w:pPr>
      <w:r>
        <w:rPr>
          <w:rFonts w:ascii="Times New Roman"/>
          <w:b w:val="false"/>
          <w:i w:val="false"/>
          <w:color w:val="000000"/>
          <w:sz w:val="28"/>
        </w:rPr>
        <w:t>
      13. В графе 10 указывается количество операций клиентов.</w:t>
      </w:r>
    </w:p>
    <w:bookmarkEnd w:id="1589"/>
    <w:bookmarkStart w:name="z1932" w:id="1590"/>
    <w:p>
      <w:pPr>
        <w:spacing w:after="0"/>
        <w:ind w:left="0"/>
        <w:jc w:val="both"/>
      </w:pPr>
      <w:r>
        <w:rPr>
          <w:rFonts w:ascii="Times New Roman"/>
          <w:b w:val="false"/>
          <w:i w:val="false"/>
          <w:color w:val="000000"/>
          <w:sz w:val="28"/>
        </w:rPr>
        <w:t>
      14. В случае отсутствия операций, представляется пустая Форма.</w:t>
      </w:r>
    </w:p>
    <w:bookmarkEnd w:id="15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операторами обмена</w:t>
            </w:r>
            <w:r>
              <w:br/>
            </w:r>
            <w:r>
              <w:rPr>
                <w:rFonts w:ascii="Times New Roman"/>
                <w:b w:val="false"/>
                <w:i w:val="false"/>
                <w:color w:val="000000"/>
                <w:sz w:val="20"/>
              </w:rPr>
              <w:t xml:space="preserve">необеспеченных цифровых </w:t>
            </w:r>
            <w:r>
              <w:br/>
            </w:r>
            <w:r>
              <w:rPr>
                <w:rFonts w:ascii="Times New Roman"/>
                <w:b w:val="false"/>
                <w:i w:val="false"/>
                <w:color w:val="000000"/>
                <w:sz w:val="20"/>
              </w:rPr>
              <w:t>активов,</w:t>
            </w:r>
            <w:r>
              <w:br/>
            </w:r>
            <w:r>
              <w:rPr>
                <w:rFonts w:ascii="Times New Roman"/>
                <w:b w:val="false"/>
                <w:i w:val="false"/>
                <w:color w:val="000000"/>
                <w:sz w:val="20"/>
              </w:rPr>
              <w:t xml:space="preserve">операторами платформы </w:t>
            </w:r>
            <w:r>
              <w:br/>
            </w:r>
            <w:r>
              <w:rPr>
                <w:rFonts w:ascii="Times New Roman"/>
                <w:b w:val="false"/>
                <w:i w:val="false"/>
                <w:color w:val="000000"/>
                <w:sz w:val="20"/>
              </w:rPr>
              <w:t>цифровых</w:t>
            </w:r>
            <w:r>
              <w:br/>
            </w:r>
            <w:r>
              <w:rPr>
                <w:rFonts w:ascii="Times New Roman"/>
                <w:b w:val="false"/>
                <w:i w:val="false"/>
                <w:color w:val="000000"/>
                <w:sz w:val="20"/>
              </w:rPr>
              <w:t>финансовых активов,</w:t>
            </w:r>
            <w:r>
              <w:br/>
            </w:r>
            <w:r>
              <w:rPr>
                <w:rFonts w:ascii="Times New Roman"/>
                <w:b w:val="false"/>
                <w:i w:val="false"/>
                <w:color w:val="000000"/>
                <w:sz w:val="20"/>
              </w:rPr>
              <w:t xml:space="preserve">операторами торговой </w:t>
            </w:r>
            <w:r>
              <w:br/>
            </w:r>
            <w:r>
              <w:rPr>
                <w:rFonts w:ascii="Times New Roman"/>
                <w:b w:val="false"/>
                <w:i w:val="false"/>
                <w:color w:val="000000"/>
                <w:sz w:val="20"/>
              </w:rPr>
              <w:t>платформы</w:t>
            </w:r>
            <w:r>
              <w:br/>
            </w:r>
            <w:r>
              <w:rPr>
                <w:rFonts w:ascii="Times New Roman"/>
                <w:b w:val="false"/>
                <w:i w:val="false"/>
                <w:color w:val="000000"/>
                <w:sz w:val="20"/>
              </w:rPr>
              <w:t>цифровых активов,</w:t>
            </w:r>
            <w:r>
              <w:br/>
            </w:r>
            <w:r>
              <w:rPr>
                <w:rFonts w:ascii="Times New Roman"/>
                <w:b w:val="false"/>
                <w:i w:val="false"/>
                <w:color w:val="000000"/>
                <w:sz w:val="20"/>
              </w:rPr>
              <w:t xml:space="preserve">эмитентами цифровых </w:t>
            </w:r>
            <w:r>
              <w:br/>
            </w:r>
            <w:r>
              <w:rPr>
                <w:rFonts w:ascii="Times New Roman"/>
                <w:b w:val="false"/>
                <w:i w:val="false"/>
                <w:color w:val="000000"/>
                <w:sz w:val="20"/>
              </w:rPr>
              <w:t>финансовых</w:t>
            </w:r>
            <w:r>
              <w:br/>
            </w:r>
            <w:r>
              <w:rPr>
                <w:rFonts w:ascii="Times New Roman"/>
                <w:b w:val="false"/>
                <w:i w:val="false"/>
                <w:color w:val="000000"/>
                <w:sz w:val="20"/>
              </w:rPr>
              <w:t>активов в Национальный Банк</w:t>
            </w:r>
            <w:r>
              <w:br/>
            </w:r>
            <w:r>
              <w:rPr>
                <w:rFonts w:ascii="Times New Roman"/>
                <w:b w:val="false"/>
                <w:i w:val="false"/>
                <w:color w:val="000000"/>
                <w:sz w:val="20"/>
              </w:rPr>
              <w:t>Республики Казахстан</w:t>
            </w:r>
          </w:p>
        </w:tc>
      </w:tr>
    </w:tbl>
    <w:bookmarkStart w:name="z1935" w:id="1591"/>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1591"/>
    <w:bookmarkStart w:name="z1936" w:id="159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592"/>
    <w:bookmarkStart w:name="z1937" w:id="159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593"/>
    <w:bookmarkStart w:name="z1938" w:id="1594"/>
    <w:p>
      <w:pPr>
        <w:spacing w:after="0"/>
        <w:ind w:left="0"/>
        <w:jc w:val="both"/>
      </w:pPr>
      <w:r>
        <w:rPr>
          <w:rFonts w:ascii="Times New Roman"/>
          <w:b w:val="false"/>
          <w:i w:val="false"/>
          <w:color w:val="000000"/>
          <w:sz w:val="28"/>
        </w:rPr>
        <w:t>
      Наименование административной формы: отчет о выпуске, обращении и погашении цифровых финансовых активов на цифровой платформе оператора платформы цифровых финансовых активов</w:t>
      </w:r>
    </w:p>
    <w:bookmarkEnd w:id="1594"/>
    <w:bookmarkStart w:name="z1939" w:id="159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EXC-2</w:t>
      </w:r>
    </w:p>
    <w:bookmarkEnd w:id="1595"/>
    <w:bookmarkStart w:name="z1940" w:id="1596"/>
    <w:p>
      <w:pPr>
        <w:spacing w:after="0"/>
        <w:ind w:left="0"/>
        <w:jc w:val="both"/>
      </w:pPr>
      <w:r>
        <w:rPr>
          <w:rFonts w:ascii="Times New Roman"/>
          <w:b w:val="false"/>
          <w:i w:val="false"/>
          <w:color w:val="000000"/>
          <w:sz w:val="28"/>
        </w:rPr>
        <w:t>
      Периодичность: ежемесячная</w:t>
      </w:r>
    </w:p>
    <w:bookmarkEnd w:id="1596"/>
    <w:bookmarkStart w:name="z1941" w:id="1597"/>
    <w:p>
      <w:pPr>
        <w:spacing w:after="0"/>
        <w:ind w:left="0"/>
        <w:jc w:val="both"/>
      </w:pPr>
      <w:r>
        <w:rPr>
          <w:rFonts w:ascii="Times New Roman"/>
          <w:b w:val="false"/>
          <w:i w:val="false"/>
          <w:color w:val="000000"/>
          <w:sz w:val="28"/>
        </w:rPr>
        <w:t>
      Отчетный период: по состоянию на "___" ________20__ года</w:t>
      </w:r>
    </w:p>
    <w:bookmarkEnd w:id="1597"/>
    <w:bookmarkStart w:name="z1942" w:id="159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оператор платформы цифровых финансовых активов</w:t>
      </w:r>
    </w:p>
    <w:bookmarkEnd w:id="1598"/>
    <w:bookmarkStart w:name="z1943" w:id="159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1599"/>
    <w:bookmarkStart w:name="z1944" w:id="1600"/>
    <w:p>
      <w:pPr>
        <w:spacing w:after="0"/>
        <w:ind w:left="0"/>
        <w:jc w:val="both"/>
      </w:pPr>
      <w:r>
        <w:rPr>
          <w:rFonts w:ascii="Times New Roman"/>
          <w:b w:val="false"/>
          <w:i w:val="false"/>
          <w:color w:val="000000"/>
          <w:sz w:val="28"/>
        </w:rPr>
        <w:t>
      ежемесячно до 10 (десятого) числа (включительно) месяца, следующего за отчетным периодом</w:t>
      </w:r>
    </w:p>
    <w:bookmarkEnd w:id="1600"/>
    <w:bookmarkStart w:name="z1945" w:id="1601"/>
    <w:p>
      <w:pPr>
        <w:spacing w:after="0"/>
        <w:ind w:left="0"/>
        <w:jc w:val="both"/>
      </w:pPr>
      <w:r>
        <w:rPr>
          <w:rFonts w:ascii="Times New Roman"/>
          <w:b w:val="false"/>
          <w:i w:val="false"/>
          <w:color w:val="000000"/>
          <w:sz w:val="28"/>
        </w:rPr>
        <w:t>
      БИН: _______________________</w:t>
      </w:r>
    </w:p>
    <w:bookmarkEnd w:id="1601"/>
    <w:bookmarkStart w:name="z1946" w:id="1602"/>
    <w:p>
      <w:pPr>
        <w:spacing w:after="0"/>
        <w:ind w:left="0"/>
        <w:jc w:val="both"/>
      </w:pPr>
      <w:r>
        <w:rPr>
          <w:rFonts w:ascii="Times New Roman"/>
          <w:b w:val="false"/>
          <w:i w:val="false"/>
          <w:color w:val="000000"/>
          <w:sz w:val="28"/>
        </w:rPr>
        <w:t>
      Метод сбора: в электронном виде</w:t>
      </w:r>
    </w:p>
    <w:bookmarkEnd w:id="1602"/>
    <w:bookmarkStart w:name="z1947" w:id="1603"/>
    <w:p>
      <w:pPr>
        <w:spacing w:after="0"/>
        <w:ind w:left="0"/>
        <w:jc w:val="both"/>
      </w:pPr>
      <w:r>
        <w:rPr>
          <w:rFonts w:ascii="Times New Roman"/>
          <w:b w:val="false"/>
          <w:i w:val="false"/>
          <w:color w:val="000000"/>
          <w:sz w:val="28"/>
        </w:rPr>
        <w:t>
      Таблица. Отчет о выпуске, обращении и погашении цифровых финансовых активов на цифровой платформе оператора платформы цифровых финансовых активов</w:t>
      </w:r>
    </w:p>
    <w:bookmarkEnd w:id="1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цифрового финансового актива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кошелька цифровых финансовых активов эмитента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смарт-контракта цифрового финансового актива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блокчейна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цифрового финансового актива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выпуска цифровых финансовых активов, в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Размещенный объем цифровых финансовых активов, в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Выкупленный объем цифровых финансовых активов, в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погашенных цифровых финансовых активов, в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цифрового финансового актива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8" w:id="1604"/>
    <w:p>
      <w:pPr>
        <w:spacing w:after="0"/>
        <w:ind w:left="0"/>
        <w:jc w:val="both"/>
      </w:pPr>
      <w:r>
        <w:rPr>
          <w:rFonts w:ascii="Times New Roman"/>
          <w:b w:val="false"/>
          <w:i w:val="false"/>
          <w:color w:val="000000"/>
          <w:sz w:val="28"/>
        </w:rPr>
        <w:t>
      Наименование___________________________________________________________________</w:t>
      </w:r>
    </w:p>
    <w:bookmarkEnd w:id="1604"/>
    <w:bookmarkStart w:name="z1949" w:id="1605"/>
    <w:p>
      <w:pPr>
        <w:spacing w:after="0"/>
        <w:ind w:left="0"/>
        <w:jc w:val="both"/>
      </w:pPr>
      <w:r>
        <w:rPr>
          <w:rFonts w:ascii="Times New Roman"/>
          <w:b w:val="false"/>
          <w:i w:val="false"/>
          <w:color w:val="000000"/>
          <w:sz w:val="28"/>
        </w:rPr>
        <w:t>
      Адрес___________________________________________________________________________</w:t>
      </w:r>
    </w:p>
    <w:bookmarkEnd w:id="1605"/>
    <w:bookmarkStart w:name="z1950" w:id="1606"/>
    <w:p>
      <w:pPr>
        <w:spacing w:after="0"/>
        <w:ind w:left="0"/>
        <w:jc w:val="both"/>
      </w:pPr>
      <w:r>
        <w:rPr>
          <w:rFonts w:ascii="Times New Roman"/>
          <w:b w:val="false"/>
          <w:i w:val="false"/>
          <w:color w:val="000000"/>
          <w:sz w:val="28"/>
        </w:rPr>
        <w:t>
      Телефон________________________________________________________________________</w:t>
      </w:r>
    </w:p>
    <w:bookmarkEnd w:id="1606"/>
    <w:bookmarkStart w:name="z1951" w:id="1607"/>
    <w:p>
      <w:pPr>
        <w:spacing w:after="0"/>
        <w:ind w:left="0"/>
        <w:jc w:val="both"/>
      </w:pPr>
      <w:r>
        <w:rPr>
          <w:rFonts w:ascii="Times New Roman"/>
          <w:b w:val="false"/>
          <w:i w:val="false"/>
          <w:color w:val="000000"/>
          <w:sz w:val="28"/>
        </w:rPr>
        <w:t>
      Адрес электронной почты___________________________________________________________</w:t>
      </w:r>
    </w:p>
    <w:bookmarkEnd w:id="1607"/>
    <w:p>
      <w:pPr>
        <w:spacing w:after="0"/>
        <w:ind w:left="0"/>
        <w:jc w:val="both"/>
      </w:pPr>
      <w:bookmarkStart w:name="z1952" w:id="1608"/>
      <w:r>
        <w:rPr>
          <w:rFonts w:ascii="Times New Roman"/>
          <w:b w:val="false"/>
          <w:i w:val="false"/>
          <w:color w:val="000000"/>
          <w:sz w:val="28"/>
        </w:rPr>
        <w:t>
      Исполнитель________________________________________________ ___________ _________</w:t>
      </w:r>
    </w:p>
    <w:bookmarkEnd w:id="1608"/>
    <w:p>
      <w:pPr>
        <w:spacing w:after="0"/>
        <w:ind w:left="0"/>
        <w:jc w:val="both"/>
      </w:pPr>
      <w:r>
        <w:rPr>
          <w:rFonts w:ascii="Times New Roman"/>
          <w:b w:val="false"/>
          <w:i w:val="false"/>
          <w:color w:val="000000"/>
          <w:sz w:val="28"/>
        </w:rPr>
        <w:t xml:space="preserve">             фамилия, имя, отчество (при его наличии)             подпись       телефон  Руководитель или лицо, на которое возложена функция по подписанию отчета _____________________________________________________________________ 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bookmarkStart w:name="z1953" w:id="1609"/>
    <w:p>
      <w:pPr>
        <w:spacing w:after="0"/>
        <w:ind w:left="0"/>
        <w:jc w:val="both"/>
      </w:pPr>
      <w:r>
        <w:rPr>
          <w:rFonts w:ascii="Times New Roman"/>
          <w:b w:val="false"/>
          <w:i w:val="false"/>
          <w:color w:val="000000"/>
          <w:sz w:val="28"/>
        </w:rPr>
        <w:t>
      Дата "______" ______________ 20__ года</w:t>
      </w:r>
    </w:p>
    <w:bookmarkEnd w:id="1609"/>
    <w:bookmarkStart w:name="z1954" w:id="161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выпуске, обращении и погашении цифровых финансовых активов на цифровой платформе оператора платформы цифровых финансовых активов".</w:t>
      </w:r>
    </w:p>
    <w:bookmarkEnd w:id="16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выпуске, обращении</w:t>
            </w:r>
            <w:r>
              <w:br/>
            </w:r>
            <w:r>
              <w:rPr>
                <w:rFonts w:ascii="Times New Roman"/>
                <w:b w:val="false"/>
                <w:i w:val="false"/>
                <w:color w:val="000000"/>
                <w:sz w:val="20"/>
              </w:rPr>
              <w:t xml:space="preserve">и погашении цифровых </w:t>
            </w:r>
            <w:r>
              <w:br/>
            </w:r>
            <w:r>
              <w:rPr>
                <w:rFonts w:ascii="Times New Roman"/>
                <w:b w:val="false"/>
                <w:i w:val="false"/>
                <w:color w:val="000000"/>
                <w:sz w:val="20"/>
              </w:rPr>
              <w:t>финансовых</w:t>
            </w:r>
            <w:r>
              <w:br/>
            </w:r>
            <w:r>
              <w:rPr>
                <w:rFonts w:ascii="Times New Roman"/>
                <w:b w:val="false"/>
                <w:i w:val="false"/>
                <w:color w:val="000000"/>
                <w:sz w:val="20"/>
              </w:rPr>
              <w:t>активов на цифровой платформе</w:t>
            </w:r>
            <w:r>
              <w:br/>
            </w:r>
            <w:r>
              <w:rPr>
                <w:rFonts w:ascii="Times New Roman"/>
                <w:b w:val="false"/>
                <w:i w:val="false"/>
                <w:color w:val="000000"/>
                <w:sz w:val="20"/>
              </w:rPr>
              <w:t>оператора платформы цифровых</w:t>
            </w:r>
            <w:r>
              <w:br/>
            </w:r>
            <w:r>
              <w:rPr>
                <w:rFonts w:ascii="Times New Roman"/>
                <w:b w:val="false"/>
                <w:i w:val="false"/>
                <w:color w:val="000000"/>
                <w:sz w:val="20"/>
              </w:rPr>
              <w:t>финансовых активов"</w:t>
            </w:r>
          </w:p>
        </w:tc>
      </w:tr>
    </w:tbl>
    <w:bookmarkStart w:name="z1956" w:id="1611"/>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сбора административных данных на безвозмездной основе</w:t>
      </w:r>
    </w:p>
    <w:bookmarkEnd w:id="1611"/>
    <w:bookmarkStart w:name="z1957" w:id="1612"/>
    <w:p>
      <w:pPr>
        <w:spacing w:after="0"/>
        <w:ind w:left="0"/>
        <w:jc w:val="left"/>
      </w:pPr>
      <w:r>
        <w:rPr>
          <w:rFonts w:ascii="Times New Roman"/>
          <w:b/>
          <w:i w:val="false"/>
          <w:color w:val="000000"/>
        </w:rPr>
        <w:t xml:space="preserve"> "Отчет о выпуске, обращении и погашении цифровых финансовых активов на цифровой платформе оператора платформы цифровых финансовых активов" (индекс: EXC-2, периодичность – ежемесячная)</w:t>
      </w:r>
    </w:p>
    <w:bookmarkEnd w:id="1612"/>
    <w:bookmarkStart w:name="z1958" w:id="1613"/>
    <w:p>
      <w:pPr>
        <w:spacing w:after="0"/>
        <w:ind w:left="0"/>
        <w:jc w:val="left"/>
      </w:pPr>
      <w:r>
        <w:rPr>
          <w:rFonts w:ascii="Times New Roman"/>
          <w:b/>
          <w:i w:val="false"/>
          <w:color w:val="000000"/>
        </w:rPr>
        <w:t xml:space="preserve"> Глава 1. Общие положения</w:t>
      </w:r>
    </w:p>
    <w:bookmarkEnd w:id="1613"/>
    <w:bookmarkStart w:name="z1959" w:id="161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выпуске, обращении и погашении цифровых финансовых активов на цифровой платформе оператора платформы цифровых финансовых активов" (далее – Форма).</w:t>
      </w:r>
    </w:p>
    <w:bookmarkEnd w:id="1614"/>
    <w:bookmarkStart w:name="z1960" w:id="1615"/>
    <w:p>
      <w:pPr>
        <w:spacing w:after="0"/>
        <w:ind w:left="0"/>
        <w:jc w:val="both"/>
      </w:pPr>
      <w:r>
        <w:rPr>
          <w:rFonts w:ascii="Times New Roman"/>
          <w:b w:val="false"/>
          <w:i w:val="false"/>
          <w:color w:val="000000"/>
          <w:sz w:val="28"/>
        </w:rPr>
        <w:t>
      2. Форма составляется ежемесячно оператором платформы цифровых финансовых активов по состоянию на конец отчетного периода.</w:t>
      </w:r>
    </w:p>
    <w:bookmarkEnd w:id="1615"/>
    <w:bookmarkStart w:name="z1961" w:id="1616"/>
    <w:p>
      <w:pPr>
        <w:spacing w:after="0"/>
        <w:ind w:left="0"/>
        <w:jc w:val="both"/>
      </w:pPr>
      <w:r>
        <w:rPr>
          <w:rFonts w:ascii="Times New Roman"/>
          <w:b w:val="false"/>
          <w:i w:val="false"/>
          <w:color w:val="000000"/>
          <w:sz w:val="28"/>
        </w:rPr>
        <w:t>
      3. В Форме отражаются сведения по выпуску, обращению и погашению цифровых финансовых активов на цифровой платформе оператора платформы цифровых финансовых активов.</w:t>
      </w:r>
    </w:p>
    <w:bookmarkEnd w:id="1616"/>
    <w:bookmarkStart w:name="z1962" w:id="1617"/>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w:t>
      </w:r>
    </w:p>
    <w:bookmarkEnd w:id="1617"/>
    <w:bookmarkStart w:name="z1963" w:id="1618"/>
    <w:p>
      <w:pPr>
        <w:spacing w:after="0"/>
        <w:ind w:left="0"/>
        <w:jc w:val="left"/>
      </w:pPr>
      <w:r>
        <w:rPr>
          <w:rFonts w:ascii="Times New Roman"/>
          <w:b/>
          <w:i w:val="false"/>
          <w:color w:val="000000"/>
        </w:rPr>
        <w:t xml:space="preserve"> Глава 2. Пояснение по заполнению Формы</w:t>
      </w:r>
    </w:p>
    <w:bookmarkEnd w:id="1618"/>
    <w:bookmarkStart w:name="z1964" w:id="1619"/>
    <w:p>
      <w:pPr>
        <w:spacing w:after="0"/>
        <w:ind w:left="0"/>
        <w:jc w:val="both"/>
      </w:pPr>
      <w:r>
        <w:rPr>
          <w:rFonts w:ascii="Times New Roman"/>
          <w:b w:val="false"/>
          <w:i w:val="false"/>
          <w:color w:val="000000"/>
          <w:sz w:val="28"/>
        </w:rPr>
        <w:t>
      5. В графе 2 указывается наименование цифрового финансового актива, выпущенного эмитентом цифровых финансовых активов (при наличии).</w:t>
      </w:r>
    </w:p>
    <w:bookmarkEnd w:id="1619"/>
    <w:bookmarkStart w:name="z1965" w:id="1620"/>
    <w:p>
      <w:pPr>
        <w:spacing w:after="0"/>
        <w:ind w:left="0"/>
        <w:jc w:val="both"/>
      </w:pPr>
      <w:r>
        <w:rPr>
          <w:rFonts w:ascii="Times New Roman"/>
          <w:b w:val="false"/>
          <w:i w:val="false"/>
          <w:color w:val="000000"/>
          <w:sz w:val="28"/>
        </w:rPr>
        <w:t>
      6. В графе 3 указывается адрес кошелька цифровых финансовых активов эмитента цифровых финансовых активов, с которого осуществлен выпуск цифровых финансовых активов.</w:t>
      </w:r>
    </w:p>
    <w:bookmarkEnd w:id="1620"/>
    <w:bookmarkStart w:name="z1966" w:id="1621"/>
    <w:p>
      <w:pPr>
        <w:spacing w:after="0"/>
        <w:ind w:left="0"/>
        <w:jc w:val="both"/>
      </w:pPr>
      <w:r>
        <w:rPr>
          <w:rFonts w:ascii="Times New Roman"/>
          <w:b w:val="false"/>
          <w:i w:val="false"/>
          <w:color w:val="000000"/>
          <w:sz w:val="28"/>
        </w:rPr>
        <w:t>
      7. В графе 4 указывается адрес смарт-контракта цифрового финансового актива, выпущенного эмитентом цифровых финансовых активов.</w:t>
      </w:r>
    </w:p>
    <w:bookmarkEnd w:id="1621"/>
    <w:bookmarkStart w:name="z1967" w:id="1622"/>
    <w:p>
      <w:pPr>
        <w:spacing w:after="0"/>
        <w:ind w:left="0"/>
        <w:jc w:val="both"/>
      </w:pPr>
      <w:r>
        <w:rPr>
          <w:rFonts w:ascii="Times New Roman"/>
          <w:b w:val="false"/>
          <w:i w:val="false"/>
          <w:color w:val="000000"/>
          <w:sz w:val="28"/>
        </w:rPr>
        <w:t>
      8. В графе 5 указывается полное наименование блокчейна, использованного для выпуска цифровых финансовых активов.</w:t>
      </w:r>
    </w:p>
    <w:bookmarkEnd w:id="1622"/>
    <w:bookmarkStart w:name="z1968" w:id="1623"/>
    <w:p>
      <w:pPr>
        <w:spacing w:after="0"/>
        <w:ind w:left="0"/>
        <w:jc w:val="both"/>
      </w:pPr>
      <w:r>
        <w:rPr>
          <w:rFonts w:ascii="Times New Roman"/>
          <w:b w:val="false"/>
          <w:i w:val="false"/>
          <w:color w:val="000000"/>
          <w:sz w:val="28"/>
        </w:rPr>
        <w:t>
      9. В графе 6 указывается вид цифрового финансового актива, выпущенного эмитентом цифровых финансовых активов:</w:t>
      </w:r>
    </w:p>
    <w:bookmarkEnd w:id="1623"/>
    <w:bookmarkStart w:name="z1969" w:id="1624"/>
    <w:p>
      <w:pPr>
        <w:spacing w:after="0"/>
        <w:ind w:left="0"/>
        <w:jc w:val="both"/>
      </w:pPr>
      <w:r>
        <w:rPr>
          <w:rFonts w:ascii="Times New Roman"/>
          <w:b w:val="false"/>
          <w:i w:val="false"/>
          <w:color w:val="000000"/>
          <w:sz w:val="28"/>
        </w:rPr>
        <w:t>
      "1" – цифровой финансовый актив, базовым активом которого выступают деньги (стейблкоин);</w:t>
      </w:r>
    </w:p>
    <w:bookmarkEnd w:id="1624"/>
    <w:bookmarkStart w:name="z1970" w:id="1625"/>
    <w:p>
      <w:pPr>
        <w:spacing w:after="0"/>
        <w:ind w:left="0"/>
        <w:jc w:val="both"/>
      </w:pPr>
      <w:r>
        <w:rPr>
          <w:rFonts w:ascii="Times New Roman"/>
          <w:b w:val="false"/>
          <w:i w:val="false"/>
          <w:color w:val="000000"/>
          <w:sz w:val="28"/>
        </w:rPr>
        <w:t>
      "2" – цифровой финансовый актив, базовым активом которого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w:t>
      </w:r>
    </w:p>
    <w:bookmarkEnd w:id="1625"/>
    <w:bookmarkStart w:name="z1971" w:id="1626"/>
    <w:p>
      <w:pPr>
        <w:spacing w:after="0"/>
        <w:ind w:left="0"/>
        <w:jc w:val="both"/>
      </w:pPr>
      <w:r>
        <w:rPr>
          <w:rFonts w:ascii="Times New Roman"/>
          <w:b w:val="false"/>
          <w:i w:val="false"/>
          <w:color w:val="000000"/>
          <w:sz w:val="28"/>
        </w:rPr>
        <w:t>
      "3" – финансовые инструменты, выпускаемые в электронно-цифровой форме.</w:t>
      </w:r>
    </w:p>
    <w:bookmarkEnd w:id="1626"/>
    <w:bookmarkStart w:name="z1972" w:id="1627"/>
    <w:p>
      <w:pPr>
        <w:spacing w:after="0"/>
        <w:ind w:left="0"/>
        <w:jc w:val="both"/>
      </w:pPr>
      <w:r>
        <w:rPr>
          <w:rFonts w:ascii="Times New Roman"/>
          <w:b w:val="false"/>
          <w:i w:val="false"/>
          <w:color w:val="000000"/>
          <w:sz w:val="28"/>
        </w:rPr>
        <w:t>
      10. В графе 7 указывается объем выпуска цифровых финансовых активов, выпущенных эмитентом цифровых финансовых активов, в теңге.</w:t>
      </w:r>
    </w:p>
    <w:bookmarkEnd w:id="1627"/>
    <w:bookmarkStart w:name="z1973" w:id="1628"/>
    <w:p>
      <w:pPr>
        <w:spacing w:after="0"/>
        <w:ind w:left="0"/>
        <w:jc w:val="both"/>
      </w:pPr>
      <w:r>
        <w:rPr>
          <w:rFonts w:ascii="Times New Roman"/>
          <w:b w:val="false"/>
          <w:i w:val="false"/>
          <w:color w:val="000000"/>
          <w:sz w:val="28"/>
        </w:rPr>
        <w:t>
      11. В графе 8 указывается размещенный (приобретенные клиентами у эмитента цифровых финансовых активов) объем цифровых финансовых активов, выпущенных эмитентом цифровых финансовых активов, в теңге.</w:t>
      </w:r>
    </w:p>
    <w:bookmarkEnd w:id="1628"/>
    <w:bookmarkStart w:name="z1974" w:id="1629"/>
    <w:p>
      <w:pPr>
        <w:spacing w:after="0"/>
        <w:ind w:left="0"/>
        <w:jc w:val="both"/>
      </w:pPr>
      <w:r>
        <w:rPr>
          <w:rFonts w:ascii="Times New Roman"/>
          <w:b w:val="false"/>
          <w:i w:val="false"/>
          <w:color w:val="000000"/>
          <w:sz w:val="28"/>
        </w:rPr>
        <w:t>
      12. В графе 9 указывается выкупленный эмитентом цифровых финансовых активов объем цифровых финансовых активов у клиентов, в теңге.</w:t>
      </w:r>
    </w:p>
    <w:bookmarkEnd w:id="1629"/>
    <w:bookmarkStart w:name="z1975" w:id="1630"/>
    <w:p>
      <w:pPr>
        <w:spacing w:after="0"/>
        <w:ind w:left="0"/>
        <w:jc w:val="both"/>
      </w:pPr>
      <w:r>
        <w:rPr>
          <w:rFonts w:ascii="Times New Roman"/>
          <w:b w:val="false"/>
          <w:i w:val="false"/>
          <w:color w:val="000000"/>
          <w:sz w:val="28"/>
        </w:rPr>
        <w:t>
      13. В графе 10 указывается объем цифровых финансовых активов, погашенных эмитентом цифровых финансовых активов, в теңге.</w:t>
      </w:r>
    </w:p>
    <w:bookmarkEnd w:id="1630"/>
    <w:bookmarkStart w:name="z1976" w:id="1631"/>
    <w:p>
      <w:pPr>
        <w:spacing w:after="0"/>
        <w:ind w:left="0"/>
        <w:jc w:val="both"/>
      </w:pPr>
      <w:r>
        <w:rPr>
          <w:rFonts w:ascii="Times New Roman"/>
          <w:b w:val="false"/>
          <w:i w:val="false"/>
          <w:color w:val="000000"/>
          <w:sz w:val="28"/>
        </w:rPr>
        <w:t>
      14. В графе 11 указывается регистрационный номер цифрового финансового актива, присвоенный оператором платформы цифровых финансовых активов.</w:t>
      </w:r>
    </w:p>
    <w:bookmarkEnd w:id="1631"/>
    <w:bookmarkStart w:name="z1977" w:id="1632"/>
    <w:p>
      <w:pPr>
        <w:spacing w:after="0"/>
        <w:ind w:left="0"/>
        <w:jc w:val="both"/>
      </w:pPr>
      <w:r>
        <w:rPr>
          <w:rFonts w:ascii="Times New Roman"/>
          <w:b w:val="false"/>
          <w:i w:val="false"/>
          <w:color w:val="000000"/>
          <w:sz w:val="28"/>
        </w:rPr>
        <w:t>
      15. В случае отсутствия операций, представляется пустая Форма.</w:t>
      </w:r>
    </w:p>
    <w:bookmarkEnd w:id="16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операторами обмена</w:t>
            </w:r>
            <w:r>
              <w:br/>
            </w:r>
            <w:r>
              <w:rPr>
                <w:rFonts w:ascii="Times New Roman"/>
                <w:b w:val="false"/>
                <w:i w:val="false"/>
                <w:color w:val="000000"/>
                <w:sz w:val="20"/>
              </w:rPr>
              <w:t xml:space="preserve">необеспеченных цифровых </w:t>
            </w:r>
            <w:r>
              <w:br/>
            </w:r>
            <w:r>
              <w:rPr>
                <w:rFonts w:ascii="Times New Roman"/>
                <w:b w:val="false"/>
                <w:i w:val="false"/>
                <w:color w:val="000000"/>
                <w:sz w:val="20"/>
              </w:rPr>
              <w:t>активов,</w:t>
            </w:r>
            <w:r>
              <w:br/>
            </w:r>
            <w:r>
              <w:rPr>
                <w:rFonts w:ascii="Times New Roman"/>
                <w:b w:val="false"/>
                <w:i w:val="false"/>
                <w:color w:val="000000"/>
                <w:sz w:val="20"/>
              </w:rPr>
              <w:t xml:space="preserve">операторами платформы </w:t>
            </w:r>
            <w:r>
              <w:br/>
            </w:r>
            <w:r>
              <w:rPr>
                <w:rFonts w:ascii="Times New Roman"/>
                <w:b w:val="false"/>
                <w:i w:val="false"/>
                <w:color w:val="000000"/>
                <w:sz w:val="20"/>
              </w:rPr>
              <w:t>цифровых</w:t>
            </w:r>
            <w:r>
              <w:br/>
            </w:r>
            <w:r>
              <w:rPr>
                <w:rFonts w:ascii="Times New Roman"/>
                <w:b w:val="false"/>
                <w:i w:val="false"/>
                <w:color w:val="000000"/>
                <w:sz w:val="20"/>
              </w:rPr>
              <w:t xml:space="preserve">финансовых активов, </w:t>
            </w:r>
            <w:r>
              <w:br/>
            </w:r>
            <w:r>
              <w:rPr>
                <w:rFonts w:ascii="Times New Roman"/>
                <w:b w:val="false"/>
                <w:i w:val="false"/>
                <w:color w:val="000000"/>
                <w:sz w:val="20"/>
              </w:rPr>
              <w:t>операторами</w:t>
            </w:r>
            <w:r>
              <w:br/>
            </w:r>
            <w:r>
              <w:rPr>
                <w:rFonts w:ascii="Times New Roman"/>
                <w:b w:val="false"/>
                <w:i w:val="false"/>
                <w:color w:val="000000"/>
                <w:sz w:val="20"/>
              </w:rPr>
              <w:t xml:space="preserve">торговой платформы цифровых </w:t>
            </w:r>
            <w:r>
              <w:br/>
            </w:r>
            <w:r>
              <w:rPr>
                <w:rFonts w:ascii="Times New Roman"/>
                <w:b w:val="false"/>
                <w:i w:val="false"/>
                <w:color w:val="000000"/>
                <w:sz w:val="20"/>
              </w:rPr>
              <w:t>активов,</w:t>
            </w:r>
            <w:r>
              <w:br/>
            </w:r>
            <w:r>
              <w:rPr>
                <w:rFonts w:ascii="Times New Roman"/>
                <w:b w:val="false"/>
                <w:i w:val="false"/>
                <w:color w:val="000000"/>
                <w:sz w:val="20"/>
              </w:rPr>
              <w:t>эмитентами цифровых финансовых</w:t>
            </w:r>
            <w:r>
              <w:br/>
            </w:r>
            <w:r>
              <w:rPr>
                <w:rFonts w:ascii="Times New Roman"/>
                <w:b w:val="false"/>
                <w:i w:val="false"/>
                <w:color w:val="000000"/>
                <w:sz w:val="20"/>
              </w:rPr>
              <w:t>активов в Национальный</w:t>
            </w:r>
            <w:r>
              <w:br/>
            </w:r>
            <w:r>
              <w:rPr>
                <w:rFonts w:ascii="Times New Roman"/>
                <w:b w:val="false"/>
                <w:i w:val="false"/>
                <w:color w:val="000000"/>
                <w:sz w:val="20"/>
              </w:rPr>
              <w:t>Банк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1981" w:id="163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633"/>
    <w:bookmarkStart w:name="z1982" w:id="163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634"/>
    <w:bookmarkStart w:name="z1983" w:id="1635"/>
    <w:p>
      <w:pPr>
        <w:spacing w:after="0"/>
        <w:ind w:left="0"/>
        <w:jc w:val="both"/>
      </w:pPr>
      <w:r>
        <w:rPr>
          <w:rFonts w:ascii="Times New Roman"/>
          <w:b w:val="false"/>
          <w:i w:val="false"/>
          <w:color w:val="000000"/>
          <w:sz w:val="28"/>
        </w:rPr>
        <w:t>
      Наименование административной формы: отчет об операциях по покупке и продаже цифровых финансовых активов, проведенных на цифровой платформе оператора платформы цифровых финансовых активов</w:t>
      </w:r>
    </w:p>
    <w:bookmarkEnd w:id="1635"/>
    <w:bookmarkStart w:name="z1984" w:id="163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EXC-3</w:t>
      </w:r>
    </w:p>
    <w:bookmarkEnd w:id="1636"/>
    <w:bookmarkStart w:name="z1985" w:id="1637"/>
    <w:p>
      <w:pPr>
        <w:spacing w:after="0"/>
        <w:ind w:left="0"/>
        <w:jc w:val="both"/>
      </w:pPr>
      <w:r>
        <w:rPr>
          <w:rFonts w:ascii="Times New Roman"/>
          <w:b w:val="false"/>
          <w:i w:val="false"/>
          <w:color w:val="000000"/>
          <w:sz w:val="28"/>
        </w:rPr>
        <w:t>
      Периодичность: ежемесячная</w:t>
      </w:r>
    </w:p>
    <w:bookmarkEnd w:id="1637"/>
    <w:bookmarkStart w:name="z1986" w:id="1638"/>
    <w:p>
      <w:pPr>
        <w:spacing w:after="0"/>
        <w:ind w:left="0"/>
        <w:jc w:val="both"/>
      </w:pPr>
      <w:r>
        <w:rPr>
          <w:rFonts w:ascii="Times New Roman"/>
          <w:b w:val="false"/>
          <w:i w:val="false"/>
          <w:color w:val="000000"/>
          <w:sz w:val="28"/>
        </w:rPr>
        <w:t>
      Отчетный период: по состоянию на "___" ________20__ года</w:t>
      </w:r>
    </w:p>
    <w:bookmarkEnd w:id="1638"/>
    <w:bookmarkStart w:name="z1987" w:id="163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оператор платформы цифровых финансовых активов</w:t>
      </w:r>
    </w:p>
    <w:bookmarkEnd w:id="1639"/>
    <w:bookmarkStart w:name="z1988" w:id="164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1640"/>
    <w:bookmarkStart w:name="z1989" w:id="1641"/>
    <w:p>
      <w:pPr>
        <w:spacing w:after="0"/>
        <w:ind w:left="0"/>
        <w:jc w:val="both"/>
      </w:pPr>
      <w:r>
        <w:rPr>
          <w:rFonts w:ascii="Times New Roman"/>
          <w:b w:val="false"/>
          <w:i w:val="false"/>
          <w:color w:val="000000"/>
          <w:sz w:val="28"/>
        </w:rPr>
        <w:t>
      ежемесячно до 10 (десятого) числа (включительно) месяца, следующего за отчетным периодом</w:t>
      </w:r>
    </w:p>
    <w:bookmarkEnd w:id="1641"/>
    <w:bookmarkStart w:name="z1990" w:id="1642"/>
    <w:p>
      <w:pPr>
        <w:spacing w:after="0"/>
        <w:ind w:left="0"/>
        <w:jc w:val="both"/>
      </w:pPr>
      <w:r>
        <w:rPr>
          <w:rFonts w:ascii="Times New Roman"/>
          <w:b w:val="false"/>
          <w:i w:val="false"/>
          <w:color w:val="000000"/>
          <w:sz w:val="28"/>
        </w:rPr>
        <w:t>
      БИН: _______________________</w:t>
      </w:r>
    </w:p>
    <w:bookmarkEnd w:id="1642"/>
    <w:bookmarkStart w:name="z1991" w:id="1643"/>
    <w:p>
      <w:pPr>
        <w:spacing w:after="0"/>
        <w:ind w:left="0"/>
        <w:jc w:val="both"/>
      </w:pPr>
      <w:r>
        <w:rPr>
          <w:rFonts w:ascii="Times New Roman"/>
          <w:b w:val="false"/>
          <w:i w:val="false"/>
          <w:color w:val="000000"/>
          <w:sz w:val="28"/>
        </w:rPr>
        <w:t>
      Метод сбора: в электронном виде</w:t>
      </w:r>
    </w:p>
    <w:bookmarkEnd w:id="1643"/>
    <w:bookmarkStart w:name="z1992" w:id="1644"/>
    <w:p>
      <w:pPr>
        <w:spacing w:after="0"/>
        <w:ind w:left="0"/>
        <w:jc w:val="both"/>
      </w:pPr>
      <w:r>
        <w:rPr>
          <w:rFonts w:ascii="Times New Roman"/>
          <w:b w:val="false"/>
          <w:i w:val="false"/>
          <w:color w:val="000000"/>
          <w:sz w:val="28"/>
        </w:rPr>
        <w:t>
      Таблица. Отчет об операциях по покупке и продаже цифровых финансовых активов, проведенных на цифровой платформе оператора платформы цифровых финансовых активов</w:t>
      </w:r>
    </w:p>
    <w:bookmarkEnd w:id="16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клиента-покупателя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(страна регистрации) клиента-покупателя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 клиента-покупателя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клиента-продавца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(страна регистрации) клиента-продавца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 клиента-продавца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цифрового финансового актива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операции,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993" w:id="1645"/>
    <w:p>
      <w:pPr>
        <w:spacing w:after="0"/>
        <w:ind w:left="0"/>
        <w:jc w:val="both"/>
      </w:pPr>
      <w:r>
        <w:rPr>
          <w:rFonts w:ascii="Times New Roman"/>
          <w:b w:val="false"/>
          <w:i w:val="false"/>
          <w:color w:val="000000"/>
          <w:sz w:val="28"/>
        </w:rPr>
        <w:t>
      Наименование___________________________________________________________________</w:t>
      </w:r>
    </w:p>
    <w:bookmarkEnd w:id="1645"/>
    <w:bookmarkStart w:name="z1994" w:id="1646"/>
    <w:p>
      <w:pPr>
        <w:spacing w:after="0"/>
        <w:ind w:left="0"/>
        <w:jc w:val="both"/>
      </w:pPr>
      <w:r>
        <w:rPr>
          <w:rFonts w:ascii="Times New Roman"/>
          <w:b w:val="false"/>
          <w:i w:val="false"/>
          <w:color w:val="000000"/>
          <w:sz w:val="28"/>
        </w:rPr>
        <w:t>
      Адрес___________________________________________________________________________</w:t>
      </w:r>
    </w:p>
    <w:bookmarkEnd w:id="1646"/>
    <w:bookmarkStart w:name="z1995" w:id="1647"/>
    <w:p>
      <w:pPr>
        <w:spacing w:after="0"/>
        <w:ind w:left="0"/>
        <w:jc w:val="both"/>
      </w:pPr>
      <w:r>
        <w:rPr>
          <w:rFonts w:ascii="Times New Roman"/>
          <w:b w:val="false"/>
          <w:i w:val="false"/>
          <w:color w:val="000000"/>
          <w:sz w:val="28"/>
        </w:rPr>
        <w:t>
      Телефон________________________________________________________________________</w:t>
      </w:r>
    </w:p>
    <w:bookmarkEnd w:id="1647"/>
    <w:bookmarkStart w:name="z1996" w:id="1648"/>
    <w:p>
      <w:pPr>
        <w:spacing w:after="0"/>
        <w:ind w:left="0"/>
        <w:jc w:val="both"/>
      </w:pPr>
      <w:r>
        <w:rPr>
          <w:rFonts w:ascii="Times New Roman"/>
          <w:b w:val="false"/>
          <w:i w:val="false"/>
          <w:color w:val="000000"/>
          <w:sz w:val="28"/>
        </w:rPr>
        <w:t>
      Адрес электронной почты_________________________________________________________</w:t>
      </w:r>
    </w:p>
    <w:bookmarkEnd w:id="1648"/>
    <w:p>
      <w:pPr>
        <w:spacing w:after="0"/>
        <w:ind w:left="0"/>
        <w:jc w:val="both"/>
      </w:pPr>
      <w:bookmarkStart w:name="z1997" w:id="1649"/>
      <w:r>
        <w:rPr>
          <w:rFonts w:ascii="Times New Roman"/>
          <w:b w:val="false"/>
          <w:i w:val="false"/>
          <w:color w:val="000000"/>
          <w:sz w:val="28"/>
        </w:rPr>
        <w:t xml:space="preserve">
      Исполнитель________________________________________________ __________ __________ ___________  фамилия, имя, отчество (при его наличии)              подпись       телефон  Руководитель или лицо, на которое возложена функция по подписанию отчета _____________________________________________________________________ __________ </w:t>
      </w:r>
    </w:p>
    <w:bookmarkEnd w:id="1649"/>
    <w:p>
      <w:pPr>
        <w:spacing w:after="0"/>
        <w:ind w:left="0"/>
        <w:jc w:val="both"/>
      </w:pPr>
      <w:r>
        <w:rPr>
          <w:rFonts w:ascii="Times New Roman"/>
          <w:b w:val="false"/>
          <w:i w:val="false"/>
          <w:color w:val="000000"/>
          <w:sz w:val="28"/>
        </w:rPr>
        <w:t xml:space="preserve">             фамилия, имя, отчество (при его наличии)                          подпись</w:t>
      </w:r>
    </w:p>
    <w:bookmarkStart w:name="z1998" w:id="1650"/>
    <w:p>
      <w:pPr>
        <w:spacing w:after="0"/>
        <w:ind w:left="0"/>
        <w:jc w:val="both"/>
      </w:pPr>
      <w:r>
        <w:rPr>
          <w:rFonts w:ascii="Times New Roman"/>
          <w:b w:val="false"/>
          <w:i w:val="false"/>
          <w:color w:val="000000"/>
          <w:sz w:val="28"/>
        </w:rPr>
        <w:t>
      Дата "______" ______________ 20__ года</w:t>
      </w:r>
    </w:p>
    <w:bookmarkEnd w:id="1650"/>
    <w:bookmarkStart w:name="z1999" w:id="165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по покупке и продаже цифровых финансовых активов, проведенных на цифровой платформе оператора платформы цифровых финансовых активов".</w:t>
      </w:r>
    </w:p>
    <w:bookmarkEnd w:id="16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 на</w:t>
            </w:r>
            <w:r>
              <w:br/>
            </w:r>
            <w:r>
              <w:rPr>
                <w:rFonts w:ascii="Times New Roman"/>
                <w:b w:val="false"/>
                <w:i w:val="false"/>
                <w:color w:val="000000"/>
                <w:sz w:val="20"/>
              </w:rPr>
              <w:t xml:space="preserve">безвозмездной основе, "Отчет </w:t>
            </w:r>
            <w:r>
              <w:br/>
            </w:r>
            <w:r>
              <w:rPr>
                <w:rFonts w:ascii="Times New Roman"/>
                <w:b w:val="false"/>
                <w:i w:val="false"/>
                <w:color w:val="000000"/>
                <w:sz w:val="20"/>
              </w:rPr>
              <w:t>об</w:t>
            </w:r>
            <w:r>
              <w:br/>
            </w:r>
            <w:r>
              <w:rPr>
                <w:rFonts w:ascii="Times New Roman"/>
                <w:b w:val="false"/>
                <w:i w:val="false"/>
                <w:color w:val="000000"/>
                <w:sz w:val="20"/>
              </w:rPr>
              <w:t>операциях по покупке и продаже</w:t>
            </w:r>
            <w:r>
              <w:br/>
            </w:r>
            <w:r>
              <w:rPr>
                <w:rFonts w:ascii="Times New Roman"/>
                <w:b w:val="false"/>
                <w:i w:val="false"/>
                <w:color w:val="000000"/>
                <w:sz w:val="20"/>
              </w:rPr>
              <w:t>цифровых финансовых активов,</w:t>
            </w:r>
            <w:r>
              <w:br/>
            </w:r>
            <w:r>
              <w:rPr>
                <w:rFonts w:ascii="Times New Roman"/>
                <w:b w:val="false"/>
                <w:i w:val="false"/>
                <w:color w:val="000000"/>
                <w:sz w:val="20"/>
              </w:rPr>
              <w:t xml:space="preserve">проведенных на цифровой </w:t>
            </w:r>
            <w:r>
              <w:br/>
            </w:r>
            <w:r>
              <w:rPr>
                <w:rFonts w:ascii="Times New Roman"/>
                <w:b w:val="false"/>
                <w:i w:val="false"/>
                <w:color w:val="000000"/>
                <w:sz w:val="20"/>
              </w:rPr>
              <w:t>платформе</w:t>
            </w:r>
            <w:r>
              <w:br/>
            </w:r>
            <w:r>
              <w:rPr>
                <w:rFonts w:ascii="Times New Roman"/>
                <w:b w:val="false"/>
                <w:i w:val="false"/>
                <w:color w:val="000000"/>
                <w:sz w:val="20"/>
              </w:rPr>
              <w:t>оператора платформы цифровых</w:t>
            </w:r>
            <w:r>
              <w:br/>
            </w:r>
            <w:r>
              <w:rPr>
                <w:rFonts w:ascii="Times New Roman"/>
                <w:b w:val="false"/>
                <w:i w:val="false"/>
                <w:color w:val="000000"/>
                <w:sz w:val="20"/>
              </w:rPr>
              <w:t>финансовых активов"</w:t>
            </w:r>
          </w:p>
        </w:tc>
      </w:tr>
    </w:tbl>
    <w:bookmarkStart w:name="z2001" w:id="165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652"/>
    <w:bookmarkStart w:name="z2002" w:id="1653"/>
    <w:p>
      <w:pPr>
        <w:spacing w:after="0"/>
        <w:ind w:left="0"/>
        <w:jc w:val="left"/>
      </w:pPr>
      <w:r>
        <w:rPr>
          <w:rFonts w:ascii="Times New Roman"/>
          <w:b/>
          <w:i w:val="false"/>
          <w:color w:val="000000"/>
        </w:rPr>
        <w:t xml:space="preserve"> "Отчет об операциях по покупке и продаже цифровых финансовых активов, проведенных на цифровой платформе оператора платформы цифровых финансовых активов" (индекс: EXC-3, периодичность – ежемесячная)</w:t>
      </w:r>
    </w:p>
    <w:bookmarkEnd w:id="1653"/>
    <w:bookmarkStart w:name="z2003" w:id="1654"/>
    <w:p>
      <w:pPr>
        <w:spacing w:after="0"/>
        <w:ind w:left="0"/>
        <w:jc w:val="left"/>
      </w:pPr>
      <w:r>
        <w:rPr>
          <w:rFonts w:ascii="Times New Roman"/>
          <w:b/>
          <w:i w:val="false"/>
          <w:color w:val="000000"/>
        </w:rPr>
        <w:t xml:space="preserve"> Глава 1. Общие положения</w:t>
      </w:r>
    </w:p>
    <w:bookmarkEnd w:id="1654"/>
    <w:bookmarkStart w:name="z2004" w:id="165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по покупке и продаже цифровых финансовых активов, проведенных на цифровой платформе оператора платформы цифровых финансовых активов" (далее – Форма).</w:t>
      </w:r>
    </w:p>
    <w:bookmarkEnd w:id="1655"/>
    <w:bookmarkStart w:name="z2005" w:id="1656"/>
    <w:p>
      <w:pPr>
        <w:spacing w:after="0"/>
        <w:ind w:left="0"/>
        <w:jc w:val="both"/>
      </w:pPr>
      <w:r>
        <w:rPr>
          <w:rFonts w:ascii="Times New Roman"/>
          <w:b w:val="false"/>
          <w:i w:val="false"/>
          <w:color w:val="000000"/>
          <w:sz w:val="28"/>
        </w:rPr>
        <w:t>
      2. Форма составляется ежемесячно операторами платформы цифровых финансовых активов по состоянию на конец отчетного периода.</w:t>
      </w:r>
    </w:p>
    <w:bookmarkEnd w:id="1656"/>
    <w:bookmarkStart w:name="z2006" w:id="1657"/>
    <w:p>
      <w:pPr>
        <w:spacing w:after="0"/>
        <w:ind w:left="0"/>
        <w:jc w:val="both"/>
      </w:pPr>
      <w:r>
        <w:rPr>
          <w:rFonts w:ascii="Times New Roman"/>
          <w:b w:val="false"/>
          <w:i w:val="false"/>
          <w:color w:val="000000"/>
          <w:sz w:val="28"/>
        </w:rPr>
        <w:t>
      3. В Форме отражаются все операции по покупке и продаже цифровых финансовых активов, совершенные клиентами оператора платформы цифровых финансовых активов.</w:t>
      </w:r>
    </w:p>
    <w:bookmarkEnd w:id="1657"/>
    <w:bookmarkStart w:name="z2007" w:id="1658"/>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w:t>
      </w:r>
    </w:p>
    <w:bookmarkEnd w:id="1658"/>
    <w:bookmarkStart w:name="z2008" w:id="1659"/>
    <w:p>
      <w:pPr>
        <w:spacing w:after="0"/>
        <w:ind w:left="0"/>
        <w:jc w:val="left"/>
      </w:pPr>
      <w:r>
        <w:rPr>
          <w:rFonts w:ascii="Times New Roman"/>
          <w:b/>
          <w:i w:val="false"/>
          <w:color w:val="000000"/>
        </w:rPr>
        <w:t xml:space="preserve"> Глава 2. Пояснение по заполнению Формы</w:t>
      </w:r>
    </w:p>
    <w:bookmarkEnd w:id="1659"/>
    <w:bookmarkStart w:name="z2009" w:id="1660"/>
    <w:p>
      <w:pPr>
        <w:spacing w:after="0"/>
        <w:ind w:left="0"/>
        <w:jc w:val="both"/>
      </w:pPr>
      <w:r>
        <w:rPr>
          <w:rFonts w:ascii="Times New Roman"/>
          <w:b w:val="false"/>
          <w:i w:val="false"/>
          <w:color w:val="000000"/>
          <w:sz w:val="28"/>
        </w:rPr>
        <w:t>
      5. В графе 2 указывается тип клиента оператора платформы цифровых финансовых активов, который выступает покупателем цифровых финансовых активов:</w:t>
      </w:r>
    </w:p>
    <w:bookmarkEnd w:id="1660"/>
    <w:bookmarkStart w:name="z2010" w:id="1661"/>
    <w:p>
      <w:pPr>
        <w:spacing w:after="0"/>
        <w:ind w:left="0"/>
        <w:jc w:val="both"/>
      </w:pPr>
      <w:r>
        <w:rPr>
          <w:rFonts w:ascii="Times New Roman"/>
          <w:b w:val="false"/>
          <w:i w:val="false"/>
          <w:color w:val="000000"/>
          <w:sz w:val="28"/>
        </w:rPr>
        <w:t>
      "1" – для физических лиц;</w:t>
      </w:r>
    </w:p>
    <w:bookmarkEnd w:id="1661"/>
    <w:bookmarkStart w:name="z2011" w:id="1662"/>
    <w:p>
      <w:pPr>
        <w:spacing w:after="0"/>
        <w:ind w:left="0"/>
        <w:jc w:val="both"/>
      </w:pPr>
      <w:r>
        <w:rPr>
          <w:rFonts w:ascii="Times New Roman"/>
          <w:b w:val="false"/>
          <w:i w:val="false"/>
          <w:color w:val="000000"/>
          <w:sz w:val="28"/>
        </w:rPr>
        <w:t>
      "2" – для цифровых майнеров;</w:t>
      </w:r>
    </w:p>
    <w:bookmarkEnd w:id="1662"/>
    <w:bookmarkStart w:name="z2012" w:id="1663"/>
    <w:p>
      <w:pPr>
        <w:spacing w:after="0"/>
        <w:ind w:left="0"/>
        <w:jc w:val="both"/>
      </w:pPr>
      <w:r>
        <w:rPr>
          <w:rFonts w:ascii="Times New Roman"/>
          <w:b w:val="false"/>
          <w:i w:val="false"/>
          <w:color w:val="000000"/>
          <w:sz w:val="28"/>
        </w:rPr>
        <w:t>
      "3" – для зарубежных эмитентов цифровых активов и провайдеров услуг цифровых активов;</w:t>
      </w:r>
    </w:p>
    <w:bookmarkEnd w:id="1663"/>
    <w:bookmarkStart w:name="z2013" w:id="1664"/>
    <w:p>
      <w:pPr>
        <w:spacing w:after="0"/>
        <w:ind w:left="0"/>
        <w:jc w:val="both"/>
      </w:pPr>
      <w:r>
        <w:rPr>
          <w:rFonts w:ascii="Times New Roman"/>
          <w:b w:val="false"/>
          <w:i w:val="false"/>
          <w:color w:val="000000"/>
          <w:sz w:val="28"/>
        </w:rPr>
        <w:t>
      "4" – для провайдеров услуг цифровых активов Республики Казахстан;</w:t>
      </w:r>
    </w:p>
    <w:bookmarkEnd w:id="1664"/>
    <w:bookmarkStart w:name="z2014" w:id="1665"/>
    <w:p>
      <w:pPr>
        <w:spacing w:after="0"/>
        <w:ind w:left="0"/>
        <w:jc w:val="both"/>
      </w:pPr>
      <w:r>
        <w:rPr>
          <w:rFonts w:ascii="Times New Roman"/>
          <w:b w:val="false"/>
          <w:i w:val="false"/>
          <w:color w:val="000000"/>
          <w:sz w:val="28"/>
        </w:rPr>
        <w:t>
      "5" – для иных юридических лиц.</w:t>
      </w:r>
    </w:p>
    <w:bookmarkEnd w:id="1665"/>
    <w:bookmarkStart w:name="z2015" w:id="1666"/>
    <w:p>
      <w:pPr>
        <w:spacing w:after="0"/>
        <w:ind w:left="0"/>
        <w:jc w:val="both"/>
      </w:pPr>
      <w:r>
        <w:rPr>
          <w:rFonts w:ascii="Times New Roman"/>
          <w:b w:val="false"/>
          <w:i w:val="false"/>
          <w:color w:val="000000"/>
          <w:sz w:val="28"/>
        </w:rPr>
        <w:t>
      6. В графе 3 указывается двухбуквенный код страны гражданства клиента (страны регистрации юридического лица) оператора платформы цифровых финансовых активов, который выступает покупателем цифровых финансовых активов,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bookmarkEnd w:id="1666"/>
    <w:bookmarkStart w:name="z2016" w:id="1667"/>
    <w:p>
      <w:pPr>
        <w:spacing w:after="0"/>
        <w:ind w:left="0"/>
        <w:jc w:val="both"/>
      </w:pPr>
      <w:r>
        <w:rPr>
          <w:rFonts w:ascii="Times New Roman"/>
          <w:b w:val="false"/>
          <w:i w:val="false"/>
          <w:color w:val="000000"/>
          <w:sz w:val="28"/>
        </w:rPr>
        <w:t>
      Для лица без гражданства указывается "0".</w:t>
      </w:r>
    </w:p>
    <w:bookmarkEnd w:id="1667"/>
    <w:bookmarkStart w:name="z2017" w:id="1668"/>
    <w:p>
      <w:pPr>
        <w:spacing w:after="0"/>
        <w:ind w:left="0"/>
        <w:jc w:val="both"/>
      </w:pPr>
      <w:r>
        <w:rPr>
          <w:rFonts w:ascii="Times New Roman"/>
          <w:b w:val="false"/>
          <w:i w:val="false"/>
          <w:color w:val="000000"/>
          <w:sz w:val="28"/>
        </w:rPr>
        <w:t>
      7. В графе 4 указывается квалификация клиента оператора платформы цифровых финансовых активов, который выступает покупателем цифровых финансовых активов:</w:t>
      </w:r>
    </w:p>
    <w:bookmarkEnd w:id="1668"/>
    <w:bookmarkStart w:name="z2018" w:id="1669"/>
    <w:p>
      <w:pPr>
        <w:spacing w:after="0"/>
        <w:ind w:left="0"/>
        <w:jc w:val="both"/>
      </w:pPr>
      <w:r>
        <w:rPr>
          <w:rFonts w:ascii="Times New Roman"/>
          <w:b w:val="false"/>
          <w:i w:val="false"/>
          <w:color w:val="000000"/>
          <w:sz w:val="28"/>
        </w:rPr>
        <w:t>
      "1" – для клиентов, имеющих достаточную квалификацию работы с цифровыми активами;</w:t>
      </w:r>
    </w:p>
    <w:bookmarkEnd w:id="1669"/>
    <w:bookmarkStart w:name="z2019" w:id="1670"/>
    <w:p>
      <w:pPr>
        <w:spacing w:after="0"/>
        <w:ind w:left="0"/>
        <w:jc w:val="both"/>
      </w:pPr>
      <w:r>
        <w:rPr>
          <w:rFonts w:ascii="Times New Roman"/>
          <w:b w:val="false"/>
          <w:i w:val="false"/>
          <w:color w:val="000000"/>
          <w:sz w:val="28"/>
        </w:rPr>
        <w:t>
      "2" – для клиентов, имеющих недостаточную квалификацию работы с цифровыми активами.</w:t>
      </w:r>
    </w:p>
    <w:bookmarkEnd w:id="1670"/>
    <w:bookmarkStart w:name="z2020" w:id="1671"/>
    <w:p>
      <w:pPr>
        <w:spacing w:after="0"/>
        <w:ind w:left="0"/>
        <w:jc w:val="both"/>
      </w:pPr>
      <w:r>
        <w:rPr>
          <w:rFonts w:ascii="Times New Roman"/>
          <w:b w:val="false"/>
          <w:i w:val="false"/>
          <w:color w:val="000000"/>
          <w:sz w:val="28"/>
        </w:rPr>
        <w:t>
      8. В графе 5 указывается тип клиента оператора платформы цифровых финансовых активов, который выступает продавцом цифровых финансовых активов:</w:t>
      </w:r>
    </w:p>
    <w:bookmarkEnd w:id="1671"/>
    <w:bookmarkStart w:name="z2021" w:id="1672"/>
    <w:p>
      <w:pPr>
        <w:spacing w:after="0"/>
        <w:ind w:left="0"/>
        <w:jc w:val="both"/>
      </w:pPr>
      <w:r>
        <w:rPr>
          <w:rFonts w:ascii="Times New Roman"/>
          <w:b w:val="false"/>
          <w:i w:val="false"/>
          <w:color w:val="000000"/>
          <w:sz w:val="28"/>
        </w:rPr>
        <w:t>
      "1" – для физических лиц;</w:t>
      </w:r>
    </w:p>
    <w:bookmarkEnd w:id="1672"/>
    <w:bookmarkStart w:name="z2022" w:id="1673"/>
    <w:p>
      <w:pPr>
        <w:spacing w:after="0"/>
        <w:ind w:left="0"/>
        <w:jc w:val="both"/>
      </w:pPr>
      <w:r>
        <w:rPr>
          <w:rFonts w:ascii="Times New Roman"/>
          <w:b w:val="false"/>
          <w:i w:val="false"/>
          <w:color w:val="000000"/>
          <w:sz w:val="28"/>
        </w:rPr>
        <w:t>
      "2" – для цифровых майнеров;</w:t>
      </w:r>
    </w:p>
    <w:bookmarkEnd w:id="1673"/>
    <w:bookmarkStart w:name="z2023" w:id="1674"/>
    <w:p>
      <w:pPr>
        <w:spacing w:after="0"/>
        <w:ind w:left="0"/>
        <w:jc w:val="both"/>
      </w:pPr>
      <w:r>
        <w:rPr>
          <w:rFonts w:ascii="Times New Roman"/>
          <w:b w:val="false"/>
          <w:i w:val="false"/>
          <w:color w:val="000000"/>
          <w:sz w:val="28"/>
        </w:rPr>
        <w:t>
      "3" – для зарубежных эмитентов цифровых активов и провайдеров услуг цифровых активов;</w:t>
      </w:r>
    </w:p>
    <w:bookmarkEnd w:id="1674"/>
    <w:bookmarkStart w:name="z2024" w:id="1675"/>
    <w:p>
      <w:pPr>
        <w:spacing w:after="0"/>
        <w:ind w:left="0"/>
        <w:jc w:val="both"/>
      </w:pPr>
      <w:r>
        <w:rPr>
          <w:rFonts w:ascii="Times New Roman"/>
          <w:b w:val="false"/>
          <w:i w:val="false"/>
          <w:color w:val="000000"/>
          <w:sz w:val="28"/>
        </w:rPr>
        <w:t>
      "4" – для провайдеров услуг цифровых активов Республики Казахстан;</w:t>
      </w:r>
    </w:p>
    <w:bookmarkEnd w:id="1675"/>
    <w:bookmarkStart w:name="z2025" w:id="1676"/>
    <w:p>
      <w:pPr>
        <w:spacing w:after="0"/>
        <w:ind w:left="0"/>
        <w:jc w:val="both"/>
      </w:pPr>
      <w:r>
        <w:rPr>
          <w:rFonts w:ascii="Times New Roman"/>
          <w:b w:val="false"/>
          <w:i w:val="false"/>
          <w:color w:val="000000"/>
          <w:sz w:val="28"/>
        </w:rPr>
        <w:t>
      "5" – для иных юридических лиц.</w:t>
      </w:r>
    </w:p>
    <w:bookmarkEnd w:id="1676"/>
    <w:bookmarkStart w:name="z2026" w:id="1677"/>
    <w:p>
      <w:pPr>
        <w:spacing w:after="0"/>
        <w:ind w:left="0"/>
        <w:jc w:val="both"/>
      </w:pPr>
      <w:r>
        <w:rPr>
          <w:rFonts w:ascii="Times New Roman"/>
          <w:b w:val="false"/>
          <w:i w:val="false"/>
          <w:color w:val="000000"/>
          <w:sz w:val="28"/>
        </w:rPr>
        <w:t>
      9. В графе 6 указывается двухбуквенный код страны гражданства клиента (страны регистрации юридического лица) оператора платформы цифровых финансовых активов, который выступает продавцом цифровых финансовых активов,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bookmarkEnd w:id="1677"/>
    <w:bookmarkStart w:name="z2027" w:id="1678"/>
    <w:p>
      <w:pPr>
        <w:spacing w:after="0"/>
        <w:ind w:left="0"/>
        <w:jc w:val="both"/>
      </w:pPr>
      <w:r>
        <w:rPr>
          <w:rFonts w:ascii="Times New Roman"/>
          <w:b w:val="false"/>
          <w:i w:val="false"/>
          <w:color w:val="000000"/>
          <w:sz w:val="28"/>
        </w:rPr>
        <w:t>
      Для лица без гражданства указывается "0".</w:t>
      </w:r>
    </w:p>
    <w:bookmarkEnd w:id="1678"/>
    <w:bookmarkStart w:name="z2028" w:id="1679"/>
    <w:p>
      <w:pPr>
        <w:spacing w:after="0"/>
        <w:ind w:left="0"/>
        <w:jc w:val="both"/>
      </w:pPr>
      <w:r>
        <w:rPr>
          <w:rFonts w:ascii="Times New Roman"/>
          <w:b w:val="false"/>
          <w:i w:val="false"/>
          <w:color w:val="000000"/>
          <w:sz w:val="28"/>
        </w:rPr>
        <w:t>
      10. В графе 7 указывается квалификация клиента оператора платформы цифровых финансовых активов, который выступает продавцом цифровых финансовых активов:</w:t>
      </w:r>
    </w:p>
    <w:bookmarkEnd w:id="1679"/>
    <w:bookmarkStart w:name="z2029" w:id="1680"/>
    <w:p>
      <w:pPr>
        <w:spacing w:after="0"/>
        <w:ind w:left="0"/>
        <w:jc w:val="both"/>
      </w:pPr>
      <w:r>
        <w:rPr>
          <w:rFonts w:ascii="Times New Roman"/>
          <w:b w:val="false"/>
          <w:i w:val="false"/>
          <w:color w:val="000000"/>
          <w:sz w:val="28"/>
        </w:rPr>
        <w:t>
      "1" – для клиентов, имеющих достаточную квалификацию работы с цифровыми активами;</w:t>
      </w:r>
    </w:p>
    <w:bookmarkEnd w:id="1680"/>
    <w:bookmarkStart w:name="z2030" w:id="1681"/>
    <w:p>
      <w:pPr>
        <w:spacing w:after="0"/>
        <w:ind w:left="0"/>
        <w:jc w:val="both"/>
      </w:pPr>
      <w:r>
        <w:rPr>
          <w:rFonts w:ascii="Times New Roman"/>
          <w:b w:val="false"/>
          <w:i w:val="false"/>
          <w:color w:val="000000"/>
          <w:sz w:val="28"/>
        </w:rPr>
        <w:t>
      "2" – для клиентов, имеющих недостаточную квалификацию работы с цифровыми активами.</w:t>
      </w:r>
    </w:p>
    <w:bookmarkEnd w:id="1681"/>
    <w:bookmarkStart w:name="z2031" w:id="1682"/>
    <w:p>
      <w:pPr>
        <w:spacing w:after="0"/>
        <w:ind w:left="0"/>
        <w:jc w:val="both"/>
      </w:pPr>
      <w:r>
        <w:rPr>
          <w:rFonts w:ascii="Times New Roman"/>
          <w:b w:val="false"/>
          <w:i w:val="false"/>
          <w:color w:val="000000"/>
          <w:sz w:val="28"/>
        </w:rPr>
        <w:t>
      11. В графе 8 указывается регистрационный номер цифрового финансового актива, присвоенный оператором платформы цифровых финансовых активов.</w:t>
      </w:r>
    </w:p>
    <w:bookmarkEnd w:id="1682"/>
    <w:bookmarkStart w:name="z2032" w:id="1683"/>
    <w:p>
      <w:pPr>
        <w:spacing w:after="0"/>
        <w:ind w:left="0"/>
        <w:jc w:val="both"/>
      </w:pPr>
      <w:r>
        <w:rPr>
          <w:rFonts w:ascii="Times New Roman"/>
          <w:b w:val="false"/>
          <w:i w:val="false"/>
          <w:color w:val="000000"/>
          <w:sz w:val="28"/>
        </w:rPr>
        <w:t>
      12. В графе 9 указывается сумма операции по покупке или продаже цифровых финансовых активов, проведенной на цифровой платформе оператора платформы цифровых финансовых активов, в теңге.</w:t>
      </w:r>
    </w:p>
    <w:bookmarkEnd w:id="1683"/>
    <w:bookmarkStart w:name="z2033" w:id="1684"/>
    <w:p>
      <w:pPr>
        <w:spacing w:after="0"/>
        <w:ind w:left="0"/>
        <w:jc w:val="both"/>
      </w:pPr>
      <w:r>
        <w:rPr>
          <w:rFonts w:ascii="Times New Roman"/>
          <w:b w:val="false"/>
          <w:i w:val="false"/>
          <w:color w:val="000000"/>
          <w:sz w:val="28"/>
        </w:rPr>
        <w:t>
      В графе 9 операции клиентов, связанные с пополнением и выводом цифровых финансовых активов и (или) денег, не включаются при расчете объема операции.</w:t>
      </w:r>
    </w:p>
    <w:bookmarkEnd w:id="1684"/>
    <w:bookmarkStart w:name="z2034" w:id="1685"/>
    <w:p>
      <w:pPr>
        <w:spacing w:after="0"/>
        <w:ind w:left="0"/>
        <w:jc w:val="both"/>
      </w:pPr>
      <w:r>
        <w:rPr>
          <w:rFonts w:ascii="Times New Roman"/>
          <w:b w:val="false"/>
          <w:i w:val="false"/>
          <w:color w:val="000000"/>
          <w:sz w:val="28"/>
        </w:rPr>
        <w:t>
      13. В графе 10 указывается количество операций клиентов.</w:t>
      </w:r>
    </w:p>
    <w:bookmarkEnd w:id="1685"/>
    <w:bookmarkStart w:name="z2035" w:id="1686"/>
    <w:p>
      <w:pPr>
        <w:spacing w:after="0"/>
        <w:ind w:left="0"/>
        <w:jc w:val="both"/>
      </w:pPr>
      <w:r>
        <w:rPr>
          <w:rFonts w:ascii="Times New Roman"/>
          <w:b w:val="false"/>
          <w:i w:val="false"/>
          <w:color w:val="000000"/>
          <w:sz w:val="28"/>
        </w:rPr>
        <w:t>
      14. В случае отсутствия операций, представляется пустая Форма.</w:t>
      </w:r>
    </w:p>
    <w:bookmarkEnd w:id="16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 xml:space="preserve">Правления Национального </w:t>
            </w:r>
            <w:r>
              <w:br/>
            </w:r>
            <w:r>
              <w:rPr>
                <w:rFonts w:ascii="Times New Roman"/>
                <w:b w:val="false"/>
                <w:i w:val="false"/>
                <w:color w:val="000000"/>
                <w:sz w:val="20"/>
              </w:rPr>
              <w:t>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операторами обмена</w:t>
            </w:r>
            <w:r>
              <w:br/>
            </w:r>
            <w:r>
              <w:rPr>
                <w:rFonts w:ascii="Times New Roman"/>
                <w:b w:val="false"/>
                <w:i w:val="false"/>
                <w:color w:val="000000"/>
                <w:sz w:val="20"/>
              </w:rPr>
              <w:t xml:space="preserve">необеспеченных цифровых </w:t>
            </w:r>
            <w:r>
              <w:br/>
            </w:r>
            <w:r>
              <w:rPr>
                <w:rFonts w:ascii="Times New Roman"/>
                <w:b w:val="false"/>
                <w:i w:val="false"/>
                <w:color w:val="000000"/>
                <w:sz w:val="20"/>
              </w:rPr>
              <w:t>активов,</w:t>
            </w:r>
            <w:r>
              <w:br/>
            </w:r>
            <w:r>
              <w:rPr>
                <w:rFonts w:ascii="Times New Roman"/>
                <w:b w:val="false"/>
                <w:i w:val="false"/>
                <w:color w:val="000000"/>
                <w:sz w:val="20"/>
              </w:rPr>
              <w:t xml:space="preserve">операторами платформы </w:t>
            </w:r>
            <w:r>
              <w:br/>
            </w:r>
            <w:r>
              <w:rPr>
                <w:rFonts w:ascii="Times New Roman"/>
                <w:b w:val="false"/>
                <w:i w:val="false"/>
                <w:color w:val="000000"/>
                <w:sz w:val="20"/>
              </w:rPr>
              <w:t>цифровых</w:t>
            </w:r>
            <w:r>
              <w:br/>
            </w:r>
            <w:r>
              <w:rPr>
                <w:rFonts w:ascii="Times New Roman"/>
                <w:b w:val="false"/>
                <w:i w:val="false"/>
                <w:color w:val="000000"/>
                <w:sz w:val="20"/>
              </w:rPr>
              <w:t xml:space="preserve">финансовых активов, </w:t>
            </w:r>
            <w:r>
              <w:br/>
            </w:r>
            <w:r>
              <w:rPr>
                <w:rFonts w:ascii="Times New Roman"/>
                <w:b w:val="false"/>
                <w:i w:val="false"/>
                <w:color w:val="000000"/>
                <w:sz w:val="20"/>
              </w:rPr>
              <w:t>операторами</w:t>
            </w:r>
            <w:r>
              <w:br/>
            </w:r>
            <w:r>
              <w:rPr>
                <w:rFonts w:ascii="Times New Roman"/>
                <w:b w:val="false"/>
                <w:i w:val="false"/>
                <w:color w:val="000000"/>
                <w:sz w:val="20"/>
              </w:rPr>
              <w:t xml:space="preserve">торговой платформы цифровых </w:t>
            </w:r>
            <w:r>
              <w:br/>
            </w:r>
            <w:r>
              <w:rPr>
                <w:rFonts w:ascii="Times New Roman"/>
                <w:b w:val="false"/>
                <w:i w:val="false"/>
                <w:color w:val="000000"/>
                <w:sz w:val="20"/>
              </w:rPr>
              <w:t>активов,</w:t>
            </w:r>
            <w:r>
              <w:br/>
            </w:r>
            <w:r>
              <w:rPr>
                <w:rFonts w:ascii="Times New Roman"/>
                <w:b w:val="false"/>
                <w:i w:val="false"/>
                <w:color w:val="000000"/>
                <w:sz w:val="20"/>
              </w:rPr>
              <w:t xml:space="preserve">эмитентами цифровых </w:t>
            </w:r>
            <w:r>
              <w:br/>
            </w:r>
            <w:r>
              <w:rPr>
                <w:rFonts w:ascii="Times New Roman"/>
                <w:b w:val="false"/>
                <w:i w:val="false"/>
                <w:color w:val="000000"/>
                <w:sz w:val="20"/>
              </w:rPr>
              <w:t>финансовых</w:t>
            </w:r>
            <w:r>
              <w:br/>
            </w:r>
            <w:r>
              <w:rPr>
                <w:rFonts w:ascii="Times New Roman"/>
                <w:b w:val="false"/>
                <w:i w:val="false"/>
                <w:color w:val="000000"/>
                <w:sz w:val="20"/>
              </w:rPr>
              <w:t>активов в Национальный Банк</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bookmarkStart w:name="z2038" w:id="168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687"/>
    <w:bookmarkStart w:name="z2039" w:id="168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688"/>
    <w:bookmarkStart w:name="z2040" w:id="1689"/>
    <w:p>
      <w:pPr>
        <w:spacing w:after="0"/>
        <w:ind w:left="0"/>
        <w:jc w:val="both"/>
      </w:pPr>
      <w:r>
        <w:rPr>
          <w:rFonts w:ascii="Times New Roman"/>
          <w:b w:val="false"/>
          <w:i w:val="false"/>
          <w:color w:val="000000"/>
          <w:sz w:val="28"/>
        </w:rPr>
        <w:t>
      Наименование административной формы: отчет об операциях по покупке и продаже цифровых активов, проведенных на цифровой платформе оператора торговой платформы цифровых активов</w:t>
      </w:r>
    </w:p>
    <w:bookmarkEnd w:id="1689"/>
    <w:bookmarkStart w:name="z2041" w:id="169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EXC-5</w:t>
      </w:r>
    </w:p>
    <w:bookmarkEnd w:id="1690"/>
    <w:bookmarkStart w:name="z2042" w:id="1691"/>
    <w:p>
      <w:pPr>
        <w:spacing w:after="0"/>
        <w:ind w:left="0"/>
        <w:jc w:val="both"/>
      </w:pPr>
      <w:r>
        <w:rPr>
          <w:rFonts w:ascii="Times New Roman"/>
          <w:b w:val="false"/>
          <w:i w:val="false"/>
          <w:color w:val="000000"/>
          <w:sz w:val="28"/>
        </w:rPr>
        <w:t>
      Периодичность: ежемесячная</w:t>
      </w:r>
    </w:p>
    <w:bookmarkEnd w:id="1691"/>
    <w:bookmarkStart w:name="z2043" w:id="1692"/>
    <w:p>
      <w:pPr>
        <w:spacing w:after="0"/>
        <w:ind w:left="0"/>
        <w:jc w:val="both"/>
      </w:pPr>
      <w:r>
        <w:rPr>
          <w:rFonts w:ascii="Times New Roman"/>
          <w:b w:val="false"/>
          <w:i w:val="false"/>
          <w:color w:val="000000"/>
          <w:sz w:val="28"/>
        </w:rPr>
        <w:t>
      Отчетный период: по состоянию на "___" ________20__ года</w:t>
      </w:r>
    </w:p>
    <w:bookmarkEnd w:id="1692"/>
    <w:bookmarkStart w:name="z2044" w:id="169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оператор торговой платформы цифровых активов</w:t>
      </w:r>
    </w:p>
    <w:bookmarkEnd w:id="1693"/>
    <w:bookmarkStart w:name="z2045" w:id="169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bookmarkEnd w:id="1694"/>
    <w:bookmarkStart w:name="z2046" w:id="1695"/>
    <w:p>
      <w:pPr>
        <w:spacing w:after="0"/>
        <w:ind w:left="0"/>
        <w:jc w:val="both"/>
      </w:pPr>
      <w:r>
        <w:rPr>
          <w:rFonts w:ascii="Times New Roman"/>
          <w:b w:val="false"/>
          <w:i w:val="false"/>
          <w:color w:val="000000"/>
          <w:sz w:val="28"/>
        </w:rPr>
        <w:t>
      БИН: _______________________</w:t>
      </w:r>
    </w:p>
    <w:bookmarkEnd w:id="1695"/>
    <w:bookmarkStart w:name="z2047" w:id="1696"/>
    <w:p>
      <w:pPr>
        <w:spacing w:after="0"/>
        <w:ind w:left="0"/>
        <w:jc w:val="both"/>
      </w:pPr>
      <w:r>
        <w:rPr>
          <w:rFonts w:ascii="Times New Roman"/>
          <w:b w:val="false"/>
          <w:i w:val="false"/>
          <w:color w:val="000000"/>
          <w:sz w:val="28"/>
        </w:rPr>
        <w:t>
      Метод сбора: в электронном виде</w:t>
      </w:r>
    </w:p>
    <w:bookmarkEnd w:id="1696"/>
    <w:bookmarkStart w:name="z2048" w:id="1697"/>
    <w:p>
      <w:pPr>
        <w:spacing w:after="0"/>
        <w:ind w:left="0"/>
        <w:jc w:val="both"/>
      </w:pPr>
      <w:r>
        <w:rPr>
          <w:rFonts w:ascii="Times New Roman"/>
          <w:b w:val="false"/>
          <w:i w:val="false"/>
          <w:color w:val="000000"/>
          <w:sz w:val="28"/>
        </w:rPr>
        <w:t>
      Таблица. Отчет об операциях по покупке и продаже цифровых активов, проведенных на цифровой платформе оператора торговой платформы цифровых активов</w:t>
      </w:r>
    </w:p>
    <w:bookmarkEnd w:id="16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клиента-покупателя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(страна регистрации) клиента-покупателя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 клиента-покупателя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клиента-продавца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(страна регистрации) клиента-продавца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 клиента-продавца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Наименование/регистрационный номер цифрового актива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операции,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9" w:id="1698"/>
    <w:p>
      <w:pPr>
        <w:spacing w:after="0"/>
        <w:ind w:left="0"/>
        <w:jc w:val="both"/>
      </w:pPr>
      <w:r>
        <w:rPr>
          <w:rFonts w:ascii="Times New Roman"/>
          <w:b w:val="false"/>
          <w:i w:val="false"/>
          <w:color w:val="000000"/>
          <w:sz w:val="28"/>
        </w:rPr>
        <w:t>
      Наименование___________________________________________________________________</w:t>
      </w:r>
    </w:p>
    <w:bookmarkEnd w:id="1698"/>
    <w:bookmarkStart w:name="z2050" w:id="1699"/>
    <w:p>
      <w:pPr>
        <w:spacing w:after="0"/>
        <w:ind w:left="0"/>
        <w:jc w:val="both"/>
      </w:pPr>
      <w:r>
        <w:rPr>
          <w:rFonts w:ascii="Times New Roman"/>
          <w:b w:val="false"/>
          <w:i w:val="false"/>
          <w:color w:val="000000"/>
          <w:sz w:val="28"/>
        </w:rPr>
        <w:t>
      Адрес____________________________________________________________________________</w:t>
      </w:r>
    </w:p>
    <w:bookmarkEnd w:id="1699"/>
    <w:bookmarkStart w:name="z2051" w:id="1700"/>
    <w:p>
      <w:pPr>
        <w:spacing w:after="0"/>
        <w:ind w:left="0"/>
        <w:jc w:val="both"/>
      </w:pPr>
      <w:r>
        <w:rPr>
          <w:rFonts w:ascii="Times New Roman"/>
          <w:b w:val="false"/>
          <w:i w:val="false"/>
          <w:color w:val="000000"/>
          <w:sz w:val="28"/>
        </w:rPr>
        <w:t>
      Телефон________________________________________________________________________</w:t>
      </w:r>
    </w:p>
    <w:bookmarkEnd w:id="1700"/>
    <w:bookmarkStart w:name="z2052" w:id="1701"/>
    <w:p>
      <w:pPr>
        <w:spacing w:after="0"/>
        <w:ind w:left="0"/>
        <w:jc w:val="both"/>
      </w:pPr>
      <w:r>
        <w:rPr>
          <w:rFonts w:ascii="Times New Roman"/>
          <w:b w:val="false"/>
          <w:i w:val="false"/>
          <w:color w:val="000000"/>
          <w:sz w:val="28"/>
        </w:rPr>
        <w:t>
      Адрес электронной почты___________________________________________________________</w:t>
      </w:r>
    </w:p>
    <w:bookmarkEnd w:id="1701"/>
    <w:p>
      <w:pPr>
        <w:spacing w:after="0"/>
        <w:ind w:left="0"/>
        <w:jc w:val="both"/>
      </w:pPr>
      <w:bookmarkStart w:name="z2053" w:id="1702"/>
      <w:r>
        <w:rPr>
          <w:rFonts w:ascii="Times New Roman"/>
          <w:b w:val="false"/>
          <w:i w:val="false"/>
          <w:color w:val="000000"/>
          <w:sz w:val="28"/>
        </w:rPr>
        <w:t xml:space="preserve">
      Исполнитель________________________________________________ ___________ _______ </w:t>
      </w:r>
    </w:p>
    <w:bookmarkEnd w:id="1702"/>
    <w:p>
      <w:pPr>
        <w:spacing w:after="0"/>
        <w:ind w:left="0"/>
        <w:jc w:val="both"/>
      </w:pPr>
      <w:r>
        <w:rPr>
          <w:rFonts w:ascii="Times New Roman"/>
          <w:b w:val="false"/>
          <w:i w:val="false"/>
          <w:color w:val="000000"/>
          <w:sz w:val="28"/>
        </w:rPr>
        <w:t xml:space="preserve">              фамилия, имя, отчество (при его наличии)              подпись       телефон</w:t>
      </w:r>
    </w:p>
    <w:p>
      <w:pPr>
        <w:spacing w:after="0"/>
        <w:ind w:left="0"/>
        <w:jc w:val="both"/>
      </w:pPr>
      <w:bookmarkStart w:name="z2054" w:id="1703"/>
      <w:r>
        <w:rPr>
          <w:rFonts w:ascii="Times New Roman"/>
          <w:b w:val="false"/>
          <w:i w:val="false"/>
          <w:color w:val="000000"/>
          <w:sz w:val="28"/>
        </w:rPr>
        <w:t xml:space="preserve">
      Руководитель или лицо, на которое возложена функция по подписанию отчета _____________________________________________________________________ __________ </w:t>
      </w:r>
    </w:p>
    <w:bookmarkEnd w:id="1703"/>
    <w:p>
      <w:pPr>
        <w:spacing w:after="0"/>
        <w:ind w:left="0"/>
        <w:jc w:val="both"/>
      </w:pPr>
      <w:r>
        <w:rPr>
          <w:rFonts w:ascii="Times New Roman"/>
          <w:b w:val="false"/>
          <w:i w:val="false"/>
          <w:color w:val="000000"/>
          <w:sz w:val="28"/>
        </w:rPr>
        <w:t xml:space="preserve">              фамилия, имя, отчество (при его наличии)                          подпись</w:t>
      </w:r>
    </w:p>
    <w:bookmarkStart w:name="z2055" w:id="1704"/>
    <w:p>
      <w:pPr>
        <w:spacing w:after="0"/>
        <w:ind w:left="0"/>
        <w:jc w:val="both"/>
      </w:pPr>
      <w:r>
        <w:rPr>
          <w:rFonts w:ascii="Times New Roman"/>
          <w:b w:val="false"/>
          <w:i w:val="false"/>
          <w:color w:val="000000"/>
          <w:sz w:val="28"/>
        </w:rPr>
        <w:t>
      Дата "______" ______________ 20__ года</w:t>
      </w:r>
    </w:p>
    <w:bookmarkEnd w:id="1704"/>
    <w:bookmarkStart w:name="z2056" w:id="170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по покупке и продаже цифровых активов, проведенных на цифровой платформе оператора торговой платформы цифровых активов".</w:t>
      </w:r>
    </w:p>
    <w:bookmarkEnd w:id="17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операциях по покупке</w:t>
            </w:r>
            <w:r>
              <w:br/>
            </w:r>
            <w:r>
              <w:rPr>
                <w:rFonts w:ascii="Times New Roman"/>
                <w:b w:val="false"/>
                <w:i w:val="false"/>
                <w:color w:val="000000"/>
                <w:sz w:val="20"/>
              </w:rPr>
              <w:t>и продаже цифровых активов,</w:t>
            </w:r>
            <w:r>
              <w:br/>
            </w:r>
            <w:r>
              <w:rPr>
                <w:rFonts w:ascii="Times New Roman"/>
                <w:b w:val="false"/>
                <w:i w:val="false"/>
                <w:color w:val="000000"/>
                <w:sz w:val="20"/>
              </w:rPr>
              <w:t>проведенных на цифровой</w:t>
            </w:r>
            <w:r>
              <w:br/>
            </w:r>
            <w:r>
              <w:rPr>
                <w:rFonts w:ascii="Times New Roman"/>
                <w:b w:val="false"/>
                <w:i w:val="false"/>
                <w:color w:val="000000"/>
                <w:sz w:val="20"/>
              </w:rPr>
              <w:t>платформе оператора торговой</w:t>
            </w:r>
            <w:r>
              <w:br/>
            </w:r>
            <w:r>
              <w:rPr>
                <w:rFonts w:ascii="Times New Roman"/>
                <w:b w:val="false"/>
                <w:i w:val="false"/>
                <w:color w:val="000000"/>
                <w:sz w:val="20"/>
              </w:rPr>
              <w:t>платформы цифровых активов"</w:t>
            </w:r>
            <w:r>
              <w:br/>
            </w:r>
            <w:r>
              <w:rPr>
                <w:rFonts w:ascii="Times New Roman"/>
                <w:b w:val="false"/>
                <w:i w:val="false"/>
                <w:color w:val="000000"/>
                <w:sz w:val="20"/>
              </w:rPr>
              <w:t>Пояснение по заполнению формы, предназначенной для сбора административных данных на безвозмездной основе</w:t>
            </w:r>
          </w:p>
        </w:tc>
      </w:tr>
    </w:tbl>
    <w:bookmarkStart w:name="z2058" w:id="1706"/>
    <w:p>
      <w:pPr>
        <w:spacing w:after="0"/>
        <w:ind w:left="0"/>
        <w:jc w:val="left"/>
      </w:pPr>
      <w:r>
        <w:rPr>
          <w:rFonts w:ascii="Times New Roman"/>
          <w:b/>
          <w:i w:val="false"/>
          <w:color w:val="000000"/>
        </w:rPr>
        <w:t xml:space="preserve"> "Отчет об операциях по покупке и продаже цифровых активов, проведенных на цифровой платформе оператора торговой платформы цифровых активов" (индекс: EXC-5, периодичность – ежемесячная)</w:t>
      </w:r>
    </w:p>
    <w:bookmarkEnd w:id="1706"/>
    <w:bookmarkStart w:name="z2059" w:id="1707"/>
    <w:p>
      <w:pPr>
        <w:spacing w:after="0"/>
        <w:ind w:left="0"/>
        <w:jc w:val="left"/>
      </w:pPr>
      <w:r>
        <w:rPr>
          <w:rFonts w:ascii="Times New Roman"/>
          <w:b/>
          <w:i w:val="false"/>
          <w:color w:val="000000"/>
        </w:rPr>
        <w:t xml:space="preserve"> Глава 1. Общие положения</w:t>
      </w:r>
    </w:p>
    <w:bookmarkEnd w:id="1707"/>
    <w:bookmarkStart w:name="z2060" w:id="170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по покупке и продаже цифровых активов, проведенных на цифровой платформе оператора торговой платформы цифровых активов" (далее – Форма).</w:t>
      </w:r>
    </w:p>
    <w:bookmarkEnd w:id="1708"/>
    <w:bookmarkStart w:name="z2061" w:id="1709"/>
    <w:p>
      <w:pPr>
        <w:spacing w:after="0"/>
        <w:ind w:left="0"/>
        <w:jc w:val="both"/>
      </w:pPr>
      <w:r>
        <w:rPr>
          <w:rFonts w:ascii="Times New Roman"/>
          <w:b w:val="false"/>
          <w:i w:val="false"/>
          <w:color w:val="000000"/>
          <w:sz w:val="28"/>
        </w:rPr>
        <w:t>
      2. Форма составляется ежемесячно оператором торговой платформы цифровых активов по состоянию на конец отчетного периода.</w:t>
      </w:r>
    </w:p>
    <w:bookmarkEnd w:id="1709"/>
    <w:bookmarkStart w:name="z2062" w:id="1710"/>
    <w:p>
      <w:pPr>
        <w:spacing w:after="0"/>
        <w:ind w:left="0"/>
        <w:jc w:val="both"/>
      </w:pPr>
      <w:r>
        <w:rPr>
          <w:rFonts w:ascii="Times New Roman"/>
          <w:b w:val="false"/>
          <w:i w:val="false"/>
          <w:color w:val="000000"/>
          <w:sz w:val="28"/>
        </w:rPr>
        <w:t>
      3. В Форме отражаются сведения по операциям по покупке и продаже цифровых активов, совершенных клиентами на цифровой платформе оператора торговой платформы цифровых активов.</w:t>
      </w:r>
    </w:p>
    <w:bookmarkEnd w:id="1710"/>
    <w:bookmarkStart w:name="z2063" w:id="1711"/>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w:t>
      </w:r>
    </w:p>
    <w:bookmarkEnd w:id="1711"/>
    <w:bookmarkStart w:name="z2064" w:id="1712"/>
    <w:p>
      <w:pPr>
        <w:spacing w:after="0"/>
        <w:ind w:left="0"/>
        <w:jc w:val="left"/>
      </w:pPr>
      <w:r>
        <w:rPr>
          <w:rFonts w:ascii="Times New Roman"/>
          <w:b/>
          <w:i w:val="false"/>
          <w:color w:val="000000"/>
        </w:rPr>
        <w:t xml:space="preserve"> Глава 2. Пояснение по заполнению Формы</w:t>
      </w:r>
    </w:p>
    <w:bookmarkEnd w:id="1712"/>
    <w:bookmarkStart w:name="z2065" w:id="1713"/>
    <w:p>
      <w:pPr>
        <w:spacing w:after="0"/>
        <w:ind w:left="0"/>
        <w:jc w:val="both"/>
      </w:pPr>
      <w:r>
        <w:rPr>
          <w:rFonts w:ascii="Times New Roman"/>
          <w:b w:val="false"/>
          <w:i w:val="false"/>
          <w:color w:val="000000"/>
          <w:sz w:val="28"/>
        </w:rPr>
        <w:t>
      5. В графе 2 указывается тип клиента оператора торговой платформы цифровых активов, который выступает покупателем цифровых активов:</w:t>
      </w:r>
    </w:p>
    <w:bookmarkEnd w:id="1713"/>
    <w:bookmarkStart w:name="z2066" w:id="1714"/>
    <w:p>
      <w:pPr>
        <w:spacing w:after="0"/>
        <w:ind w:left="0"/>
        <w:jc w:val="both"/>
      </w:pPr>
      <w:r>
        <w:rPr>
          <w:rFonts w:ascii="Times New Roman"/>
          <w:b w:val="false"/>
          <w:i w:val="false"/>
          <w:color w:val="000000"/>
          <w:sz w:val="28"/>
        </w:rPr>
        <w:t>
      "1" – для физических лиц;</w:t>
      </w:r>
    </w:p>
    <w:bookmarkEnd w:id="1714"/>
    <w:bookmarkStart w:name="z2067" w:id="1715"/>
    <w:p>
      <w:pPr>
        <w:spacing w:after="0"/>
        <w:ind w:left="0"/>
        <w:jc w:val="both"/>
      </w:pPr>
      <w:r>
        <w:rPr>
          <w:rFonts w:ascii="Times New Roman"/>
          <w:b w:val="false"/>
          <w:i w:val="false"/>
          <w:color w:val="000000"/>
          <w:sz w:val="28"/>
        </w:rPr>
        <w:t>
      "2" – для цифровых майнеров;</w:t>
      </w:r>
    </w:p>
    <w:bookmarkEnd w:id="1715"/>
    <w:bookmarkStart w:name="z2068" w:id="1716"/>
    <w:p>
      <w:pPr>
        <w:spacing w:after="0"/>
        <w:ind w:left="0"/>
        <w:jc w:val="both"/>
      </w:pPr>
      <w:r>
        <w:rPr>
          <w:rFonts w:ascii="Times New Roman"/>
          <w:b w:val="false"/>
          <w:i w:val="false"/>
          <w:color w:val="000000"/>
          <w:sz w:val="28"/>
        </w:rPr>
        <w:t>
      "3" – для зарубежных эмитентов цифровых активов и провайдеров услуг цифровых активов;</w:t>
      </w:r>
    </w:p>
    <w:bookmarkEnd w:id="1716"/>
    <w:bookmarkStart w:name="z2069" w:id="1717"/>
    <w:p>
      <w:pPr>
        <w:spacing w:after="0"/>
        <w:ind w:left="0"/>
        <w:jc w:val="both"/>
      </w:pPr>
      <w:r>
        <w:rPr>
          <w:rFonts w:ascii="Times New Roman"/>
          <w:b w:val="false"/>
          <w:i w:val="false"/>
          <w:color w:val="000000"/>
          <w:sz w:val="28"/>
        </w:rPr>
        <w:t>
      "4" – для провайдеров услуг цифровых активов Республики Казахстан;</w:t>
      </w:r>
    </w:p>
    <w:bookmarkEnd w:id="1717"/>
    <w:bookmarkStart w:name="z2070" w:id="1718"/>
    <w:p>
      <w:pPr>
        <w:spacing w:after="0"/>
        <w:ind w:left="0"/>
        <w:jc w:val="both"/>
      </w:pPr>
      <w:r>
        <w:rPr>
          <w:rFonts w:ascii="Times New Roman"/>
          <w:b w:val="false"/>
          <w:i w:val="false"/>
          <w:color w:val="000000"/>
          <w:sz w:val="28"/>
        </w:rPr>
        <w:t>
      "5" – для иных юридических лиц.</w:t>
      </w:r>
    </w:p>
    <w:bookmarkEnd w:id="1718"/>
    <w:bookmarkStart w:name="z2071" w:id="1719"/>
    <w:p>
      <w:pPr>
        <w:spacing w:after="0"/>
        <w:ind w:left="0"/>
        <w:jc w:val="both"/>
      </w:pPr>
      <w:r>
        <w:rPr>
          <w:rFonts w:ascii="Times New Roman"/>
          <w:b w:val="false"/>
          <w:i w:val="false"/>
          <w:color w:val="000000"/>
          <w:sz w:val="28"/>
        </w:rPr>
        <w:t>
      6. В графе 3 указывается двухбуквенный код страны гражданства клиента (страны регистрации юридического лица) оператора торговой платформы цифровых активов, который выступает покупателем цифровых активов,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bookmarkEnd w:id="1719"/>
    <w:bookmarkStart w:name="z2072" w:id="1720"/>
    <w:p>
      <w:pPr>
        <w:spacing w:after="0"/>
        <w:ind w:left="0"/>
        <w:jc w:val="both"/>
      </w:pPr>
      <w:r>
        <w:rPr>
          <w:rFonts w:ascii="Times New Roman"/>
          <w:b w:val="false"/>
          <w:i w:val="false"/>
          <w:color w:val="000000"/>
          <w:sz w:val="28"/>
        </w:rPr>
        <w:t>
      Для лица без гражданства указывается "0".</w:t>
      </w:r>
    </w:p>
    <w:bookmarkEnd w:id="1720"/>
    <w:bookmarkStart w:name="z2073" w:id="1721"/>
    <w:p>
      <w:pPr>
        <w:spacing w:after="0"/>
        <w:ind w:left="0"/>
        <w:jc w:val="both"/>
      </w:pPr>
      <w:r>
        <w:rPr>
          <w:rFonts w:ascii="Times New Roman"/>
          <w:b w:val="false"/>
          <w:i w:val="false"/>
          <w:color w:val="000000"/>
          <w:sz w:val="28"/>
        </w:rPr>
        <w:t>
      7. В графе 4 указывается квалификация клиента оператора торговой платформы цифровых активов, который выступает покупателем цифровых активов:</w:t>
      </w:r>
    </w:p>
    <w:bookmarkEnd w:id="1721"/>
    <w:bookmarkStart w:name="z2074" w:id="1722"/>
    <w:p>
      <w:pPr>
        <w:spacing w:after="0"/>
        <w:ind w:left="0"/>
        <w:jc w:val="both"/>
      </w:pPr>
      <w:r>
        <w:rPr>
          <w:rFonts w:ascii="Times New Roman"/>
          <w:b w:val="false"/>
          <w:i w:val="false"/>
          <w:color w:val="000000"/>
          <w:sz w:val="28"/>
        </w:rPr>
        <w:t>
      "1" – для клиентов, имеющих достаточную квалификацию работы с цифровыми активами;</w:t>
      </w:r>
    </w:p>
    <w:bookmarkEnd w:id="1722"/>
    <w:bookmarkStart w:name="z2075" w:id="1723"/>
    <w:p>
      <w:pPr>
        <w:spacing w:after="0"/>
        <w:ind w:left="0"/>
        <w:jc w:val="both"/>
      </w:pPr>
      <w:r>
        <w:rPr>
          <w:rFonts w:ascii="Times New Roman"/>
          <w:b w:val="false"/>
          <w:i w:val="false"/>
          <w:color w:val="000000"/>
          <w:sz w:val="28"/>
        </w:rPr>
        <w:t>
      "2" – для клиентов, имеющих недостаточную квалификацию работы с цифровыми активами.</w:t>
      </w:r>
    </w:p>
    <w:bookmarkEnd w:id="1723"/>
    <w:bookmarkStart w:name="z2076" w:id="1724"/>
    <w:p>
      <w:pPr>
        <w:spacing w:after="0"/>
        <w:ind w:left="0"/>
        <w:jc w:val="both"/>
      </w:pPr>
      <w:r>
        <w:rPr>
          <w:rFonts w:ascii="Times New Roman"/>
          <w:b w:val="false"/>
          <w:i w:val="false"/>
          <w:color w:val="000000"/>
          <w:sz w:val="28"/>
        </w:rPr>
        <w:t>
      8. В графе 5 указывается тип клиента оператора торговой платформы цифровых активов, который выступает продавцом цифровых активов:</w:t>
      </w:r>
    </w:p>
    <w:bookmarkEnd w:id="1724"/>
    <w:bookmarkStart w:name="z2077" w:id="1725"/>
    <w:p>
      <w:pPr>
        <w:spacing w:after="0"/>
        <w:ind w:left="0"/>
        <w:jc w:val="both"/>
      </w:pPr>
      <w:r>
        <w:rPr>
          <w:rFonts w:ascii="Times New Roman"/>
          <w:b w:val="false"/>
          <w:i w:val="false"/>
          <w:color w:val="000000"/>
          <w:sz w:val="28"/>
        </w:rPr>
        <w:t>
      "1" – для физических лиц;</w:t>
      </w:r>
    </w:p>
    <w:bookmarkEnd w:id="1725"/>
    <w:bookmarkStart w:name="z2078" w:id="1726"/>
    <w:p>
      <w:pPr>
        <w:spacing w:after="0"/>
        <w:ind w:left="0"/>
        <w:jc w:val="both"/>
      </w:pPr>
      <w:r>
        <w:rPr>
          <w:rFonts w:ascii="Times New Roman"/>
          <w:b w:val="false"/>
          <w:i w:val="false"/>
          <w:color w:val="000000"/>
          <w:sz w:val="28"/>
        </w:rPr>
        <w:t>
      "2" – для цифровых майнеров;</w:t>
      </w:r>
    </w:p>
    <w:bookmarkEnd w:id="1726"/>
    <w:bookmarkStart w:name="z2079" w:id="1727"/>
    <w:p>
      <w:pPr>
        <w:spacing w:after="0"/>
        <w:ind w:left="0"/>
        <w:jc w:val="both"/>
      </w:pPr>
      <w:r>
        <w:rPr>
          <w:rFonts w:ascii="Times New Roman"/>
          <w:b w:val="false"/>
          <w:i w:val="false"/>
          <w:color w:val="000000"/>
          <w:sz w:val="28"/>
        </w:rPr>
        <w:t>
      "3" – для зарубежных эмитентов цифровых активов и провайдеров услуг цифровых активов;</w:t>
      </w:r>
    </w:p>
    <w:bookmarkEnd w:id="1727"/>
    <w:bookmarkStart w:name="z2080" w:id="1728"/>
    <w:p>
      <w:pPr>
        <w:spacing w:after="0"/>
        <w:ind w:left="0"/>
        <w:jc w:val="both"/>
      </w:pPr>
      <w:r>
        <w:rPr>
          <w:rFonts w:ascii="Times New Roman"/>
          <w:b w:val="false"/>
          <w:i w:val="false"/>
          <w:color w:val="000000"/>
          <w:sz w:val="28"/>
        </w:rPr>
        <w:t>
      "4" – для провайдеров услуг цифровых активов Республики Казахстан;</w:t>
      </w:r>
    </w:p>
    <w:bookmarkEnd w:id="1728"/>
    <w:bookmarkStart w:name="z2081" w:id="1729"/>
    <w:p>
      <w:pPr>
        <w:spacing w:after="0"/>
        <w:ind w:left="0"/>
        <w:jc w:val="both"/>
      </w:pPr>
      <w:r>
        <w:rPr>
          <w:rFonts w:ascii="Times New Roman"/>
          <w:b w:val="false"/>
          <w:i w:val="false"/>
          <w:color w:val="000000"/>
          <w:sz w:val="28"/>
        </w:rPr>
        <w:t>
      "5" – для иных юридических лиц.</w:t>
      </w:r>
    </w:p>
    <w:bookmarkEnd w:id="1729"/>
    <w:bookmarkStart w:name="z2082" w:id="1730"/>
    <w:p>
      <w:pPr>
        <w:spacing w:after="0"/>
        <w:ind w:left="0"/>
        <w:jc w:val="both"/>
      </w:pPr>
      <w:r>
        <w:rPr>
          <w:rFonts w:ascii="Times New Roman"/>
          <w:b w:val="false"/>
          <w:i w:val="false"/>
          <w:color w:val="000000"/>
          <w:sz w:val="28"/>
        </w:rPr>
        <w:t>
      9. В графе 6 указывается двухбуквенный код страны гражданства клиента (страны регистрации юридического лица) оператора торговой платформы цифровых активов, который выступает продавцом цифровых активов,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bookmarkEnd w:id="1730"/>
    <w:bookmarkStart w:name="z2083" w:id="1731"/>
    <w:p>
      <w:pPr>
        <w:spacing w:after="0"/>
        <w:ind w:left="0"/>
        <w:jc w:val="both"/>
      </w:pPr>
      <w:r>
        <w:rPr>
          <w:rFonts w:ascii="Times New Roman"/>
          <w:b w:val="false"/>
          <w:i w:val="false"/>
          <w:color w:val="000000"/>
          <w:sz w:val="28"/>
        </w:rPr>
        <w:t>
      Для лица без гражданства указывается "0".</w:t>
      </w:r>
    </w:p>
    <w:bookmarkEnd w:id="1731"/>
    <w:bookmarkStart w:name="z2084" w:id="1732"/>
    <w:p>
      <w:pPr>
        <w:spacing w:after="0"/>
        <w:ind w:left="0"/>
        <w:jc w:val="both"/>
      </w:pPr>
      <w:r>
        <w:rPr>
          <w:rFonts w:ascii="Times New Roman"/>
          <w:b w:val="false"/>
          <w:i w:val="false"/>
          <w:color w:val="000000"/>
          <w:sz w:val="28"/>
        </w:rPr>
        <w:t>
      10. В графе 7 указывается квалификация клиента оператора торговой платформы цифровых активов, который выступает продавцом цифровых активов:</w:t>
      </w:r>
    </w:p>
    <w:bookmarkEnd w:id="1732"/>
    <w:bookmarkStart w:name="z2085" w:id="1733"/>
    <w:p>
      <w:pPr>
        <w:spacing w:after="0"/>
        <w:ind w:left="0"/>
        <w:jc w:val="both"/>
      </w:pPr>
      <w:r>
        <w:rPr>
          <w:rFonts w:ascii="Times New Roman"/>
          <w:b w:val="false"/>
          <w:i w:val="false"/>
          <w:color w:val="000000"/>
          <w:sz w:val="28"/>
        </w:rPr>
        <w:t>
      "1" – для клиентов, имеющих достаточную квалификацию работы с цифровыми активами;</w:t>
      </w:r>
    </w:p>
    <w:bookmarkEnd w:id="1733"/>
    <w:bookmarkStart w:name="z2086" w:id="1734"/>
    <w:p>
      <w:pPr>
        <w:spacing w:after="0"/>
        <w:ind w:left="0"/>
        <w:jc w:val="both"/>
      </w:pPr>
      <w:r>
        <w:rPr>
          <w:rFonts w:ascii="Times New Roman"/>
          <w:b w:val="false"/>
          <w:i w:val="false"/>
          <w:color w:val="000000"/>
          <w:sz w:val="28"/>
        </w:rPr>
        <w:t>
      "2" – для клиентов, имеющих недостаточную квалификацию работы с цифровыми активами.</w:t>
      </w:r>
    </w:p>
    <w:bookmarkEnd w:id="1734"/>
    <w:bookmarkStart w:name="z2087" w:id="1735"/>
    <w:p>
      <w:pPr>
        <w:spacing w:after="0"/>
        <w:ind w:left="0"/>
        <w:jc w:val="both"/>
      </w:pPr>
      <w:r>
        <w:rPr>
          <w:rFonts w:ascii="Times New Roman"/>
          <w:b w:val="false"/>
          <w:i w:val="false"/>
          <w:color w:val="000000"/>
          <w:sz w:val="28"/>
        </w:rPr>
        <w:t>
      11. В графе 8 указывается наименование необеспеченного цифрового актива, проданного продавцом и приобретенного покупателем на цифровой платформе оператора торговой платформы цифровых активов.</w:t>
      </w:r>
    </w:p>
    <w:bookmarkEnd w:id="1735"/>
    <w:bookmarkStart w:name="z2088" w:id="1736"/>
    <w:p>
      <w:pPr>
        <w:spacing w:after="0"/>
        <w:ind w:left="0"/>
        <w:jc w:val="both"/>
      </w:pPr>
      <w:r>
        <w:rPr>
          <w:rFonts w:ascii="Times New Roman"/>
          <w:b w:val="false"/>
          <w:i w:val="false"/>
          <w:color w:val="000000"/>
          <w:sz w:val="28"/>
        </w:rPr>
        <w:t>
      В случае проведения операции с цифровыми финансовыми активами, указывается регистрационный номер цифровых финансовых активов, присвоенных оператором платформы цифровых финансовых активов.</w:t>
      </w:r>
    </w:p>
    <w:bookmarkEnd w:id="1736"/>
    <w:bookmarkStart w:name="z2089" w:id="1737"/>
    <w:p>
      <w:pPr>
        <w:spacing w:after="0"/>
        <w:ind w:left="0"/>
        <w:jc w:val="both"/>
      </w:pPr>
      <w:r>
        <w:rPr>
          <w:rFonts w:ascii="Times New Roman"/>
          <w:b w:val="false"/>
          <w:i w:val="false"/>
          <w:color w:val="000000"/>
          <w:sz w:val="28"/>
        </w:rPr>
        <w:t>
      12. В графе 9 указывается сумма операции по покупке или продаже цифровых активов, проведенной на цифровой платформе оператора торговой платформы цифровых активов, в теңге.</w:t>
      </w:r>
    </w:p>
    <w:bookmarkEnd w:id="1737"/>
    <w:bookmarkStart w:name="z2090" w:id="1738"/>
    <w:p>
      <w:pPr>
        <w:spacing w:after="0"/>
        <w:ind w:left="0"/>
        <w:jc w:val="both"/>
      </w:pPr>
      <w:r>
        <w:rPr>
          <w:rFonts w:ascii="Times New Roman"/>
          <w:b w:val="false"/>
          <w:i w:val="false"/>
          <w:color w:val="000000"/>
          <w:sz w:val="28"/>
        </w:rPr>
        <w:t>
      В графе 9 операции клиентов, связанные с пополнением и выводом цифровых активов и (или) денег, не включаются при расчете объема операции.</w:t>
      </w:r>
    </w:p>
    <w:bookmarkEnd w:id="1738"/>
    <w:bookmarkStart w:name="z2091" w:id="1739"/>
    <w:p>
      <w:pPr>
        <w:spacing w:after="0"/>
        <w:ind w:left="0"/>
        <w:jc w:val="both"/>
      </w:pPr>
      <w:r>
        <w:rPr>
          <w:rFonts w:ascii="Times New Roman"/>
          <w:b w:val="false"/>
          <w:i w:val="false"/>
          <w:color w:val="000000"/>
          <w:sz w:val="28"/>
        </w:rPr>
        <w:t>
      13. В графе 10 указывается количество операций клиентов.</w:t>
      </w:r>
    </w:p>
    <w:bookmarkEnd w:id="1739"/>
    <w:bookmarkStart w:name="z2092" w:id="1740"/>
    <w:p>
      <w:pPr>
        <w:spacing w:after="0"/>
        <w:ind w:left="0"/>
        <w:jc w:val="both"/>
      </w:pPr>
      <w:r>
        <w:rPr>
          <w:rFonts w:ascii="Times New Roman"/>
          <w:b w:val="false"/>
          <w:i w:val="false"/>
          <w:color w:val="000000"/>
          <w:sz w:val="28"/>
        </w:rPr>
        <w:t>
      14. В случае отсутствия операций, представляется пустая Форма.</w:t>
      </w:r>
    </w:p>
    <w:bookmarkEnd w:id="17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операторами</w:t>
            </w:r>
            <w:r>
              <w:br/>
            </w:r>
            <w:r>
              <w:rPr>
                <w:rFonts w:ascii="Times New Roman"/>
                <w:b w:val="false"/>
                <w:i w:val="false"/>
                <w:color w:val="000000"/>
                <w:sz w:val="20"/>
              </w:rPr>
              <w:t>обмена необеспеченных</w:t>
            </w:r>
            <w:r>
              <w:br/>
            </w:r>
            <w:r>
              <w:rPr>
                <w:rFonts w:ascii="Times New Roman"/>
                <w:b w:val="false"/>
                <w:i w:val="false"/>
                <w:color w:val="000000"/>
                <w:sz w:val="20"/>
              </w:rPr>
              <w:t>цифровых активов, операторами</w:t>
            </w:r>
            <w:r>
              <w:br/>
            </w:r>
            <w:r>
              <w:rPr>
                <w:rFonts w:ascii="Times New Roman"/>
                <w:b w:val="false"/>
                <w:i w:val="false"/>
                <w:color w:val="000000"/>
                <w:sz w:val="20"/>
              </w:rPr>
              <w:t xml:space="preserve">платформы цифровых </w:t>
            </w:r>
            <w:r>
              <w:br/>
            </w:r>
            <w:r>
              <w:rPr>
                <w:rFonts w:ascii="Times New Roman"/>
                <w:b w:val="false"/>
                <w:i w:val="false"/>
                <w:color w:val="000000"/>
                <w:sz w:val="20"/>
              </w:rPr>
              <w:t>финансовых</w:t>
            </w:r>
            <w:r>
              <w:br/>
            </w:r>
            <w:r>
              <w:rPr>
                <w:rFonts w:ascii="Times New Roman"/>
                <w:b w:val="false"/>
                <w:i w:val="false"/>
                <w:color w:val="000000"/>
                <w:sz w:val="20"/>
              </w:rPr>
              <w:t>активов, операторами торговой</w:t>
            </w:r>
            <w:r>
              <w:br/>
            </w:r>
            <w:r>
              <w:rPr>
                <w:rFonts w:ascii="Times New Roman"/>
                <w:b w:val="false"/>
                <w:i w:val="false"/>
                <w:color w:val="000000"/>
                <w:sz w:val="20"/>
              </w:rPr>
              <w:t>платформы цифровых активов,</w:t>
            </w:r>
            <w:r>
              <w:br/>
            </w:r>
            <w:r>
              <w:rPr>
                <w:rFonts w:ascii="Times New Roman"/>
                <w:b w:val="false"/>
                <w:i w:val="false"/>
                <w:color w:val="000000"/>
                <w:sz w:val="20"/>
              </w:rPr>
              <w:t xml:space="preserve">эмитентами цифровых </w:t>
            </w:r>
            <w:r>
              <w:br/>
            </w:r>
            <w:r>
              <w:rPr>
                <w:rFonts w:ascii="Times New Roman"/>
                <w:b w:val="false"/>
                <w:i w:val="false"/>
                <w:color w:val="000000"/>
                <w:sz w:val="20"/>
              </w:rPr>
              <w:t>финансовых</w:t>
            </w:r>
            <w:r>
              <w:br/>
            </w:r>
            <w:r>
              <w:rPr>
                <w:rFonts w:ascii="Times New Roman"/>
                <w:b w:val="false"/>
                <w:i w:val="false"/>
                <w:color w:val="000000"/>
                <w:sz w:val="20"/>
              </w:rPr>
              <w:t>активов в Национальный Банк</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r>
              <w:br/>
            </w:r>
            <w:r>
              <w:rPr>
                <w:rFonts w:ascii="Times New Roman"/>
                <w:b w:val="false"/>
                <w:i w:val="false"/>
                <w:color w:val="000000"/>
                <w:sz w:val="20"/>
              </w:rPr>
              <w:t xml:space="preserve">Представляется: в </w:t>
            </w:r>
            <w:r>
              <w:br/>
            </w:r>
            <w:r>
              <w:rPr>
                <w:rFonts w:ascii="Times New Roman"/>
                <w:b w:val="false"/>
                <w:i w:val="false"/>
                <w:color w:val="000000"/>
                <w:sz w:val="20"/>
              </w:rPr>
              <w:t xml:space="preserve">Национальный Банк Республики </w:t>
            </w:r>
            <w:r>
              <w:br/>
            </w:r>
            <w:r>
              <w:rPr>
                <w:rFonts w:ascii="Times New Roman"/>
                <w:b w:val="false"/>
                <w:i w:val="false"/>
                <w:color w:val="000000"/>
                <w:sz w:val="20"/>
              </w:rPr>
              <w:t>Казахстан</w:t>
            </w:r>
          </w:p>
        </w:tc>
      </w:tr>
    </w:tbl>
    <w:bookmarkStart w:name="z2097" w:id="174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741"/>
    <w:bookmarkStart w:name="z2098" w:id="1742"/>
    <w:p>
      <w:pPr>
        <w:spacing w:after="0"/>
        <w:ind w:left="0"/>
        <w:jc w:val="both"/>
      </w:pPr>
      <w:r>
        <w:rPr>
          <w:rFonts w:ascii="Times New Roman"/>
          <w:b w:val="false"/>
          <w:i w:val="false"/>
          <w:color w:val="000000"/>
          <w:sz w:val="28"/>
        </w:rPr>
        <w:t>
      Наименование административной формы: отчет о выпуске, обращении и погашении цифровых финансовых активов, базовым активом которых выступают деньги (стейблкоин)</w:t>
      </w:r>
    </w:p>
    <w:bookmarkEnd w:id="1742"/>
    <w:bookmarkStart w:name="z2099" w:id="174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EXC-7</w:t>
      </w:r>
    </w:p>
    <w:bookmarkEnd w:id="1743"/>
    <w:bookmarkStart w:name="z2100" w:id="1744"/>
    <w:p>
      <w:pPr>
        <w:spacing w:after="0"/>
        <w:ind w:left="0"/>
        <w:jc w:val="both"/>
      </w:pPr>
      <w:r>
        <w:rPr>
          <w:rFonts w:ascii="Times New Roman"/>
          <w:b w:val="false"/>
          <w:i w:val="false"/>
          <w:color w:val="000000"/>
          <w:sz w:val="28"/>
        </w:rPr>
        <w:t>
      Периодичность: ежемесячная</w:t>
      </w:r>
    </w:p>
    <w:bookmarkEnd w:id="1744"/>
    <w:bookmarkStart w:name="z2101" w:id="1745"/>
    <w:p>
      <w:pPr>
        <w:spacing w:after="0"/>
        <w:ind w:left="0"/>
        <w:jc w:val="both"/>
      </w:pPr>
      <w:r>
        <w:rPr>
          <w:rFonts w:ascii="Times New Roman"/>
          <w:b w:val="false"/>
          <w:i w:val="false"/>
          <w:color w:val="000000"/>
          <w:sz w:val="28"/>
        </w:rPr>
        <w:t>
      Отчетный период: по состоянию на "___" ________20__ года</w:t>
      </w:r>
    </w:p>
    <w:bookmarkEnd w:id="1745"/>
    <w:bookmarkStart w:name="z2102" w:id="174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эмитент цифровых финансовых активов, базовым активом которых выступают деньги (стейблкоин)</w:t>
      </w:r>
    </w:p>
    <w:bookmarkEnd w:id="1746"/>
    <w:bookmarkStart w:name="z2103" w:id="174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1747"/>
    <w:bookmarkStart w:name="z2104" w:id="1748"/>
    <w:p>
      <w:pPr>
        <w:spacing w:after="0"/>
        <w:ind w:left="0"/>
        <w:jc w:val="both"/>
      </w:pPr>
      <w:r>
        <w:rPr>
          <w:rFonts w:ascii="Times New Roman"/>
          <w:b w:val="false"/>
          <w:i w:val="false"/>
          <w:color w:val="000000"/>
          <w:sz w:val="28"/>
        </w:rPr>
        <w:t>
      ежемесячно до 10 (десятого) числа (включительно) месяца, следующего за отчетным периодом</w:t>
      </w:r>
    </w:p>
    <w:bookmarkEnd w:id="1748"/>
    <w:bookmarkStart w:name="z2105" w:id="1749"/>
    <w:p>
      <w:pPr>
        <w:spacing w:after="0"/>
        <w:ind w:left="0"/>
        <w:jc w:val="both"/>
      </w:pPr>
      <w:r>
        <w:rPr>
          <w:rFonts w:ascii="Times New Roman"/>
          <w:b w:val="false"/>
          <w:i w:val="false"/>
          <w:color w:val="000000"/>
          <w:sz w:val="28"/>
        </w:rPr>
        <w:t>
      БИН: _______________________</w:t>
      </w:r>
    </w:p>
    <w:bookmarkEnd w:id="1749"/>
    <w:bookmarkStart w:name="z2106" w:id="1750"/>
    <w:p>
      <w:pPr>
        <w:spacing w:after="0"/>
        <w:ind w:left="0"/>
        <w:jc w:val="both"/>
      </w:pPr>
      <w:r>
        <w:rPr>
          <w:rFonts w:ascii="Times New Roman"/>
          <w:b w:val="false"/>
          <w:i w:val="false"/>
          <w:color w:val="000000"/>
          <w:sz w:val="28"/>
        </w:rPr>
        <w:t>
      Метод сбора: в электронном виде</w:t>
      </w:r>
    </w:p>
    <w:bookmarkEnd w:id="1750"/>
    <w:bookmarkStart w:name="z2107" w:id="1751"/>
    <w:p>
      <w:pPr>
        <w:spacing w:after="0"/>
        <w:ind w:left="0"/>
        <w:jc w:val="both"/>
      </w:pPr>
      <w:r>
        <w:rPr>
          <w:rFonts w:ascii="Times New Roman"/>
          <w:b w:val="false"/>
          <w:i w:val="false"/>
          <w:color w:val="000000"/>
          <w:sz w:val="28"/>
        </w:rPr>
        <w:t>
      Таблица. Отчет о выпуске, обращении и погашении цифровых финансовых активов, базовым активом которых выступают деньги (стейблкоин)</w:t>
      </w:r>
    </w:p>
    <w:bookmarkEnd w:id="1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цифрового финансового актива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цифрового финансового актива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цифрового финансового актива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выпуска цифровых финансовых активов,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погашения цифровых финансовых активов,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базовых активов по выпуску цифрового финансового актива,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по хранению базового актива цифрового финансового актива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оператора платформы цифровых финансовых активов, на цифровой платформе которого осуществлен выпуск цифровых финансовых активов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оператора платформы цифровых финансовых активов, на цифровой платформе которого осуществлена продажа цифровых финансовых активов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8" w:id="1752"/>
    <w:p>
      <w:pPr>
        <w:spacing w:after="0"/>
        <w:ind w:left="0"/>
        <w:jc w:val="both"/>
      </w:pPr>
      <w:r>
        <w:rPr>
          <w:rFonts w:ascii="Times New Roman"/>
          <w:b w:val="false"/>
          <w:i w:val="false"/>
          <w:color w:val="000000"/>
          <w:sz w:val="28"/>
        </w:rPr>
        <w:t>
      Наименование__________________________________________________________________</w:t>
      </w:r>
    </w:p>
    <w:bookmarkEnd w:id="1752"/>
    <w:bookmarkStart w:name="z2109" w:id="1753"/>
    <w:p>
      <w:pPr>
        <w:spacing w:after="0"/>
        <w:ind w:left="0"/>
        <w:jc w:val="both"/>
      </w:pPr>
      <w:r>
        <w:rPr>
          <w:rFonts w:ascii="Times New Roman"/>
          <w:b w:val="false"/>
          <w:i w:val="false"/>
          <w:color w:val="000000"/>
          <w:sz w:val="28"/>
        </w:rPr>
        <w:t>
      Адрес___________________________________________________________________________</w:t>
      </w:r>
    </w:p>
    <w:bookmarkEnd w:id="1753"/>
    <w:bookmarkStart w:name="z2110" w:id="1754"/>
    <w:p>
      <w:pPr>
        <w:spacing w:after="0"/>
        <w:ind w:left="0"/>
        <w:jc w:val="both"/>
      </w:pPr>
      <w:r>
        <w:rPr>
          <w:rFonts w:ascii="Times New Roman"/>
          <w:b w:val="false"/>
          <w:i w:val="false"/>
          <w:color w:val="000000"/>
          <w:sz w:val="28"/>
        </w:rPr>
        <w:t>
      Телефон________________________________________________________________________</w:t>
      </w:r>
    </w:p>
    <w:bookmarkEnd w:id="1754"/>
    <w:bookmarkStart w:name="z2111" w:id="1755"/>
    <w:p>
      <w:pPr>
        <w:spacing w:after="0"/>
        <w:ind w:left="0"/>
        <w:jc w:val="both"/>
      </w:pPr>
      <w:r>
        <w:rPr>
          <w:rFonts w:ascii="Times New Roman"/>
          <w:b w:val="false"/>
          <w:i w:val="false"/>
          <w:color w:val="000000"/>
          <w:sz w:val="28"/>
        </w:rPr>
        <w:t>
      Адрес электронной почты__________________________________________________________</w:t>
      </w:r>
    </w:p>
    <w:bookmarkEnd w:id="1755"/>
    <w:p>
      <w:pPr>
        <w:spacing w:after="0"/>
        <w:ind w:left="0"/>
        <w:jc w:val="both"/>
      </w:pPr>
      <w:bookmarkStart w:name="z2112" w:id="1756"/>
      <w:r>
        <w:rPr>
          <w:rFonts w:ascii="Times New Roman"/>
          <w:b w:val="false"/>
          <w:i w:val="false"/>
          <w:color w:val="000000"/>
          <w:sz w:val="28"/>
        </w:rPr>
        <w:t>
      Исполнитель________________________________________________ _________ _________</w:t>
      </w:r>
    </w:p>
    <w:bookmarkEnd w:id="1756"/>
    <w:p>
      <w:pPr>
        <w:spacing w:after="0"/>
        <w:ind w:left="0"/>
        <w:jc w:val="both"/>
      </w:pPr>
      <w:r>
        <w:rPr>
          <w:rFonts w:ascii="Times New Roman"/>
          <w:b w:val="false"/>
          <w:i w:val="false"/>
          <w:color w:val="000000"/>
          <w:sz w:val="28"/>
        </w:rPr>
        <w:t xml:space="preserve">             фамилия, имя, отчество (при его наличии)              подпись телефон  Руководитель или лицо, на которое возложена функция по подписанию отчета </w:t>
      </w:r>
    </w:p>
    <w:p>
      <w:pPr>
        <w:spacing w:after="0"/>
        <w:ind w:left="0"/>
        <w:jc w:val="both"/>
      </w:pPr>
      <w:r>
        <w:rPr>
          <w:rFonts w:ascii="Times New Roman"/>
          <w:b w:val="false"/>
          <w:i w:val="false"/>
          <w:color w:val="000000"/>
          <w:sz w:val="28"/>
        </w:rPr>
        <w:t>_____________________________________________________________________ 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bookmarkStart w:name="z2113" w:id="1757"/>
    <w:p>
      <w:pPr>
        <w:spacing w:after="0"/>
        <w:ind w:left="0"/>
        <w:jc w:val="both"/>
      </w:pPr>
      <w:r>
        <w:rPr>
          <w:rFonts w:ascii="Times New Roman"/>
          <w:b w:val="false"/>
          <w:i w:val="false"/>
          <w:color w:val="000000"/>
          <w:sz w:val="28"/>
        </w:rPr>
        <w:t>
      Дата "______" ______________ 20__ года</w:t>
      </w:r>
    </w:p>
    <w:bookmarkEnd w:id="1757"/>
    <w:bookmarkStart w:name="z2114" w:id="175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выпуске, обращении и погашении цифровых финансовых активов, базовым активом которых выступают деньги (стейблкоин)".</w:t>
      </w:r>
    </w:p>
    <w:bookmarkEnd w:id="17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предназначенной для сбора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административных данных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 безвозмездной основе,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"Отчет о выпуске, обращении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 погашении цифровых финансовых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активов, базовым активом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которых выступают деньги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(стейблкоин)"</w:t>
            </w:r>
          </w:p>
        </w:tc>
      </w:tr>
    </w:tbl>
    <w:bookmarkStart w:name="z2124" w:id="175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759"/>
    <w:bookmarkStart w:name="z2125" w:id="1760"/>
    <w:p>
      <w:pPr>
        <w:spacing w:after="0"/>
        <w:ind w:left="0"/>
        <w:jc w:val="left"/>
      </w:pPr>
      <w:r>
        <w:rPr>
          <w:rFonts w:ascii="Times New Roman"/>
          <w:b/>
          <w:i w:val="false"/>
          <w:color w:val="000000"/>
        </w:rPr>
        <w:t xml:space="preserve"> "Отчет о выпуске, обращении и погашении цифровых финансовых активов, базовым активом которых выступают деньги (стейблкоин)" (индекс: EXC-7, периодичность – ежемесячная)</w:t>
      </w:r>
    </w:p>
    <w:bookmarkEnd w:id="1760"/>
    <w:bookmarkStart w:name="z2126" w:id="1761"/>
    <w:p>
      <w:pPr>
        <w:spacing w:after="0"/>
        <w:ind w:left="0"/>
        <w:jc w:val="left"/>
      </w:pPr>
      <w:r>
        <w:rPr>
          <w:rFonts w:ascii="Times New Roman"/>
          <w:b/>
          <w:i w:val="false"/>
          <w:color w:val="000000"/>
        </w:rPr>
        <w:t xml:space="preserve"> Глава 1. Общие положения</w:t>
      </w:r>
    </w:p>
    <w:bookmarkEnd w:id="1761"/>
    <w:bookmarkStart w:name="z2127" w:id="176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выпуске, обращении и погашении цифровых финансовых активов, базовым активом которых выступают деньги (стейблкоин)" (далее – Форма).</w:t>
      </w:r>
    </w:p>
    <w:bookmarkEnd w:id="1762"/>
    <w:bookmarkStart w:name="z2128" w:id="1763"/>
    <w:p>
      <w:pPr>
        <w:spacing w:after="0"/>
        <w:ind w:left="0"/>
        <w:jc w:val="both"/>
      </w:pPr>
      <w:r>
        <w:rPr>
          <w:rFonts w:ascii="Times New Roman"/>
          <w:b w:val="false"/>
          <w:i w:val="false"/>
          <w:color w:val="000000"/>
          <w:sz w:val="28"/>
        </w:rPr>
        <w:t>
      2. Форма составляется ежемесячно эмитентом цифровых финансовых активов, базовым активом которых выступают деньги (стейблкоин) (далее – эмитент цифровых финансовых активов), по состоянию на конец отчетного периода.</w:t>
      </w:r>
    </w:p>
    <w:bookmarkEnd w:id="1763"/>
    <w:bookmarkStart w:name="z2129" w:id="1764"/>
    <w:p>
      <w:pPr>
        <w:spacing w:after="0"/>
        <w:ind w:left="0"/>
        <w:jc w:val="both"/>
      </w:pPr>
      <w:r>
        <w:rPr>
          <w:rFonts w:ascii="Times New Roman"/>
          <w:b w:val="false"/>
          <w:i w:val="false"/>
          <w:color w:val="000000"/>
          <w:sz w:val="28"/>
        </w:rPr>
        <w:t>
      3. В Форме отражаются сведения по выпуску, обращению и погашению цифровых финансовых активов, базовым активом которых выступают деньги (стейблкоин).</w:t>
      </w:r>
    </w:p>
    <w:bookmarkEnd w:id="1764"/>
    <w:bookmarkStart w:name="z2130" w:id="1765"/>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w:t>
      </w:r>
    </w:p>
    <w:bookmarkEnd w:id="1765"/>
    <w:bookmarkStart w:name="z2131" w:id="1766"/>
    <w:p>
      <w:pPr>
        <w:spacing w:after="0"/>
        <w:ind w:left="0"/>
        <w:jc w:val="left"/>
      </w:pPr>
      <w:r>
        <w:rPr>
          <w:rFonts w:ascii="Times New Roman"/>
          <w:b/>
          <w:i w:val="false"/>
          <w:color w:val="000000"/>
        </w:rPr>
        <w:t xml:space="preserve"> Глава 2. Пояснение по заполнению Формы</w:t>
      </w:r>
    </w:p>
    <w:bookmarkEnd w:id="1766"/>
    <w:bookmarkStart w:name="z2132" w:id="1767"/>
    <w:p>
      <w:pPr>
        <w:spacing w:after="0"/>
        <w:ind w:left="0"/>
        <w:jc w:val="both"/>
      </w:pPr>
      <w:r>
        <w:rPr>
          <w:rFonts w:ascii="Times New Roman"/>
          <w:b w:val="false"/>
          <w:i w:val="false"/>
          <w:color w:val="000000"/>
          <w:sz w:val="28"/>
        </w:rPr>
        <w:t>
      5. В графе 2 указывается наименование цифрового финансового актива, выпущенного эмитентом цифровых финансовых активов (при наличии).</w:t>
      </w:r>
    </w:p>
    <w:bookmarkEnd w:id="1767"/>
    <w:bookmarkStart w:name="z2133" w:id="1768"/>
    <w:p>
      <w:pPr>
        <w:spacing w:after="0"/>
        <w:ind w:left="0"/>
        <w:jc w:val="both"/>
      </w:pPr>
      <w:r>
        <w:rPr>
          <w:rFonts w:ascii="Times New Roman"/>
          <w:b w:val="false"/>
          <w:i w:val="false"/>
          <w:color w:val="000000"/>
          <w:sz w:val="28"/>
        </w:rPr>
        <w:t>
      6. В графе 3 указывается регистрационный номер цифрового финансового актива, присвоенный оператором платформы цифровых финансовых активов.</w:t>
      </w:r>
    </w:p>
    <w:bookmarkEnd w:id="1768"/>
    <w:bookmarkStart w:name="z2134" w:id="1769"/>
    <w:p>
      <w:pPr>
        <w:spacing w:after="0"/>
        <w:ind w:left="0"/>
        <w:jc w:val="both"/>
      </w:pPr>
      <w:r>
        <w:rPr>
          <w:rFonts w:ascii="Times New Roman"/>
          <w:b w:val="false"/>
          <w:i w:val="false"/>
          <w:color w:val="000000"/>
          <w:sz w:val="28"/>
        </w:rPr>
        <w:t>
      7. В графе 4 указывается валюта цифрового финансового актива, базовым активом которого выступают деньги (стейблкоин) в соответствии с национальным классификатором Республики Казахстан НК РК 07 ISO 4217-2019 "Коды для обозначения валют и фондов".</w:t>
      </w:r>
    </w:p>
    <w:bookmarkEnd w:id="1769"/>
    <w:bookmarkStart w:name="z2135" w:id="1770"/>
    <w:p>
      <w:pPr>
        <w:spacing w:after="0"/>
        <w:ind w:left="0"/>
        <w:jc w:val="both"/>
      </w:pPr>
      <w:r>
        <w:rPr>
          <w:rFonts w:ascii="Times New Roman"/>
          <w:b w:val="false"/>
          <w:i w:val="false"/>
          <w:color w:val="000000"/>
          <w:sz w:val="28"/>
        </w:rPr>
        <w:t>
      8. В графе 5 указывается объем выпуска цифровых финансовых активов, выпущенных эмитентом цифровых финансовых активов, в теңге.</w:t>
      </w:r>
    </w:p>
    <w:bookmarkEnd w:id="1770"/>
    <w:bookmarkStart w:name="z2136" w:id="1771"/>
    <w:p>
      <w:pPr>
        <w:spacing w:after="0"/>
        <w:ind w:left="0"/>
        <w:jc w:val="both"/>
      </w:pPr>
      <w:r>
        <w:rPr>
          <w:rFonts w:ascii="Times New Roman"/>
          <w:b w:val="false"/>
          <w:i w:val="false"/>
          <w:color w:val="000000"/>
          <w:sz w:val="28"/>
        </w:rPr>
        <w:t>
      9. В графе 6 указывается объем цифровых финансовых активов, погашенных эмитентом цифровых финансовых активов, в теңге.</w:t>
      </w:r>
    </w:p>
    <w:bookmarkEnd w:id="1771"/>
    <w:bookmarkStart w:name="z2137" w:id="1772"/>
    <w:p>
      <w:pPr>
        <w:spacing w:after="0"/>
        <w:ind w:left="0"/>
        <w:jc w:val="both"/>
      </w:pPr>
      <w:r>
        <w:rPr>
          <w:rFonts w:ascii="Times New Roman"/>
          <w:b w:val="false"/>
          <w:i w:val="false"/>
          <w:color w:val="000000"/>
          <w:sz w:val="28"/>
        </w:rPr>
        <w:t>
      10. В графе 7 указывается стоимость базовых активов цифрового финансового актива, выпущенного эмитентом цифровых финансовых активов, в теңге.</w:t>
      </w:r>
    </w:p>
    <w:bookmarkEnd w:id="1772"/>
    <w:bookmarkStart w:name="z2138" w:id="1773"/>
    <w:p>
      <w:pPr>
        <w:spacing w:after="0"/>
        <w:ind w:left="0"/>
        <w:jc w:val="both"/>
      </w:pPr>
      <w:r>
        <w:rPr>
          <w:rFonts w:ascii="Times New Roman"/>
          <w:b w:val="false"/>
          <w:i w:val="false"/>
          <w:color w:val="000000"/>
          <w:sz w:val="28"/>
        </w:rPr>
        <w:t>
      11. В графе 8 указывается полное наименование организации по хранению базового актива цифрового финансового актива.</w:t>
      </w:r>
    </w:p>
    <w:bookmarkEnd w:id="1773"/>
    <w:bookmarkStart w:name="z2139" w:id="1774"/>
    <w:p>
      <w:pPr>
        <w:spacing w:after="0"/>
        <w:ind w:left="0"/>
        <w:jc w:val="both"/>
      </w:pPr>
      <w:r>
        <w:rPr>
          <w:rFonts w:ascii="Times New Roman"/>
          <w:b w:val="false"/>
          <w:i w:val="false"/>
          <w:color w:val="000000"/>
          <w:sz w:val="28"/>
        </w:rPr>
        <w:t>
      12. В графе 9 указывается полное наименование оператора платформы цифровых финансовых активов, на цифровой платформе которого осуществлен выпуск цифровых финансовых активов.</w:t>
      </w:r>
    </w:p>
    <w:bookmarkEnd w:id="1774"/>
    <w:bookmarkStart w:name="z2140" w:id="1775"/>
    <w:p>
      <w:pPr>
        <w:spacing w:after="0"/>
        <w:ind w:left="0"/>
        <w:jc w:val="both"/>
      </w:pPr>
      <w:r>
        <w:rPr>
          <w:rFonts w:ascii="Times New Roman"/>
          <w:b w:val="false"/>
          <w:i w:val="false"/>
          <w:color w:val="000000"/>
          <w:sz w:val="28"/>
        </w:rPr>
        <w:t>
      13. В графе 10 указывается полное наименование оператора платформы цифровых финансовых активов, на цифровой платформе которого осуществлена продажа цифровых финансовых активов.</w:t>
      </w:r>
    </w:p>
    <w:bookmarkEnd w:id="1775"/>
    <w:bookmarkStart w:name="z2141" w:id="1776"/>
    <w:p>
      <w:pPr>
        <w:spacing w:after="0"/>
        <w:ind w:left="0"/>
        <w:jc w:val="both"/>
      </w:pPr>
      <w:r>
        <w:rPr>
          <w:rFonts w:ascii="Times New Roman"/>
          <w:b w:val="false"/>
          <w:i w:val="false"/>
          <w:color w:val="000000"/>
          <w:sz w:val="28"/>
        </w:rPr>
        <w:t>
      В случае отсутствия операций, представляется пустая Форма.</w:t>
      </w:r>
    </w:p>
    <w:bookmarkEnd w:id="17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 xml:space="preserve">Национального Банка </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апреля 2026 года</w:t>
            </w:r>
            <w:r>
              <w:br/>
            </w:r>
            <w:r>
              <w:rPr>
                <w:rFonts w:ascii="Times New Roman"/>
                <w:b w:val="false"/>
                <w:i w:val="false"/>
                <w:color w:val="000000"/>
                <w:sz w:val="20"/>
              </w:rPr>
              <w:t>№ 42</w:t>
            </w:r>
          </w:p>
        </w:tc>
      </w:tr>
    </w:tbl>
    <w:bookmarkStart w:name="z2144" w:id="1777"/>
    <w:p>
      <w:pPr>
        <w:spacing w:after="0"/>
        <w:ind w:left="0"/>
        <w:jc w:val="left"/>
      </w:pPr>
      <w:r>
        <w:rPr>
          <w:rFonts w:ascii="Times New Roman"/>
          <w:b/>
          <w:i w:val="false"/>
          <w:color w:val="000000"/>
        </w:rPr>
        <w:t xml:space="preserve"> Правила выпуска, обращения и погашения цифровых теңге </w:t>
      </w:r>
    </w:p>
    <w:bookmarkEnd w:id="1777"/>
    <w:bookmarkStart w:name="z2145" w:id="1778"/>
    <w:p>
      <w:pPr>
        <w:spacing w:after="0"/>
        <w:ind w:left="0"/>
        <w:jc w:val="left"/>
      </w:pPr>
      <w:r>
        <w:rPr>
          <w:rFonts w:ascii="Times New Roman"/>
          <w:b/>
          <w:i w:val="false"/>
          <w:color w:val="000000"/>
        </w:rPr>
        <w:t xml:space="preserve"> Глава 1. Общие положения</w:t>
      </w:r>
    </w:p>
    <w:bookmarkEnd w:id="1778"/>
    <w:bookmarkStart w:name="z2146" w:id="1779"/>
    <w:p>
      <w:pPr>
        <w:spacing w:after="0"/>
        <w:ind w:left="0"/>
        <w:jc w:val="both"/>
      </w:pPr>
      <w:r>
        <w:rPr>
          <w:rFonts w:ascii="Times New Roman"/>
          <w:b w:val="false"/>
          <w:i w:val="false"/>
          <w:color w:val="000000"/>
          <w:sz w:val="28"/>
        </w:rPr>
        <w:t xml:space="preserve">
      1. Настоящие Правила выпуска, обращения и погашения цифровых теңге (далее – Правила) разработаны в соответствии с </w:t>
      </w:r>
      <w:r>
        <w:rPr>
          <w:rFonts w:ascii="Times New Roman"/>
          <w:b w:val="false"/>
          <w:i w:val="false"/>
          <w:color w:val="000000"/>
          <w:sz w:val="28"/>
        </w:rPr>
        <w:t>подпунктом 26-1)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w:t>
      </w:r>
    </w:p>
    <w:bookmarkEnd w:id="1779"/>
    <w:bookmarkStart w:name="z2147" w:id="1780"/>
    <w:p>
      <w:pPr>
        <w:spacing w:after="0"/>
        <w:ind w:left="0"/>
        <w:jc w:val="both"/>
      </w:pPr>
      <w:r>
        <w:rPr>
          <w:rFonts w:ascii="Times New Roman"/>
          <w:b w:val="false"/>
          <w:i w:val="false"/>
          <w:color w:val="000000"/>
          <w:sz w:val="28"/>
        </w:rPr>
        <w:t>
      1) порядок и условия осуществления Национальным Банком Республики Казахстан (далее – Национальный Банк) выпуска и погашения цифровых теңге;</w:t>
      </w:r>
    </w:p>
    <w:bookmarkEnd w:id="1780"/>
    <w:bookmarkStart w:name="z2148" w:id="1781"/>
    <w:p>
      <w:pPr>
        <w:spacing w:after="0"/>
        <w:ind w:left="0"/>
        <w:jc w:val="both"/>
      </w:pPr>
      <w:r>
        <w:rPr>
          <w:rFonts w:ascii="Times New Roman"/>
          <w:b w:val="false"/>
          <w:i w:val="false"/>
          <w:color w:val="000000"/>
          <w:sz w:val="28"/>
        </w:rPr>
        <w:t>
      2) порядок открытия и закрытия цифрового счета;</w:t>
      </w:r>
    </w:p>
    <w:bookmarkEnd w:id="1781"/>
    <w:bookmarkStart w:name="z2149" w:id="1782"/>
    <w:p>
      <w:pPr>
        <w:spacing w:after="0"/>
        <w:ind w:left="0"/>
        <w:jc w:val="both"/>
      </w:pPr>
      <w:r>
        <w:rPr>
          <w:rFonts w:ascii="Times New Roman"/>
          <w:b w:val="false"/>
          <w:i w:val="false"/>
          <w:color w:val="000000"/>
          <w:sz w:val="28"/>
        </w:rPr>
        <w:t>
      3) требования к платформе цифрового теңге, участникам платформы цифрового теңге и владельцам цифровых счетов;</w:t>
      </w:r>
    </w:p>
    <w:bookmarkEnd w:id="1782"/>
    <w:bookmarkStart w:name="z2150" w:id="1783"/>
    <w:p>
      <w:pPr>
        <w:spacing w:after="0"/>
        <w:ind w:left="0"/>
        <w:jc w:val="both"/>
      </w:pPr>
      <w:r>
        <w:rPr>
          <w:rFonts w:ascii="Times New Roman"/>
          <w:b w:val="false"/>
          <w:i w:val="false"/>
          <w:color w:val="000000"/>
          <w:sz w:val="28"/>
        </w:rPr>
        <w:t>
      4) условия прекращения осуществления участником платформы цифрового теңге деятельности по обслуживанию цифровых счетов;</w:t>
      </w:r>
    </w:p>
    <w:bookmarkEnd w:id="1783"/>
    <w:bookmarkStart w:name="z2151" w:id="1784"/>
    <w:p>
      <w:pPr>
        <w:spacing w:after="0"/>
        <w:ind w:left="0"/>
        <w:jc w:val="both"/>
      </w:pPr>
      <w:r>
        <w:rPr>
          <w:rFonts w:ascii="Times New Roman"/>
          <w:b w:val="false"/>
          <w:i w:val="false"/>
          <w:color w:val="000000"/>
          <w:sz w:val="28"/>
        </w:rPr>
        <w:t>
      5) порядок предоставления доступа к цифровому счету, приостановления, возобновления и прекращения доступа к цифровому счету;</w:t>
      </w:r>
    </w:p>
    <w:bookmarkEnd w:id="1784"/>
    <w:bookmarkStart w:name="z2152" w:id="1785"/>
    <w:p>
      <w:pPr>
        <w:spacing w:after="0"/>
        <w:ind w:left="0"/>
        <w:jc w:val="both"/>
      </w:pPr>
      <w:r>
        <w:rPr>
          <w:rFonts w:ascii="Times New Roman"/>
          <w:b w:val="false"/>
          <w:i w:val="false"/>
          <w:color w:val="000000"/>
          <w:sz w:val="28"/>
        </w:rPr>
        <w:t>
      6) условия и порядок использования внешних электронных носителей в качестве средства учета, хранения цифровых теңге и распоряжения ими;</w:t>
      </w:r>
    </w:p>
    <w:bookmarkEnd w:id="1785"/>
    <w:bookmarkStart w:name="z2153" w:id="1786"/>
    <w:p>
      <w:pPr>
        <w:spacing w:after="0"/>
        <w:ind w:left="0"/>
        <w:jc w:val="both"/>
      </w:pPr>
      <w:r>
        <w:rPr>
          <w:rFonts w:ascii="Times New Roman"/>
          <w:b w:val="false"/>
          <w:i w:val="false"/>
          <w:color w:val="000000"/>
          <w:sz w:val="28"/>
        </w:rPr>
        <w:t>
      7) виды операций с цифровыми теңге и порядок их совершения;</w:t>
      </w:r>
    </w:p>
    <w:bookmarkEnd w:id="1786"/>
    <w:bookmarkStart w:name="z2154" w:id="1787"/>
    <w:p>
      <w:pPr>
        <w:spacing w:after="0"/>
        <w:ind w:left="0"/>
        <w:jc w:val="both"/>
      </w:pPr>
      <w:r>
        <w:rPr>
          <w:rFonts w:ascii="Times New Roman"/>
          <w:b w:val="false"/>
          <w:i w:val="false"/>
          <w:color w:val="000000"/>
          <w:sz w:val="28"/>
        </w:rPr>
        <w:t>
      8) порядок и условия маркировки цифровых теңге и применения смарт-контрактов цифровых теңге при использовании цифровых теңге;</w:t>
      </w:r>
    </w:p>
    <w:bookmarkEnd w:id="1787"/>
    <w:bookmarkStart w:name="z2155" w:id="1788"/>
    <w:p>
      <w:pPr>
        <w:spacing w:after="0"/>
        <w:ind w:left="0"/>
        <w:jc w:val="both"/>
      </w:pPr>
      <w:r>
        <w:rPr>
          <w:rFonts w:ascii="Times New Roman"/>
          <w:b w:val="false"/>
          <w:i w:val="false"/>
          <w:color w:val="000000"/>
          <w:sz w:val="28"/>
        </w:rPr>
        <w:t>
      9) особенности использования и функционирования маркированных цифровых теңге и смарт-контрактов цифровых теңге;</w:t>
      </w:r>
    </w:p>
    <w:bookmarkEnd w:id="1788"/>
    <w:bookmarkStart w:name="z2156" w:id="1789"/>
    <w:p>
      <w:pPr>
        <w:spacing w:after="0"/>
        <w:ind w:left="0"/>
        <w:jc w:val="both"/>
      </w:pPr>
      <w:r>
        <w:rPr>
          <w:rFonts w:ascii="Times New Roman"/>
          <w:b w:val="false"/>
          <w:i w:val="false"/>
          <w:color w:val="000000"/>
          <w:sz w:val="28"/>
        </w:rPr>
        <w:t>
      10) порядок управления рисками и непрерывностью функционирования платформы цифрового теңге Национального Банка;</w:t>
      </w:r>
    </w:p>
    <w:bookmarkEnd w:id="1789"/>
    <w:bookmarkStart w:name="z2157" w:id="1790"/>
    <w:p>
      <w:pPr>
        <w:spacing w:after="0"/>
        <w:ind w:left="0"/>
        <w:jc w:val="both"/>
      </w:pPr>
      <w:r>
        <w:rPr>
          <w:rFonts w:ascii="Times New Roman"/>
          <w:b w:val="false"/>
          <w:i w:val="false"/>
          <w:color w:val="000000"/>
          <w:sz w:val="28"/>
        </w:rPr>
        <w:t>
      11) требования к кибербезопасности платформы цифрового теңге и участников платформы цифрового теңге;</w:t>
      </w:r>
    </w:p>
    <w:bookmarkEnd w:id="1790"/>
    <w:bookmarkStart w:name="z2158" w:id="1791"/>
    <w:p>
      <w:pPr>
        <w:spacing w:after="0"/>
        <w:ind w:left="0"/>
        <w:jc w:val="both"/>
      </w:pPr>
      <w:r>
        <w:rPr>
          <w:rFonts w:ascii="Times New Roman"/>
          <w:b w:val="false"/>
          <w:i w:val="false"/>
          <w:color w:val="000000"/>
          <w:sz w:val="28"/>
        </w:rPr>
        <w:t>
      12) форму заявки на открытие цифрового счета, требования к содержанию договора цифрового счета и формат индивидуального идентификационного кода, присваиваемого владельцу цифрового счета в момент его открытия;</w:t>
      </w:r>
    </w:p>
    <w:bookmarkEnd w:id="1791"/>
    <w:bookmarkStart w:name="z2159" w:id="1792"/>
    <w:p>
      <w:pPr>
        <w:spacing w:after="0"/>
        <w:ind w:left="0"/>
        <w:jc w:val="both"/>
      </w:pPr>
      <w:r>
        <w:rPr>
          <w:rFonts w:ascii="Times New Roman"/>
          <w:b w:val="false"/>
          <w:i w:val="false"/>
          <w:color w:val="000000"/>
          <w:sz w:val="28"/>
        </w:rPr>
        <w:t>
      13) виды и предельные размеры комиссионного вознаграждения участников платформы цифрового теңге за обслуживание операций владельцев цифровых счетов;</w:t>
      </w:r>
    </w:p>
    <w:bookmarkEnd w:id="1792"/>
    <w:bookmarkStart w:name="z2160" w:id="1793"/>
    <w:p>
      <w:pPr>
        <w:spacing w:after="0"/>
        <w:ind w:left="0"/>
        <w:jc w:val="both"/>
      </w:pPr>
      <w:r>
        <w:rPr>
          <w:rFonts w:ascii="Times New Roman"/>
          <w:b w:val="false"/>
          <w:i w:val="false"/>
          <w:color w:val="000000"/>
          <w:sz w:val="28"/>
        </w:rPr>
        <w:t>
      14) порядок и условия пополнения и вывода цифровых теңге с цифрового счета через участника платформы цифрового теңге, обслуживающего цифровой счет;</w:t>
      </w:r>
    </w:p>
    <w:bookmarkEnd w:id="1793"/>
    <w:bookmarkStart w:name="z2161" w:id="1794"/>
    <w:p>
      <w:pPr>
        <w:spacing w:after="0"/>
        <w:ind w:left="0"/>
        <w:jc w:val="both"/>
      </w:pPr>
      <w:r>
        <w:rPr>
          <w:rFonts w:ascii="Times New Roman"/>
          <w:b w:val="false"/>
          <w:i w:val="false"/>
          <w:color w:val="000000"/>
          <w:sz w:val="28"/>
        </w:rPr>
        <w:t>
      15) порядок проведения и условия смены обслуживающего цифровой счет участника платформы цифрового теңге и типовая форма заявления.</w:t>
      </w:r>
    </w:p>
    <w:bookmarkEnd w:id="1794"/>
    <w:bookmarkStart w:name="z2162" w:id="1795"/>
    <w:p>
      <w:pPr>
        <w:spacing w:after="0"/>
        <w:ind w:left="0"/>
        <w:jc w:val="both"/>
      </w:pPr>
      <w:r>
        <w:rPr>
          <w:rFonts w:ascii="Times New Roman"/>
          <w:b w:val="false"/>
          <w:i w:val="false"/>
          <w:color w:val="000000"/>
          <w:sz w:val="28"/>
        </w:rPr>
        <w:t>
      2. Национальный Банк является оператором платформы цифрового теңге (далее – Оператор), осуществляет выпуск цифровых теңге, организует обращение и погашение цифровых теңге на территории Республики Казахстан, обеспечивает функционирование платформы цифрового теңге, выполняет иные функции, установленные Законом Республики Казахстан "</w:t>
      </w:r>
      <w:r>
        <w:rPr>
          <w:rFonts w:ascii="Times New Roman"/>
          <w:b w:val="false"/>
          <w:i w:val="false"/>
          <w:color w:val="000000"/>
          <w:sz w:val="28"/>
        </w:rPr>
        <w:t>О платежах и платежных системах</w:t>
      </w:r>
      <w:r>
        <w:rPr>
          <w:rFonts w:ascii="Times New Roman"/>
          <w:b w:val="false"/>
          <w:i w:val="false"/>
          <w:color w:val="000000"/>
          <w:sz w:val="28"/>
        </w:rPr>
        <w:t>" (далее – Закон о платежах и платежных системах) и договорами с участниками платформы цифрового теңге.</w:t>
      </w:r>
    </w:p>
    <w:bookmarkEnd w:id="1795"/>
    <w:bookmarkStart w:name="z2163" w:id="1796"/>
    <w:p>
      <w:pPr>
        <w:spacing w:after="0"/>
        <w:ind w:left="0"/>
        <w:jc w:val="both"/>
      </w:pPr>
      <w:r>
        <w:rPr>
          <w:rFonts w:ascii="Times New Roman"/>
          <w:b w:val="false"/>
          <w:i w:val="false"/>
          <w:color w:val="000000"/>
          <w:sz w:val="28"/>
        </w:rPr>
        <w:t>
      3. Акционерное общество "Национальная платежная корпорация Национального Банка Республики Казахстан", являющееся Национальным центром по управлению национальной цифровой финансовой инфраструктурой (далее – Национальный центр), осуществляет по поручению Оператора операционные и технологические функции по обеспечению функционирования платформы цифрового теңге на основании договора, заключенного с Оператором.</w:t>
      </w:r>
    </w:p>
    <w:bookmarkEnd w:id="1796"/>
    <w:bookmarkStart w:name="z2164" w:id="1797"/>
    <w:p>
      <w:pPr>
        <w:spacing w:after="0"/>
        <w:ind w:left="0"/>
        <w:jc w:val="both"/>
      </w:pPr>
      <w:r>
        <w:rPr>
          <w:rFonts w:ascii="Times New Roman"/>
          <w:b w:val="false"/>
          <w:i w:val="false"/>
          <w:color w:val="000000"/>
          <w:sz w:val="28"/>
        </w:rPr>
        <w:t>
      4. В Правилах используются понятия, предусмотренные Законом Республики Казахстан "</w:t>
      </w:r>
      <w:r>
        <w:rPr>
          <w:rFonts w:ascii="Times New Roman"/>
          <w:b w:val="false"/>
          <w:i w:val="false"/>
          <w:color w:val="000000"/>
          <w:sz w:val="28"/>
        </w:rPr>
        <w:t>О Национальном Банке Республики Казахстан</w:t>
      </w:r>
      <w:r>
        <w:rPr>
          <w:rFonts w:ascii="Times New Roman"/>
          <w:b w:val="false"/>
          <w:i w:val="false"/>
          <w:color w:val="000000"/>
          <w:sz w:val="28"/>
        </w:rPr>
        <w:t xml:space="preserve">", </w:t>
      </w:r>
      <w:r>
        <w:rPr>
          <w:rFonts w:ascii="Times New Roman"/>
          <w:b w:val="false"/>
          <w:i w:val="false"/>
          <w:color w:val="000000"/>
          <w:sz w:val="28"/>
        </w:rPr>
        <w:t>Законом о платежах и платежных системах</w:t>
      </w:r>
      <w:r>
        <w:rPr>
          <w:rFonts w:ascii="Times New Roman"/>
          <w:b w:val="false"/>
          <w:i w:val="false"/>
          <w:color w:val="000000"/>
          <w:sz w:val="28"/>
        </w:rPr>
        <w:t>, а также следующие понятия:</w:t>
      </w:r>
    </w:p>
    <w:bookmarkEnd w:id="1797"/>
    <w:bookmarkStart w:name="z2165" w:id="1798"/>
    <w:p>
      <w:pPr>
        <w:spacing w:after="0"/>
        <w:ind w:left="0"/>
        <w:jc w:val="both"/>
      </w:pPr>
      <w:r>
        <w:rPr>
          <w:rFonts w:ascii="Times New Roman"/>
          <w:b w:val="false"/>
          <w:i w:val="false"/>
          <w:color w:val="000000"/>
          <w:sz w:val="28"/>
        </w:rPr>
        <w:t>
      1) аудиторский след – последовательная регистрация событий по обработке электронных сообщений на платформе цифрового теңге, информация по которым сохраняется на платформе цифрового теңге и участниками;</w:t>
      </w:r>
    </w:p>
    <w:bookmarkEnd w:id="1798"/>
    <w:bookmarkStart w:name="z2166" w:id="1799"/>
    <w:p>
      <w:pPr>
        <w:spacing w:after="0"/>
        <w:ind w:left="0"/>
        <w:jc w:val="both"/>
      </w:pPr>
      <w:r>
        <w:rPr>
          <w:rFonts w:ascii="Times New Roman"/>
          <w:b w:val="false"/>
          <w:i w:val="false"/>
          <w:color w:val="000000"/>
          <w:sz w:val="28"/>
        </w:rPr>
        <w:t>
      2) аутентификация – комплекс мер для подтверждения подлинности участников платформы цифрового теңге при обмене платежными и информационными сообщениями, а также подлинности платежных и информационных сообщений;</w:t>
      </w:r>
    </w:p>
    <w:bookmarkEnd w:id="1799"/>
    <w:bookmarkStart w:name="z2167" w:id="1800"/>
    <w:p>
      <w:pPr>
        <w:spacing w:after="0"/>
        <w:ind w:left="0"/>
        <w:jc w:val="both"/>
      </w:pPr>
      <w:r>
        <w:rPr>
          <w:rFonts w:ascii="Times New Roman"/>
          <w:b w:val="false"/>
          <w:i w:val="false"/>
          <w:color w:val="000000"/>
          <w:sz w:val="28"/>
        </w:rPr>
        <w:t>
      3) криптографические ключи – уникальная последовательность электронных цифровых символов, сформированная по криптографическому алгоритму, предназначенных для формирования и проверки электронной цифровой подписи, подтверждения доступа к цифровым счетам и проведению операций на платформе цифрового теңге;</w:t>
      </w:r>
    </w:p>
    <w:bookmarkEnd w:id="1800"/>
    <w:bookmarkStart w:name="z2168" w:id="1801"/>
    <w:p>
      <w:pPr>
        <w:spacing w:after="0"/>
        <w:ind w:left="0"/>
        <w:jc w:val="both"/>
      </w:pPr>
      <w:r>
        <w:rPr>
          <w:rFonts w:ascii="Times New Roman"/>
          <w:b w:val="false"/>
          <w:i w:val="false"/>
          <w:color w:val="000000"/>
          <w:sz w:val="28"/>
        </w:rPr>
        <w:t>
      4) операционный риск – риск, связанный с недостатками цифровых систем или внутренних процессов, человеческими ошибками, сбоями или нарушениями в управлении платформой цифрового теңге, в том числе вследствие внешних событий;</w:t>
      </w:r>
    </w:p>
    <w:bookmarkEnd w:id="1801"/>
    <w:bookmarkStart w:name="z2169" w:id="1802"/>
    <w:p>
      <w:pPr>
        <w:spacing w:after="0"/>
        <w:ind w:left="0"/>
        <w:jc w:val="both"/>
      </w:pPr>
      <w:r>
        <w:rPr>
          <w:rFonts w:ascii="Times New Roman"/>
          <w:b w:val="false"/>
          <w:i w:val="false"/>
          <w:color w:val="000000"/>
          <w:sz w:val="28"/>
        </w:rPr>
        <w:t>
      5) техническая документация – совокупность регламентирующих документов Национального центра, определяющих технологические и организационные требования, процедуры обмена и форматы сообщений, порядок аутентификации и взаимодействия участников платформы цифрового теңге;</w:t>
      </w:r>
    </w:p>
    <w:bookmarkEnd w:id="1802"/>
    <w:bookmarkStart w:name="z2170" w:id="1803"/>
    <w:p>
      <w:pPr>
        <w:spacing w:after="0"/>
        <w:ind w:left="0"/>
        <w:jc w:val="both"/>
      </w:pPr>
      <w:r>
        <w:rPr>
          <w:rFonts w:ascii="Times New Roman"/>
          <w:b w:val="false"/>
          <w:i w:val="false"/>
          <w:color w:val="000000"/>
          <w:sz w:val="28"/>
        </w:rPr>
        <w:t>
      6) электронное информационное сообщение (далее – информационное сообщение) – электронное сообщение, имеющее электронную цифровую подпись, не относящееся к платежным сообщениям и имеющее информационный характер, в том числе выписки;</w:t>
      </w:r>
    </w:p>
    <w:bookmarkEnd w:id="1803"/>
    <w:bookmarkStart w:name="z2171" w:id="1804"/>
    <w:p>
      <w:pPr>
        <w:spacing w:after="0"/>
        <w:ind w:left="0"/>
        <w:jc w:val="both"/>
      </w:pPr>
      <w:r>
        <w:rPr>
          <w:rFonts w:ascii="Times New Roman"/>
          <w:b w:val="false"/>
          <w:i w:val="false"/>
          <w:color w:val="000000"/>
          <w:sz w:val="28"/>
        </w:rPr>
        <w:t>
      7) электронное платежное сообщение (далее – платежное сообщение) – электронное сообщение, имеющее электронную цифровую подпись, на основании которого проводятся платежи и(или) переводы цифровых теңге на платформе цифрового теңге.</w:t>
      </w:r>
    </w:p>
    <w:bookmarkEnd w:id="1804"/>
    <w:bookmarkStart w:name="z2172" w:id="1805"/>
    <w:p>
      <w:pPr>
        <w:spacing w:after="0"/>
        <w:ind w:left="0"/>
        <w:jc w:val="left"/>
      </w:pPr>
      <w:r>
        <w:rPr>
          <w:rFonts w:ascii="Times New Roman"/>
          <w:b/>
          <w:i w:val="false"/>
          <w:color w:val="000000"/>
        </w:rPr>
        <w:t xml:space="preserve"> Глава 2. Порядок выпуска, обращения и погашения цифрового теңге</w:t>
      </w:r>
    </w:p>
    <w:bookmarkEnd w:id="1805"/>
    <w:bookmarkStart w:name="z2173" w:id="1806"/>
    <w:p>
      <w:pPr>
        <w:spacing w:after="0"/>
        <w:ind w:left="0"/>
        <w:jc w:val="both"/>
      </w:pPr>
      <w:r>
        <w:rPr>
          <w:rFonts w:ascii="Times New Roman"/>
          <w:b w:val="false"/>
          <w:i w:val="false"/>
          <w:color w:val="000000"/>
          <w:sz w:val="28"/>
        </w:rPr>
        <w:t>
      5. Эмитентом цифрового теңге выступает Национальный Банк. Выпуск цифрового теңге осуществляется Национальным Банком в пределах суммы денег, полученных от участников платформы цифрового теңге (далее – участник платформы) в соответствии с заключенными с ними договорами участия на платформе цифрового теңге (далее – договор участия). Национальный Банк обеспечивает соответствие общей суммы выпущенных им цифровых теңге общей сумме денег, принятых от участников платформы.</w:t>
      </w:r>
    </w:p>
    <w:bookmarkEnd w:id="1806"/>
    <w:bookmarkStart w:name="z2174" w:id="1807"/>
    <w:p>
      <w:pPr>
        <w:spacing w:after="0"/>
        <w:ind w:left="0"/>
        <w:jc w:val="both"/>
      </w:pPr>
      <w:r>
        <w:rPr>
          <w:rFonts w:ascii="Times New Roman"/>
          <w:b w:val="false"/>
          <w:i w:val="false"/>
          <w:color w:val="000000"/>
          <w:sz w:val="28"/>
        </w:rPr>
        <w:t>
      6. Цифровой теңге считается выпущенным в обращение с момента зачисления Национальным Банком цифрового теңге на цифровой счет участника платформы.</w:t>
      </w:r>
    </w:p>
    <w:bookmarkEnd w:id="1807"/>
    <w:bookmarkStart w:name="z2175" w:id="1808"/>
    <w:p>
      <w:pPr>
        <w:spacing w:after="0"/>
        <w:ind w:left="0"/>
        <w:jc w:val="both"/>
      </w:pPr>
      <w:r>
        <w:rPr>
          <w:rFonts w:ascii="Times New Roman"/>
          <w:b w:val="false"/>
          <w:i w:val="false"/>
          <w:color w:val="000000"/>
          <w:sz w:val="28"/>
        </w:rPr>
        <w:t>
      7. Обращение цифровых теңге в целях осуществления платежей и (или) переводов денег на платформе цифрового теңге осуществляется в национальной валюте Республики Казахстан.</w:t>
      </w:r>
    </w:p>
    <w:bookmarkEnd w:id="1808"/>
    <w:bookmarkStart w:name="z2176" w:id="1809"/>
    <w:p>
      <w:pPr>
        <w:spacing w:after="0"/>
        <w:ind w:left="0"/>
        <w:jc w:val="both"/>
      </w:pPr>
      <w:r>
        <w:rPr>
          <w:rFonts w:ascii="Times New Roman"/>
          <w:b w:val="false"/>
          <w:i w:val="false"/>
          <w:color w:val="000000"/>
          <w:sz w:val="28"/>
        </w:rPr>
        <w:t>
      8. Операции с цифровыми теңге осуществляются на платформе цифровых теңге.</w:t>
      </w:r>
    </w:p>
    <w:bookmarkEnd w:id="1809"/>
    <w:bookmarkStart w:name="z2177" w:id="1810"/>
    <w:p>
      <w:pPr>
        <w:spacing w:after="0"/>
        <w:ind w:left="0"/>
        <w:jc w:val="both"/>
      </w:pPr>
      <w:r>
        <w:rPr>
          <w:rFonts w:ascii="Times New Roman"/>
          <w:b w:val="false"/>
          <w:i w:val="false"/>
          <w:color w:val="000000"/>
          <w:sz w:val="28"/>
        </w:rPr>
        <w:t>
      9. При соблюдении участником платформы требований технической документации допускается хранение цифровых теңге на внешних электронных носителях, позволяющих физическим лицам - пользователям платформы цифрового теңге (далее – пользователь платформы) распоряжаться цифровыми теңге в соответствии с условиями договора цифрового счета.</w:t>
      </w:r>
    </w:p>
    <w:bookmarkEnd w:id="1810"/>
    <w:bookmarkStart w:name="z2178" w:id="1811"/>
    <w:p>
      <w:pPr>
        <w:spacing w:after="0"/>
        <w:ind w:left="0"/>
        <w:jc w:val="both"/>
      </w:pPr>
      <w:r>
        <w:rPr>
          <w:rFonts w:ascii="Times New Roman"/>
          <w:b w:val="false"/>
          <w:i w:val="false"/>
          <w:color w:val="000000"/>
          <w:sz w:val="28"/>
        </w:rPr>
        <w:t>
      10. Погашение цифровых теңге осуществляется Оператором на основании запроса, сформированного участником платформы, путем зачисления эквивалентной суммы денег на корреспондентский счет участника платформы, открытый в Национальном Банке.</w:t>
      </w:r>
    </w:p>
    <w:bookmarkEnd w:id="1811"/>
    <w:bookmarkStart w:name="z2179" w:id="1812"/>
    <w:p>
      <w:pPr>
        <w:spacing w:after="0"/>
        <w:ind w:left="0"/>
        <w:jc w:val="both"/>
      </w:pPr>
      <w:r>
        <w:rPr>
          <w:rFonts w:ascii="Times New Roman"/>
          <w:b w:val="false"/>
          <w:i w:val="false"/>
          <w:color w:val="000000"/>
          <w:sz w:val="28"/>
        </w:rPr>
        <w:t>
      11. Участник платформы при прекращении деятельности по обслуживанию цифровых счетов пользователей платформы осуществляет следующие действия:</w:t>
      </w:r>
    </w:p>
    <w:bookmarkEnd w:id="1812"/>
    <w:bookmarkStart w:name="z2180" w:id="1813"/>
    <w:p>
      <w:pPr>
        <w:spacing w:after="0"/>
        <w:ind w:left="0"/>
        <w:jc w:val="both"/>
      </w:pPr>
      <w:r>
        <w:rPr>
          <w:rFonts w:ascii="Times New Roman"/>
          <w:b w:val="false"/>
          <w:i w:val="false"/>
          <w:color w:val="000000"/>
          <w:sz w:val="28"/>
        </w:rPr>
        <w:t>
      1) за тридцать календарных дней до прекращения деятельности направляет уведомление владельцам цифровых счетов по имеющемуся у него адресу о необходимости осуществления смены обслуживающего участника платформы в электронной форме либо по почте с уведомлением о его получении, если иной порядок не предусмотрен договором цифрового счета;</w:t>
      </w:r>
    </w:p>
    <w:bookmarkEnd w:id="1813"/>
    <w:bookmarkStart w:name="z2181" w:id="1814"/>
    <w:p>
      <w:pPr>
        <w:spacing w:after="0"/>
        <w:ind w:left="0"/>
        <w:jc w:val="both"/>
      </w:pPr>
      <w:r>
        <w:rPr>
          <w:rFonts w:ascii="Times New Roman"/>
          <w:b w:val="false"/>
          <w:i w:val="false"/>
          <w:color w:val="000000"/>
          <w:sz w:val="28"/>
        </w:rPr>
        <w:t>
      2) информирует Оператора о прекращении деятельности по обслуживанию цифровых счетов пользователей платформы в сроки и способом, предусмотренные договором участия;</w:t>
      </w:r>
    </w:p>
    <w:bookmarkEnd w:id="1814"/>
    <w:bookmarkStart w:name="z2182" w:id="1815"/>
    <w:p>
      <w:pPr>
        <w:spacing w:after="0"/>
        <w:ind w:left="0"/>
        <w:jc w:val="both"/>
      </w:pPr>
      <w:r>
        <w:rPr>
          <w:rFonts w:ascii="Times New Roman"/>
          <w:b w:val="false"/>
          <w:i w:val="false"/>
          <w:color w:val="000000"/>
          <w:sz w:val="28"/>
        </w:rPr>
        <w:t>
      3) за пять календарных дней до прекращения деятельности представляет Оператору в произвольной форме сведения, содержащие информацию о количестве пользователей платформы, сумме цифровых теңге, которые принудительно списаны и зачислены на банковские счета пользователей платформы, количестве пользователей платформы и сумме цифровых теңге, переведенных другим участникам платформы.</w:t>
      </w:r>
    </w:p>
    <w:bookmarkEnd w:id="1815"/>
    <w:bookmarkStart w:name="z2183" w:id="1816"/>
    <w:p>
      <w:pPr>
        <w:spacing w:after="0"/>
        <w:ind w:left="0"/>
        <w:jc w:val="both"/>
      </w:pPr>
      <w:r>
        <w:rPr>
          <w:rFonts w:ascii="Times New Roman"/>
          <w:b w:val="false"/>
          <w:i w:val="false"/>
          <w:color w:val="000000"/>
          <w:sz w:val="28"/>
        </w:rPr>
        <w:t>
      12. Участник платформы ежеквартально до десятого числа (включительно) месяца, следующего за отчетным кварталом, направляет Оператору в электронном виде информацию о количестве пользователей платформы и совокупном объеме остатков цифровых теңге на цифровых счетах пользователей платформы, в том числе с отражением объема остатков цифровых теңге, находящихся на внешних электронных носителях.</w:t>
      </w:r>
    </w:p>
    <w:bookmarkEnd w:id="1816"/>
    <w:bookmarkStart w:name="z2184" w:id="1817"/>
    <w:p>
      <w:pPr>
        <w:spacing w:after="0"/>
        <w:ind w:left="0"/>
        <w:jc w:val="left"/>
      </w:pPr>
      <w:r>
        <w:rPr>
          <w:rFonts w:ascii="Times New Roman"/>
          <w:b/>
          <w:i w:val="false"/>
          <w:color w:val="000000"/>
        </w:rPr>
        <w:t xml:space="preserve"> Глава 3. Цифровой счет пользователя платформы</w:t>
      </w:r>
    </w:p>
    <w:bookmarkEnd w:id="1817"/>
    <w:bookmarkStart w:name="z2185" w:id="1818"/>
    <w:p>
      <w:pPr>
        <w:spacing w:after="0"/>
        <w:ind w:left="0"/>
        <w:jc w:val="left"/>
      </w:pPr>
      <w:r>
        <w:rPr>
          <w:rFonts w:ascii="Times New Roman"/>
          <w:b/>
          <w:i w:val="false"/>
          <w:color w:val="000000"/>
        </w:rPr>
        <w:t xml:space="preserve"> Параграф 1. Открытие цифрового счета</w:t>
      </w:r>
    </w:p>
    <w:bookmarkEnd w:id="1818"/>
    <w:bookmarkStart w:name="z2186" w:id="1819"/>
    <w:p>
      <w:pPr>
        <w:spacing w:after="0"/>
        <w:ind w:left="0"/>
        <w:jc w:val="both"/>
      </w:pPr>
      <w:r>
        <w:rPr>
          <w:rFonts w:ascii="Times New Roman"/>
          <w:b w:val="false"/>
          <w:i w:val="false"/>
          <w:color w:val="000000"/>
          <w:sz w:val="28"/>
        </w:rPr>
        <w:t>
      13. Цифровой счет на платформе цифрового теңге открывается пользователю участником платформы. Участник платформы открывает одному пользователю платформы цифрового теңге не более одного цифрового счета.</w:t>
      </w:r>
    </w:p>
    <w:bookmarkEnd w:id="1819"/>
    <w:bookmarkStart w:name="z2187" w:id="1820"/>
    <w:p>
      <w:pPr>
        <w:spacing w:after="0"/>
        <w:ind w:left="0"/>
        <w:jc w:val="both"/>
      </w:pPr>
      <w:r>
        <w:rPr>
          <w:rFonts w:ascii="Times New Roman"/>
          <w:b w:val="false"/>
          <w:i w:val="false"/>
          <w:color w:val="000000"/>
          <w:sz w:val="28"/>
        </w:rPr>
        <w:t>
      Открытие цифрового счета с режимом сберегательного счета не допускается.</w:t>
      </w:r>
    </w:p>
    <w:bookmarkEnd w:id="1820"/>
    <w:bookmarkStart w:name="z2188" w:id="1821"/>
    <w:p>
      <w:pPr>
        <w:spacing w:after="0"/>
        <w:ind w:left="0"/>
        <w:jc w:val="both"/>
      </w:pPr>
      <w:r>
        <w:rPr>
          <w:rFonts w:ascii="Times New Roman"/>
          <w:b w:val="false"/>
          <w:i w:val="false"/>
          <w:color w:val="000000"/>
          <w:sz w:val="28"/>
        </w:rPr>
        <w:t xml:space="preserve">
      14. Цифровой счет открывается при заключении между участником платформы и пользователем платформы договора цифрового счета на основании заявки пользователя платформы по форме, установленной </w:t>
      </w:r>
      <w:r>
        <w:rPr>
          <w:rFonts w:ascii="Times New Roman"/>
          <w:b w:val="false"/>
          <w:i w:val="false"/>
          <w:color w:val="000000"/>
          <w:sz w:val="28"/>
        </w:rPr>
        <w:t>приложением 1</w:t>
      </w:r>
      <w:r>
        <w:rPr>
          <w:rFonts w:ascii="Times New Roman"/>
          <w:b w:val="false"/>
          <w:i w:val="false"/>
          <w:color w:val="000000"/>
          <w:sz w:val="28"/>
        </w:rPr>
        <w:t xml:space="preserve"> к Правилам (далее – заявка), представленной на бумажном носителе или в электронном виде.</w:t>
      </w:r>
    </w:p>
    <w:bookmarkEnd w:id="1821"/>
    <w:bookmarkStart w:name="z2189" w:id="1822"/>
    <w:p>
      <w:pPr>
        <w:spacing w:after="0"/>
        <w:ind w:left="0"/>
        <w:jc w:val="both"/>
      </w:pPr>
      <w:r>
        <w:rPr>
          <w:rFonts w:ascii="Times New Roman"/>
          <w:b w:val="false"/>
          <w:i w:val="false"/>
          <w:color w:val="000000"/>
          <w:sz w:val="28"/>
        </w:rPr>
        <w:t>
      15. Приобретение цифрового теңге пользователем платформы осуществляется за счет наличных денег или в безналичном порядке.</w:t>
      </w:r>
    </w:p>
    <w:bookmarkEnd w:id="1822"/>
    <w:bookmarkStart w:name="z2190" w:id="1823"/>
    <w:p>
      <w:pPr>
        <w:spacing w:after="0"/>
        <w:ind w:left="0"/>
        <w:jc w:val="both"/>
      </w:pPr>
      <w:r>
        <w:rPr>
          <w:rFonts w:ascii="Times New Roman"/>
          <w:b w:val="false"/>
          <w:i w:val="false"/>
          <w:color w:val="000000"/>
          <w:sz w:val="28"/>
        </w:rPr>
        <w:t xml:space="preserve">
      16. Договор цифрового счета, заключаемый между участником платформы цифрового теңге и владельцем цифрового счета, содержит условия, предусмотренные </w:t>
      </w:r>
      <w:r>
        <w:rPr>
          <w:rFonts w:ascii="Times New Roman"/>
          <w:b w:val="false"/>
          <w:i w:val="false"/>
          <w:color w:val="000000"/>
          <w:sz w:val="28"/>
        </w:rPr>
        <w:t>пунктом 3</w:t>
      </w:r>
      <w:r>
        <w:rPr>
          <w:rFonts w:ascii="Times New Roman"/>
          <w:b w:val="false"/>
          <w:i w:val="false"/>
          <w:color w:val="000000"/>
          <w:sz w:val="28"/>
        </w:rPr>
        <w:t xml:space="preserve"> статьи 41-1 Закона о платежах и платежных системах, а также:</w:t>
      </w:r>
    </w:p>
    <w:bookmarkEnd w:id="1823"/>
    <w:bookmarkStart w:name="z2191" w:id="1824"/>
    <w:p>
      <w:pPr>
        <w:spacing w:after="0"/>
        <w:ind w:left="0"/>
        <w:jc w:val="both"/>
      </w:pPr>
      <w:r>
        <w:rPr>
          <w:rFonts w:ascii="Times New Roman"/>
          <w:b w:val="false"/>
          <w:i w:val="false"/>
          <w:color w:val="000000"/>
          <w:sz w:val="28"/>
        </w:rPr>
        <w:t>
      1) идентификационный номер пользователя платформы;</w:t>
      </w:r>
    </w:p>
    <w:bookmarkEnd w:id="1824"/>
    <w:bookmarkStart w:name="z2192" w:id="1825"/>
    <w:p>
      <w:pPr>
        <w:spacing w:after="0"/>
        <w:ind w:left="0"/>
        <w:jc w:val="both"/>
      </w:pPr>
      <w:r>
        <w:rPr>
          <w:rFonts w:ascii="Times New Roman"/>
          <w:b w:val="false"/>
          <w:i w:val="false"/>
          <w:color w:val="000000"/>
          <w:sz w:val="28"/>
        </w:rPr>
        <w:t>
      2) индивидуальный идентификационный код пользователя платформы;</w:t>
      </w:r>
    </w:p>
    <w:bookmarkEnd w:id="1825"/>
    <w:bookmarkStart w:name="z2193" w:id="1826"/>
    <w:p>
      <w:pPr>
        <w:spacing w:after="0"/>
        <w:ind w:left="0"/>
        <w:jc w:val="both"/>
      </w:pPr>
      <w:r>
        <w:rPr>
          <w:rFonts w:ascii="Times New Roman"/>
          <w:b w:val="false"/>
          <w:i w:val="false"/>
          <w:color w:val="000000"/>
          <w:sz w:val="28"/>
        </w:rPr>
        <w:t>
      3) условия маркировки и формирования смарт-контракта цифрового теңге при оказании данных услуг участником платформы цифрового теңге;</w:t>
      </w:r>
    </w:p>
    <w:bookmarkEnd w:id="1826"/>
    <w:bookmarkStart w:name="z2194" w:id="1827"/>
    <w:p>
      <w:pPr>
        <w:spacing w:after="0"/>
        <w:ind w:left="0"/>
        <w:jc w:val="both"/>
      </w:pPr>
      <w:r>
        <w:rPr>
          <w:rFonts w:ascii="Times New Roman"/>
          <w:b w:val="false"/>
          <w:i w:val="false"/>
          <w:color w:val="000000"/>
          <w:sz w:val="28"/>
        </w:rPr>
        <w:t>
      4) порядок смены участника платформы цифрового теңге, закрытия цифрового счета;</w:t>
      </w:r>
    </w:p>
    <w:bookmarkEnd w:id="1827"/>
    <w:bookmarkStart w:name="z2195" w:id="1828"/>
    <w:p>
      <w:pPr>
        <w:spacing w:after="0"/>
        <w:ind w:left="0"/>
        <w:jc w:val="both"/>
      </w:pPr>
      <w:r>
        <w:rPr>
          <w:rFonts w:ascii="Times New Roman"/>
          <w:b w:val="false"/>
          <w:i w:val="false"/>
          <w:color w:val="000000"/>
          <w:sz w:val="28"/>
        </w:rPr>
        <w:t>
      5) порядок выпуска криптографических ключей для подтверждения операций по цифровому счету пользователя.</w:t>
      </w:r>
    </w:p>
    <w:bookmarkEnd w:id="1828"/>
    <w:bookmarkStart w:name="z2196" w:id="1829"/>
    <w:p>
      <w:pPr>
        <w:spacing w:after="0"/>
        <w:ind w:left="0"/>
        <w:jc w:val="both"/>
      </w:pPr>
      <w:r>
        <w:rPr>
          <w:rFonts w:ascii="Times New Roman"/>
          <w:b w:val="false"/>
          <w:i w:val="false"/>
          <w:color w:val="000000"/>
          <w:sz w:val="28"/>
        </w:rPr>
        <w:t>
      Допускается указание в договоре цифрового счета дополнительных условий, необходимых для обслуживания цифрового счета пользователя платформы.</w:t>
      </w:r>
    </w:p>
    <w:bookmarkEnd w:id="1829"/>
    <w:bookmarkStart w:name="z2197" w:id="1830"/>
    <w:p>
      <w:pPr>
        <w:spacing w:after="0"/>
        <w:ind w:left="0"/>
        <w:jc w:val="both"/>
      </w:pPr>
      <w:r>
        <w:rPr>
          <w:rFonts w:ascii="Times New Roman"/>
          <w:b w:val="false"/>
          <w:i w:val="false"/>
          <w:color w:val="000000"/>
          <w:sz w:val="28"/>
        </w:rPr>
        <w:t xml:space="preserve">
      17. Участник платформы устанавливает комиссионное вознаграждение за обслуживание операций владельца цифрового счета в пределах и по видам операций, установленных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Правилам.</w:t>
      </w:r>
    </w:p>
    <w:bookmarkEnd w:id="1830"/>
    <w:bookmarkStart w:name="z2198" w:id="1831"/>
    <w:p>
      <w:pPr>
        <w:spacing w:after="0"/>
        <w:ind w:left="0"/>
        <w:jc w:val="both"/>
      </w:pPr>
      <w:r>
        <w:rPr>
          <w:rFonts w:ascii="Times New Roman"/>
          <w:b w:val="false"/>
          <w:i w:val="false"/>
          <w:color w:val="000000"/>
          <w:sz w:val="28"/>
        </w:rPr>
        <w:t xml:space="preserve">
      18. Для открытия цифрового счета заявитель представляет участнику документы, предусмотренные </w:t>
      </w:r>
      <w:r>
        <w:rPr>
          <w:rFonts w:ascii="Times New Roman"/>
          <w:b w:val="false"/>
          <w:i w:val="false"/>
          <w:color w:val="000000"/>
          <w:sz w:val="28"/>
        </w:rPr>
        <w:t>пунктом 26</w:t>
      </w:r>
      <w:r>
        <w:rPr>
          <w:rFonts w:ascii="Times New Roman"/>
          <w:b w:val="false"/>
          <w:i w:val="false"/>
          <w:color w:val="000000"/>
          <w:sz w:val="28"/>
        </w:rPr>
        <w:t xml:space="preserve"> Правил открытия, ведения и закрытия банковских счетов клиентов, утвержденных постановлением Правления Национального Банка от 31 августа 2016 года № 207 "Об утверждении Правил открытия, ведения и закрытия банковских счетов клиентов" (зарегистрировано в Реестре государственной регистрации нормативных правовых актов под № 14422).</w:t>
      </w:r>
    </w:p>
    <w:bookmarkEnd w:id="1831"/>
    <w:bookmarkStart w:name="z2199" w:id="1832"/>
    <w:p>
      <w:pPr>
        <w:spacing w:after="0"/>
        <w:ind w:left="0"/>
        <w:jc w:val="both"/>
      </w:pPr>
      <w:r>
        <w:rPr>
          <w:rFonts w:ascii="Times New Roman"/>
          <w:b w:val="false"/>
          <w:i w:val="false"/>
          <w:color w:val="000000"/>
          <w:sz w:val="28"/>
        </w:rPr>
        <w:t xml:space="preserve">
      19. Документы, представленные пользователем для открытия цифрового счета в соответствии с Правилами, не представляются участнику платформы пользователем повторно в случае, если они ранее представлены участнику платформы в рамках мер по надлежащей проверке клиента (его представителей) и бенефициарных собственников, предусмотренных </w:t>
      </w:r>
      <w:r>
        <w:rPr>
          <w:rFonts w:ascii="Times New Roman"/>
          <w:b w:val="false"/>
          <w:i w:val="false"/>
          <w:color w:val="000000"/>
          <w:sz w:val="28"/>
        </w:rPr>
        <w:t>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b w:val="false"/>
          <w:i w:val="false"/>
          <w:color w:val="000000"/>
          <w:sz w:val="28"/>
        </w:rPr>
        <w:t>" (далее – Закон о ПОД/ФТ/ФРОМУ).</w:t>
      </w:r>
    </w:p>
    <w:bookmarkEnd w:id="1832"/>
    <w:bookmarkStart w:name="z2200" w:id="1833"/>
    <w:p>
      <w:pPr>
        <w:spacing w:after="0"/>
        <w:ind w:left="0"/>
        <w:jc w:val="both"/>
      </w:pPr>
      <w:r>
        <w:rPr>
          <w:rFonts w:ascii="Times New Roman"/>
          <w:b w:val="false"/>
          <w:i w:val="false"/>
          <w:color w:val="000000"/>
          <w:sz w:val="28"/>
        </w:rPr>
        <w:t>
      Представленные пользователем для открытия цифрового счета документы хранятся участником платформы в специально заведенном деле отдельно по каждому пользователю либо в общем деле с разбивкой документов по пользователям в оригинале.</w:t>
      </w:r>
    </w:p>
    <w:bookmarkEnd w:id="1833"/>
    <w:bookmarkStart w:name="z2201" w:id="1834"/>
    <w:p>
      <w:pPr>
        <w:spacing w:after="0"/>
        <w:ind w:left="0"/>
        <w:jc w:val="both"/>
      </w:pPr>
      <w:r>
        <w:rPr>
          <w:rFonts w:ascii="Times New Roman"/>
          <w:b w:val="false"/>
          <w:i w:val="false"/>
          <w:color w:val="000000"/>
          <w:sz w:val="28"/>
        </w:rPr>
        <w:t>
      Исключения составляют документы, удостоверяющие личность, уставы, выписки из торгового реестра либо другие документы аналогичного характера (для обособленных подразделений – положения), документы, подтверждающие факт осуществления деятельности пользователя на основании типового устава, документы о государственной регистрации (перерегистрации) пользователей-юридических лиц, учетной регистрации (перерегистрации) пользователей-филиалов и представительств юридических лиц и доверенности на право совершения операций у участника платформы, которые хранятся в копиях в деле (общем деле) пользователя платформы.</w:t>
      </w:r>
    </w:p>
    <w:bookmarkEnd w:id="1834"/>
    <w:bookmarkStart w:name="z2202" w:id="1835"/>
    <w:p>
      <w:pPr>
        <w:spacing w:after="0"/>
        <w:ind w:left="0"/>
        <w:jc w:val="both"/>
      </w:pPr>
      <w:r>
        <w:rPr>
          <w:rFonts w:ascii="Times New Roman"/>
          <w:b w:val="false"/>
          <w:i w:val="false"/>
          <w:color w:val="000000"/>
          <w:sz w:val="28"/>
        </w:rPr>
        <w:t>
      Допускается хранение в электронном виде без дополнительного хранения на бумажных носителях документов пользователя, в том числе не являющихся оригиналами, если участник платформы располагает возможностью формирования электронного досье.</w:t>
      </w:r>
    </w:p>
    <w:bookmarkEnd w:id="1835"/>
    <w:bookmarkStart w:name="z2203" w:id="1836"/>
    <w:p>
      <w:pPr>
        <w:spacing w:after="0"/>
        <w:ind w:left="0"/>
        <w:jc w:val="both"/>
      </w:pPr>
      <w:r>
        <w:rPr>
          <w:rFonts w:ascii="Times New Roman"/>
          <w:b w:val="false"/>
          <w:i w:val="false"/>
          <w:color w:val="000000"/>
          <w:sz w:val="28"/>
        </w:rPr>
        <w:t xml:space="preserve">
      20. При открытии цифрового счета пользователю платформы для учета на платформе цифровых теңге участник платформы присваивает индивидуальный идентификационный код, являющийся номером цифрового счета пользователя платформы, по формату, определенному в </w:t>
      </w:r>
      <w:r>
        <w:rPr>
          <w:rFonts w:ascii="Times New Roman"/>
          <w:b w:val="false"/>
          <w:i w:val="false"/>
          <w:color w:val="000000"/>
          <w:sz w:val="28"/>
        </w:rPr>
        <w:t>приложении 3</w:t>
      </w:r>
      <w:r>
        <w:rPr>
          <w:rFonts w:ascii="Times New Roman"/>
          <w:b w:val="false"/>
          <w:i w:val="false"/>
          <w:color w:val="000000"/>
          <w:sz w:val="28"/>
        </w:rPr>
        <w:t xml:space="preserve"> к Правилам.</w:t>
      </w:r>
    </w:p>
    <w:bookmarkEnd w:id="1836"/>
    <w:bookmarkStart w:name="z2204" w:id="1837"/>
    <w:p>
      <w:pPr>
        <w:spacing w:after="0"/>
        <w:ind w:left="0"/>
        <w:jc w:val="both"/>
      </w:pPr>
      <w:r>
        <w:rPr>
          <w:rFonts w:ascii="Times New Roman"/>
          <w:b w:val="false"/>
          <w:i w:val="false"/>
          <w:color w:val="000000"/>
          <w:sz w:val="28"/>
        </w:rPr>
        <w:t>
      21. При открытии цифрового счета пользователю платформы участник платформы осуществляет выпуск криптографических ключей в соответствии с технической документацией.</w:t>
      </w:r>
    </w:p>
    <w:bookmarkEnd w:id="1837"/>
    <w:bookmarkStart w:name="z2205" w:id="1838"/>
    <w:p>
      <w:pPr>
        <w:spacing w:after="0"/>
        <w:ind w:left="0"/>
        <w:jc w:val="both"/>
      </w:pPr>
      <w:r>
        <w:rPr>
          <w:rFonts w:ascii="Times New Roman"/>
          <w:b w:val="false"/>
          <w:i w:val="false"/>
          <w:color w:val="000000"/>
          <w:sz w:val="28"/>
        </w:rPr>
        <w:t>
      Хранение и использование криптографических ключей осуществляется участником платформы в соответствии с технической документацией.</w:t>
      </w:r>
    </w:p>
    <w:bookmarkEnd w:id="1838"/>
    <w:bookmarkStart w:name="z2206" w:id="1839"/>
    <w:p>
      <w:pPr>
        <w:spacing w:after="0"/>
        <w:ind w:left="0"/>
        <w:jc w:val="both"/>
      </w:pPr>
      <w:r>
        <w:rPr>
          <w:rFonts w:ascii="Times New Roman"/>
          <w:b w:val="false"/>
          <w:i w:val="false"/>
          <w:color w:val="000000"/>
          <w:sz w:val="28"/>
        </w:rPr>
        <w:t xml:space="preserve">
      22. Открытие пользователю платформы цифрового счета осуществляется участником платформы после принятия мер по надлежащей проверке клиентов (их представителей) и бенефициарных собственников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Закона о ПОД/ФТ/ФРОМУ, а также с учетом Требований к Правилам внутреннего контроля в целях противодействия легализации (отмыванию) доходов, полученных преступным путем, и финансированию терроризма для банков второго уровня, филиалов банков-нерезидентов Республики Казахстан и Национального оператора почты,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22 марта 2020 года № 18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банков второго уровня, филиалов банков-нерезидентов Республики Казахстан и Национального оператора почты" (зарегистрировано в Реестре государственной регистрации нормативных правовых актов под № 20160) (далее – Требования № 18).</w:t>
      </w:r>
    </w:p>
    <w:bookmarkEnd w:id="1839"/>
    <w:bookmarkStart w:name="z2207" w:id="1840"/>
    <w:p>
      <w:pPr>
        <w:spacing w:after="0"/>
        <w:ind w:left="0"/>
        <w:jc w:val="both"/>
      </w:pPr>
      <w:r>
        <w:rPr>
          <w:rFonts w:ascii="Times New Roman"/>
          <w:b w:val="false"/>
          <w:i w:val="false"/>
          <w:color w:val="000000"/>
          <w:sz w:val="28"/>
        </w:rPr>
        <w:t>
      23. При открытии цифрового счета заявитель-физическое лицо представляет заявление, в котором указываются сведения о неосуществлении по цифровому счету операций, связанных с предпринимательской деятельностью, деятельностью в рамках специального налогового режима для самозанятых, нотариальной деятельностью, адвокатской деятельностью, деятельностью по исполнению исполнительных документов, деятельностью по урегулированию споров в порядке медиации, если такие условия не предусмотрены договором цифрового счета.</w:t>
      </w:r>
    </w:p>
    <w:bookmarkEnd w:id="1840"/>
    <w:bookmarkStart w:name="z2208" w:id="1841"/>
    <w:p>
      <w:pPr>
        <w:spacing w:after="0"/>
        <w:ind w:left="0"/>
        <w:jc w:val="both"/>
      </w:pPr>
      <w:r>
        <w:rPr>
          <w:rFonts w:ascii="Times New Roman"/>
          <w:b w:val="false"/>
          <w:i w:val="false"/>
          <w:color w:val="000000"/>
          <w:sz w:val="28"/>
        </w:rPr>
        <w:t xml:space="preserve">
      24. Заявление содержит сведения, необходимые для надлежащей проверки клиента (его представителей) и бенефициарных собственников в соответствии с </w:t>
      </w:r>
      <w:r>
        <w:rPr>
          <w:rFonts w:ascii="Times New Roman"/>
          <w:b w:val="false"/>
          <w:i w:val="false"/>
          <w:color w:val="000000"/>
          <w:sz w:val="28"/>
        </w:rPr>
        <w:t>Законом о ПОД/ФТ/ФРОМУ</w:t>
      </w:r>
      <w:r>
        <w:rPr>
          <w:rFonts w:ascii="Times New Roman"/>
          <w:b w:val="false"/>
          <w:i w:val="false"/>
          <w:color w:val="000000"/>
          <w:sz w:val="28"/>
        </w:rPr>
        <w:t>. Заявление в электронном виде представляется пользователем платформы с использованием электронной цифровой подписи и динамической идентификации.</w:t>
      </w:r>
    </w:p>
    <w:bookmarkEnd w:id="1841"/>
    <w:bookmarkStart w:name="z2209" w:id="1842"/>
    <w:p>
      <w:pPr>
        <w:spacing w:after="0"/>
        <w:ind w:left="0"/>
        <w:jc w:val="both"/>
      </w:pPr>
      <w:r>
        <w:rPr>
          <w:rFonts w:ascii="Times New Roman"/>
          <w:b w:val="false"/>
          <w:i w:val="false"/>
          <w:color w:val="000000"/>
          <w:sz w:val="28"/>
        </w:rPr>
        <w:t xml:space="preserve">
      25. В случаях, установленных законами Республики Казахстан, а также по соглашению сторон договор цифрового счета заключается в электронном виде с использованием электронной цифровой подписи или динамической идентификации с применением процедур безопасности, предусмотренных внутренними документами участника платформы, а также с учетом </w:t>
      </w:r>
      <w:r>
        <w:rPr>
          <w:rFonts w:ascii="Times New Roman"/>
          <w:b w:val="false"/>
          <w:i w:val="false"/>
          <w:color w:val="000000"/>
          <w:sz w:val="28"/>
        </w:rPr>
        <w:t>Требований № 18</w:t>
      </w:r>
      <w:r>
        <w:rPr>
          <w:rFonts w:ascii="Times New Roman"/>
          <w:b w:val="false"/>
          <w:i w:val="false"/>
          <w:color w:val="000000"/>
          <w:sz w:val="28"/>
        </w:rPr>
        <w:t>.</w:t>
      </w:r>
    </w:p>
    <w:bookmarkEnd w:id="1842"/>
    <w:bookmarkStart w:name="z2210" w:id="1843"/>
    <w:p>
      <w:pPr>
        <w:spacing w:after="0"/>
        <w:ind w:left="0"/>
        <w:jc w:val="both"/>
      </w:pPr>
      <w:r>
        <w:rPr>
          <w:rFonts w:ascii="Times New Roman"/>
          <w:b w:val="false"/>
          <w:i w:val="false"/>
          <w:color w:val="000000"/>
          <w:sz w:val="28"/>
        </w:rPr>
        <w:t xml:space="preserve">
      26. При открытии цифрового счета пользователю платформы участник платформы уведомляет органы государственных доходов в порядке, случаях и сроки, определенные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55 Налогового кодекса.</w:t>
      </w:r>
    </w:p>
    <w:bookmarkEnd w:id="1843"/>
    <w:bookmarkStart w:name="z2211" w:id="1844"/>
    <w:p>
      <w:pPr>
        <w:spacing w:after="0"/>
        <w:ind w:left="0"/>
        <w:jc w:val="both"/>
      </w:pPr>
      <w:r>
        <w:rPr>
          <w:rFonts w:ascii="Times New Roman"/>
          <w:b w:val="false"/>
          <w:i w:val="false"/>
          <w:color w:val="000000"/>
          <w:sz w:val="28"/>
        </w:rPr>
        <w:t xml:space="preserve">
      27. Отказ в открытии цифрового счета осуществляется участником платформы в случаях и по основаниям, предусмотренным </w:t>
      </w:r>
      <w:r>
        <w:rPr>
          <w:rFonts w:ascii="Times New Roman"/>
          <w:b w:val="false"/>
          <w:i w:val="false"/>
          <w:color w:val="000000"/>
          <w:sz w:val="28"/>
        </w:rPr>
        <w:t>подпунктом 19)</w:t>
      </w:r>
      <w:r>
        <w:rPr>
          <w:rFonts w:ascii="Times New Roman"/>
          <w:b w:val="false"/>
          <w:i w:val="false"/>
          <w:color w:val="000000"/>
          <w:sz w:val="28"/>
        </w:rPr>
        <w:t xml:space="preserve"> пункта 2 статьи 55 Налогового кодекса, </w:t>
      </w:r>
      <w:r>
        <w:rPr>
          <w:rFonts w:ascii="Times New Roman"/>
          <w:b w:val="false"/>
          <w:i w:val="false"/>
          <w:color w:val="000000"/>
          <w:sz w:val="28"/>
        </w:rPr>
        <w:t>пунктом 1</w:t>
      </w:r>
      <w:r>
        <w:rPr>
          <w:rFonts w:ascii="Times New Roman"/>
          <w:b w:val="false"/>
          <w:i w:val="false"/>
          <w:color w:val="000000"/>
          <w:sz w:val="28"/>
        </w:rPr>
        <w:t xml:space="preserve"> статьи 13 Закона о ПОД/ФТ/ФРОМУ, </w:t>
      </w:r>
      <w:r>
        <w:rPr>
          <w:rFonts w:ascii="Times New Roman"/>
          <w:b w:val="false"/>
          <w:i w:val="false"/>
          <w:color w:val="000000"/>
          <w:sz w:val="28"/>
        </w:rPr>
        <w:t>пунктом 2</w:t>
      </w:r>
      <w:r>
        <w:rPr>
          <w:rFonts w:ascii="Times New Roman"/>
          <w:b w:val="false"/>
          <w:i w:val="false"/>
          <w:color w:val="000000"/>
          <w:sz w:val="28"/>
        </w:rPr>
        <w:t xml:space="preserve"> статьи 27 Закона о платежах и платежных системах, в случаях непредставления документов, предусмотренных Правилами.</w:t>
      </w:r>
    </w:p>
    <w:bookmarkEnd w:id="1844"/>
    <w:bookmarkStart w:name="z2212" w:id="1845"/>
    <w:p>
      <w:pPr>
        <w:spacing w:after="0"/>
        <w:ind w:left="0"/>
        <w:jc w:val="both"/>
      </w:pPr>
      <w:r>
        <w:rPr>
          <w:rFonts w:ascii="Times New Roman"/>
          <w:b w:val="false"/>
          <w:i w:val="false"/>
          <w:color w:val="000000"/>
          <w:sz w:val="28"/>
        </w:rPr>
        <w:t>
      28. Смена участника платформы пользователем платформы цифрового теңге допускается в случае прекращения участником платформы деятельности по обслуживанию цифровых счетов пользователей платформы.</w:t>
      </w:r>
    </w:p>
    <w:bookmarkEnd w:id="1845"/>
    <w:bookmarkStart w:name="z2213" w:id="1846"/>
    <w:p>
      <w:pPr>
        <w:spacing w:after="0"/>
        <w:ind w:left="0"/>
        <w:jc w:val="both"/>
      </w:pPr>
      <w:r>
        <w:rPr>
          <w:rFonts w:ascii="Times New Roman"/>
          <w:b w:val="false"/>
          <w:i w:val="false"/>
          <w:color w:val="000000"/>
          <w:sz w:val="28"/>
        </w:rPr>
        <w:t xml:space="preserve">
      В течение 10 (десяти) рабочих дней после получения уведомления от участника платформы о прекращении деятельности, пользователь платформы направляет заявление другому участнику платформы по типовой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1846"/>
    <w:bookmarkStart w:name="z2214" w:id="1847"/>
    <w:p>
      <w:pPr>
        <w:spacing w:after="0"/>
        <w:ind w:left="0"/>
        <w:jc w:val="both"/>
      </w:pPr>
      <w:r>
        <w:rPr>
          <w:rFonts w:ascii="Times New Roman"/>
          <w:b w:val="false"/>
          <w:i w:val="false"/>
          <w:color w:val="000000"/>
          <w:sz w:val="28"/>
        </w:rPr>
        <w:t>
      29. При смене участника платформы:</w:t>
      </w:r>
    </w:p>
    <w:bookmarkEnd w:id="1847"/>
    <w:bookmarkStart w:name="z2215" w:id="1848"/>
    <w:p>
      <w:pPr>
        <w:spacing w:after="0"/>
        <w:ind w:left="0"/>
        <w:jc w:val="both"/>
      </w:pPr>
      <w:r>
        <w:rPr>
          <w:rFonts w:ascii="Times New Roman"/>
          <w:b w:val="false"/>
          <w:i w:val="false"/>
          <w:color w:val="000000"/>
          <w:sz w:val="28"/>
        </w:rPr>
        <w:t>
      1) договор цифрового счета, ранее заключенный для обслуживания цифрового счета пользователя платформы, подлежит расторжению. Одновременно осуществляется заключение договора цифрового счета с участником платформы, которому передается право на дальнейшее обслуживание цифрового счета пользователя платформы, с присвоением пользователю платформы нового индивидуального идентификационного кода;</w:t>
      </w:r>
    </w:p>
    <w:bookmarkEnd w:id="1848"/>
    <w:bookmarkStart w:name="z2216" w:id="1849"/>
    <w:p>
      <w:pPr>
        <w:spacing w:after="0"/>
        <w:ind w:left="0"/>
        <w:jc w:val="both"/>
      </w:pPr>
      <w:r>
        <w:rPr>
          <w:rFonts w:ascii="Times New Roman"/>
          <w:b w:val="false"/>
          <w:i w:val="false"/>
          <w:color w:val="000000"/>
          <w:sz w:val="28"/>
        </w:rPr>
        <w:t>
      2) осуществляется передача криптографических ключей новому участнику в порядке, предусмотренном технической документацией.</w:t>
      </w:r>
    </w:p>
    <w:bookmarkEnd w:id="1849"/>
    <w:bookmarkStart w:name="z2217" w:id="1850"/>
    <w:p>
      <w:pPr>
        <w:spacing w:after="0"/>
        <w:ind w:left="0"/>
        <w:jc w:val="left"/>
      </w:pPr>
      <w:r>
        <w:rPr>
          <w:rFonts w:ascii="Times New Roman"/>
          <w:b/>
          <w:i w:val="false"/>
          <w:color w:val="000000"/>
        </w:rPr>
        <w:t xml:space="preserve"> Параграф 2. Ведение цифрового счета и обращение цифровых теңге</w:t>
      </w:r>
    </w:p>
    <w:bookmarkEnd w:id="1850"/>
    <w:bookmarkStart w:name="z2218" w:id="1851"/>
    <w:p>
      <w:pPr>
        <w:spacing w:after="0"/>
        <w:ind w:left="0"/>
        <w:jc w:val="both"/>
      </w:pPr>
      <w:r>
        <w:rPr>
          <w:rFonts w:ascii="Times New Roman"/>
          <w:b w:val="false"/>
          <w:i w:val="false"/>
          <w:color w:val="000000"/>
          <w:sz w:val="28"/>
        </w:rPr>
        <w:t>
      30. По цифровому счету пользователя платформы выполняются следующие виды операций:</w:t>
      </w:r>
    </w:p>
    <w:bookmarkEnd w:id="1851"/>
    <w:bookmarkStart w:name="z2219" w:id="1852"/>
    <w:p>
      <w:pPr>
        <w:spacing w:after="0"/>
        <w:ind w:left="0"/>
        <w:jc w:val="both"/>
      </w:pPr>
      <w:r>
        <w:rPr>
          <w:rFonts w:ascii="Times New Roman"/>
          <w:b w:val="false"/>
          <w:i w:val="false"/>
          <w:color w:val="000000"/>
          <w:sz w:val="28"/>
        </w:rPr>
        <w:t>
      1) обеспечение приема (зачисления) цифровых теңге на цифровой счет в пользу пользователя платформы;</w:t>
      </w:r>
    </w:p>
    <w:bookmarkEnd w:id="1852"/>
    <w:bookmarkStart w:name="z2220" w:id="1853"/>
    <w:p>
      <w:pPr>
        <w:spacing w:after="0"/>
        <w:ind w:left="0"/>
        <w:jc w:val="both"/>
      </w:pPr>
      <w:r>
        <w:rPr>
          <w:rFonts w:ascii="Times New Roman"/>
          <w:b w:val="false"/>
          <w:i w:val="false"/>
          <w:color w:val="000000"/>
          <w:sz w:val="28"/>
        </w:rPr>
        <w:t>
      2) пополнение цифрового счета в порядке, предусмотренном Правилами и договором цифрового счета;</w:t>
      </w:r>
    </w:p>
    <w:bookmarkEnd w:id="1853"/>
    <w:bookmarkStart w:name="z2221" w:id="1854"/>
    <w:p>
      <w:pPr>
        <w:spacing w:after="0"/>
        <w:ind w:left="0"/>
        <w:jc w:val="both"/>
      </w:pPr>
      <w:r>
        <w:rPr>
          <w:rFonts w:ascii="Times New Roman"/>
          <w:b w:val="false"/>
          <w:i w:val="false"/>
          <w:color w:val="000000"/>
          <w:sz w:val="28"/>
        </w:rPr>
        <w:t>
      3) выполнение указания пользователя платформы о переводе цифровых теңге на цифровой счет или списании с цифрового счета и одновременном зачислении на банковский счет третьих лиц в порядке, предусмотренном Правилами и договором цифрового счета;</w:t>
      </w:r>
    </w:p>
    <w:bookmarkEnd w:id="1854"/>
    <w:bookmarkStart w:name="z2222" w:id="1855"/>
    <w:p>
      <w:pPr>
        <w:spacing w:after="0"/>
        <w:ind w:left="0"/>
        <w:jc w:val="both"/>
      </w:pPr>
      <w:r>
        <w:rPr>
          <w:rFonts w:ascii="Times New Roman"/>
          <w:b w:val="false"/>
          <w:i w:val="false"/>
          <w:color w:val="000000"/>
          <w:sz w:val="28"/>
        </w:rPr>
        <w:t>
      4) исполнение указания третьих лиц об изъятии денег, находящихся на цифровом счете, по основаниям, предусмотренным законами Республики Казахстан и (или) договором цифрового счета, с учетом особенностей режима функционирования смарт-контрактов цифровых теңге, определенных Правилами;</w:t>
      </w:r>
    </w:p>
    <w:bookmarkEnd w:id="1855"/>
    <w:bookmarkStart w:name="z2223" w:id="1856"/>
    <w:p>
      <w:pPr>
        <w:spacing w:after="0"/>
        <w:ind w:left="0"/>
        <w:jc w:val="both"/>
      </w:pPr>
      <w:r>
        <w:rPr>
          <w:rFonts w:ascii="Times New Roman"/>
          <w:b w:val="false"/>
          <w:i w:val="false"/>
          <w:color w:val="000000"/>
          <w:sz w:val="28"/>
        </w:rPr>
        <w:t>
      5) осуществление участником платформы приема от пользователя платформы и выдачи ему цифровых теңге в порядке и на условиях, предусмотренных Правилами и договором цифрового счета;</w:t>
      </w:r>
    </w:p>
    <w:bookmarkEnd w:id="1856"/>
    <w:bookmarkStart w:name="z2224" w:id="1857"/>
    <w:p>
      <w:pPr>
        <w:spacing w:after="0"/>
        <w:ind w:left="0"/>
        <w:jc w:val="both"/>
      </w:pPr>
      <w:r>
        <w:rPr>
          <w:rFonts w:ascii="Times New Roman"/>
          <w:b w:val="false"/>
          <w:i w:val="false"/>
          <w:color w:val="000000"/>
          <w:sz w:val="28"/>
        </w:rPr>
        <w:t>
      6) предоставление по требованию пользователя платформы информации о сумме цифровых теңге пользователя платформы на цифровом счете и произведенных операциях по цифровому счету в порядке и сроки, предусмотренные договором цифрового счета;</w:t>
      </w:r>
    </w:p>
    <w:bookmarkEnd w:id="1857"/>
    <w:bookmarkStart w:name="z2225" w:id="1858"/>
    <w:p>
      <w:pPr>
        <w:spacing w:after="0"/>
        <w:ind w:left="0"/>
        <w:jc w:val="both"/>
      </w:pPr>
      <w:r>
        <w:rPr>
          <w:rFonts w:ascii="Times New Roman"/>
          <w:b w:val="false"/>
          <w:i w:val="false"/>
          <w:color w:val="000000"/>
          <w:sz w:val="28"/>
        </w:rPr>
        <w:t>
      7) осуществление иного обслуживания пользователя платформы, предусмотренного Правилами и (или) договором цифрового счета.</w:t>
      </w:r>
    </w:p>
    <w:bookmarkEnd w:id="1858"/>
    <w:bookmarkStart w:name="z2226" w:id="1859"/>
    <w:p>
      <w:pPr>
        <w:spacing w:after="0"/>
        <w:ind w:left="0"/>
        <w:jc w:val="both"/>
      </w:pPr>
      <w:r>
        <w:rPr>
          <w:rFonts w:ascii="Times New Roman"/>
          <w:b w:val="false"/>
          <w:i w:val="false"/>
          <w:color w:val="000000"/>
          <w:sz w:val="28"/>
        </w:rPr>
        <w:t>
      31. Операции с цифровыми теңге по цифровому счету, в том числе пополнение и вывод (изъятие) цифровых теңге, находящихся на цифровом счете пользователя платформы, производится участником платформы, обслуживающим его цифровой счет.</w:t>
      </w:r>
    </w:p>
    <w:bookmarkEnd w:id="1859"/>
    <w:bookmarkStart w:name="z2227" w:id="1860"/>
    <w:p>
      <w:pPr>
        <w:spacing w:after="0"/>
        <w:ind w:left="0"/>
        <w:jc w:val="both"/>
      </w:pPr>
      <w:r>
        <w:rPr>
          <w:rFonts w:ascii="Times New Roman"/>
          <w:b w:val="false"/>
          <w:i w:val="false"/>
          <w:color w:val="000000"/>
          <w:sz w:val="28"/>
        </w:rPr>
        <w:t>
      32. Пополнение цифрового счета пользователя платформы производится следующими способами:</w:t>
      </w:r>
    </w:p>
    <w:bookmarkEnd w:id="1860"/>
    <w:bookmarkStart w:name="z2228" w:id="1861"/>
    <w:p>
      <w:pPr>
        <w:spacing w:after="0"/>
        <w:ind w:left="0"/>
        <w:jc w:val="both"/>
      </w:pPr>
      <w:r>
        <w:rPr>
          <w:rFonts w:ascii="Times New Roman"/>
          <w:b w:val="false"/>
          <w:i w:val="false"/>
          <w:color w:val="000000"/>
          <w:sz w:val="28"/>
        </w:rPr>
        <w:t>
      1) приобретение у участника платформы цифровых теңге путем взноса (передачи) ему эквивалентной суммы наличных денег и зачисления цифровых теңге с цифрового счета участника платформы на цифровой счет пользователя платформы;</w:t>
      </w:r>
    </w:p>
    <w:bookmarkEnd w:id="1861"/>
    <w:bookmarkStart w:name="z2229" w:id="1862"/>
    <w:p>
      <w:pPr>
        <w:spacing w:after="0"/>
        <w:ind w:left="0"/>
        <w:jc w:val="both"/>
      </w:pPr>
      <w:r>
        <w:rPr>
          <w:rFonts w:ascii="Times New Roman"/>
          <w:b w:val="false"/>
          <w:i w:val="false"/>
          <w:color w:val="000000"/>
          <w:sz w:val="28"/>
        </w:rPr>
        <w:t>
      2) приобретение у участника платформы цифрового теңге путем списания с банковского счета пользователя платформы эквивалентной суммы безналичных денег и последующего зачисления цифровых теңге с цифрового счета участника платформы на цифровой счет пользователя платформы;</w:t>
      </w:r>
    </w:p>
    <w:bookmarkEnd w:id="1862"/>
    <w:bookmarkStart w:name="z2230" w:id="1863"/>
    <w:p>
      <w:pPr>
        <w:spacing w:after="0"/>
        <w:ind w:left="0"/>
        <w:jc w:val="both"/>
      </w:pPr>
      <w:r>
        <w:rPr>
          <w:rFonts w:ascii="Times New Roman"/>
          <w:b w:val="false"/>
          <w:i w:val="false"/>
          <w:color w:val="000000"/>
          <w:sz w:val="28"/>
        </w:rPr>
        <w:t>
      3) зачисление цифровых теңге, поступающих в пользу пользователя платформы с других цифровых счетов.</w:t>
      </w:r>
    </w:p>
    <w:bookmarkEnd w:id="1863"/>
    <w:bookmarkStart w:name="z2231" w:id="1864"/>
    <w:p>
      <w:pPr>
        <w:spacing w:after="0"/>
        <w:ind w:left="0"/>
        <w:jc w:val="both"/>
      </w:pPr>
      <w:r>
        <w:rPr>
          <w:rFonts w:ascii="Times New Roman"/>
          <w:b w:val="false"/>
          <w:i w:val="false"/>
          <w:color w:val="000000"/>
          <w:sz w:val="28"/>
        </w:rPr>
        <w:t>
      33. Вывод цифровых теңге с цифрового счета производится следующими способами:</w:t>
      </w:r>
    </w:p>
    <w:bookmarkEnd w:id="1864"/>
    <w:bookmarkStart w:name="z2232" w:id="1865"/>
    <w:p>
      <w:pPr>
        <w:spacing w:after="0"/>
        <w:ind w:left="0"/>
        <w:jc w:val="both"/>
      </w:pPr>
      <w:r>
        <w:rPr>
          <w:rFonts w:ascii="Times New Roman"/>
          <w:b w:val="false"/>
          <w:i w:val="false"/>
          <w:color w:val="000000"/>
          <w:sz w:val="28"/>
        </w:rPr>
        <w:t>
      1) выдача участником платформы пользователю наличных денег на эквивалентную сумму приобретенного у пользователя платформы цифрового теңге;</w:t>
      </w:r>
    </w:p>
    <w:bookmarkEnd w:id="1865"/>
    <w:bookmarkStart w:name="z2233" w:id="1866"/>
    <w:p>
      <w:pPr>
        <w:spacing w:after="0"/>
        <w:ind w:left="0"/>
        <w:jc w:val="both"/>
      </w:pPr>
      <w:r>
        <w:rPr>
          <w:rFonts w:ascii="Times New Roman"/>
          <w:b w:val="false"/>
          <w:i w:val="false"/>
          <w:color w:val="000000"/>
          <w:sz w:val="28"/>
        </w:rPr>
        <w:t>
      2) перевод цифровых теңге на другой цифровой счет;</w:t>
      </w:r>
    </w:p>
    <w:bookmarkEnd w:id="1866"/>
    <w:bookmarkStart w:name="z2234" w:id="1867"/>
    <w:p>
      <w:pPr>
        <w:spacing w:after="0"/>
        <w:ind w:left="0"/>
        <w:jc w:val="both"/>
      </w:pPr>
      <w:r>
        <w:rPr>
          <w:rFonts w:ascii="Times New Roman"/>
          <w:b w:val="false"/>
          <w:i w:val="false"/>
          <w:color w:val="000000"/>
          <w:sz w:val="28"/>
        </w:rPr>
        <w:t>
      3) списание участником платформы цифровых теңге с цифрового счета пользователя с последующим зачислением эквивалентной суммы безналичных денег на банковский счет пользователя платформы.</w:t>
      </w:r>
    </w:p>
    <w:bookmarkEnd w:id="1867"/>
    <w:bookmarkStart w:name="z2235" w:id="1868"/>
    <w:p>
      <w:pPr>
        <w:spacing w:after="0"/>
        <w:ind w:left="0"/>
        <w:jc w:val="both"/>
      </w:pPr>
      <w:r>
        <w:rPr>
          <w:rFonts w:ascii="Times New Roman"/>
          <w:b w:val="false"/>
          <w:i w:val="false"/>
          <w:color w:val="000000"/>
          <w:sz w:val="28"/>
        </w:rPr>
        <w:t>
      34. С момента поступления цифровых теңге на цифровой счет у пользователя платформы возникает право на распоряжение цифровыми теңге и совершение операций с цифровыми теңге, за исключением случаев, предусмотренных частью второй настоящего пункта Правил.</w:t>
      </w:r>
    </w:p>
    <w:bookmarkEnd w:id="1868"/>
    <w:bookmarkStart w:name="z2236" w:id="1869"/>
    <w:p>
      <w:pPr>
        <w:spacing w:after="0"/>
        <w:ind w:left="0"/>
        <w:jc w:val="both"/>
      </w:pPr>
      <w:r>
        <w:rPr>
          <w:rFonts w:ascii="Times New Roman"/>
          <w:b w:val="false"/>
          <w:i w:val="false"/>
          <w:color w:val="000000"/>
          <w:sz w:val="28"/>
        </w:rPr>
        <w:t>
      Операции по цифровому счету пользователя платформы приостанавливаются в случаях:</w:t>
      </w:r>
    </w:p>
    <w:bookmarkEnd w:id="1869"/>
    <w:bookmarkStart w:name="z2237" w:id="1870"/>
    <w:p>
      <w:pPr>
        <w:spacing w:after="0"/>
        <w:ind w:left="0"/>
        <w:jc w:val="both"/>
      </w:pPr>
      <w:r>
        <w:rPr>
          <w:rFonts w:ascii="Times New Roman"/>
          <w:b w:val="false"/>
          <w:i w:val="false"/>
          <w:color w:val="000000"/>
          <w:sz w:val="28"/>
        </w:rPr>
        <w:t>
      1) прекращения действия или отзыва регистрационного свидетельства участника платформы, представляемого Национальным центром;</w:t>
      </w:r>
    </w:p>
    <w:bookmarkEnd w:id="1870"/>
    <w:bookmarkStart w:name="z2238" w:id="1871"/>
    <w:p>
      <w:pPr>
        <w:spacing w:after="0"/>
        <w:ind w:left="0"/>
        <w:jc w:val="both"/>
      </w:pPr>
      <w:r>
        <w:rPr>
          <w:rFonts w:ascii="Times New Roman"/>
          <w:b w:val="false"/>
          <w:i w:val="false"/>
          <w:color w:val="000000"/>
          <w:sz w:val="28"/>
        </w:rPr>
        <w:t>
      2) приостановления или лишения участника платформы разрешительных документов, выданных уполномоченным государственным органом в сфере деятельности участника платформы;</w:t>
      </w:r>
    </w:p>
    <w:bookmarkEnd w:id="1871"/>
    <w:bookmarkStart w:name="z2239" w:id="1872"/>
    <w:p>
      <w:pPr>
        <w:spacing w:after="0"/>
        <w:ind w:left="0"/>
        <w:jc w:val="both"/>
      </w:pPr>
      <w:r>
        <w:rPr>
          <w:rFonts w:ascii="Times New Roman"/>
          <w:b w:val="false"/>
          <w:i w:val="false"/>
          <w:color w:val="000000"/>
          <w:sz w:val="28"/>
        </w:rPr>
        <w:t>
      3) приостановлении расходных операций по цифровому счету на основании решений уполномоченных государственных органов и должностных лиц, с учетом особенностей, предусмотренных Правилами для смарт-контрактов цифровых теңге;</w:t>
      </w:r>
    </w:p>
    <w:bookmarkEnd w:id="1872"/>
    <w:bookmarkStart w:name="z2240" w:id="1873"/>
    <w:p>
      <w:pPr>
        <w:spacing w:after="0"/>
        <w:ind w:left="0"/>
        <w:jc w:val="both"/>
      </w:pPr>
      <w:r>
        <w:rPr>
          <w:rFonts w:ascii="Times New Roman"/>
          <w:b w:val="false"/>
          <w:i w:val="false"/>
          <w:color w:val="000000"/>
          <w:sz w:val="28"/>
        </w:rPr>
        <w:t xml:space="preserve">
      4) принятия участником платформы мер по выявлению, а также предотвращению мошенничества и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 соответствии с требованиями </w:t>
      </w:r>
      <w:r>
        <w:rPr>
          <w:rFonts w:ascii="Times New Roman"/>
          <w:b w:val="false"/>
          <w:i w:val="false"/>
          <w:color w:val="000000"/>
          <w:sz w:val="28"/>
        </w:rPr>
        <w:t>Закона о ПОД/ФТ/ФРОМУ</w:t>
      </w:r>
      <w:r>
        <w:rPr>
          <w:rFonts w:ascii="Times New Roman"/>
          <w:b w:val="false"/>
          <w:i w:val="false"/>
          <w:color w:val="000000"/>
          <w:sz w:val="28"/>
        </w:rPr>
        <w:t>;</w:t>
      </w:r>
    </w:p>
    <w:bookmarkEnd w:id="1873"/>
    <w:bookmarkStart w:name="z2241" w:id="1874"/>
    <w:p>
      <w:pPr>
        <w:spacing w:after="0"/>
        <w:ind w:left="0"/>
        <w:jc w:val="both"/>
      </w:pPr>
      <w:r>
        <w:rPr>
          <w:rFonts w:ascii="Times New Roman"/>
          <w:b w:val="false"/>
          <w:i w:val="false"/>
          <w:color w:val="000000"/>
          <w:sz w:val="28"/>
        </w:rPr>
        <w:t>
      5) принятия участником платформы мер по выявлению и предотвращению проведения платежных транзакций с признаками мошенничества в рамках взаимодействия участника платформы с Центром обмена данными по платежным транзакциям с признаками мошенничества Национального Банка (антифрод-центр);</w:t>
      </w:r>
    </w:p>
    <w:bookmarkEnd w:id="1874"/>
    <w:bookmarkStart w:name="z2242" w:id="1875"/>
    <w:p>
      <w:pPr>
        <w:spacing w:after="0"/>
        <w:ind w:left="0"/>
        <w:jc w:val="both"/>
      </w:pPr>
      <w:r>
        <w:rPr>
          <w:rFonts w:ascii="Times New Roman"/>
          <w:b w:val="false"/>
          <w:i w:val="false"/>
          <w:color w:val="000000"/>
          <w:sz w:val="28"/>
        </w:rPr>
        <w:t>
      6) нарушения пользователем платформы условий и порядка использования цифровых теңге, установленных договором цифрового счета;</w:t>
      </w:r>
    </w:p>
    <w:bookmarkEnd w:id="1875"/>
    <w:bookmarkStart w:name="z2243" w:id="1876"/>
    <w:p>
      <w:pPr>
        <w:spacing w:after="0"/>
        <w:ind w:left="0"/>
        <w:jc w:val="both"/>
      </w:pPr>
      <w:r>
        <w:rPr>
          <w:rFonts w:ascii="Times New Roman"/>
          <w:b w:val="false"/>
          <w:i w:val="false"/>
          <w:color w:val="000000"/>
          <w:sz w:val="28"/>
        </w:rPr>
        <w:t>
      7) при смене участника платформы, обслуживающего цифровой счет, в порядке и случаях, установленных Правилами;</w:t>
      </w:r>
    </w:p>
    <w:bookmarkEnd w:id="1876"/>
    <w:bookmarkStart w:name="z2244" w:id="1877"/>
    <w:p>
      <w:pPr>
        <w:spacing w:after="0"/>
        <w:ind w:left="0"/>
        <w:jc w:val="both"/>
      </w:pPr>
      <w:r>
        <w:rPr>
          <w:rFonts w:ascii="Times New Roman"/>
          <w:b w:val="false"/>
          <w:i w:val="false"/>
          <w:color w:val="000000"/>
          <w:sz w:val="28"/>
        </w:rPr>
        <w:t>
      8) по заявлению пользователя платформы в случае подозрения на несанкционированный доступ к цифровому счету.</w:t>
      </w:r>
    </w:p>
    <w:bookmarkEnd w:id="1877"/>
    <w:bookmarkStart w:name="z2245" w:id="1878"/>
    <w:p>
      <w:pPr>
        <w:spacing w:after="0"/>
        <w:ind w:left="0"/>
        <w:jc w:val="both"/>
      </w:pPr>
      <w:r>
        <w:rPr>
          <w:rFonts w:ascii="Times New Roman"/>
          <w:b w:val="false"/>
          <w:i w:val="false"/>
          <w:color w:val="000000"/>
          <w:sz w:val="28"/>
        </w:rPr>
        <w:t>
      35. Исполнение указаний пользователя платформы по осуществлению платежей с использованием цифровых теңге осуществляется в пределах суммы цифровых теңге, находящейся на цифровом счете пользователя платформы.</w:t>
      </w:r>
    </w:p>
    <w:bookmarkEnd w:id="1878"/>
    <w:bookmarkStart w:name="z2246" w:id="1879"/>
    <w:p>
      <w:pPr>
        <w:spacing w:after="0"/>
        <w:ind w:left="0"/>
        <w:jc w:val="both"/>
      </w:pPr>
      <w:r>
        <w:rPr>
          <w:rFonts w:ascii="Times New Roman"/>
          <w:b w:val="false"/>
          <w:i w:val="false"/>
          <w:color w:val="000000"/>
          <w:sz w:val="28"/>
        </w:rPr>
        <w:t>
      36. Участник платформы обеспечивает исполнение указания пользователя платформы в день его инициирования. Зачисление цифровых теңге на цифровой счет или безналичных денег на банковский счет в пользу пользователя платформы-получателя цифровых теңге осуществляется участником платформы в течение операционного дня в день получения указания.</w:t>
      </w:r>
    </w:p>
    <w:bookmarkEnd w:id="1879"/>
    <w:bookmarkStart w:name="z2247" w:id="1880"/>
    <w:p>
      <w:pPr>
        <w:spacing w:after="0"/>
        <w:ind w:left="0"/>
        <w:jc w:val="both"/>
      </w:pPr>
      <w:r>
        <w:rPr>
          <w:rFonts w:ascii="Times New Roman"/>
          <w:b w:val="false"/>
          <w:i w:val="false"/>
          <w:color w:val="000000"/>
          <w:sz w:val="28"/>
        </w:rPr>
        <w:t>
      Исключение составляют случаи зачисления денег на основании смарт-контрактов цифрового теңге, сроки и условия зачисления которых определяются в самих смарт-контрактах цифрового теңге.</w:t>
      </w:r>
    </w:p>
    <w:bookmarkEnd w:id="1880"/>
    <w:bookmarkStart w:name="z2248" w:id="1881"/>
    <w:p>
      <w:pPr>
        <w:spacing w:after="0"/>
        <w:ind w:left="0"/>
        <w:jc w:val="both"/>
      </w:pPr>
      <w:r>
        <w:rPr>
          <w:rFonts w:ascii="Times New Roman"/>
          <w:b w:val="false"/>
          <w:i w:val="false"/>
          <w:color w:val="000000"/>
          <w:sz w:val="28"/>
        </w:rPr>
        <w:t>
      37. Участник платформы информирует пользователя платформы о совершенных операциях по цифровому счету путем направления ему уведомления в порядке, установленном договором цифрового счета.</w:t>
      </w:r>
    </w:p>
    <w:bookmarkEnd w:id="1881"/>
    <w:bookmarkStart w:name="z2249" w:id="1882"/>
    <w:p>
      <w:pPr>
        <w:spacing w:after="0"/>
        <w:ind w:left="0"/>
        <w:jc w:val="both"/>
      </w:pPr>
      <w:r>
        <w:rPr>
          <w:rFonts w:ascii="Times New Roman"/>
          <w:b w:val="false"/>
          <w:i w:val="false"/>
          <w:color w:val="000000"/>
          <w:sz w:val="28"/>
        </w:rPr>
        <w:t>
      38. При обнаружении ошибочной передачи цифровых теңге, утере, краже и несанкционированном использовании цифрового счета пользователь платформы незамедлительно уведомляет об этом участника платформы в порядке, установленным договором цифрового счета.</w:t>
      </w:r>
    </w:p>
    <w:bookmarkEnd w:id="1882"/>
    <w:bookmarkStart w:name="z2250" w:id="1883"/>
    <w:p>
      <w:pPr>
        <w:spacing w:after="0"/>
        <w:ind w:left="0"/>
        <w:jc w:val="both"/>
      </w:pPr>
      <w:r>
        <w:rPr>
          <w:rFonts w:ascii="Times New Roman"/>
          <w:b w:val="false"/>
          <w:i w:val="false"/>
          <w:color w:val="000000"/>
          <w:sz w:val="28"/>
        </w:rPr>
        <w:t xml:space="preserve">
      В отношении возврата денег в случаях установления факта несанкционированности платежа или исполнения ошибочного указания распространяются положения </w:t>
      </w:r>
      <w:r>
        <w:rPr>
          <w:rFonts w:ascii="Times New Roman"/>
          <w:b w:val="false"/>
          <w:i w:val="false"/>
          <w:color w:val="000000"/>
          <w:sz w:val="28"/>
        </w:rPr>
        <w:t>статей 56</w:t>
      </w:r>
      <w:r>
        <w:rPr>
          <w:rFonts w:ascii="Times New Roman"/>
          <w:b w:val="false"/>
          <w:i w:val="false"/>
          <w:color w:val="000000"/>
          <w:sz w:val="28"/>
        </w:rPr>
        <w:t xml:space="preserve"> и </w:t>
      </w:r>
      <w:r>
        <w:rPr>
          <w:rFonts w:ascii="Times New Roman"/>
          <w:b w:val="false"/>
          <w:i w:val="false"/>
          <w:color w:val="000000"/>
          <w:sz w:val="28"/>
        </w:rPr>
        <w:t>57</w:t>
      </w:r>
      <w:r>
        <w:rPr>
          <w:rFonts w:ascii="Times New Roman"/>
          <w:b w:val="false"/>
          <w:i w:val="false"/>
          <w:color w:val="000000"/>
          <w:sz w:val="28"/>
        </w:rPr>
        <w:t xml:space="preserve"> Закона о платежах и платежных системах.</w:t>
      </w:r>
    </w:p>
    <w:bookmarkEnd w:id="1883"/>
    <w:bookmarkStart w:name="z2251" w:id="1884"/>
    <w:p>
      <w:pPr>
        <w:spacing w:after="0"/>
        <w:ind w:left="0"/>
        <w:jc w:val="both"/>
      </w:pPr>
      <w:r>
        <w:rPr>
          <w:rFonts w:ascii="Times New Roman"/>
          <w:b w:val="false"/>
          <w:i w:val="false"/>
          <w:color w:val="000000"/>
          <w:sz w:val="28"/>
        </w:rPr>
        <w:t xml:space="preserve">
      39. Участник платформы предоставляет сведения о пользователях платформы и сумме цифровых теңге, находящейся на цифровом счете пользователя платформы, а также об операциях, совершенных с использованием цифровых теңге, лицам, по основаниям и в пределах, предусмотренных </w:t>
      </w:r>
      <w:r>
        <w:rPr>
          <w:rFonts w:ascii="Times New Roman"/>
          <w:b w:val="false"/>
          <w:i w:val="false"/>
          <w:color w:val="000000"/>
          <w:sz w:val="28"/>
        </w:rPr>
        <w:t xml:space="preserve">статьей 69 </w:t>
      </w:r>
      <w:r>
        <w:rPr>
          <w:rFonts w:ascii="Times New Roman"/>
          <w:b w:val="false"/>
          <w:i w:val="false"/>
          <w:color w:val="000000"/>
          <w:sz w:val="28"/>
        </w:rPr>
        <w:t>Закона Республики Казахстан "О банках и банковской деятельности в Республике Казахстан" (далее – Закон о банках и банковской деятельности).</w:t>
      </w:r>
    </w:p>
    <w:bookmarkEnd w:id="1884"/>
    <w:bookmarkStart w:name="z2252" w:id="1885"/>
    <w:p>
      <w:pPr>
        <w:spacing w:after="0"/>
        <w:ind w:left="0"/>
        <w:jc w:val="both"/>
      </w:pPr>
      <w:r>
        <w:rPr>
          <w:rFonts w:ascii="Times New Roman"/>
          <w:b w:val="false"/>
          <w:i w:val="false"/>
          <w:color w:val="000000"/>
          <w:sz w:val="28"/>
        </w:rPr>
        <w:t xml:space="preserve">
      40. Исполнение инкассового распоряжения осуществляется за счет денег, находящихся на цифровом счете, в порядке и сроки установленные Законом о платежах и платежных системах и Правилами осуществления безналичных платежей и (или) переводов денег на территории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от 31 августа 2016 года № 208 "Об утверждении Правил осуществления безналичных платежей и (или) переводов денег на территории Республики Казахстан" (зарегистрировано в Реестре государственной регистрации нормативных правовых актов под № 14419) (далее – Правила № 208).</w:t>
      </w:r>
    </w:p>
    <w:bookmarkEnd w:id="1885"/>
    <w:bookmarkStart w:name="z2253" w:id="1886"/>
    <w:p>
      <w:pPr>
        <w:spacing w:after="0"/>
        <w:ind w:left="0"/>
        <w:jc w:val="both"/>
      </w:pPr>
      <w:r>
        <w:rPr>
          <w:rFonts w:ascii="Times New Roman"/>
          <w:b w:val="false"/>
          <w:i w:val="false"/>
          <w:color w:val="000000"/>
          <w:sz w:val="28"/>
        </w:rPr>
        <w:t xml:space="preserve">
      41. Допускается взыскание задолженности по договору банковского займа платежным требованием за счет денег, находящихся на цифровом счете пользователя платформы, в порядке и сроки, установленные Законом о платежах и платежных системах и </w:t>
      </w:r>
      <w:r>
        <w:rPr>
          <w:rFonts w:ascii="Times New Roman"/>
          <w:b w:val="false"/>
          <w:i w:val="false"/>
          <w:color w:val="000000"/>
          <w:sz w:val="28"/>
        </w:rPr>
        <w:t>Правилами № 208</w:t>
      </w:r>
      <w:r>
        <w:rPr>
          <w:rFonts w:ascii="Times New Roman"/>
          <w:b w:val="false"/>
          <w:i w:val="false"/>
          <w:color w:val="000000"/>
          <w:sz w:val="28"/>
        </w:rPr>
        <w:t>.</w:t>
      </w:r>
    </w:p>
    <w:bookmarkEnd w:id="1886"/>
    <w:bookmarkStart w:name="z2254" w:id="1887"/>
    <w:p>
      <w:pPr>
        <w:spacing w:after="0"/>
        <w:ind w:left="0"/>
        <w:jc w:val="both"/>
      </w:pPr>
      <w:r>
        <w:rPr>
          <w:rFonts w:ascii="Times New Roman"/>
          <w:b w:val="false"/>
          <w:i w:val="false"/>
          <w:color w:val="000000"/>
          <w:sz w:val="28"/>
        </w:rPr>
        <w:t xml:space="preserve">
      42. Приостановление расходных операций по цифровому счету или арест денег, находящихся на цифровом счете, осуществляется в соответствии со </w:t>
      </w:r>
      <w:r>
        <w:rPr>
          <w:rFonts w:ascii="Times New Roman"/>
          <w:b w:val="false"/>
          <w:i w:val="false"/>
          <w:color w:val="000000"/>
          <w:sz w:val="28"/>
        </w:rPr>
        <w:t>статьей 740</w:t>
      </w:r>
      <w:r>
        <w:rPr>
          <w:rFonts w:ascii="Times New Roman"/>
          <w:b w:val="false"/>
          <w:i w:val="false"/>
          <w:color w:val="000000"/>
          <w:sz w:val="28"/>
        </w:rPr>
        <w:t xml:space="preserve"> Гражданского кодекса Республики Казахстан, </w:t>
      </w:r>
      <w:r>
        <w:rPr>
          <w:rFonts w:ascii="Times New Roman"/>
          <w:b w:val="false"/>
          <w:i w:val="false"/>
          <w:color w:val="000000"/>
          <w:sz w:val="28"/>
        </w:rPr>
        <w:t>статьей 125</w:t>
      </w:r>
      <w:r>
        <w:rPr>
          <w:rFonts w:ascii="Times New Roman"/>
          <w:b w:val="false"/>
          <w:i w:val="false"/>
          <w:color w:val="000000"/>
          <w:sz w:val="28"/>
        </w:rPr>
        <w:t xml:space="preserve"> Кодекса Республики Казахстан "О таможенном регулировании в Республике Казахстан", </w:t>
      </w:r>
      <w:r>
        <w:rPr>
          <w:rFonts w:ascii="Times New Roman"/>
          <w:b w:val="false"/>
          <w:i w:val="false"/>
          <w:color w:val="000000"/>
          <w:sz w:val="28"/>
        </w:rPr>
        <w:t>статьей 161</w:t>
      </w:r>
      <w:r>
        <w:rPr>
          <w:rFonts w:ascii="Times New Roman"/>
          <w:b w:val="false"/>
          <w:i w:val="false"/>
          <w:color w:val="000000"/>
          <w:sz w:val="28"/>
        </w:rPr>
        <w:t xml:space="preserve"> Уголовно-процессуального кодекса Республики Казахстан, </w:t>
      </w:r>
      <w:r>
        <w:rPr>
          <w:rFonts w:ascii="Times New Roman"/>
          <w:b w:val="false"/>
          <w:i w:val="false"/>
          <w:color w:val="000000"/>
          <w:sz w:val="28"/>
        </w:rPr>
        <w:t>статьей 156</w:t>
      </w:r>
      <w:r>
        <w:rPr>
          <w:rFonts w:ascii="Times New Roman"/>
          <w:b w:val="false"/>
          <w:i w:val="false"/>
          <w:color w:val="000000"/>
          <w:sz w:val="28"/>
        </w:rPr>
        <w:t xml:space="preserve"> Гражданского процессуального кодекса Республики Казахстан, </w:t>
      </w:r>
      <w:r>
        <w:rPr>
          <w:rFonts w:ascii="Times New Roman"/>
          <w:b w:val="false"/>
          <w:i w:val="false"/>
          <w:color w:val="000000"/>
          <w:sz w:val="28"/>
        </w:rPr>
        <w:t>статьей 86</w:t>
      </w:r>
      <w:r>
        <w:rPr>
          <w:rFonts w:ascii="Times New Roman"/>
          <w:b w:val="false"/>
          <w:i w:val="false"/>
          <w:color w:val="000000"/>
          <w:sz w:val="28"/>
        </w:rPr>
        <w:t xml:space="preserve"> Налогового кодекса, </w:t>
      </w:r>
      <w:r>
        <w:rPr>
          <w:rFonts w:ascii="Times New Roman"/>
          <w:b w:val="false"/>
          <w:i w:val="false"/>
          <w:color w:val="000000"/>
          <w:sz w:val="28"/>
        </w:rPr>
        <w:t>статьей 70</w:t>
      </w:r>
      <w:r>
        <w:rPr>
          <w:rFonts w:ascii="Times New Roman"/>
          <w:b w:val="false"/>
          <w:i w:val="false"/>
          <w:color w:val="000000"/>
          <w:sz w:val="28"/>
        </w:rPr>
        <w:t xml:space="preserve"> Закона о банках и банковской деятельности, </w:t>
      </w:r>
      <w:r>
        <w:rPr>
          <w:rFonts w:ascii="Times New Roman"/>
          <w:b w:val="false"/>
          <w:i w:val="false"/>
          <w:color w:val="000000"/>
          <w:sz w:val="28"/>
        </w:rPr>
        <w:t>статьей 13</w:t>
      </w:r>
      <w:r>
        <w:rPr>
          <w:rFonts w:ascii="Times New Roman"/>
          <w:b w:val="false"/>
          <w:i w:val="false"/>
          <w:color w:val="000000"/>
          <w:sz w:val="28"/>
        </w:rPr>
        <w:t xml:space="preserve"> Закона о ПОД/ФТ/ФРОМУ, </w:t>
      </w:r>
      <w:r>
        <w:rPr>
          <w:rFonts w:ascii="Times New Roman"/>
          <w:b w:val="false"/>
          <w:i w:val="false"/>
          <w:color w:val="000000"/>
          <w:sz w:val="28"/>
        </w:rPr>
        <w:t>статьями 32</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Закона Республики Казахстан "Об исполнительном производстве и статусе судебных исполнителей", </w:t>
      </w:r>
      <w:r>
        <w:rPr>
          <w:rFonts w:ascii="Times New Roman"/>
          <w:b w:val="false"/>
          <w:i w:val="false"/>
          <w:color w:val="000000"/>
          <w:sz w:val="28"/>
        </w:rPr>
        <w:t>пунктом 11</w:t>
      </w:r>
      <w:r>
        <w:rPr>
          <w:rFonts w:ascii="Times New Roman"/>
          <w:b w:val="false"/>
          <w:i w:val="false"/>
          <w:color w:val="000000"/>
          <w:sz w:val="28"/>
        </w:rPr>
        <w:t xml:space="preserve"> статьи 27 Закона о платежах и платежных системах на основании решений и (или) распоряжений уполномоченных государственных органов или должностных лиц о приостановлении расходных операций по цифровому счету пользователя платформы или актов о наложении ареста на деньги, находящиеся на цифровом счете пользователя платформы.</w:t>
      </w:r>
    </w:p>
    <w:bookmarkEnd w:id="1887"/>
    <w:bookmarkStart w:name="z2255" w:id="1888"/>
    <w:p>
      <w:pPr>
        <w:spacing w:after="0"/>
        <w:ind w:left="0"/>
        <w:jc w:val="both"/>
      </w:pPr>
      <w:r>
        <w:rPr>
          <w:rFonts w:ascii="Times New Roman"/>
          <w:b w:val="false"/>
          <w:i w:val="false"/>
          <w:color w:val="000000"/>
          <w:sz w:val="28"/>
        </w:rPr>
        <w:t>
      Приостановление расходных операций по цифровому счету и арест денег, находящихся на цифровом счете, не распространяются на цифровые теңге, находящиеся на внешних электронных носителях.</w:t>
      </w:r>
    </w:p>
    <w:bookmarkEnd w:id="1888"/>
    <w:bookmarkStart w:name="z2256" w:id="1889"/>
    <w:p>
      <w:pPr>
        <w:spacing w:after="0"/>
        <w:ind w:left="0"/>
        <w:jc w:val="both"/>
      </w:pPr>
      <w:r>
        <w:rPr>
          <w:rFonts w:ascii="Times New Roman"/>
          <w:b w:val="false"/>
          <w:i w:val="false"/>
          <w:color w:val="000000"/>
          <w:sz w:val="28"/>
        </w:rPr>
        <w:t>
      43. При поступлении участнику платформы решения и (или) распоряжения уполномоченного государственного органа или должностного лица о приостановлении расходных операций по цифровому счету пользователя платформы участник платформы осуществляет проверку соответствия реквизитов участника платформы и пользователя платформы реквизитам, указанным в решении и (или) распоряжении уполномоченного государственного органа или должностного лица о приостановлении расходных операций по цифровому счету пользователя платформы, после чего приостанавливает расходные операции по цифровому счету пользователя платформы.</w:t>
      </w:r>
    </w:p>
    <w:bookmarkEnd w:id="1889"/>
    <w:bookmarkStart w:name="z2257" w:id="1890"/>
    <w:p>
      <w:pPr>
        <w:spacing w:after="0"/>
        <w:ind w:left="0"/>
        <w:jc w:val="both"/>
      </w:pPr>
      <w:r>
        <w:rPr>
          <w:rFonts w:ascii="Times New Roman"/>
          <w:b w:val="false"/>
          <w:i w:val="false"/>
          <w:color w:val="000000"/>
          <w:sz w:val="28"/>
        </w:rPr>
        <w:t>
      44. Исполнение инкассового распоряжения уполномоченных государственных органов, платежных требований банков второго уровня осуществляется путем принудительного списания участником платформы цифровых теңге с цифрового счета пользователя с последующим зачислением эквивалентной суммы безналичных денег на банковский счет владельца цифрового счета, либо цифровой счет участника, обслуживающего цифровой счет пользователя платформы, за исключением случаев, предусмотренных Правилами.</w:t>
      </w:r>
    </w:p>
    <w:bookmarkEnd w:id="1890"/>
    <w:bookmarkStart w:name="z2258" w:id="1891"/>
    <w:p>
      <w:pPr>
        <w:spacing w:after="0"/>
        <w:ind w:left="0"/>
        <w:jc w:val="both"/>
      </w:pPr>
      <w:r>
        <w:rPr>
          <w:rFonts w:ascii="Times New Roman"/>
          <w:b w:val="false"/>
          <w:i w:val="false"/>
          <w:color w:val="000000"/>
          <w:sz w:val="28"/>
        </w:rPr>
        <w:t>
      45. Участник платформы возвращает в течение трех операционных дней решение и (или) распоряжение уполномоченного государственного органа или должностного лица о приостановлении расходных операций по цифровому счету пользователя платформы соответствующему уполномоченному государственному органу или должностному лицу без исполнения по одному из следующих оснований:</w:t>
      </w:r>
    </w:p>
    <w:bookmarkEnd w:id="1891"/>
    <w:bookmarkStart w:name="z2259" w:id="1892"/>
    <w:p>
      <w:pPr>
        <w:spacing w:after="0"/>
        <w:ind w:left="0"/>
        <w:jc w:val="both"/>
      </w:pPr>
      <w:r>
        <w:rPr>
          <w:rFonts w:ascii="Times New Roman"/>
          <w:b w:val="false"/>
          <w:i w:val="false"/>
          <w:color w:val="000000"/>
          <w:sz w:val="28"/>
        </w:rPr>
        <w:t>
      1) в случае несоответствия реквизитов участника платформы и пользователя платформы реквизитам, указанным в решении и (или) распоряжении уполномоченного государственного органа или должностного лица о приостановлении расходных операций по цифровому счету пользователя платформы;</w:t>
      </w:r>
    </w:p>
    <w:bookmarkEnd w:id="1892"/>
    <w:bookmarkStart w:name="z2260" w:id="1893"/>
    <w:p>
      <w:pPr>
        <w:spacing w:after="0"/>
        <w:ind w:left="0"/>
        <w:jc w:val="both"/>
      </w:pPr>
      <w:r>
        <w:rPr>
          <w:rFonts w:ascii="Times New Roman"/>
          <w:b w:val="false"/>
          <w:i w:val="false"/>
          <w:color w:val="000000"/>
          <w:sz w:val="28"/>
        </w:rPr>
        <w:t xml:space="preserve">
      2) если распоряжение органа государственных доходов о приостановлении расходных операций по цифровому счету пользователя платформы оформлено и представлено по форме, не соответствующей </w:t>
      </w:r>
      <w:r>
        <w:rPr>
          <w:rFonts w:ascii="Times New Roman"/>
          <w:b w:val="false"/>
          <w:i w:val="false"/>
          <w:color w:val="000000"/>
          <w:sz w:val="28"/>
        </w:rPr>
        <w:t>приказу</w:t>
      </w:r>
      <w:r>
        <w:rPr>
          <w:rFonts w:ascii="Times New Roman"/>
          <w:b w:val="false"/>
          <w:i w:val="false"/>
          <w:color w:val="000000"/>
          <w:sz w:val="28"/>
        </w:rPr>
        <w:t xml:space="preserve"> Министра финансов Республики Казахстан от 8 февраля 2018 года № 145 "Об утверждении форм распоряжений" (зарегистрировано в Реестре государственной регистрации нормативных правовых актов под № 16533).</w:t>
      </w:r>
    </w:p>
    <w:bookmarkEnd w:id="1893"/>
    <w:bookmarkStart w:name="z2261" w:id="1894"/>
    <w:p>
      <w:pPr>
        <w:spacing w:after="0"/>
        <w:ind w:left="0"/>
        <w:jc w:val="both"/>
      </w:pPr>
      <w:r>
        <w:rPr>
          <w:rFonts w:ascii="Times New Roman"/>
          <w:b w:val="false"/>
          <w:i w:val="false"/>
          <w:color w:val="000000"/>
          <w:sz w:val="28"/>
        </w:rPr>
        <w:t>
      46. Возобновление расходных операций по цифровому счету клиента и снятие ареста, наложенного на деньги, находящиеся на цифровом счете пользователя платформы, осуществляются в порядке, установленном пунктом 12 статьи 27 Закона о платежах и платежных системах.</w:t>
      </w:r>
    </w:p>
    <w:bookmarkEnd w:id="1894"/>
    <w:bookmarkStart w:name="z2262" w:id="1895"/>
    <w:p>
      <w:pPr>
        <w:spacing w:after="0"/>
        <w:ind w:left="0"/>
        <w:jc w:val="both"/>
      </w:pPr>
      <w:r>
        <w:rPr>
          <w:rFonts w:ascii="Times New Roman"/>
          <w:b w:val="false"/>
          <w:i w:val="false"/>
          <w:color w:val="000000"/>
          <w:sz w:val="28"/>
        </w:rPr>
        <w:t xml:space="preserve">
      47. Участник платформы осуществляет отказ или приостановление исполнения указания и (или) расходных операций по цифровому счету, блокирование сумм цифровых теңге на цифровом счете при выявлении платежной транзакции с признаками мошенничества в порядке, предусмотренном </w:t>
      </w:r>
      <w:r>
        <w:rPr>
          <w:rFonts w:ascii="Times New Roman"/>
          <w:b w:val="false"/>
          <w:i w:val="false"/>
          <w:color w:val="000000"/>
          <w:sz w:val="28"/>
        </w:rPr>
        <w:t>статьей 25-1</w:t>
      </w:r>
      <w:r>
        <w:rPr>
          <w:rFonts w:ascii="Times New Roman"/>
          <w:b w:val="false"/>
          <w:i w:val="false"/>
          <w:color w:val="000000"/>
          <w:sz w:val="28"/>
        </w:rPr>
        <w:t xml:space="preserve"> Закона о платежах и платежных системах.</w:t>
      </w:r>
    </w:p>
    <w:bookmarkEnd w:id="1895"/>
    <w:bookmarkStart w:name="z2263" w:id="1896"/>
    <w:p>
      <w:pPr>
        <w:spacing w:after="0"/>
        <w:ind w:left="0"/>
        <w:jc w:val="both"/>
      </w:pPr>
      <w:r>
        <w:rPr>
          <w:rFonts w:ascii="Times New Roman"/>
          <w:b w:val="false"/>
          <w:i w:val="false"/>
          <w:color w:val="000000"/>
          <w:sz w:val="28"/>
        </w:rPr>
        <w:t xml:space="preserve">
      48. Участник платформы принимает меры по выявлению, а также предотвращению мошенничества и легализации (отмывания) доходов, полученных преступным путем, финансирования терроризма и финансированию распространения оружия массового уничтожения, осуществляет отказ или приостановление исполнения указания и (или) расходных операций по цифровому счету, блокирование сумм цифровых теңге на цифровом счете в соответствии с требованиями </w:t>
      </w:r>
      <w:r>
        <w:rPr>
          <w:rFonts w:ascii="Times New Roman"/>
          <w:b w:val="false"/>
          <w:i w:val="false"/>
          <w:color w:val="000000"/>
          <w:sz w:val="28"/>
        </w:rPr>
        <w:t>Закона о ПОД/ФТ/ФРОМУ</w:t>
      </w:r>
      <w:r>
        <w:rPr>
          <w:rFonts w:ascii="Times New Roman"/>
          <w:b w:val="false"/>
          <w:i w:val="false"/>
          <w:color w:val="000000"/>
          <w:sz w:val="28"/>
        </w:rPr>
        <w:t>.</w:t>
      </w:r>
    </w:p>
    <w:bookmarkEnd w:id="1896"/>
    <w:bookmarkStart w:name="z2264" w:id="1897"/>
    <w:p>
      <w:pPr>
        <w:spacing w:after="0"/>
        <w:ind w:left="0"/>
        <w:jc w:val="both"/>
      </w:pPr>
      <w:r>
        <w:rPr>
          <w:rFonts w:ascii="Times New Roman"/>
          <w:b w:val="false"/>
          <w:i w:val="false"/>
          <w:color w:val="000000"/>
          <w:sz w:val="28"/>
        </w:rPr>
        <w:t xml:space="preserve">
      49. Участник платформы предоставляет в уполномоченный орган по финансовому мониторингу сведения и информацию об операциях, подлежащих финансовому мониторингу, в соответствии с требованиями </w:t>
      </w:r>
      <w:r>
        <w:rPr>
          <w:rFonts w:ascii="Times New Roman"/>
          <w:b w:val="false"/>
          <w:i w:val="false"/>
          <w:color w:val="000000"/>
          <w:sz w:val="28"/>
        </w:rPr>
        <w:t>Закона о ПОД/ФТ/ФРОМУ</w:t>
      </w:r>
      <w:r>
        <w:rPr>
          <w:rFonts w:ascii="Times New Roman"/>
          <w:b w:val="false"/>
          <w:i w:val="false"/>
          <w:color w:val="000000"/>
          <w:sz w:val="28"/>
        </w:rPr>
        <w:t>.</w:t>
      </w:r>
    </w:p>
    <w:bookmarkEnd w:id="1897"/>
    <w:bookmarkStart w:name="z2265" w:id="1898"/>
    <w:p>
      <w:pPr>
        <w:spacing w:after="0"/>
        <w:ind w:left="0"/>
        <w:jc w:val="both"/>
      </w:pPr>
      <w:r>
        <w:rPr>
          <w:rFonts w:ascii="Times New Roman"/>
          <w:b w:val="false"/>
          <w:i w:val="false"/>
          <w:color w:val="000000"/>
          <w:sz w:val="28"/>
        </w:rPr>
        <w:t>
      50. Выдача выписки по цифровому счету осуществляется в соответствии с договором цифрового счета. Допускается предоставление участником платформы услуги по передаче (доставке) пользователю платформы выписки по цифровому счету цифровым способом либо нарочным, если это предусмотрено договором цифрового счета.</w:t>
      </w:r>
    </w:p>
    <w:bookmarkEnd w:id="1898"/>
    <w:bookmarkStart w:name="z2266" w:id="1899"/>
    <w:p>
      <w:pPr>
        <w:spacing w:after="0"/>
        <w:ind w:left="0"/>
        <w:jc w:val="left"/>
      </w:pPr>
      <w:r>
        <w:rPr>
          <w:rFonts w:ascii="Times New Roman"/>
          <w:b/>
          <w:i w:val="false"/>
          <w:color w:val="000000"/>
        </w:rPr>
        <w:t xml:space="preserve"> Параграф 3. Закрытие цифрового счета</w:t>
      </w:r>
    </w:p>
    <w:bookmarkEnd w:id="1899"/>
    <w:bookmarkStart w:name="z2267" w:id="1900"/>
    <w:p>
      <w:pPr>
        <w:spacing w:after="0"/>
        <w:ind w:left="0"/>
        <w:jc w:val="both"/>
      </w:pPr>
      <w:r>
        <w:rPr>
          <w:rFonts w:ascii="Times New Roman"/>
          <w:b w:val="false"/>
          <w:i w:val="false"/>
          <w:color w:val="000000"/>
          <w:sz w:val="28"/>
        </w:rPr>
        <w:t>
      51. Закрытие цифрового счета осуществляется:</w:t>
      </w:r>
    </w:p>
    <w:bookmarkEnd w:id="1900"/>
    <w:bookmarkStart w:name="z2268" w:id="1901"/>
    <w:p>
      <w:pPr>
        <w:spacing w:after="0"/>
        <w:ind w:left="0"/>
        <w:jc w:val="both"/>
      </w:pPr>
      <w:r>
        <w:rPr>
          <w:rFonts w:ascii="Times New Roman"/>
          <w:b w:val="false"/>
          <w:i w:val="false"/>
          <w:color w:val="000000"/>
          <w:sz w:val="28"/>
        </w:rPr>
        <w:t>
      1) на основании заявления пользователя платформы, если иное не предусмотрено договором цифрового счета и (или) Законом о платежах и платежных системах;</w:t>
      </w:r>
    </w:p>
    <w:bookmarkEnd w:id="1901"/>
    <w:bookmarkStart w:name="z2269" w:id="1902"/>
    <w:p>
      <w:pPr>
        <w:spacing w:after="0"/>
        <w:ind w:left="0"/>
        <w:jc w:val="both"/>
      </w:pPr>
      <w:r>
        <w:rPr>
          <w:rFonts w:ascii="Times New Roman"/>
          <w:b w:val="false"/>
          <w:i w:val="false"/>
          <w:color w:val="000000"/>
          <w:sz w:val="28"/>
        </w:rPr>
        <w:t>
      2) самостоятельно участником платформы, в случаях прекращения действия либо отказа от исполнения договора цифрового счета в порядке, предусмотренном статьей 29 Закона о платежах и платежных системах.</w:t>
      </w:r>
    </w:p>
    <w:bookmarkEnd w:id="1902"/>
    <w:bookmarkStart w:name="z2270" w:id="1903"/>
    <w:p>
      <w:pPr>
        <w:spacing w:after="0"/>
        <w:ind w:left="0"/>
        <w:jc w:val="both"/>
      </w:pPr>
      <w:r>
        <w:rPr>
          <w:rFonts w:ascii="Times New Roman"/>
          <w:b w:val="false"/>
          <w:i w:val="false"/>
          <w:color w:val="000000"/>
          <w:sz w:val="28"/>
        </w:rPr>
        <w:t>
      52. Не допускается закрытие цифрового счета при наличии:</w:t>
      </w:r>
    </w:p>
    <w:bookmarkEnd w:id="1903"/>
    <w:bookmarkStart w:name="z2271" w:id="1904"/>
    <w:p>
      <w:pPr>
        <w:spacing w:after="0"/>
        <w:ind w:left="0"/>
        <w:jc w:val="both"/>
      </w:pPr>
      <w:r>
        <w:rPr>
          <w:rFonts w:ascii="Times New Roman"/>
          <w:b w:val="false"/>
          <w:i w:val="false"/>
          <w:color w:val="000000"/>
          <w:sz w:val="28"/>
        </w:rPr>
        <w:t>
      1) неисполненных требований к цифровому счету, в том числе решений и (или) распоряжений уполномоченных государственных органов или должностных лиц о приостановлении расходных операций по цифровому счету пользователя платформы, а также актов о наложении ареста на деньги, находящиеся на цифровом счете пользователя платформы, за исключением случаев закрытия цифрового счета в связи с:</w:t>
      </w:r>
    </w:p>
    <w:bookmarkEnd w:id="1904"/>
    <w:bookmarkStart w:name="z2272" w:id="1905"/>
    <w:p>
      <w:pPr>
        <w:spacing w:after="0"/>
        <w:ind w:left="0"/>
        <w:jc w:val="both"/>
      </w:pPr>
      <w:r>
        <w:rPr>
          <w:rFonts w:ascii="Times New Roman"/>
          <w:b w:val="false"/>
          <w:i w:val="false"/>
          <w:color w:val="000000"/>
          <w:sz w:val="28"/>
        </w:rPr>
        <w:t>
      ликвидацией или реорганизацией пользователя платформы-юридического лица;</w:t>
      </w:r>
    </w:p>
    <w:bookmarkEnd w:id="1905"/>
    <w:bookmarkStart w:name="z2273" w:id="1906"/>
    <w:p>
      <w:pPr>
        <w:spacing w:after="0"/>
        <w:ind w:left="0"/>
        <w:jc w:val="both"/>
      </w:pPr>
      <w:r>
        <w:rPr>
          <w:rFonts w:ascii="Times New Roman"/>
          <w:b w:val="false"/>
          <w:i w:val="false"/>
          <w:color w:val="000000"/>
          <w:sz w:val="28"/>
        </w:rPr>
        <w:t>
      отсутствием цифровых теңге на цифровом счете более одного года;</w:t>
      </w:r>
    </w:p>
    <w:bookmarkEnd w:id="1906"/>
    <w:bookmarkStart w:name="z2274" w:id="1907"/>
    <w:p>
      <w:pPr>
        <w:spacing w:after="0"/>
        <w:ind w:left="0"/>
        <w:jc w:val="both"/>
      </w:pPr>
      <w:r>
        <w:rPr>
          <w:rFonts w:ascii="Times New Roman"/>
          <w:b w:val="false"/>
          <w:i w:val="false"/>
          <w:color w:val="000000"/>
          <w:sz w:val="28"/>
        </w:rPr>
        <w:t>
      ликвидацией участника платформы, в котором открыт цифровой счет пользователя платформы;</w:t>
      </w:r>
    </w:p>
    <w:bookmarkEnd w:id="1907"/>
    <w:bookmarkStart w:name="z2275" w:id="1908"/>
    <w:p>
      <w:pPr>
        <w:spacing w:after="0"/>
        <w:ind w:left="0"/>
        <w:jc w:val="both"/>
      </w:pPr>
      <w:r>
        <w:rPr>
          <w:rFonts w:ascii="Times New Roman"/>
          <w:b w:val="false"/>
          <w:i w:val="false"/>
          <w:color w:val="000000"/>
          <w:sz w:val="28"/>
        </w:rPr>
        <w:t>
      реорганизацией участника платформы, в котором открыт цифровой счет пользователя платформы, в случае лишения лицензии на открытие и ведение банковских счетов физических и юридических лиц;</w:t>
      </w:r>
    </w:p>
    <w:bookmarkEnd w:id="1908"/>
    <w:bookmarkStart w:name="z2276" w:id="1909"/>
    <w:p>
      <w:pPr>
        <w:spacing w:after="0"/>
        <w:ind w:left="0"/>
        <w:jc w:val="both"/>
      </w:pPr>
      <w:r>
        <w:rPr>
          <w:rFonts w:ascii="Times New Roman"/>
          <w:b w:val="false"/>
          <w:i w:val="false"/>
          <w:color w:val="000000"/>
          <w:sz w:val="28"/>
        </w:rPr>
        <w:t xml:space="preserve">
      добровольной реорганизацией участника платформы в форме конвертации в исламский банк в порядке, предусмотренном </w:t>
      </w:r>
      <w:r>
        <w:rPr>
          <w:rFonts w:ascii="Times New Roman"/>
          <w:b w:val="false"/>
          <w:i w:val="false"/>
          <w:color w:val="000000"/>
          <w:sz w:val="28"/>
        </w:rPr>
        <w:t>Законом о банках и банковской деятельности</w:t>
      </w:r>
      <w:r>
        <w:rPr>
          <w:rFonts w:ascii="Times New Roman"/>
          <w:b w:val="false"/>
          <w:i w:val="false"/>
          <w:color w:val="000000"/>
          <w:sz w:val="28"/>
        </w:rPr>
        <w:t>;</w:t>
      </w:r>
    </w:p>
    <w:bookmarkEnd w:id="1909"/>
    <w:bookmarkStart w:name="z2277" w:id="1910"/>
    <w:p>
      <w:pPr>
        <w:spacing w:after="0"/>
        <w:ind w:left="0"/>
        <w:jc w:val="both"/>
      </w:pPr>
      <w:r>
        <w:rPr>
          <w:rFonts w:ascii="Times New Roman"/>
          <w:b w:val="false"/>
          <w:i w:val="false"/>
          <w:color w:val="000000"/>
          <w:sz w:val="28"/>
        </w:rPr>
        <w:t xml:space="preserve">
      2) неисполненных требований по валютному договору, предусматривающему экспорт (импорт), представляемому пользователем платформы участнику платформы, в соответствии с валютным законодательством Республики Казахстан, за исключением случаев закрытия цифрового счета в соответствии с </w:t>
      </w:r>
      <w:r>
        <w:rPr>
          <w:rFonts w:ascii="Times New Roman"/>
          <w:b w:val="false"/>
          <w:i w:val="false"/>
          <w:color w:val="000000"/>
          <w:sz w:val="28"/>
        </w:rPr>
        <w:t>Законом о ПОД/ФТ/ФРОМУ</w:t>
      </w:r>
      <w:r>
        <w:rPr>
          <w:rFonts w:ascii="Times New Roman"/>
          <w:b w:val="false"/>
          <w:i w:val="false"/>
          <w:color w:val="000000"/>
          <w:sz w:val="28"/>
        </w:rPr>
        <w:t xml:space="preserve"> и (или) международными договорами, ратифицированными Республикой Казахстан;</w:t>
      </w:r>
    </w:p>
    <w:bookmarkEnd w:id="1910"/>
    <w:bookmarkStart w:name="z2278" w:id="1911"/>
    <w:p>
      <w:pPr>
        <w:spacing w:after="0"/>
        <w:ind w:left="0"/>
        <w:jc w:val="both"/>
      </w:pPr>
      <w:r>
        <w:rPr>
          <w:rFonts w:ascii="Times New Roman"/>
          <w:b w:val="false"/>
          <w:i w:val="false"/>
          <w:color w:val="000000"/>
          <w:sz w:val="28"/>
        </w:rPr>
        <w:t>
      3) при наличии на цифровом счете цифровых теңге, на которые действуют условия и критерии обращения и погашения в соответствии со смарт-контрактом цифрового теңге.</w:t>
      </w:r>
    </w:p>
    <w:bookmarkEnd w:id="1911"/>
    <w:bookmarkStart w:name="z2279" w:id="1912"/>
    <w:p>
      <w:pPr>
        <w:spacing w:after="0"/>
        <w:ind w:left="0"/>
        <w:jc w:val="both"/>
      </w:pPr>
      <w:r>
        <w:rPr>
          <w:rFonts w:ascii="Times New Roman"/>
          <w:b w:val="false"/>
          <w:i w:val="false"/>
          <w:color w:val="000000"/>
          <w:sz w:val="28"/>
        </w:rPr>
        <w:t>
      53. При наличии остатка и закрытии цифрового счета пользователя платформы участник платформы приобретает у пользователя платформы цифровые теңге и выдает ему наличные деньги либо зачисляет безналичные деньги на его банковский счет в соответствии с договором цифрового счета.</w:t>
      </w:r>
    </w:p>
    <w:bookmarkEnd w:id="1912"/>
    <w:bookmarkStart w:name="z2280" w:id="1913"/>
    <w:p>
      <w:pPr>
        <w:spacing w:after="0"/>
        <w:ind w:left="0"/>
        <w:jc w:val="both"/>
      </w:pPr>
      <w:r>
        <w:rPr>
          <w:rFonts w:ascii="Times New Roman"/>
          <w:b w:val="false"/>
          <w:i w:val="false"/>
          <w:color w:val="000000"/>
          <w:sz w:val="28"/>
        </w:rPr>
        <w:t>
      54. Цифровые теңге считаются погашенными Национальным Банком с момента зачисления безналичных денег на счет участника платформы, открытый в Национальном Банке.</w:t>
      </w:r>
    </w:p>
    <w:bookmarkEnd w:id="1913"/>
    <w:bookmarkStart w:name="z2281" w:id="1914"/>
    <w:p>
      <w:pPr>
        <w:spacing w:after="0"/>
        <w:ind w:left="0"/>
        <w:jc w:val="both"/>
      </w:pPr>
      <w:r>
        <w:rPr>
          <w:rFonts w:ascii="Times New Roman"/>
          <w:b w:val="false"/>
          <w:i w:val="false"/>
          <w:color w:val="000000"/>
          <w:sz w:val="28"/>
        </w:rPr>
        <w:t>
      55. При закрытии цифрового счета пользователя платформы участник платформы аннулирует индивидуальный идентификационный код, присвоенный цифровому счету пользователя платформы.</w:t>
      </w:r>
    </w:p>
    <w:bookmarkEnd w:id="1914"/>
    <w:bookmarkStart w:name="z2282" w:id="1915"/>
    <w:p>
      <w:pPr>
        <w:spacing w:after="0"/>
        <w:ind w:left="0"/>
        <w:jc w:val="both"/>
      </w:pPr>
      <w:r>
        <w:rPr>
          <w:rFonts w:ascii="Times New Roman"/>
          <w:b w:val="false"/>
          <w:i w:val="false"/>
          <w:color w:val="000000"/>
          <w:sz w:val="28"/>
        </w:rPr>
        <w:t>
      56. В деле пользователя платформы указывается основание закрытия цифрового счета пользователя платформы.</w:t>
      </w:r>
    </w:p>
    <w:bookmarkEnd w:id="1915"/>
    <w:bookmarkStart w:name="z2283" w:id="1916"/>
    <w:p>
      <w:pPr>
        <w:spacing w:after="0"/>
        <w:ind w:left="0"/>
        <w:jc w:val="both"/>
      </w:pPr>
      <w:r>
        <w:rPr>
          <w:rFonts w:ascii="Times New Roman"/>
          <w:b w:val="false"/>
          <w:i w:val="false"/>
          <w:color w:val="000000"/>
          <w:sz w:val="28"/>
        </w:rPr>
        <w:t xml:space="preserve">
      57. При закрытии цифрового счета пользователя платформы участник платформы уведомляет органы государственных доходов в порядке, случаях и сроки, определенные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55 Налогового кодекса.</w:t>
      </w:r>
    </w:p>
    <w:bookmarkEnd w:id="1916"/>
    <w:bookmarkStart w:name="z2284" w:id="1917"/>
    <w:p>
      <w:pPr>
        <w:spacing w:after="0"/>
        <w:ind w:left="0"/>
        <w:jc w:val="left"/>
      </w:pPr>
      <w:r>
        <w:rPr>
          <w:rFonts w:ascii="Times New Roman"/>
          <w:b/>
          <w:i w:val="false"/>
          <w:color w:val="000000"/>
        </w:rPr>
        <w:t xml:space="preserve"> Параграф 4. Международные платежи и (или) переводы с использованием цифровых теңге</w:t>
      </w:r>
    </w:p>
    <w:bookmarkEnd w:id="1917"/>
    <w:bookmarkStart w:name="z2285" w:id="1918"/>
    <w:p>
      <w:pPr>
        <w:spacing w:after="0"/>
        <w:ind w:left="0"/>
        <w:jc w:val="both"/>
      </w:pPr>
      <w:r>
        <w:rPr>
          <w:rFonts w:ascii="Times New Roman"/>
          <w:b w:val="false"/>
          <w:i w:val="false"/>
          <w:color w:val="000000"/>
          <w:sz w:val="28"/>
        </w:rPr>
        <w:t>
      58. Отношения, связанные с международными платежами и (или) переводами, осуществляемыми на платформе цифрового теңге ее участниками с банками (финансовыми институтами) - нерезидентами Республики Казахстан, регулируются двусторонним или многосторонним договором между Оператором и (или) Национальным центром, с одной стороны, и центральным (национальным) банком и (или) оператором системы национальной цифровой валюты иностранного государства, с другой стороны, с учетом требований, установленных законодательством Республики Казахстан.</w:t>
      </w:r>
    </w:p>
    <w:bookmarkEnd w:id="1918"/>
    <w:bookmarkStart w:name="z2286" w:id="1919"/>
    <w:p>
      <w:pPr>
        <w:spacing w:after="0"/>
        <w:ind w:left="0"/>
        <w:jc w:val="both"/>
      </w:pPr>
      <w:r>
        <w:rPr>
          <w:rFonts w:ascii="Times New Roman"/>
          <w:b w:val="false"/>
          <w:i w:val="false"/>
          <w:color w:val="000000"/>
          <w:sz w:val="28"/>
        </w:rPr>
        <w:t>
      59. Международные платежи и (или) переводы с использованием цифровых теңге осуществляются путем взаимодействия платформ национальных цифровых валют или путем взаимного допуска участников на соответствующие платформы национальной цифровой валюты государства в соответствии с договором, указанном в пункте 58 Правил.</w:t>
      </w:r>
    </w:p>
    <w:bookmarkEnd w:id="1919"/>
    <w:bookmarkStart w:name="z2287" w:id="1920"/>
    <w:p>
      <w:pPr>
        <w:spacing w:after="0"/>
        <w:ind w:left="0"/>
        <w:jc w:val="both"/>
      </w:pPr>
      <w:r>
        <w:rPr>
          <w:rFonts w:ascii="Times New Roman"/>
          <w:b w:val="false"/>
          <w:i w:val="false"/>
          <w:color w:val="000000"/>
          <w:sz w:val="28"/>
        </w:rPr>
        <w:t>
      60. Особенности, форматы и порядок проведения международных платежей и (или) переводов, установления обменных курсов и разрешения споров определяются в соответствии с договором, указанном в пункте 58 Правил.</w:t>
      </w:r>
    </w:p>
    <w:bookmarkEnd w:id="1920"/>
    <w:bookmarkStart w:name="z2288" w:id="1921"/>
    <w:p>
      <w:pPr>
        <w:spacing w:after="0"/>
        <w:ind w:left="0"/>
        <w:jc w:val="left"/>
      </w:pPr>
      <w:r>
        <w:rPr>
          <w:rFonts w:ascii="Times New Roman"/>
          <w:b/>
          <w:i w:val="false"/>
          <w:color w:val="000000"/>
        </w:rPr>
        <w:t xml:space="preserve"> Глава 4. Маркировка цифровых теңге и применение смарт-контрактов цифровых теңге</w:t>
      </w:r>
    </w:p>
    <w:bookmarkEnd w:id="1921"/>
    <w:bookmarkStart w:name="z2289" w:id="1922"/>
    <w:p>
      <w:pPr>
        <w:spacing w:after="0"/>
        <w:ind w:left="0"/>
        <w:jc w:val="both"/>
      </w:pPr>
      <w:r>
        <w:rPr>
          <w:rFonts w:ascii="Times New Roman"/>
          <w:b w:val="false"/>
          <w:i w:val="false"/>
          <w:color w:val="000000"/>
          <w:sz w:val="28"/>
        </w:rPr>
        <w:t>
      61. Маркировка и формирование смарт-контракта цифрового теңге осуществляется владельцем цифрового счета либо лицом, уполномоченным владельцем цифрового счета, в соответствии с Правилами, нормативными правовыми актами уполномоченных государственных органов, проводящих государственную политику и осуществляющих регулирование в определенной отрасли (сфере деятельности), а также договором, заключенным между владельцем цифрового счета и получателем цифровых теңге, или договором цифрового счета.</w:t>
      </w:r>
    </w:p>
    <w:bookmarkEnd w:id="1922"/>
    <w:bookmarkStart w:name="z2290" w:id="1923"/>
    <w:p>
      <w:pPr>
        <w:spacing w:after="0"/>
        <w:ind w:left="0"/>
        <w:jc w:val="both"/>
      </w:pPr>
      <w:r>
        <w:rPr>
          <w:rFonts w:ascii="Times New Roman"/>
          <w:b w:val="false"/>
          <w:i w:val="false"/>
          <w:color w:val="000000"/>
          <w:sz w:val="28"/>
        </w:rPr>
        <w:t>
      62. Маркировка цифровых теңге осуществляется путем присвоения цифровому теңге уникальных буквенно-цифровых или графических знаков, обеспечивающих его дальнейшую идентификацию и мониторинг проведенных операций.</w:t>
      </w:r>
    </w:p>
    <w:bookmarkEnd w:id="1923"/>
    <w:bookmarkStart w:name="z2291" w:id="1924"/>
    <w:p>
      <w:pPr>
        <w:spacing w:after="0"/>
        <w:ind w:left="0"/>
        <w:jc w:val="both"/>
      </w:pPr>
      <w:r>
        <w:rPr>
          <w:rFonts w:ascii="Times New Roman"/>
          <w:b w:val="false"/>
          <w:i w:val="false"/>
          <w:color w:val="000000"/>
          <w:sz w:val="28"/>
        </w:rPr>
        <w:t>
      Допускается использование маркированных цифровых теңге при формировании смарт-контракта.</w:t>
      </w:r>
    </w:p>
    <w:bookmarkEnd w:id="1924"/>
    <w:bookmarkStart w:name="z2292" w:id="1925"/>
    <w:p>
      <w:pPr>
        <w:spacing w:after="0"/>
        <w:ind w:left="0"/>
        <w:jc w:val="both"/>
      </w:pPr>
      <w:r>
        <w:rPr>
          <w:rFonts w:ascii="Times New Roman"/>
          <w:b w:val="false"/>
          <w:i w:val="false"/>
          <w:color w:val="000000"/>
          <w:sz w:val="28"/>
        </w:rPr>
        <w:t>
      63. Смарт-контракт цифрового теңге исполняется в соответствии с установленными смарт-контрактом цифрового теңге правилами, условиями и критериями обращения, использования и погашения цифрового теңге.</w:t>
      </w:r>
    </w:p>
    <w:bookmarkEnd w:id="1925"/>
    <w:bookmarkStart w:name="z2293" w:id="1926"/>
    <w:p>
      <w:pPr>
        <w:spacing w:after="0"/>
        <w:ind w:left="0"/>
        <w:jc w:val="both"/>
      </w:pPr>
      <w:r>
        <w:rPr>
          <w:rFonts w:ascii="Times New Roman"/>
          <w:b w:val="false"/>
          <w:i w:val="false"/>
          <w:color w:val="000000"/>
          <w:sz w:val="28"/>
        </w:rPr>
        <w:t>
      64. Помимо требований, предусмотренных пунктом 63 Правил, смарт-контракт цифрового теңге предусматривает срок его исполнения и возможность возврата цифровых теңге при неисполнении условий и (или) истечении срока исполнения смарт-контракта.</w:t>
      </w:r>
    </w:p>
    <w:bookmarkEnd w:id="1926"/>
    <w:bookmarkStart w:name="z2294" w:id="1927"/>
    <w:p>
      <w:pPr>
        <w:spacing w:after="0"/>
        <w:ind w:left="0"/>
        <w:jc w:val="both"/>
      </w:pPr>
      <w:r>
        <w:rPr>
          <w:rFonts w:ascii="Times New Roman"/>
          <w:b w:val="false"/>
          <w:i w:val="false"/>
          <w:color w:val="000000"/>
          <w:sz w:val="28"/>
        </w:rPr>
        <w:t>
      Сроки исполнения смарт-контракта цифрового теңге, сформированного для расчетов между физическими лицами, не превышает 10 (десяти) рабочих дней с момента подписания смарт-контракта цифрового теңге.</w:t>
      </w:r>
    </w:p>
    <w:bookmarkEnd w:id="1927"/>
    <w:bookmarkStart w:name="z2295" w:id="1928"/>
    <w:p>
      <w:pPr>
        <w:spacing w:after="0"/>
        <w:ind w:left="0"/>
        <w:jc w:val="both"/>
      </w:pPr>
      <w:r>
        <w:rPr>
          <w:rFonts w:ascii="Times New Roman"/>
          <w:b w:val="false"/>
          <w:i w:val="false"/>
          <w:color w:val="000000"/>
          <w:sz w:val="28"/>
        </w:rPr>
        <w:t>
      65. Исполнение инкассового распоряжения уполномоченных государственных органов и платежных требований банков второго уровня не допускается за счет цифровых теңге, находящихся на цифровом счете, порядок обращения и погашения которых определен условиями соответствующего смарт-контракта цифрового теңге, а также цифровых теңге, находящихся на внешних электронных носителях.</w:t>
      </w:r>
    </w:p>
    <w:bookmarkEnd w:id="1928"/>
    <w:bookmarkStart w:name="z2296" w:id="1929"/>
    <w:p>
      <w:pPr>
        <w:spacing w:after="0"/>
        <w:ind w:left="0"/>
        <w:jc w:val="both"/>
      </w:pPr>
      <w:r>
        <w:rPr>
          <w:rFonts w:ascii="Times New Roman"/>
          <w:b w:val="false"/>
          <w:i w:val="false"/>
          <w:color w:val="000000"/>
          <w:sz w:val="28"/>
        </w:rPr>
        <w:t>
      66. Приостановление расходных операций по цифровому счету и арест денег, находящихся на цифровом счете, не распространяются на операции с цифровыми теңге, порядок обращения и погашения которых определен условиями соответствующего смарт-контракта цифрового теңге, а также на цифровые теңге, находящиеся на внешних электронных носителях.</w:t>
      </w:r>
    </w:p>
    <w:bookmarkEnd w:id="1929"/>
    <w:bookmarkStart w:name="z2297" w:id="1930"/>
    <w:p>
      <w:pPr>
        <w:spacing w:after="0"/>
        <w:ind w:left="0"/>
        <w:jc w:val="left"/>
      </w:pPr>
      <w:r>
        <w:rPr>
          <w:rFonts w:ascii="Times New Roman"/>
          <w:b/>
          <w:i w:val="false"/>
          <w:color w:val="000000"/>
        </w:rPr>
        <w:t xml:space="preserve"> Глава 5. Платформа цифрового теңге, порядок взаимодействия участников платформы и пользователей платформы</w:t>
      </w:r>
    </w:p>
    <w:bookmarkEnd w:id="1930"/>
    <w:bookmarkStart w:name="z2298" w:id="1931"/>
    <w:p>
      <w:pPr>
        <w:spacing w:after="0"/>
        <w:ind w:left="0"/>
        <w:jc w:val="left"/>
      </w:pPr>
      <w:r>
        <w:rPr>
          <w:rFonts w:ascii="Times New Roman"/>
          <w:b/>
          <w:i w:val="false"/>
          <w:color w:val="000000"/>
        </w:rPr>
        <w:t xml:space="preserve"> Параграф 1. Требования к участникам платформы</w:t>
      </w:r>
    </w:p>
    <w:bookmarkEnd w:id="1931"/>
    <w:bookmarkStart w:name="z2299" w:id="1932"/>
    <w:p>
      <w:pPr>
        <w:spacing w:after="0"/>
        <w:ind w:left="0"/>
        <w:jc w:val="both"/>
      </w:pPr>
      <w:r>
        <w:rPr>
          <w:rFonts w:ascii="Times New Roman"/>
          <w:b w:val="false"/>
          <w:i w:val="false"/>
          <w:color w:val="000000"/>
          <w:sz w:val="28"/>
        </w:rPr>
        <w:t>
      67. Для получения статуса участника и доступа к платформе цифрового теңге участник заключает:</w:t>
      </w:r>
    </w:p>
    <w:bookmarkEnd w:id="1932"/>
    <w:bookmarkStart w:name="z2300" w:id="1933"/>
    <w:p>
      <w:pPr>
        <w:spacing w:after="0"/>
        <w:ind w:left="0"/>
        <w:jc w:val="both"/>
      </w:pPr>
      <w:r>
        <w:rPr>
          <w:rFonts w:ascii="Times New Roman"/>
          <w:b w:val="false"/>
          <w:i w:val="false"/>
          <w:color w:val="000000"/>
          <w:sz w:val="28"/>
        </w:rPr>
        <w:t>
      1) договор участия на платформе цифрового теңге с Оператором (далее – договор участия);</w:t>
      </w:r>
    </w:p>
    <w:bookmarkEnd w:id="1933"/>
    <w:bookmarkStart w:name="z2301" w:id="1934"/>
    <w:p>
      <w:pPr>
        <w:spacing w:after="0"/>
        <w:ind w:left="0"/>
        <w:jc w:val="both"/>
      </w:pPr>
      <w:r>
        <w:rPr>
          <w:rFonts w:ascii="Times New Roman"/>
          <w:b w:val="false"/>
          <w:i w:val="false"/>
          <w:color w:val="000000"/>
          <w:sz w:val="28"/>
        </w:rPr>
        <w:t>
      2) договор о предоставлении услуг на платформе цифрового теңге (далее – договор о предоставлении услуг) с Национальным центром.</w:t>
      </w:r>
    </w:p>
    <w:bookmarkEnd w:id="1934"/>
    <w:bookmarkStart w:name="z2302" w:id="1935"/>
    <w:p>
      <w:pPr>
        <w:spacing w:after="0"/>
        <w:ind w:left="0"/>
        <w:jc w:val="both"/>
      </w:pPr>
      <w:r>
        <w:rPr>
          <w:rFonts w:ascii="Times New Roman"/>
          <w:b w:val="false"/>
          <w:i w:val="false"/>
          <w:color w:val="000000"/>
          <w:sz w:val="28"/>
        </w:rPr>
        <w:t>
      68. Договор участия заключается при соответствии участника следующим требованиям в совокупности:</w:t>
      </w:r>
    </w:p>
    <w:bookmarkEnd w:id="1935"/>
    <w:bookmarkStart w:name="z2303" w:id="1936"/>
    <w:p>
      <w:pPr>
        <w:spacing w:after="0"/>
        <w:ind w:left="0"/>
        <w:jc w:val="both"/>
      </w:pPr>
      <w:r>
        <w:rPr>
          <w:rFonts w:ascii="Times New Roman"/>
          <w:b w:val="false"/>
          <w:i w:val="false"/>
          <w:color w:val="000000"/>
          <w:sz w:val="28"/>
        </w:rPr>
        <w:t>
      1) юридическое лицо является резидентом Республики Казахстан;</w:t>
      </w:r>
    </w:p>
    <w:bookmarkEnd w:id="1936"/>
    <w:bookmarkStart w:name="z2304" w:id="1937"/>
    <w:p>
      <w:pPr>
        <w:spacing w:after="0"/>
        <w:ind w:left="0"/>
        <w:jc w:val="both"/>
      </w:pPr>
      <w:r>
        <w:rPr>
          <w:rFonts w:ascii="Times New Roman"/>
          <w:b w:val="false"/>
          <w:i w:val="false"/>
          <w:color w:val="000000"/>
          <w:sz w:val="28"/>
        </w:rPr>
        <w:t>
      2) наличие у юридического лица корреспондентского счета, открытого в Национальном Банке в национальной валюте;</w:t>
      </w:r>
    </w:p>
    <w:bookmarkEnd w:id="1937"/>
    <w:bookmarkStart w:name="z2305" w:id="1938"/>
    <w:p>
      <w:pPr>
        <w:spacing w:after="0"/>
        <w:ind w:left="0"/>
        <w:jc w:val="both"/>
      </w:pPr>
      <w:r>
        <w:rPr>
          <w:rFonts w:ascii="Times New Roman"/>
          <w:b w:val="false"/>
          <w:i w:val="false"/>
          <w:color w:val="000000"/>
          <w:sz w:val="28"/>
        </w:rPr>
        <w:t>
      3) наличие действующих разрешительных документов уполномоченных государственных органов в сфере деятельности юридического лица;</w:t>
      </w:r>
    </w:p>
    <w:bookmarkEnd w:id="1938"/>
    <w:bookmarkStart w:name="z2306" w:id="1939"/>
    <w:p>
      <w:pPr>
        <w:spacing w:after="0"/>
        <w:ind w:left="0"/>
        <w:jc w:val="both"/>
      </w:pPr>
      <w:r>
        <w:rPr>
          <w:rFonts w:ascii="Times New Roman"/>
          <w:b w:val="false"/>
          <w:i w:val="false"/>
          <w:color w:val="000000"/>
          <w:sz w:val="28"/>
        </w:rPr>
        <w:t>
      4) обеспечение юридическим лицом технической поддержки по работе на платформе цифрового теңге, доступной в круглосуточном режиме;</w:t>
      </w:r>
    </w:p>
    <w:bookmarkEnd w:id="1939"/>
    <w:bookmarkStart w:name="z2307" w:id="1940"/>
    <w:p>
      <w:pPr>
        <w:spacing w:after="0"/>
        <w:ind w:left="0"/>
        <w:jc w:val="both"/>
      </w:pPr>
      <w:r>
        <w:rPr>
          <w:rFonts w:ascii="Times New Roman"/>
          <w:b w:val="false"/>
          <w:i w:val="false"/>
          <w:color w:val="000000"/>
          <w:sz w:val="28"/>
        </w:rPr>
        <w:t>
      5) юридическое лицо не находится в процессе реабилитации, банкротства либо ликвидации.</w:t>
      </w:r>
    </w:p>
    <w:bookmarkEnd w:id="1940"/>
    <w:bookmarkStart w:name="z2308" w:id="1941"/>
    <w:p>
      <w:pPr>
        <w:spacing w:after="0"/>
        <w:ind w:left="0"/>
        <w:jc w:val="both"/>
      </w:pPr>
      <w:r>
        <w:rPr>
          <w:rFonts w:ascii="Times New Roman"/>
          <w:b w:val="false"/>
          <w:i w:val="false"/>
          <w:color w:val="000000"/>
          <w:sz w:val="28"/>
        </w:rPr>
        <w:t>
      69. Для заключения договора о предоставлении услуг юридическое лицо представляет Национальному центру:</w:t>
      </w:r>
    </w:p>
    <w:bookmarkEnd w:id="1941"/>
    <w:bookmarkStart w:name="z2309" w:id="1942"/>
    <w:p>
      <w:pPr>
        <w:spacing w:after="0"/>
        <w:ind w:left="0"/>
        <w:jc w:val="both"/>
      </w:pPr>
      <w:r>
        <w:rPr>
          <w:rFonts w:ascii="Times New Roman"/>
          <w:b w:val="false"/>
          <w:i w:val="false"/>
          <w:color w:val="000000"/>
          <w:sz w:val="28"/>
        </w:rPr>
        <w:t>
      1) заявление на подключение к платформе цифрового теңге в произвольной форме;</w:t>
      </w:r>
    </w:p>
    <w:bookmarkEnd w:id="1942"/>
    <w:bookmarkStart w:name="z2310" w:id="1943"/>
    <w:p>
      <w:pPr>
        <w:spacing w:after="0"/>
        <w:ind w:left="0"/>
        <w:jc w:val="both"/>
      </w:pPr>
      <w:r>
        <w:rPr>
          <w:rFonts w:ascii="Times New Roman"/>
          <w:b w:val="false"/>
          <w:i w:val="false"/>
          <w:color w:val="000000"/>
          <w:sz w:val="28"/>
        </w:rPr>
        <w:t>
      2) копию договора участия.</w:t>
      </w:r>
    </w:p>
    <w:bookmarkEnd w:id="1943"/>
    <w:bookmarkStart w:name="z2311" w:id="1944"/>
    <w:p>
      <w:pPr>
        <w:spacing w:after="0"/>
        <w:ind w:left="0"/>
        <w:jc w:val="both"/>
      </w:pPr>
      <w:r>
        <w:rPr>
          <w:rFonts w:ascii="Times New Roman"/>
          <w:b w:val="false"/>
          <w:i w:val="false"/>
          <w:color w:val="000000"/>
          <w:sz w:val="28"/>
        </w:rPr>
        <w:t>
      Договор участия содержит условия выпуска и погашения цифровых теңге, порядок проведения платежей и (или) переводов цифровых теңге.</w:t>
      </w:r>
    </w:p>
    <w:bookmarkEnd w:id="1944"/>
    <w:bookmarkStart w:name="z2312" w:id="1945"/>
    <w:p>
      <w:pPr>
        <w:spacing w:after="0"/>
        <w:ind w:left="0"/>
        <w:jc w:val="both"/>
      </w:pPr>
      <w:r>
        <w:rPr>
          <w:rFonts w:ascii="Times New Roman"/>
          <w:b w:val="false"/>
          <w:i w:val="false"/>
          <w:color w:val="000000"/>
          <w:sz w:val="28"/>
        </w:rPr>
        <w:t>
      Договор о предоставлении услуг содержит порядок оплаты услуг Национального центра, соблюдение режима кибербезопасности, конфиденциальности, сохранения банковской тайны и защиты персональных данных при проведении операций на платформе цифрового теңге.</w:t>
      </w:r>
    </w:p>
    <w:bookmarkEnd w:id="1945"/>
    <w:bookmarkStart w:name="z2313" w:id="1946"/>
    <w:p>
      <w:pPr>
        <w:spacing w:after="0"/>
        <w:ind w:left="0"/>
        <w:jc w:val="both"/>
      </w:pPr>
      <w:r>
        <w:rPr>
          <w:rFonts w:ascii="Times New Roman"/>
          <w:b w:val="false"/>
          <w:i w:val="false"/>
          <w:color w:val="000000"/>
          <w:sz w:val="28"/>
        </w:rPr>
        <w:t>
      Доступ участника к платформе цифрового теңге после заключения указанных в пункте 67 Правил договоров предоставляется при соблюдении требований технической документации Национального центра.</w:t>
      </w:r>
    </w:p>
    <w:bookmarkEnd w:id="1946"/>
    <w:bookmarkStart w:name="z2314" w:id="1947"/>
    <w:p>
      <w:pPr>
        <w:spacing w:after="0"/>
        <w:ind w:left="0"/>
        <w:jc w:val="both"/>
      </w:pPr>
      <w:r>
        <w:rPr>
          <w:rFonts w:ascii="Times New Roman"/>
          <w:b w:val="false"/>
          <w:i w:val="false"/>
          <w:color w:val="000000"/>
          <w:sz w:val="28"/>
        </w:rPr>
        <w:t xml:space="preserve">
      70. Оператор оказывает услуги на платформе цифрового теңге в соответствии с функциями оператора платежной системы, установленными </w:t>
      </w:r>
      <w:r>
        <w:rPr>
          <w:rFonts w:ascii="Times New Roman"/>
          <w:b w:val="false"/>
          <w:i w:val="false"/>
          <w:color w:val="000000"/>
          <w:sz w:val="28"/>
        </w:rPr>
        <w:t>статьей 8</w:t>
      </w:r>
      <w:r>
        <w:rPr>
          <w:rFonts w:ascii="Times New Roman"/>
          <w:b w:val="false"/>
          <w:i w:val="false"/>
          <w:color w:val="000000"/>
          <w:sz w:val="28"/>
        </w:rPr>
        <w:t xml:space="preserve"> Закона о платежах и платежных системах.</w:t>
      </w:r>
    </w:p>
    <w:bookmarkEnd w:id="1947"/>
    <w:bookmarkStart w:name="z2315" w:id="1948"/>
    <w:p>
      <w:pPr>
        <w:spacing w:after="0"/>
        <w:ind w:left="0"/>
        <w:jc w:val="both"/>
      </w:pPr>
      <w:r>
        <w:rPr>
          <w:rFonts w:ascii="Times New Roman"/>
          <w:b w:val="false"/>
          <w:i w:val="false"/>
          <w:color w:val="000000"/>
          <w:sz w:val="28"/>
        </w:rPr>
        <w:t>
      71. Оператор также участвует на платформе цифрового теңге в качестве участника при проведении собственных платежей и (или) переводов денег и платежей и (или) переводов денег по указаниям пользователей и получает статус участника платформы цифрового теңге на основании договора, заключенного с Национальным центром.</w:t>
      </w:r>
    </w:p>
    <w:bookmarkEnd w:id="1948"/>
    <w:bookmarkStart w:name="z2316" w:id="1949"/>
    <w:p>
      <w:pPr>
        <w:spacing w:after="0"/>
        <w:ind w:left="0"/>
        <w:jc w:val="both"/>
      </w:pPr>
      <w:r>
        <w:rPr>
          <w:rFonts w:ascii="Times New Roman"/>
          <w:b w:val="false"/>
          <w:i w:val="false"/>
          <w:color w:val="000000"/>
          <w:sz w:val="28"/>
        </w:rPr>
        <w:t>
      72. Национальный центр оказывает участникам платформы следующие услуги:</w:t>
      </w:r>
    </w:p>
    <w:bookmarkEnd w:id="1949"/>
    <w:bookmarkStart w:name="z2317" w:id="1950"/>
    <w:p>
      <w:pPr>
        <w:spacing w:after="0"/>
        <w:ind w:left="0"/>
        <w:jc w:val="both"/>
      </w:pPr>
      <w:r>
        <w:rPr>
          <w:rFonts w:ascii="Times New Roman"/>
          <w:b w:val="false"/>
          <w:i w:val="false"/>
          <w:color w:val="000000"/>
          <w:sz w:val="28"/>
        </w:rPr>
        <w:t>
      1) по приему и обработке платежных сообщений для проведения платежей и (или) переводов денег в цифровых теңге;</w:t>
      </w:r>
    </w:p>
    <w:bookmarkEnd w:id="1950"/>
    <w:bookmarkStart w:name="z2318" w:id="1951"/>
    <w:p>
      <w:pPr>
        <w:spacing w:after="0"/>
        <w:ind w:left="0"/>
        <w:jc w:val="both"/>
      </w:pPr>
      <w:r>
        <w:rPr>
          <w:rFonts w:ascii="Times New Roman"/>
          <w:b w:val="false"/>
          <w:i w:val="false"/>
          <w:color w:val="000000"/>
          <w:sz w:val="28"/>
        </w:rPr>
        <w:t>
      2) по приему, обработке и направлению участникам платформы информационных сообщений по совершенным операциям;</w:t>
      </w:r>
    </w:p>
    <w:bookmarkEnd w:id="1951"/>
    <w:bookmarkStart w:name="z2319" w:id="1952"/>
    <w:p>
      <w:pPr>
        <w:spacing w:after="0"/>
        <w:ind w:left="0"/>
        <w:jc w:val="both"/>
      </w:pPr>
      <w:r>
        <w:rPr>
          <w:rFonts w:ascii="Times New Roman"/>
          <w:b w:val="false"/>
          <w:i w:val="false"/>
          <w:color w:val="000000"/>
          <w:sz w:val="28"/>
        </w:rPr>
        <w:t xml:space="preserve">
      3) по выполнению иных операционных и технологических функций в обеспечение функционирования платформы цифрового теңге, определенных </w:t>
      </w:r>
      <w:r>
        <w:rPr>
          <w:rFonts w:ascii="Times New Roman"/>
          <w:b w:val="false"/>
          <w:i w:val="false"/>
          <w:color w:val="000000"/>
          <w:sz w:val="28"/>
        </w:rPr>
        <w:t>Законом о платежах и платежных системах</w:t>
      </w:r>
      <w:r>
        <w:rPr>
          <w:rFonts w:ascii="Times New Roman"/>
          <w:b w:val="false"/>
          <w:i w:val="false"/>
          <w:color w:val="000000"/>
          <w:sz w:val="28"/>
        </w:rPr>
        <w:t xml:space="preserve"> и Правилами.</w:t>
      </w:r>
    </w:p>
    <w:bookmarkEnd w:id="1952"/>
    <w:bookmarkStart w:name="z2320" w:id="1953"/>
    <w:p>
      <w:pPr>
        <w:spacing w:after="0"/>
        <w:ind w:left="0"/>
        <w:jc w:val="left"/>
      </w:pPr>
      <w:r>
        <w:rPr>
          <w:rFonts w:ascii="Times New Roman"/>
          <w:b/>
          <w:i w:val="false"/>
          <w:color w:val="000000"/>
        </w:rPr>
        <w:t xml:space="preserve"> Параграф 2. Порядок взаимодействия участников и пользователей платформы цифрового теңге</w:t>
      </w:r>
    </w:p>
    <w:bookmarkEnd w:id="1953"/>
    <w:bookmarkStart w:name="z2321" w:id="1954"/>
    <w:p>
      <w:pPr>
        <w:spacing w:after="0"/>
        <w:ind w:left="0"/>
        <w:jc w:val="both"/>
      </w:pPr>
      <w:r>
        <w:rPr>
          <w:rFonts w:ascii="Times New Roman"/>
          <w:b w:val="false"/>
          <w:i w:val="false"/>
          <w:color w:val="000000"/>
          <w:sz w:val="28"/>
        </w:rPr>
        <w:t>
      73. Передача и прием платежных и информационных сообщений на платформе цифрового теңге осуществляются цифровым способом.</w:t>
      </w:r>
    </w:p>
    <w:bookmarkEnd w:id="1954"/>
    <w:bookmarkStart w:name="z2322" w:id="1955"/>
    <w:p>
      <w:pPr>
        <w:spacing w:after="0"/>
        <w:ind w:left="0"/>
        <w:jc w:val="both"/>
      </w:pPr>
      <w:r>
        <w:rPr>
          <w:rFonts w:ascii="Times New Roman"/>
          <w:b w:val="false"/>
          <w:i w:val="false"/>
          <w:color w:val="000000"/>
          <w:sz w:val="28"/>
        </w:rPr>
        <w:t>
      74. Пользователи обмениваются платежными и информационными сообщениями на платформе цифрового теңге в соответствии с процедурами обмена и форматами сообщений, разработанными Национальным центром в рамках технической документации по согласованию с Оператором.</w:t>
      </w:r>
    </w:p>
    <w:bookmarkEnd w:id="1955"/>
    <w:bookmarkStart w:name="z2323" w:id="1956"/>
    <w:p>
      <w:pPr>
        <w:spacing w:after="0"/>
        <w:ind w:left="0"/>
        <w:jc w:val="both"/>
      </w:pPr>
      <w:r>
        <w:rPr>
          <w:rFonts w:ascii="Times New Roman"/>
          <w:b w:val="false"/>
          <w:i w:val="false"/>
          <w:color w:val="000000"/>
          <w:sz w:val="28"/>
        </w:rPr>
        <w:t>
      75. Процедуры обмена платежными и информационными сообщениями доводятся Национальным центром до участников платформы цифрового теңге в сроки, установленные договором о предоставлении услуг путем опубликования на официальном интернет - ресурсе Национального центра.</w:t>
      </w:r>
    </w:p>
    <w:bookmarkEnd w:id="1956"/>
    <w:bookmarkStart w:name="z2324" w:id="1957"/>
    <w:p>
      <w:pPr>
        <w:spacing w:after="0"/>
        <w:ind w:left="0"/>
        <w:jc w:val="both"/>
      </w:pPr>
      <w:r>
        <w:rPr>
          <w:rFonts w:ascii="Times New Roman"/>
          <w:b w:val="false"/>
          <w:i w:val="false"/>
          <w:color w:val="000000"/>
          <w:sz w:val="28"/>
        </w:rPr>
        <w:t>
      76. Платежи и (или) переводы на платформе цифрового теңге осуществляются при условии соблюдения процедур безопасности, установленных Правилами, требованиями технической документации, внутренними правилами участника платформы и договорами участия, предоставления услуг в системе и цифрового счета.</w:t>
      </w:r>
    </w:p>
    <w:bookmarkEnd w:id="1957"/>
    <w:bookmarkStart w:name="z2325" w:id="1958"/>
    <w:p>
      <w:pPr>
        <w:spacing w:after="0"/>
        <w:ind w:left="0"/>
        <w:jc w:val="both"/>
      </w:pPr>
      <w:r>
        <w:rPr>
          <w:rFonts w:ascii="Times New Roman"/>
          <w:b w:val="false"/>
          <w:i w:val="false"/>
          <w:color w:val="000000"/>
          <w:sz w:val="28"/>
        </w:rPr>
        <w:t>
      77. Национальный центр осуществляет ежедневный учет информации о совокупных остатках цифровых теңге, находящихся на цифровых счетах, по каждому участнику платформы и его пользователям.</w:t>
      </w:r>
    </w:p>
    <w:bookmarkEnd w:id="1958"/>
    <w:bookmarkStart w:name="z2326" w:id="1959"/>
    <w:p>
      <w:pPr>
        <w:spacing w:after="0"/>
        <w:ind w:left="0"/>
        <w:jc w:val="both"/>
      </w:pPr>
      <w:r>
        <w:rPr>
          <w:rFonts w:ascii="Times New Roman"/>
          <w:b w:val="false"/>
          <w:i w:val="false"/>
          <w:color w:val="000000"/>
          <w:sz w:val="28"/>
        </w:rPr>
        <w:t>
      78. Национальный центр и участники платформы обеспечивают хранение информации и осуществляют мониторинг отправляемых и получаемых электронных сообщений.</w:t>
      </w:r>
    </w:p>
    <w:bookmarkEnd w:id="1959"/>
    <w:bookmarkStart w:name="z2327" w:id="1960"/>
    <w:p>
      <w:pPr>
        <w:spacing w:after="0"/>
        <w:ind w:left="0"/>
        <w:jc w:val="both"/>
      </w:pPr>
      <w:r>
        <w:rPr>
          <w:rFonts w:ascii="Times New Roman"/>
          <w:b w:val="false"/>
          <w:i w:val="false"/>
          <w:color w:val="000000"/>
          <w:sz w:val="28"/>
        </w:rPr>
        <w:t>
      Хранение информации, формируемой при использовании цифровых теңге, обеспечивается в том формате, в котором она была сформирована, отправлена или получена с соблюдением ее целостности и неизменности в течение пяти лет после закрытия цифрового счета. Все платежные и информационные сообщения, обработанные Национальным центром и участниками платформы, оставляют аудиторский след в программных системах Национального центра и участников платформы.</w:t>
      </w:r>
    </w:p>
    <w:bookmarkEnd w:id="1960"/>
    <w:bookmarkStart w:name="z2328" w:id="1961"/>
    <w:p>
      <w:pPr>
        <w:spacing w:after="0"/>
        <w:ind w:left="0"/>
        <w:jc w:val="both"/>
      </w:pPr>
      <w:r>
        <w:rPr>
          <w:rFonts w:ascii="Times New Roman"/>
          <w:b w:val="false"/>
          <w:i w:val="false"/>
          <w:color w:val="000000"/>
          <w:sz w:val="28"/>
        </w:rPr>
        <w:t>
      79. Национальный центр обеспечивает обработку платежей и (или) переводов цифровых теңге по цифровым счетам участников платформы с учетом остатка суммы цифровых теңге на цифровом счете участника платформы.</w:t>
      </w:r>
    </w:p>
    <w:bookmarkEnd w:id="1961"/>
    <w:bookmarkStart w:name="z2329" w:id="1962"/>
    <w:p>
      <w:pPr>
        <w:spacing w:after="0"/>
        <w:ind w:left="0"/>
        <w:jc w:val="both"/>
      </w:pPr>
      <w:r>
        <w:rPr>
          <w:rFonts w:ascii="Times New Roman"/>
          <w:b w:val="false"/>
          <w:i w:val="false"/>
          <w:color w:val="000000"/>
          <w:sz w:val="28"/>
        </w:rPr>
        <w:t>
      80. Не допускаются изменения платежных сообщений при их обработке Национальным центром.</w:t>
      </w:r>
    </w:p>
    <w:bookmarkEnd w:id="1962"/>
    <w:bookmarkStart w:name="z2330" w:id="1963"/>
    <w:p>
      <w:pPr>
        <w:spacing w:after="0"/>
        <w:ind w:left="0"/>
        <w:jc w:val="both"/>
      </w:pPr>
      <w:r>
        <w:rPr>
          <w:rFonts w:ascii="Times New Roman"/>
          <w:b w:val="false"/>
          <w:i w:val="false"/>
          <w:color w:val="000000"/>
          <w:sz w:val="28"/>
        </w:rPr>
        <w:t>
      81. При обмене платежными и информационными сообщениями Национальный центр и участники платформы используют средства аутентификации, криптографической защиты информации и регистрационные свидетельства, представляемые участнику платформы Национальным центром.</w:t>
      </w:r>
    </w:p>
    <w:bookmarkEnd w:id="1963"/>
    <w:bookmarkStart w:name="z2331" w:id="1964"/>
    <w:p>
      <w:pPr>
        <w:spacing w:after="0"/>
        <w:ind w:left="0"/>
        <w:jc w:val="both"/>
      </w:pPr>
      <w:r>
        <w:rPr>
          <w:rFonts w:ascii="Times New Roman"/>
          <w:b w:val="false"/>
          <w:i w:val="false"/>
          <w:color w:val="000000"/>
          <w:sz w:val="28"/>
        </w:rPr>
        <w:t>
      82. Открытие и закрытие операционного дня на платформе цифрового теңге осуществляется в соответствии с графиком работы платформы цифрового теңге, установленным Оператором.</w:t>
      </w:r>
    </w:p>
    <w:bookmarkEnd w:id="1964"/>
    <w:bookmarkStart w:name="z2332" w:id="1965"/>
    <w:p>
      <w:pPr>
        <w:spacing w:after="0"/>
        <w:ind w:left="0"/>
        <w:jc w:val="both"/>
      </w:pPr>
      <w:r>
        <w:rPr>
          <w:rFonts w:ascii="Times New Roman"/>
          <w:b w:val="false"/>
          <w:i w:val="false"/>
          <w:color w:val="000000"/>
          <w:sz w:val="28"/>
        </w:rPr>
        <w:t>
      83. Национальным центром по запросу участника платформы в течение операционного дня и при закрытии операционного дня платформы цифрового теңге представляется информационное сообщение в виде выписки о состоянии его цифрового счета.</w:t>
      </w:r>
    </w:p>
    <w:bookmarkEnd w:id="1965"/>
    <w:bookmarkStart w:name="z2333" w:id="1966"/>
    <w:p>
      <w:pPr>
        <w:spacing w:after="0"/>
        <w:ind w:left="0"/>
        <w:jc w:val="both"/>
      </w:pPr>
      <w:r>
        <w:rPr>
          <w:rFonts w:ascii="Times New Roman"/>
          <w:b w:val="false"/>
          <w:i w:val="false"/>
          <w:color w:val="000000"/>
          <w:sz w:val="28"/>
        </w:rPr>
        <w:t>
      84. Завершенность (окончательность) платежей и (или) переводов денег регулируется статьей 7 Закона о платежах и платежных системах.</w:t>
      </w:r>
    </w:p>
    <w:bookmarkEnd w:id="1966"/>
    <w:bookmarkStart w:name="z2334" w:id="1967"/>
    <w:p>
      <w:pPr>
        <w:spacing w:after="0"/>
        <w:ind w:left="0"/>
        <w:jc w:val="both"/>
      </w:pPr>
      <w:r>
        <w:rPr>
          <w:rFonts w:ascii="Times New Roman"/>
          <w:b w:val="false"/>
          <w:i w:val="false"/>
          <w:color w:val="000000"/>
          <w:sz w:val="28"/>
        </w:rPr>
        <w:t>
      85. При нарушении участником требований Правил, условий договора участия, договора о предоставлении услуг в системе, мер кибербезопасности, определенных Правилами и Национальным центром, в том числе, при выявлении проведения пользователем несанкционированных платежей и (или) переводов денег Национальный Банк применяет одну из следующих мер к участнику:</w:t>
      </w:r>
    </w:p>
    <w:bookmarkEnd w:id="1967"/>
    <w:bookmarkStart w:name="z2335" w:id="1968"/>
    <w:p>
      <w:pPr>
        <w:spacing w:after="0"/>
        <w:ind w:left="0"/>
        <w:jc w:val="both"/>
      </w:pPr>
      <w:r>
        <w:rPr>
          <w:rFonts w:ascii="Times New Roman"/>
          <w:b w:val="false"/>
          <w:i w:val="false"/>
          <w:color w:val="000000"/>
          <w:sz w:val="28"/>
        </w:rPr>
        <w:t>
      1) приостановление участия участника в системе до устранения выявленных нарушений;</w:t>
      </w:r>
    </w:p>
    <w:bookmarkEnd w:id="1968"/>
    <w:bookmarkStart w:name="z2336" w:id="1969"/>
    <w:p>
      <w:pPr>
        <w:spacing w:after="0"/>
        <w:ind w:left="0"/>
        <w:jc w:val="both"/>
      </w:pPr>
      <w:r>
        <w:rPr>
          <w:rFonts w:ascii="Times New Roman"/>
          <w:b w:val="false"/>
          <w:i w:val="false"/>
          <w:color w:val="000000"/>
          <w:sz w:val="28"/>
        </w:rPr>
        <w:t>
      2) расторжение договора участия и договора о предоставлении услуг на платформе цифрового теңге.</w:t>
      </w:r>
    </w:p>
    <w:bookmarkEnd w:id="1969"/>
    <w:bookmarkStart w:name="z2337" w:id="1970"/>
    <w:p>
      <w:pPr>
        <w:spacing w:after="0"/>
        <w:ind w:left="0"/>
        <w:jc w:val="left"/>
      </w:pPr>
      <w:r>
        <w:rPr>
          <w:rFonts w:ascii="Times New Roman"/>
          <w:b/>
          <w:i w:val="false"/>
          <w:color w:val="000000"/>
        </w:rPr>
        <w:t xml:space="preserve"> Параграф 3. Приостановление и прекращение осуществления деятельности по обслуживанию цифровых счетов участника платформы</w:t>
      </w:r>
    </w:p>
    <w:bookmarkEnd w:id="1970"/>
    <w:bookmarkStart w:name="z2338" w:id="1971"/>
    <w:p>
      <w:pPr>
        <w:spacing w:after="0"/>
        <w:ind w:left="0"/>
        <w:jc w:val="both"/>
      </w:pPr>
      <w:r>
        <w:rPr>
          <w:rFonts w:ascii="Times New Roman"/>
          <w:b w:val="false"/>
          <w:i w:val="false"/>
          <w:color w:val="000000"/>
          <w:sz w:val="28"/>
        </w:rPr>
        <w:t>
      86. Деятельность участника платформы по обслуживанию цифровых счетов на платформе цифрового теңге приостанавливается Национальным центром на основании письменного уведомления Оператора в случае вступления в законную силу решения суда или предписания уполномоченного органа в сфере деятельности участника платформы о приостановлении разрешительных документов, выданных участнику, а также в случаях, установленных законодательством Республики Казахстан, Правилами и договорами участия и предоставления услуг.</w:t>
      </w:r>
    </w:p>
    <w:bookmarkEnd w:id="1971"/>
    <w:bookmarkStart w:name="z2339" w:id="1972"/>
    <w:p>
      <w:pPr>
        <w:spacing w:after="0"/>
        <w:ind w:left="0"/>
        <w:jc w:val="both"/>
      </w:pPr>
      <w:r>
        <w:rPr>
          <w:rFonts w:ascii="Times New Roman"/>
          <w:b w:val="false"/>
          <w:i w:val="false"/>
          <w:color w:val="000000"/>
          <w:sz w:val="28"/>
        </w:rPr>
        <w:t>
      87. Приостановление деятельности участника платформы по обслуживанию цифровых счетов на платформе цифрового теңге не лишает его статуса участника платформы и действует до устранения случаев, указанных в пункте 86 Правил.</w:t>
      </w:r>
    </w:p>
    <w:bookmarkEnd w:id="1972"/>
    <w:bookmarkStart w:name="z2340" w:id="1973"/>
    <w:p>
      <w:pPr>
        <w:spacing w:after="0"/>
        <w:ind w:left="0"/>
        <w:jc w:val="both"/>
      </w:pPr>
      <w:r>
        <w:rPr>
          <w:rFonts w:ascii="Times New Roman"/>
          <w:b w:val="false"/>
          <w:i w:val="false"/>
          <w:color w:val="000000"/>
          <w:sz w:val="28"/>
        </w:rPr>
        <w:t>
      88. Осуществление участником платформы деятельности по обслуживанию цифровых счетов на платформе цифрового теңге прекращается в следующих случаях:</w:t>
      </w:r>
    </w:p>
    <w:bookmarkEnd w:id="1973"/>
    <w:bookmarkStart w:name="z2341" w:id="1974"/>
    <w:p>
      <w:pPr>
        <w:spacing w:after="0"/>
        <w:ind w:left="0"/>
        <w:jc w:val="both"/>
      </w:pPr>
      <w:r>
        <w:rPr>
          <w:rFonts w:ascii="Times New Roman"/>
          <w:b w:val="false"/>
          <w:i w:val="false"/>
          <w:color w:val="000000"/>
          <w:sz w:val="28"/>
        </w:rPr>
        <w:t>
      1) вступившего в законную силу решения суда или предписания уполномоченного органа о лишении (аннулировании) разрешительного документа, выданного уполномоченным государственным органом в сфере деятельности участника платформы;</w:t>
      </w:r>
    </w:p>
    <w:bookmarkEnd w:id="1974"/>
    <w:bookmarkStart w:name="z2342" w:id="1975"/>
    <w:p>
      <w:pPr>
        <w:spacing w:after="0"/>
        <w:ind w:left="0"/>
        <w:jc w:val="both"/>
      </w:pPr>
      <w:r>
        <w:rPr>
          <w:rFonts w:ascii="Times New Roman"/>
          <w:b w:val="false"/>
          <w:i w:val="false"/>
          <w:color w:val="000000"/>
          <w:sz w:val="28"/>
        </w:rPr>
        <w:t>
      2) включения участника платформы в список лиц, причастных к террористической деятельности, а также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а также в случаях, установленных законодательством Республики Казахстан, Правилами и договорами участия и предоставления услуг.</w:t>
      </w:r>
    </w:p>
    <w:bookmarkEnd w:id="1975"/>
    <w:bookmarkStart w:name="z2343" w:id="1976"/>
    <w:p>
      <w:pPr>
        <w:spacing w:after="0"/>
        <w:ind w:left="0"/>
        <w:jc w:val="both"/>
      </w:pPr>
      <w:r>
        <w:rPr>
          <w:rFonts w:ascii="Times New Roman"/>
          <w:b w:val="false"/>
          <w:i w:val="false"/>
          <w:color w:val="000000"/>
          <w:sz w:val="28"/>
        </w:rPr>
        <w:t>
      Деятельность участника по обслуживанию цифровых счетов на платформе цифрового теңге, на которых хранятся цифровые теңге, порядок обращения и погашения которых определен условиями соответствующего смарт-контракта цифрового теңге, прекращается после исполнения смарт-контракта цифрового теңге либо истечения его срока.</w:t>
      </w:r>
    </w:p>
    <w:bookmarkEnd w:id="1976"/>
    <w:bookmarkStart w:name="z2344" w:id="1977"/>
    <w:p>
      <w:pPr>
        <w:spacing w:after="0"/>
        <w:ind w:left="0"/>
        <w:jc w:val="both"/>
      </w:pPr>
      <w:r>
        <w:rPr>
          <w:rFonts w:ascii="Times New Roman"/>
          <w:b w:val="false"/>
          <w:i w:val="false"/>
          <w:color w:val="000000"/>
          <w:sz w:val="28"/>
        </w:rPr>
        <w:t>
      89. При приостановлении либо прекращении участником платформы деятельности по обслуживанию цифровых счетов на платформе цифрового теңге Оператор письменно уведомляет Национальный центр и участника платформы о дате и причинах приостановления, либо прекращения деятельности.</w:t>
      </w:r>
    </w:p>
    <w:bookmarkEnd w:id="1977"/>
    <w:bookmarkStart w:name="z2345" w:id="1978"/>
    <w:p>
      <w:pPr>
        <w:spacing w:after="0"/>
        <w:ind w:left="0"/>
        <w:jc w:val="both"/>
      </w:pPr>
      <w:r>
        <w:rPr>
          <w:rFonts w:ascii="Times New Roman"/>
          <w:b w:val="false"/>
          <w:i w:val="false"/>
          <w:color w:val="000000"/>
          <w:sz w:val="28"/>
        </w:rPr>
        <w:t>
      90. Участник платформы обязуется незамедлительно, но не позднее 1 (одного) рабочего дня, письменно уведомить Оператора и Национальный центр о прекращении деятельности по обслуживанию цифровых счетов пользователей платформы. В случае несвоевременного уведомления либо неуведомления Оператора и Национального центра о факте прекращения деятельности по обслуживанию цифровых счетов на платформе цифрового теңге, участник платформы несет ответственность, предусмотренную договором участия.</w:t>
      </w:r>
    </w:p>
    <w:bookmarkEnd w:id="1978"/>
    <w:bookmarkStart w:name="z2346" w:id="1979"/>
    <w:p>
      <w:pPr>
        <w:spacing w:after="0"/>
        <w:ind w:left="0"/>
        <w:jc w:val="both"/>
      </w:pPr>
      <w:r>
        <w:rPr>
          <w:rFonts w:ascii="Times New Roman"/>
          <w:b w:val="false"/>
          <w:i w:val="false"/>
          <w:color w:val="000000"/>
          <w:sz w:val="28"/>
        </w:rPr>
        <w:t>
      91. Участник платформы несет ответственность перед пользователями платформы в соответствии с условиями договора цифрового счета за ущерб, причиненный пользователю платформы вследствие несанкционированного доступа третьих лиц к его цифровому счету через программное обеспечение участника платформы, а также ошибок или сбоев в работе программного обеспечения участника платформы.</w:t>
      </w:r>
    </w:p>
    <w:bookmarkEnd w:id="1979"/>
    <w:bookmarkStart w:name="z2347" w:id="1980"/>
    <w:p>
      <w:pPr>
        <w:spacing w:after="0"/>
        <w:ind w:left="0"/>
        <w:jc w:val="both"/>
      </w:pPr>
      <w:r>
        <w:rPr>
          <w:rFonts w:ascii="Times New Roman"/>
          <w:b w:val="false"/>
          <w:i w:val="false"/>
          <w:color w:val="000000"/>
          <w:sz w:val="28"/>
        </w:rPr>
        <w:t>
      92. Национальный центр и участник платформы несут ответственность за корректность маршрутизации электронных сообщений, защиту информации по операциям с цифровыми теңге, соблюдение требований Правил и законодательства Республики Казахстан.</w:t>
      </w:r>
    </w:p>
    <w:bookmarkEnd w:id="1980"/>
    <w:bookmarkStart w:name="z2348" w:id="1981"/>
    <w:p>
      <w:pPr>
        <w:spacing w:after="0"/>
        <w:ind w:left="0"/>
        <w:jc w:val="left"/>
      </w:pPr>
      <w:r>
        <w:rPr>
          <w:rFonts w:ascii="Times New Roman"/>
          <w:b/>
          <w:i w:val="false"/>
          <w:color w:val="000000"/>
        </w:rPr>
        <w:t xml:space="preserve"> Глава 6. Процедуры кибербезопасности на платформе цифрового теңге</w:t>
      </w:r>
    </w:p>
    <w:bookmarkEnd w:id="1981"/>
    <w:bookmarkStart w:name="z2349" w:id="1982"/>
    <w:p>
      <w:pPr>
        <w:spacing w:after="0"/>
        <w:ind w:left="0"/>
        <w:jc w:val="both"/>
      </w:pPr>
      <w:r>
        <w:rPr>
          <w:rFonts w:ascii="Times New Roman"/>
          <w:b w:val="false"/>
          <w:i w:val="false"/>
          <w:color w:val="000000"/>
          <w:sz w:val="28"/>
        </w:rPr>
        <w:t>
      93. Процедуры безопасности и защиты информации, применяемые на платформе цифрового теңге, обеспечивают непрерывную защиту информации на всех этапах выпуска, обращения и погашения цифровых теңге, в том числе:</w:t>
      </w:r>
    </w:p>
    <w:bookmarkEnd w:id="1982"/>
    <w:bookmarkStart w:name="z2350" w:id="1983"/>
    <w:p>
      <w:pPr>
        <w:spacing w:after="0"/>
        <w:ind w:left="0"/>
        <w:jc w:val="both"/>
      </w:pPr>
      <w:r>
        <w:rPr>
          <w:rFonts w:ascii="Times New Roman"/>
          <w:b w:val="false"/>
          <w:i w:val="false"/>
          <w:color w:val="000000"/>
          <w:sz w:val="28"/>
        </w:rPr>
        <w:t>
      1) достоверное установление права участника, либо пользователя платформы на использование цифровых теңге при совершении операций;</w:t>
      </w:r>
    </w:p>
    <w:bookmarkEnd w:id="1983"/>
    <w:bookmarkStart w:name="z2351" w:id="1984"/>
    <w:p>
      <w:pPr>
        <w:spacing w:after="0"/>
        <w:ind w:left="0"/>
        <w:jc w:val="both"/>
      </w:pPr>
      <w:r>
        <w:rPr>
          <w:rFonts w:ascii="Times New Roman"/>
          <w:b w:val="false"/>
          <w:i w:val="false"/>
          <w:color w:val="000000"/>
          <w:sz w:val="28"/>
        </w:rPr>
        <w:t>
      2) выявление наличия искажений и (или) изменений в содержании электронных сообщений, составляемых при использовании цифровых теңге;</w:t>
      </w:r>
    </w:p>
    <w:bookmarkEnd w:id="1984"/>
    <w:bookmarkStart w:name="z2352" w:id="1985"/>
    <w:p>
      <w:pPr>
        <w:spacing w:after="0"/>
        <w:ind w:left="0"/>
        <w:jc w:val="both"/>
      </w:pPr>
      <w:r>
        <w:rPr>
          <w:rFonts w:ascii="Times New Roman"/>
          <w:b w:val="false"/>
          <w:i w:val="false"/>
          <w:color w:val="000000"/>
          <w:sz w:val="28"/>
        </w:rPr>
        <w:t>
      3) обеспечение защиты от несанкционированного доступа к информации и обеспечение целостности данной информации;</w:t>
      </w:r>
    </w:p>
    <w:bookmarkEnd w:id="1985"/>
    <w:bookmarkStart w:name="z2353" w:id="1986"/>
    <w:p>
      <w:pPr>
        <w:spacing w:after="0"/>
        <w:ind w:left="0"/>
        <w:jc w:val="both"/>
      </w:pPr>
      <w:r>
        <w:rPr>
          <w:rFonts w:ascii="Times New Roman"/>
          <w:b w:val="false"/>
          <w:i w:val="false"/>
          <w:color w:val="000000"/>
          <w:sz w:val="28"/>
        </w:rPr>
        <w:t>
      4) обеспечение доказательств при расследовании инцидентов, связанных с использованием цифровых теңге.</w:t>
      </w:r>
    </w:p>
    <w:bookmarkEnd w:id="1986"/>
    <w:bookmarkStart w:name="z2354" w:id="1987"/>
    <w:p>
      <w:pPr>
        <w:spacing w:after="0"/>
        <w:ind w:left="0"/>
        <w:jc w:val="both"/>
      </w:pPr>
      <w:r>
        <w:rPr>
          <w:rFonts w:ascii="Times New Roman"/>
          <w:b w:val="false"/>
          <w:i w:val="false"/>
          <w:color w:val="000000"/>
          <w:sz w:val="28"/>
        </w:rPr>
        <w:t>
      94. Национальный центр:</w:t>
      </w:r>
    </w:p>
    <w:bookmarkEnd w:id="1987"/>
    <w:bookmarkStart w:name="z2355" w:id="1988"/>
    <w:p>
      <w:pPr>
        <w:spacing w:after="0"/>
        <w:ind w:left="0"/>
        <w:jc w:val="both"/>
      </w:pPr>
      <w:r>
        <w:rPr>
          <w:rFonts w:ascii="Times New Roman"/>
          <w:b w:val="false"/>
          <w:i w:val="false"/>
          <w:color w:val="000000"/>
          <w:sz w:val="28"/>
        </w:rPr>
        <w:t>
      1) разрабатывает и утверждает порядок аутентификации информационных и платежных сообщений, контролирует его соблюдение и последовательность процедур защитных действий от несанкционированных платежей;</w:t>
      </w:r>
    </w:p>
    <w:bookmarkEnd w:id="1988"/>
    <w:bookmarkStart w:name="z2356" w:id="1989"/>
    <w:p>
      <w:pPr>
        <w:spacing w:after="0"/>
        <w:ind w:left="0"/>
        <w:jc w:val="both"/>
      </w:pPr>
      <w:r>
        <w:rPr>
          <w:rFonts w:ascii="Times New Roman"/>
          <w:b w:val="false"/>
          <w:i w:val="false"/>
          <w:color w:val="000000"/>
          <w:sz w:val="28"/>
        </w:rPr>
        <w:t>
      2) определяет сертифицированные средства криптографической защиты информации и порядок использования регистрационных свидетельств и криптографических ключей.</w:t>
      </w:r>
    </w:p>
    <w:bookmarkEnd w:id="1989"/>
    <w:bookmarkStart w:name="z2357" w:id="1990"/>
    <w:p>
      <w:pPr>
        <w:spacing w:after="0"/>
        <w:ind w:left="0"/>
        <w:jc w:val="both"/>
      </w:pPr>
      <w:r>
        <w:rPr>
          <w:rFonts w:ascii="Times New Roman"/>
          <w:b w:val="false"/>
          <w:i w:val="false"/>
          <w:color w:val="000000"/>
          <w:sz w:val="28"/>
        </w:rPr>
        <w:t>
      95. Национальный центр и участники платформы применяют средство криптографической защиты информации для обеспечения конфиденциальности, целостности, подтверждения авторства и подлинности электронных сообщений.</w:t>
      </w:r>
    </w:p>
    <w:bookmarkEnd w:id="1990"/>
    <w:bookmarkStart w:name="z2358" w:id="1991"/>
    <w:p>
      <w:pPr>
        <w:spacing w:after="0"/>
        <w:ind w:left="0"/>
        <w:jc w:val="both"/>
      </w:pPr>
      <w:r>
        <w:rPr>
          <w:rFonts w:ascii="Times New Roman"/>
          <w:b w:val="false"/>
          <w:i w:val="false"/>
          <w:color w:val="000000"/>
          <w:sz w:val="28"/>
        </w:rPr>
        <w:t>
      96. На платформе цифрового теңге применяется аутентификация участников платформы цифрового теңге, построенная на крипто-протоколе двусторонней аутентификации, позволяющая аутентифицировать участника платформы и Национальный центр.</w:t>
      </w:r>
    </w:p>
    <w:bookmarkEnd w:id="1991"/>
    <w:bookmarkStart w:name="z2359" w:id="1992"/>
    <w:p>
      <w:pPr>
        <w:spacing w:after="0"/>
        <w:ind w:left="0"/>
        <w:jc w:val="both"/>
      </w:pPr>
      <w:r>
        <w:rPr>
          <w:rFonts w:ascii="Times New Roman"/>
          <w:b w:val="false"/>
          <w:i w:val="false"/>
          <w:color w:val="000000"/>
          <w:sz w:val="28"/>
        </w:rPr>
        <w:t>
      После аутентификации участника платформы происходит обмен электронными сообщениями между Национальным центром и участником платформы. Для целей защиты от несанкционированного доступа со стороны третьих лиц, Национальный центр и участники платформы обеспечивают шифрование хранимых и передаваемых электронных сообщений.</w:t>
      </w:r>
    </w:p>
    <w:bookmarkEnd w:id="1992"/>
    <w:bookmarkStart w:name="z2360" w:id="1993"/>
    <w:p>
      <w:pPr>
        <w:spacing w:after="0"/>
        <w:ind w:left="0"/>
        <w:jc w:val="both"/>
      </w:pPr>
      <w:r>
        <w:rPr>
          <w:rFonts w:ascii="Times New Roman"/>
          <w:b w:val="false"/>
          <w:i w:val="false"/>
          <w:color w:val="000000"/>
          <w:sz w:val="28"/>
        </w:rPr>
        <w:t>
      97. Программное обеспечение участника платформы цифрового теңге обеспечивает:</w:t>
      </w:r>
    </w:p>
    <w:bookmarkEnd w:id="1993"/>
    <w:bookmarkStart w:name="z2361" w:id="1994"/>
    <w:p>
      <w:pPr>
        <w:spacing w:after="0"/>
        <w:ind w:left="0"/>
        <w:jc w:val="both"/>
      </w:pPr>
      <w:r>
        <w:rPr>
          <w:rFonts w:ascii="Times New Roman"/>
          <w:b w:val="false"/>
          <w:i w:val="false"/>
          <w:color w:val="000000"/>
          <w:sz w:val="28"/>
        </w:rPr>
        <w:t>
      1) надежное хранение информации, защиту от несанкционированного доступа,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на любом участке оборудования;</w:t>
      </w:r>
    </w:p>
    <w:bookmarkEnd w:id="1994"/>
    <w:bookmarkStart w:name="z2362" w:id="1995"/>
    <w:p>
      <w:pPr>
        <w:spacing w:after="0"/>
        <w:ind w:left="0"/>
        <w:jc w:val="both"/>
      </w:pPr>
      <w:r>
        <w:rPr>
          <w:rFonts w:ascii="Times New Roman"/>
          <w:b w:val="false"/>
          <w:i w:val="false"/>
          <w:color w:val="000000"/>
          <w:sz w:val="28"/>
        </w:rPr>
        <w:t>
      2) многоуровневый доступ к входным данным, функциям, операциям, отчетам, реализованным в программном обеспечении, предусматривающим как минимум, два уровня доступа: администратор и пользователь;</w:t>
      </w:r>
    </w:p>
    <w:bookmarkEnd w:id="1995"/>
    <w:bookmarkStart w:name="z2363" w:id="1996"/>
    <w:p>
      <w:pPr>
        <w:spacing w:after="0"/>
        <w:ind w:left="0"/>
        <w:jc w:val="both"/>
      </w:pPr>
      <w:r>
        <w:rPr>
          <w:rFonts w:ascii="Times New Roman"/>
          <w:b w:val="false"/>
          <w:i w:val="false"/>
          <w:color w:val="000000"/>
          <w:sz w:val="28"/>
        </w:rPr>
        <w:t>
      3) контроль полноты вводимых данных полей обязательных к заполнению, необходимых для проведения и регистрации операций с цифровыми теңге;</w:t>
      </w:r>
    </w:p>
    <w:bookmarkEnd w:id="1996"/>
    <w:bookmarkStart w:name="z2364" w:id="1997"/>
    <w:p>
      <w:pPr>
        <w:spacing w:after="0"/>
        <w:ind w:left="0"/>
        <w:jc w:val="both"/>
      </w:pPr>
      <w:r>
        <w:rPr>
          <w:rFonts w:ascii="Times New Roman"/>
          <w:b w:val="false"/>
          <w:i w:val="false"/>
          <w:color w:val="000000"/>
          <w:sz w:val="28"/>
        </w:rPr>
        <w:t>
      4) поиск информации по критериям и параметрам с сохранением запроса в течение пяти лет, а также сортировку информации по любым параметрам и возможность просмотра информации за предыдущие даты, если такая информация подлежит хранению в программном обеспечении;</w:t>
      </w:r>
    </w:p>
    <w:bookmarkEnd w:id="1997"/>
    <w:bookmarkStart w:name="z2365" w:id="1998"/>
    <w:p>
      <w:pPr>
        <w:spacing w:after="0"/>
        <w:ind w:left="0"/>
        <w:jc w:val="both"/>
      </w:pPr>
      <w:r>
        <w:rPr>
          <w:rFonts w:ascii="Times New Roman"/>
          <w:b w:val="false"/>
          <w:i w:val="false"/>
          <w:color w:val="000000"/>
          <w:sz w:val="28"/>
        </w:rPr>
        <w:t>
      5) обработку информации по операциям с цифровыми теңге и ее хранение по дате и времени;</w:t>
      </w:r>
    </w:p>
    <w:bookmarkEnd w:id="1998"/>
    <w:bookmarkStart w:name="z2366" w:id="1999"/>
    <w:p>
      <w:pPr>
        <w:spacing w:after="0"/>
        <w:ind w:left="0"/>
        <w:jc w:val="both"/>
      </w:pPr>
      <w:r>
        <w:rPr>
          <w:rFonts w:ascii="Times New Roman"/>
          <w:b w:val="false"/>
          <w:i w:val="false"/>
          <w:color w:val="000000"/>
          <w:sz w:val="28"/>
        </w:rPr>
        <w:t>
      6) автоматизированное формирование отчетов, представляемых участниками платформы Оператору, а также отчетов о проведенных операциях с цифровыми теңге;</w:t>
      </w:r>
    </w:p>
    <w:bookmarkEnd w:id="1999"/>
    <w:bookmarkStart w:name="z2367" w:id="2000"/>
    <w:p>
      <w:pPr>
        <w:spacing w:after="0"/>
        <w:ind w:left="0"/>
        <w:jc w:val="both"/>
      </w:pPr>
      <w:r>
        <w:rPr>
          <w:rFonts w:ascii="Times New Roman"/>
          <w:b w:val="false"/>
          <w:i w:val="false"/>
          <w:color w:val="000000"/>
          <w:sz w:val="28"/>
        </w:rPr>
        <w:t>
      7) ведение и автоматизированное формирование внутрисистемных журналов по операциям с цифровыми теңге на цифровых счетах и остаткам цифровых теңге на цифровых счетах пользователей платформы с указанием их идентификационного номера и индивидуального идентификационного кода пользователя платформы;</w:t>
      </w:r>
    </w:p>
    <w:bookmarkEnd w:id="2000"/>
    <w:bookmarkStart w:name="z2368" w:id="2001"/>
    <w:p>
      <w:pPr>
        <w:spacing w:after="0"/>
        <w:ind w:left="0"/>
        <w:jc w:val="both"/>
      </w:pPr>
      <w:r>
        <w:rPr>
          <w:rFonts w:ascii="Times New Roman"/>
          <w:b w:val="false"/>
          <w:i w:val="false"/>
          <w:color w:val="000000"/>
          <w:sz w:val="28"/>
        </w:rPr>
        <w:t>
      8) возможность резервирования и восстановления данных, хранящихся в учетных системах;</w:t>
      </w:r>
    </w:p>
    <w:bookmarkEnd w:id="2001"/>
    <w:bookmarkStart w:name="z2369" w:id="2002"/>
    <w:p>
      <w:pPr>
        <w:spacing w:after="0"/>
        <w:ind w:left="0"/>
        <w:jc w:val="both"/>
      </w:pPr>
      <w:r>
        <w:rPr>
          <w:rFonts w:ascii="Times New Roman"/>
          <w:b w:val="false"/>
          <w:i w:val="false"/>
          <w:color w:val="000000"/>
          <w:sz w:val="28"/>
        </w:rPr>
        <w:t>
      9) возможность вывода выходных документов на экран, принтер или в файл;</w:t>
      </w:r>
    </w:p>
    <w:bookmarkEnd w:id="2002"/>
    <w:bookmarkStart w:name="z2370" w:id="2003"/>
    <w:p>
      <w:pPr>
        <w:spacing w:after="0"/>
        <w:ind w:left="0"/>
        <w:jc w:val="both"/>
      </w:pPr>
      <w:r>
        <w:rPr>
          <w:rFonts w:ascii="Times New Roman"/>
          <w:b w:val="false"/>
          <w:i w:val="false"/>
          <w:color w:val="000000"/>
          <w:sz w:val="28"/>
        </w:rPr>
        <w:t>
      10) возможность обмена электронными документами;</w:t>
      </w:r>
    </w:p>
    <w:bookmarkEnd w:id="2003"/>
    <w:bookmarkStart w:name="z2371" w:id="2004"/>
    <w:p>
      <w:pPr>
        <w:spacing w:after="0"/>
        <w:ind w:left="0"/>
        <w:jc w:val="both"/>
      </w:pPr>
      <w:r>
        <w:rPr>
          <w:rFonts w:ascii="Times New Roman"/>
          <w:b w:val="false"/>
          <w:i w:val="false"/>
          <w:color w:val="000000"/>
          <w:sz w:val="28"/>
        </w:rPr>
        <w:t>
      11) регистрацию и идентификацию обрабатываемых в программном обеспечении операций с цифровыми теңге;</w:t>
      </w:r>
    </w:p>
    <w:bookmarkEnd w:id="2004"/>
    <w:bookmarkStart w:name="z2372" w:id="2005"/>
    <w:p>
      <w:pPr>
        <w:spacing w:after="0"/>
        <w:ind w:left="0"/>
        <w:jc w:val="both"/>
      </w:pPr>
      <w:r>
        <w:rPr>
          <w:rFonts w:ascii="Times New Roman"/>
          <w:b w:val="false"/>
          <w:i w:val="false"/>
          <w:color w:val="000000"/>
          <w:sz w:val="28"/>
        </w:rPr>
        <w:t>
      12) рекомендуемое изменение паролей предустановленных учетных записей средств обеспечения безопасности периметра защиты цифровой инфраструктуры.</w:t>
      </w:r>
    </w:p>
    <w:bookmarkEnd w:id="2005"/>
    <w:bookmarkStart w:name="z2373" w:id="2006"/>
    <w:p>
      <w:pPr>
        <w:spacing w:after="0"/>
        <w:ind w:left="0"/>
        <w:jc w:val="both"/>
      </w:pPr>
      <w:r>
        <w:rPr>
          <w:rFonts w:ascii="Times New Roman"/>
          <w:b w:val="false"/>
          <w:i w:val="false"/>
          <w:color w:val="000000"/>
          <w:sz w:val="28"/>
        </w:rPr>
        <w:t>
      98. Участник платформы цифрового теңге обеспечивает создание и функционирование системы управления кибербезопасностью, утверждает внутренние документы, регламентирующие процесс управления кибербезопасностью, в том числе политику кибербезопасности.</w:t>
      </w:r>
    </w:p>
    <w:bookmarkEnd w:id="2006"/>
    <w:bookmarkStart w:name="z2374" w:id="2007"/>
    <w:p>
      <w:pPr>
        <w:spacing w:after="0"/>
        <w:ind w:left="0"/>
        <w:jc w:val="both"/>
      </w:pPr>
      <w:r>
        <w:rPr>
          <w:rFonts w:ascii="Times New Roman"/>
          <w:b w:val="false"/>
          <w:i w:val="false"/>
          <w:color w:val="000000"/>
          <w:sz w:val="28"/>
        </w:rPr>
        <w:t>
      99. Участник платформы цифрового теңге обеспечивает конфиденциальность и целостность информации по операциям с цифровыми теңге.</w:t>
      </w:r>
    </w:p>
    <w:bookmarkEnd w:id="2007"/>
    <w:bookmarkStart w:name="z2375" w:id="2008"/>
    <w:p>
      <w:pPr>
        <w:spacing w:after="0"/>
        <w:ind w:left="0"/>
        <w:jc w:val="both"/>
      </w:pPr>
      <w:r>
        <w:rPr>
          <w:rFonts w:ascii="Times New Roman"/>
          <w:b w:val="false"/>
          <w:i w:val="false"/>
          <w:color w:val="000000"/>
          <w:sz w:val="28"/>
        </w:rPr>
        <w:t>
      100. Участник платформы цифрового теңге управляет рисками кибербезопасности с указанием критериев приемлемого уровня риска по отношению к информационным активам. При реализации рисков кибербезопасности разрабатывается план мероприятий, направленный на минимизацию возникновения подобных рисков.</w:t>
      </w:r>
    </w:p>
    <w:bookmarkEnd w:id="2008"/>
    <w:bookmarkStart w:name="z2376" w:id="2009"/>
    <w:p>
      <w:pPr>
        <w:spacing w:after="0"/>
        <w:ind w:left="0"/>
        <w:jc w:val="both"/>
      </w:pPr>
      <w:r>
        <w:rPr>
          <w:rFonts w:ascii="Times New Roman"/>
          <w:b w:val="false"/>
          <w:i w:val="false"/>
          <w:color w:val="000000"/>
          <w:sz w:val="28"/>
        </w:rPr>
        <w:t>
      101. Информация об инцидентах кибербезопасности, полученная в ходе мониторинга деятельности по обеспечению кибербезопасности, подлежит консолидации, систематизации и хранению. Срок хранения информации об инцидентах кибербезопасности составляет не менее 5 (пяти) лет.</w:t>
      </w:r>
    </w:p>
    <w:bookmarkEnd w:id="2009"/>
    <w:bookmarkStart w:name="z2377" w:id="2010"/>
    <w:p>
      <w:pPr>
        <w:spacing w:after="0"/>
        <w:ind w:left="0"/>
        <w:jc w:val="both"/>
      </w:pPr>
      <w:r>
        <w:rPr>
          <w:rFonts w:ascii="Times New Roman"/>
          <w:b w:val="false"/>
          <w:i w:val="false"/>
          <w:color w:val="000000"/>
          <w:sz w:val="28"/>
        </w:rPr>
        <w:t>
      102. Участником платформы цифрового теңге определяется порядок принятия неотложных мер к устранению инцидента кибербезопасности, его причин и последствий.</w:t>
      </w:r>
    </w:p>
    <w:bookmarkEnd w:id="2010"/>
    <w:bookmarkStart w:name="z2378" w:id="2011"/>
    <w:p>
      <w:pPr>
        <w:spacing w:after="0"/>
        <w:ind w:left="0"/>
        <w:jc w:val="both"/>
      </w:pPr>
      <w:r>
        <w:rPr>
          <w:rFonts w:ascii="Times New Roman"/>
          <w:b w:val="false"/>
          <w:i w:val="false"/>
          <w:color w:val="000000"/>
          <w:sz w:val="28"/>
        </w:rPr>
        <w:t>
      103. Участник платформы цифрового теңге ведет журнал учета инцидентов кибербезопасности с отражением всей информации об инциденте кибербезопасности, принятых мерах и предлагаемых корректирующих мерах.</w:t>
      </w:r>
    </w:p>
    <w:bookmarkEnd w:id="2011"/>
    <w:bookmarkStart w:name="z2379" w:id="2012"/>
    <w:p>
      <w:pPr>
        <w:spacing w:after="0"/>
        <w:ind w:left="0"/>
        <w:jc w:val="left"/>
      </w:pPr>
      <w:r>
        <w:rPr>
          <w:rFonts w:ascii="Times New Roman"/>
          <w:b/>
          <w:i w:val="false"/>
          <w:color w:val="000000"/>
        </w:rPr>
        <w:t xml:space="preserve"> Глава 7. Система управления рисками на платформе цифрового теңге</w:t>
      </w:r>
    </w:p>
    <w:bookmarkEnd w:id="2012"/>
    <w:bookmarkStart w:name="z2380" w:id="2013"/>
    <w:p>
      <w:pPr>
        <w:spacing w:after="0"/>
        <w:ind w:left="0"/>
        <w:jc w:val="both"/>
      </w:pPr>
      <w:r>
        <w:rPr>
          <w:rFonts w:ascii="Times New Roman"/>
          <w:b w:val="false"/>
          <w:i w:val="false"/>
          <w:color w:val="000000"/>
          <w:sz w:val="28"/>
        </w:rPr>
        <w:t>
      104. В целях выявления, измерения и мониторинга операционных рисков, Оператор осуществляет надзор (оверсайт) за платформой цифрового теңге, в том числе, анализ и оценку функционирования системы на соответствие международным стандартам.</w:t>
      </w:r>
    </w:p>
    <w:bookmarkEnd w:id="2013"/>
    <w:bookmarkStart w:name="z2381" w:id="2014"/>
    <w:p>
      <w:pPr>
        <w:spacing w:after="0"/>
        <w:ind w:left="0"/>
        <w:jc w:val="both"/>
      </w:pPr>
      <w:r>
        <w:rPr>
          <w:rFonts w:ascii="Times New Roman"/>
          <w:b w:val="false"/>
          <w:i w:val="false"/>
          <w:color w:val="000000"/>
          <w:sz w:val="28"/>
        </w:rPr>
        <w:t>
      105. Для управления рисками кибербезопасности применяются организационные и технические меры в соответствии с законодательными и регуляторными требованиями, требованиями применимых международных и государственных стандартов, а также требованиями технической документации.</w:t>
      </w:r>
    </w:p>
    <w:bookmarkEnd w:id="2014"/>
    <w:bookmarkStart w:name="z2382" w:id="2015"/>
    <w:p>
      <w:pPr>
        <w:spacing w:after="0"/>
        <w:ind w:left="0"/>
        <w:jc w:val="both"/>
      </w:pPr>
      <w:r>
        <w:rPr>
          <w:rFonts w:ascii="Times New Roman"/>
          <w:b w:val="false"/>
          <w:i w:val="false"/>
          <w:color w:val="000000"/>
          <w:sz w:val="28"/>
        </w:rPr>
        <w:t>
      106. Для выявления, измерения, мониторинга и управления операционным риском используются следующие методы:</w:t>
      </w:r>
    </w:p>
    <w:bookmarkEnd w:id="2015"/>
    <w:bookmarkStart w:name="z2383" w:id="2016"/>
    <w:p>
      <w:pPr>
        <w:spacing w:after="0"/>
        <w:ind w:left="0"/>
        <w:jc w:val="both"/>
      </w:pPr>
      <w:r>
        <w:rPr>
          <w:rFonts w:ascii="Times New Roman"/>
          <w:b w:val="false"/>
          <w:i w:val="false"/>
          <w:color w:val="000000"/>
          <w:sz w:val="28"/>
        </w:rPr>
        <w:t>
      1) постоянный мониторинг и поддержание Национальным центром беспрерывной работы программно-технического комплекса платформы цифрового теңге в соответствии с методами, определенными внутренними документами Национального центра по управлению операционным риском;</w:t>
      </w:r>
    </w:p>
    <w:bookmarkEnd w:id="2016"/>
    <w:bookmarkStart w:name="z2384" w:id="2017"/>
    <w:p>
      <w:pPr>
        <w:spacing w:after="0"/>
        <w:ind w:left="0"/>
        <w:jc w:val="both"/>
      </w:pPr>
      <w:r>
        <w:rPr>
          <w:rFonts w:ascii="Times New Roman"/>
          <w:b w:val="false"/>
          <w:i w:val="false"/>
          <w:color w:val="000000"/>
          <w:sz w:val="28"/>
        </w:rPr>
        <w:t>
      2) обеспечение надлежащего технического обслуживания оборудования платформы цифрового теңге для обеспечения его полной исправности и постоянной готовности, планирование приобретения и замена устаревшего оборудования;</w:t>
      </w:r>
    </w:p>
    <w:bookmarkEnd w:id="2017"/>
    <w:bookmarkStart w:name="z2385" w:id="2018"/>
    <w:p>
      <w:pPr>
        <w:spacing w:after="0"/>
        <w:ind w:left="0"/>
        <w:jc w:val="both"/>
      </w:pPr>
      <w:r>
        <w:rPr>
          <w:rFonts w:ascii="Times New Roman"/>
          <w:b w:val="false"/>
          <w:i w:val="false"/>
          <w:color w:val="000000"/>
          <w:sz w:val="28"/>
        </w:rPr>
        <w:t>
      3) обеспечение выполнения необходимых разработок и доработок по совершенствованию и устранению дефектов платформы цифрового теңге;</w:t>
      </w:r>
    </w:p>
    <w:bookmarkEnd w:id="2018"/>
    <w:bookmarkStart w:name="z2386" w:id="2019"/>
    <w:p>
      <w:pPr>
        <w:spacing w:after="0"/>
        <w:ind w:left="0"/>
        <w:jc w:val="both"/>
      </w:pPr>
      <w:r>
        <w:rPr>
          <w:rFonts w:ascii="Times New Roman"/>
          <w:b w:val="false"/>
          <w:i w:val="false"/>
          <w:color w:val="000000"/>
          <w:sz w:val="28"/>
        </w:rPr>
        <w:t>
      4) тестирование и регулярная установка обновлений стабильных версий прикладного (общесистемного) программного обеспечения платформы цифрового теңге;</w:t>
      </w:r>
    </w:p>
    <w:bookmarkEnd w:id="2019"/>
    <w:bookmarkStart w:name="z2387" w:id="2020"/>
    <w:p>
      <w:pPr>
        <w:spacing w:after="0"/>
        <w:ind w:left="0"/>
        <w:jc w:val="both"/>
      </w:pPr>
      <w:r>
        <w:rPr>
          <w:rFonts w:ascii="Times New Roman"/>
          <w:b w:val="false"/>
          <w:i w:val="false"/>
          <w:color w:val="000000"/>
          <w:sz w:val="28"/>
        </w:rPr>
        <w:t>
      5) управление событиями и инцидентами, включая своевременное обнаружение, регистрацию, реагирование и анализ, а также учет простоев, в случае недоступности платформы цифрового теңге;</w:t>
      </w:r>
    </w:p>
    <w:bookmarkEnd w:id="2020"/>
    <w:bookmarkStart w:name="z2388" w:id="2021"/>
    <w:p>
      <w:pPr>
        <w:spacing w:after="0"/>
        <w:ind w:left="0"/>
        <w:jc w:val="both"/>
      </w:pPr>
      <w:r>
        <w:rPr>
          <w:rFonts w:ascii="Times New Roman"/>
          <w:b w:val="false"/>
          <w:i w:val="false"/>
          <w:color w:val="000000"/>
          <w:sz w:val="28"/>
        </w:rPr>
        <w:t>
      6) поддержание в актуальном состоянии плана восстановления функционирования платформы цифрового теңге с учетом возможных сценариев остановки работы системы и тестирование Национальным центром данного плана;</w:t>
      </w:r>
    </w:p>
    <w:bookmarkEnd w:id="2021"/>
    <w:bookmarkStart w:name="z2389" w:id="2022"/>
    <w:p>
      <w:pPr>
        <w:spacing w:after="0"/>
        <w:ind w:left="0"/>
        <w:jc w:val="both"/>
      </w:pPr>
      <w:r>
        <w:rPr>
          <w:rFonts w:ascii="Times New Roman"/>
          <w:b w:val="false"/>
          <w:i w:val="false"/>
          <w:color w:val="000000"/>
          <w:sz w:val="28"/>
        </w:rPr>
        <w:t>
      7) обеспечение работоспособности основного и резервного центров обработки данных;</w:t>
      </w:r>
    </w:p>
    <w:bookmarkEnd w:id="2022"/>
    <w:bookmarkStart w:name="z2390" w:id="2023"/>
    <w:p>
      <w:pPr>
        <w:spacing w:after="0"/>
        <w:ind w:left="0"/>
        <w:jc w:val="both"/>
      </w:pPr>
      <w:r>
        <w:rPr>
          <w:rFonts w:ascii="Times New Roman"/>
          <w:b w:val="false"/>
          <w:i w:val="false"/>
          <w:color w:val="000000"/>
          <w:sz w:val="28"/>
        </w:rPr>
        <w:t>
      8) перевод работы платформы цифрового теңге с основного центра обработки данных на резервный центр обработки данных при наличии сбоев или простоев в работе программно-технического комплекса платформы цифрового теңге, не подлежащих восстановлению в основном центре обработки данных.</w:t>
      </w:r>
    </w:p>
    <w:bookmarkEnd w:id="2023"/>
    <w:bookmarkStart w:name="z2391" w:id="2024"/>
    <w:p>
      <w:pPr>
        <w:spacing w:after="0"/>
        <w:ind w:left="0"/>
        <w:jc w:val="both"/>
      </w:pPr>
      <w:r>
        <w:rPr>
          <w:rFonts w:ascii="Times New Roman"/>
          <w:b w:val="false"/>
          <w:i w:val="false"/>
          <w:color w:val="000000"/>
          <w:sz w:val="28"/>
        </w:rPr>
        <w:t>
      107. Анализ используемых методов управления рисками проводится Оператором совместно с Национальным центром и участниками платформы не менее 1 (одного) раза в течение 2 (двух) лет. По результатам анализа принимается решение о сохранении или изменении методов управления рисками.</w:t>
      </w:r>
    </w:p>
    <w:bookmarkEnd w:id="20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выпуска,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обращения и погашения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цифровых теңге</w:t>
            </w:r>
          </w:p>
        </w:tc>
      </w:tr>
    </w:tbl>
    <w:bookmarkStart w:name="z2396" w:id="2025"/>
    <w:p>
      <w:pPr>
        <w:spacing w:after="0"/>
        <w:ind w:left="0"/>
        <w:jc w:val="left"/>
      </w:pPr>
      <w:r>
        <w:rPr>
          <w:rFonts w:ascii="Times New Roman"/>
          <w:b/>
          <w:i w:val="false"/>
          <w:color w:val="000000"/>
        </w:rPr>
        <w:t xml:space="preserve"> Заявка на открытие цифрового счета</w:t>
      </w:r>
    </w:p>
    <w:bookmarkEnd w:id="2025"/>
    <w:bookmarkStart w:name="z2397" w:id="2026"/>
    <w:p>
      <w:pPr>
        <w:spacing w:after="0"/>
        <w:ind w:left="0"/>
        <w:jc w:val="both"/>
      </w:pPr>
      <w:r>
        <w:rPr>
          <w:rFonts w:ascii="Times New Roman"/>
          <w:b w:val="false"/>
          <w:i w:val="false"/>
          <w:color w:val="000000"/>
          <w:sz w:val="28"/>
        </w:rPr>
        <w:t>
      1. Личные данные заявителя</w:t>
      </w:r>
    </w:p>
    <w:bookmarkEnd w:id="2026"/>
    <w:bookmarkStart w:name="z2398" w:id="2027"/>
    <w:p>
      <w:pPr>
        <w:spacing w:after="0"/>
        <w:ind w:left="0"/>
        <w:jc w:val="both"/>
      </w:pPr>
      <w:r>
        <w:rPr>
          <w:rFonts w:ascii="Times New Roman"/>
          <w:b w:val="false"/>
          <w:i w:val="false"/>
          <w:color w:val="000000"/>
          <w:sz w:val="28"/>
        </w:rPr>
        <w:t>
      Наименование ЮЛ/ИП _____________________________</w:t>
      </w:r>
    </w:p>
    <w:bookmarkEnd w:id="2027"/>
    <w:bookmarkStart w:name="z2399" w:id="2028"/>
    <w:p>
      <w:pPr>
        <w:spacing w:after="0"/>
        <w:ind w:left="0"/>
        <w:jc w:val="both"/>
      </w:pPr>
      <w:r>
        <w:rPr>
          <w:rFonts w:ascii="Times New Roman"/>
          <w:b w:val="false"/>
          <w:i w:val="false"/>
          <w:color w:val="000000"/>
          <w:sz w:val="28"/>
        </w:rPr>
        <w:t>
      Фамилия: _________________________________________</w:t>
      </w:r>
    </w:p>
    <w:bookmarkEnd w:id="2028"/>
    <w:bookmarkStart w:name="z2400" w:id="2029"/>
    <w:p>
      <w:pPr>
        <w:spacing w:after="0"/>
        <w:ind w:left="0"/>
        <w:jc w:val="both"/>
      </w:pPr>
      <w:r>
        <w:rPr>
          <w:rFonts w:ascii="Times New Roman"/>
          <w:b w:val="false"/>
          <w:i w:val="false"/>
          <w:color w:val="000000"/>
          <w:sz w:val="28"/>
        </w:rPr>
        <w:t>
      Имя: _____________________________________________</w:t>
      </w:r>
    </w:p>
    <w:bookmarkEnd w:id="2029"/>
    <w:bookmarkStart w:name="z2401" w:id="2030"/>
    <w:p>
      <w:pPr>
        <w:spacing w:after="0"/>
        <w:ind w:left="0"/>
        <w:jc w:val="both"/>
      </w:pPr>
      <w:r>
        <w:rPr>
          <w:rFonts w:ascii="Times New Roman"/>
          <w:b w:val="false"/>
          <w:i w:val="false"/>
          <w:color w:val="000000"/>
          <w:sz w:val="28"/>
        </w:rPr>
        <w:t>
      Отчество (при его наличии): _________________________</w:t>
      </w:r>
    </w:p>
    <w:bookmarkEnd w:id="2030"/>
    <w:bookmarkStart w:name="z2402" w:id="2031"/>
    <w:p>
      <w:pPr>
        <w:spacing w:after="0"/>
        <w:ind w:left="0"/>
        <w:jc w:val="both"/>
      </w:pPr>
      <w:r>
        <w:rPr>
          <w:rFonts w:ascii="Times New Roman"/>
          <w:b w:val="false"/>
          <w:i w:val="false"/>
          <w:color w:val="000000"/>
          <w:sz w:val="28"/>
        </w:rPr>
        <w:t>
      Дата рождения: ____ / ____ / _______</w:t>
      </w:r>
    </w:p>
    <w:bookmarkEnd w:id="2031"/>
    <w:bookmarkStart w:name="z2403" w:id="2032"/>
    <w:p>
      <w:pPr>
        <w:spacing w:after="0"/>
        <w:ind w:left="0"/>
        <w:jc w:val="both"/>
      </w:pPr>
      <w:r>
        <w:rPr>
          <w:rFonts w:ascii="Times New Roman"/>
          <w:b w:val="false"/>
          <w:i w:val="false"/>
          <w:color w:val="000000"/>
          <w:sz w:val="28"/>
        </w:rPr>
        <w:t>
      Гражданство: ______________________________________</w:t>
      </w:r>
    </w:p>
    <w:bookmarkEnd w:id="2032"/>
    <w:bookmarkStart w:name="z2404" w:id="2033"/>
    <w:p>
      <w:pPr>
        <w:spacing w:after="0"/>
        <w:ind w:left="0"/>
        <w:jc w:val="both"/>
      </w:pPr>
      <w:r>
        <w:rPr>
          <w:rFonts w:ascii="Times New Roman"/>
          <w:b w:val="false"/>
          <w:i w:val="false"/>
          <w:color w:val="000000"/>
          <w:sz w:val="28"/>
        </w:rPr>
        <w:t>
      Документ, удостоверяющий личность:</w:t>
      </w:r>
    </w:p>
    <w:bookmarkEnd w:id="2033"/>
    <w:bookmarkStart w:name="z2405" w:id="2034"/>
    <w:p>
      <w:pPr>
        <w:spacing w:after="0"/>
        <w:ind w:left="0"/>
        <w:jc w:val="both"/>
      </w:pPr>
      <w:r>
        <w:rPr>
          <w:rFonts w:ascii="Times New Roman"/>
          <w:b w:val="false"/>
          <w:i w:val="false"/>
          <w:color w:val="000000"/>
          <w:sz w:val="28"/>
        </w:rPr>
        <w:t>
      Тип документа: _______________________________</w:t>
      </w:r>
    </w:p>
    <w:bookmarkEnd w:id="2034"/>
    <w:bookmarkStart w:name="z2406" w:id="2035"/>
    <w:p>
      <w:pPr>
        <w:spacing w:after="0"/>
        <w:ind w:left="0"/>
        <w:jc w:val="both"/>
      </w:pPr>
      <w:r>
        <w:rPr>
          <w:rFonts w:ascii="Times New Roman"/>
          <w:b w:val="false"/>
          <w:i w:val="false"/>
          <w:color w:val="000000"/>
          <w:sz w:val="28"/>
        </w:rPr>
        <w:t>
      Серия и номер: ______________________________</w:t>
      </w:r>
    </w:p>
    <w:bookmarkEnd w:id="2035"/>
    <w:bookmarkStart w:name="z2407" w:id="2036"/>
    <w:p>
      <w:pPr>
        <w:spacing w:after="0"/>
        <w:ind w:left="0"/>
        <w:jc w:val="both"/>
      </w:pPr>
      <w:r>
        <w:rPr>
          <w:rFonts w:ascii="Times New Roman"/>
          <w:b w:val="false"/>
          <w:i w:val="false"/>
          <w:color w:val="000000"/>
          <w:sz w:val="28"/>
        </w:rPr>
        <w:t>
      Кем выдан: __________________________________</w:t>
      </w:r>
    </w:p>
    <w:bookmarkEnd w:id="2036"/>
    <w:bookmarkStart w:name="z2408" w:id="2037"/>
    <w:p>
      <w:pPr>
        <w:spacing w:after="0"/>
        <w:ind w:left="0"/>
        <w:jc w:val="both"/>
      </w:pPr>
      <w:r>
        <w:rPr>
          <w:rFonts w:ascii="Times New Roman"/>
          <w:b w:val="false"/>
          <w:i w:val="false"/>
          <w:color w:val="000000"/>
          <w:sz w:val="28"/>
        </w:rPr>
        <w:t>
      Дата выдачи: ____ / ____ / _______</w:t>
      </w:r>
    </w:p>
    <w:bookmarkEnd w:id="2037"/>
    <w:bookmarkStart w:name="z2409" w:id="2038"/>
    <w:p>
      <w:pPr>
        <w:spacing w:after="0"/>
        <w:ind w:left="0"/>
        <w:jc w:val="both"/>
      </w:pPr>
      <w:r>
        <w:rPr>
          <w:rFonts w:ascii="Times New Roman"/>
          <w:b w:val="false"/>
          <w:i w:val="false"/>
          <w:color w:val="000000"/>
          <w:sz w:val="28"/>
        </w:rPr>
        <w:t>
      ИНН/БИН: _______________________________</w:t>
      </w:r>
    </w:p>
    <w:bookmarkEnd w:id="2038"/>
    <w:bookmarkStart w:name="z2410" w:id="2039"/>
    <w:p>
      <w:pPr>
        <w:spacing w:after="0"/>
        <w:ind w:left="0"/>
        <w:jc w:val="both"/>
      </w:pPr>
      <w:r>
        <w:rPr>
          <w:rFonts w:ascii="Times New Roman"/>
          <w:b w:val="false"/>
          <w:i w:val="false"/>
          <w:color w:val="000000"/>
          <w:sz w:val="28"/>
        </w:rPr>
        <w:t>
      2. Контактные данные</w:t>
      </w:r>
    </w:p>
    <w:bookmarkEnd w:id="2039"/>
    <w:bookmarkStart w:name="z2411" w:id="2040"/>
    <w:p>
      <w:pPr>
        <w:spacing w:after="0"/>
        <w:ind w:left="0"/>
        <w:jc w:val="both"/>
      </w:pPr>
      <w:r>
        <w:rPr>
          <w:rFonts w:ascii="Times New Roman"/>
          <w:b w:val="false"/>
          <w:i w:val="false"/>
          <w:color w:val="000000"/>
          <w:sz w:val="28"/>
        </w:rPr>
        <w:t>
      Адрес регистрации: ________________________________</w:t>
      </w:r>
    </w:p>
    <w:bookmarkEnd w:id="2040"/>
    <w:bookmarkStart w:name="z2412" w:id="2041"/>
    <w:p>
      <w:pPr>
        <w:spacing w:after="0"/>
        <w:ind w:left="0"/>
        <w:jc w:val="both"/>
      </w:pPr>
      <w:r>
        <w:rPr>
          <w:rFonts w:ascii="Times New Roman"/>
          <w:b w:val="false"/>
          <w:i w:val="false"/>
          <w:color w:val="000000"/>
          <w:sz w:val="28"/>
        </w:rPr>
        <w:t xml:space="preserve">
      Адрес фактического проживания (если отличается): </w:t>
      </w:r>
    </w:p>
    <w:bookmarkEnd w:id="2041"/>
    <w:bookmarkStart w:name="z2413" w:id="2042"/>
    <w:p>
      <w:pPr>
        <w:spacing w:after="0"/>
        <w:ind w:left="0"/>
        <w:jc w:val="both"/>
      </w:pPr>
      <w:r>
        <w:rPr>
          <w:rFonts w:ascii="Times New Roman"/>
          <w:b w:val="false"/>
          <w:i w:val="false"/>
          <w:color w:val="000000"/>
          <w:sz w:val="28"/>
        </w:rPr>
        <w:t>
      __________________________________________________</w:t>
      </w:r>
    </w:p>
    <w:bookmarkEnd w:id="2042"/>
    <w:bookmarkStart w:name="z2414" w:id="2043"/>
    <w:p>
      <w:pPr>
        <w:spacing w:after="0"/>
        <w:ind w:left="0"/>
        <w:jc w:val="both"/>
      </w:pPr>
      <w:r>
        <w:rPr>
          <w:rFonts w:ascii="Times New Roman"/>
          <w:b w:val="false"/>
          <w:i w:val="false"/>
          <w:color w:val="000000"/>
          <w:sz w:val="28"/>
        </w:rPr>
        <w:t>
      Мобильный телефон: _______________________________</w:t>
      </w:r>
    </w:p>
    <w:bookmarkEnd w:id="2043"/>
    <w:bookmarkStart w:name="z2415" w:id="2044"/>
    <w:p>
      <w:pPr>
        <w:spacing w:after="0"/>
        <w:ind w:left="0"/>
        <w:jc w:val="both"/>
      </w:pPr>
      <w:r>
        <w:rPr>
          <w:rFonts w:ascii="Times New Roman"/>
          <w:b w:val="false"/>
          <w:i w:val="false"/>
          <w:color w:val="000000"/>
          <w:sz w:val="28"/>
        </w:rPr>
        <w:t>
      Email: ____________________________________________</w:t>
      </w:r>
    </w:p>
    <w:bookmarkEnd w:id="2044"/>
    <w:bookmarkStart w:name="z2416" w:id="2045"/>
    <w:p>
      <w:pPr>
        <w:spacing w:after="0"/>
        <w:ind w:left="0"/>
        <w:jc w:val="both"/>
      </w:pPr>
      <w:r>
        <w:rPr>
          <w:rFonts w:ascii="Times New Roman"/>
          <w:b w:val="false"/>
          <w:i w:val="false"/>
          <w:color w:val="000000"/>
          <w:sz w:val="28"/>
        </w:rPr>
        <w:t>
      3. Дополнительные услуги</w:t>
      </w:r>
    </w:p>
    <w:bookmarkEnd w:id="2045"/>
    <w:bookmarkStart w:name="z2417" w:id="2046"/>
    <w:p>
      <w:pPr>
        <w:spacing w:after="0"/>
        <w:ind w:left="0"/>
        <w:jc w:val="both"/>
      </w:pPr>
      <w:r>
        <w:rPr>
          <w:rFonts w:ascii="Times New Roman"/>
          <w:b w:val="false"/>
          <w:i w:val="false"/>
          <w:color w:val="000000"/>
          <w:sz w:val="28"/>
        </w:rPr>
        <w:t>
      ☐ Интернет-банк/мобильное приложение</w:t>
      </w:r>
    </w:p>
    <w:bookmarkEnd w:id="2046"/>
    <w:bookmarkStart w:name="z2418" w:id="2047"/>
    <w:p>
      <w:pPr>
        <w:spacing w:after="0"/>
        <w:ind w:left="0"/>
        <w:jc w:val="both"/>
      </w:pPr>
      <w:r>
        <w:rPr>
          <w:rFonts w:ascii="Times New Roman"/>
          <w:b w:val="false"/>
          <w:i w:val="false"/>
          <w:color w:val="000000"/>
          <w:sz w:val="28"/>
        </w:rPr>
        <w:t>
      ☐ Банковская карта</w:t>
      </w:r>
    </w:p>
    <w:bookmarkEnd w:id="2047"/>
    <w:bookmarkStart w:name="z2419" w:id="2048"/>
    <w:p>
      <w:pPr>
        <w:spacing w:after="0"/>
        <w:ind w:left="0"/>
        <w:jc w:val="both"/>
      </w:pPr>
      <w:r>
        <w:rPr>
          <w:rFonts w:ascii="Times New Roman"/>
          <w:b w:val="false"/>
          <w:i w:val="false"/>
          <w:color w:val="000000"/>
          <w:sz w:val="28"/>
        </w:rPr>
        <w:t>
      ☐ SMS-уведомления</w:t>
      </w:r>
    </w:p>
    <w:bookmarkEnd w:id="2048"/>
    <w:bookmarkStart w:name="z2420" w:id="2049"/>
    <w:p>
      <w:pPr>
        <w:spacing w:after="0"/>
        <w:ind w:left="0"/>
        <w:jc w:val="both"/>
      </w:pPr>
      <w:r>
        <w:rPr>
          <w:rFonts w:ascii="Times New Roman"/>
          <w:b w:val="false"/>
          <w:i w:val="false"/>
          <w:color w:val="000000"/>
          <w:sz w:val="28"/>
        </w:rPr>
        <w:t>
      ☐ Автоплатежи</w:t>
      </w:r>
    </w:p>
    <w:bookmarkEnd w:id="2049"/>
    <w:bookmarkStart w:name="z2421" w:id="2050"/>
    <w:p>
      <w:pPr>
        <w:spacing w:after="0"/>
        <w:ind w:left="0"/>
        <w:jc w:val="both"/>
      </w:pPr>
      <w:r>
        <w:rPr>
          <w:rFonts w:ascii="Times New Roman"/>
          <w:b w:val="false"/>
          <w:i w:val="false"/>
          <w:color w:val="000000"/>
          <w:sz w:val="28"/>
        </w:rPr>
        <w:t>
      Прочее: ___________________________________________</w:t>
      </w:r>
    </w:p>
    <w:bookmarkEnd w:id="2050"/>
    <w:bookmarkStart w:name="z2422" w:id="2051"/>
    <w:p>
      <w:pPr>
        <w:spacing w:after="0"/>
        <w:ind w:left="0"/>
        <w:jc w:val="both"/>
      </w:pPr>
      <w:r>
        <w:rPr>
          <w:rFonts w:ascii="Times New Roman"/>
          <w:b w:val="false"/>
          <w:i w:val="false"/>
          <w:color w:val="000000"/>
          <w:sz w:val="28"/>
        </w:rPr>
        <w:t>
      4. Согласие на обработку персональных данных</w:t>
      </w:r>
    </w:p>
    <w:bookmarkEnd w:id="2051"/>
    <w:bookmarkStart w:name="z2423" w:id="2052"/>
    <w:p>
      <w:pPr>
        <w:spacing w:after="0"/>
        <w:ind w:left="0"/>
        <w:jc w:val="both"/>
      </w:pPr>
      <w:r>
        <w:rPr>
          <w:rFonts w:ascii="Times New Roman"/>
          <w:b w:val="false"/>
          <w:i w:val="false"/>
          <w:color w:val="000000"/>
          <w:sz w:val="28"/>
        </w:rPr>
        <w:t>
      Настоящим даю свое согласие на обработку моих персональных данных в соответствии с действующим законодательством Республики Казахстан.</w:t>
      </w:r>
    </w:p>
    <w:bookmarkEnd w:id="2052"/>
    <w:bookmarkStart w:name="z2424" w:id="2053"/>
    <w:p>
      <w:pPr>
        <w:spacing w:after="0"/>
        <w:ind w:left="0"/>
        <w:jc w:val="both"/>
      </w:pPr>
      <w:r>
        <w:rPr>
          <w:rFonts w:ascii="Times New Roman"/>
          <w:b w:val="false"/>
          <w:i w:val="false"/>
          <w:color w:val="000000"/>
          <w:sz w:val="28"/>
        </w:rPr>
        <w:t>
      Подпись заявителя: ____________________</w:t>
      </w:r>
    </w:p>
    <w:bookmarkEnd w:id="2053"/>
    <w:bookmarkStart w:name="z2425" w:id="2054"/>
    <w:p>
      <w:pPr>
        <w:spacing w:after="0"/>
        <w:ind w:left="0"/>
        <w:jc w:val="both"/>
      </w:pPr>
      <w:r>
        <w:rPr>
          <w:rFonts w:ascii="Times New Roman"/>
          <w:b w:val="false"/>
          <w:i w:val="false"/>
          <w:color w:val="000000"/>
          <w:sz w:val="28"/>
        </w:rPr>
        <w:t>
      Дата заполнения: ____ / ____ / _______</w:t>
      </w:r>
    </w:p>
    <w:bookmarkEnd w:id="20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выпуска,</w:t>
            </w:r>
            <w:r>
              <w:br/>
            </w:r>
            <w:r>
              <w:rPr>
                <w:rFonts w:ascii="Times New Roman"/>
                <w:b w:val="false"/>
                <w:i w:val="false"/>
                <w:color w:val="000000"/>
                <w:sz w:val="20"/>
              </w:rPr>
              <w:t>обращения и погашения</w:t>
            </w:r>
            <w:r>
              <w:br/>
            </w:r>
            <w:r>
              <w:rPr>
                <w:rFonts w:ascii="Times New Roman"/>
                <w:b w:val="false"/>
                <w:i w:val="false"/>
                <w:color w:val="000000"/>
                <w:sz w:val="20"/>
              </w:rPr>
              <w:t>цифровых теңге</w:t>
            </w:r>
          </w:p>
        </w:tc>
      </w:tr>
    </w:tbl>
    <w:bookmarkStart w:name="z2427" w:id="2055"/>
    <w:p>
      <w:pPr>
        <w:spacing w:after="0"/>
        <w:ind w:left="0"/>
        <w:jc w:val="left"/>
      </w:pPr>
      <w:r>
        <w:rPr>
          <w:rFonts w:ascii="Times New Roman"/>
          <w:b/>
          <w:i w:val="false"/>
          <w:color w:val="000000"/>
        </w:rPr>
        <w:t xml:space="preserve"> Виды и предельные размеры комиссионного вознаграждения участников платформы цифрового теңге за обслуживание операций владельцев цифровых счетов</w:t>
      </w:r>
    </w:p>
    <w:bookmarkEnd w:id="20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вознаграждения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Тарифы на обслуживание операций физических лиц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цифрового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клиентом цифрового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цифрового теңге на банковский счет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цифрового теңге путем выдачи наличных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участником самостоятельно в пределах тарифов участника на аналогичные услуги по выдаче наличных с использованием банковского счета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с использованием цифровых счетов между клиентами участника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участником самостоятельно в пределах тарифов участника на аналогичные услуги переводов между своими клиентами с использованием банковского счета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с использованием цифровых счетов в пользу клиентов других участников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участником самостоятельно в пределах тарифов участника на аналогичные услуги переводов в пользу клиентов других участников в других платежных системах с использованием банковского счета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с использованием цифровых счетов между клиентами участника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с использованием цифровых счетов в пользу клиентов других участников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Маркировка и формирование смарт-контракта цифрового теңге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участником самостоятельно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Тарифы на обслуживание операций юридических лиц и индивидуальных предпринимателей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цифрового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клиентом цифрового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цифрового теңге на банковский счет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цифрового теңге путем выдачи наличных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участником самостоятельно в пределах тарифов, устанавливаемых участником за аналогичные услуги по выдаче наличных с использованием банковского счета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с использованием цифровых счетов между клиентами участника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устанавливается участником самостоятельно в пределах тарифов участника на аналогичные услуги услуги платежей между своими клиентами в других платежных системах с использованием банковского счета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с использованием цифровых счетов в пользу клиентов других участников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участником самостоятельно в пределах тарифов участника на аналогичные услуги услуги платежей в пользу клиентов других участников в других платежных системах с использованием банковского счета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Маркировка и формирование смарт-контракта цифрового теңге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участником самостоятельно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Тарифы на обслуживание операций государственных органов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цифрового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клиентом цифрового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цифрового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Маркировка и формирование смарт-контракта цифрового теңге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выпуска,</w:t>
            </w:r>
            <w:r>
              <w:br/>
            </w:r>
            <w:r>
              <w:rPr>
                <w:rFonts w:ascii="Times New Roman"/>
                <w:b w:val="false"/>
                <w:i w:val="false"/>
                <w:color w:val="000000"/>
                <w:sz w:val="20"/>
              </w:rPr>
              <w:t>обращения и погашения</w:t>
            </w:r>
            <w:r>
              <w:br/>
            </w:r>
            <w:r>
              <w:rPr>
                <w:rFonts w:ascii="Times New Roman"/>
                <w:b w:val="false"/>
                <w:i w:val="false"/>
                <w:color w:val="000000"/>
                <w:sz w:val="20"/>
              </w:rPr>
              <w:t>цифровых теңге</w:t>
            </w:r>
          </w:p>
        </w:tc>
      </w:tr>
    </w:tbl>
    <w:bookmarkStart w:name="z2429" w:id="2056"/>
    <w:p>
      <w:pPr>
        <w:spacing w:after="0"/>
        <w:ind w:left="0"/>
        <w:jc w:val="left"/>
      </w:pPr>
      <w:r>
        <w:rPr>
          <w:rFonts w:ascii="Times New Roman"/>
          <w:b/>
          <w:i w:val="false"/>
          <w:color w:val="000000"/>
        </w:rPr>
        <w:t xml:space="preserve"> Единая структура номера цифрового счета </w:t>
      </w:r>
    </w:p>
    <w:bookmarkEnd w:id="2056"/>
    <w:bookmarkStart w:name="z2430" w:id="2057"/>
    <w:p>
      <w:pPr>
        <w:spacing w:after="0"/>
        <w:ind w:left="0"/>
        <w:jc w:val="both"/>
      </w:pPr>
      <w:r>
        <w:rPr>
          <w:rFonts w:ascii="Times New Roman"/>
          <w:b w:val="false"/>
          <w:i w:val="false"/>
          <w:color w:val="000000"/>
          <w:sz w:val="28"/>
        </w:rPr>
        <w:t>
      1. Единая структура номера цифрового счета имеет фиксированную длину в двадцать разрядов KZССБББDTХХХХХХХХХХХ, где:</w:t>
      </w:r>
    </w:p>
    <w:bookmarkEnd w:id="2057"/>
    <w:bookmarkStart w:name="z2431" w:id="2058"/>
    <w:p>
      <w:pPr>
        <w:spacing w:after="0"/>
        <w:ind w:left="0"/>
        <w:jc w:val="both"/>
      </w:pPr>
      <w:r>
        <w:rPr>
          <w:rFonts w:ascii="Times New Roman"/>
          <w:b w:val="false"/>
          <w:i w:val="false"/>
          <w:color w:val="000000"/>
          <w:sz w:val="28"/>
        </w:rPr>
        <w:t>
      1) первый и второй разряды – код Республики Казахстан. Используется международный код KZ;</w:t>
      </w:r>
    </w:p>
    <w:bookmarkEnd w:id="2058"/>
    <w:bookmarkStart w:name="z2432" w:id="2059"/>
    <w:p>
      <w:pPr>
        <w:spacing w:after="0"/>
        <w:ind w:left="0"/>
        <w:jc w:val="both"/>
      </w:pPr>
      <w:r>
        <w:rPr>
          <w:rFonts w:ascii="Times New Roman"/>
          <w:b w:val="false"/>
          <w:i w:val="false"/>
          <w:color w:val="000000"/>
          <w:sz w:val="28"/>
        </w:rPr>
        <w:t>
      2) третий и четвертый разряды – контрольный разряд, предназначенный для контроля, обеспечения достоверности номера цифрового счета и правильности его указания в платежных и иных документах;</w:t>
      </w:r>
    </w:p>
    <w:bookmarkEnd w:id="2059"/>
    <w:bookmarkStart w:name="z2433" w:id="2060"/>
    <w:p>
      <w:pPr>
        <w:spacing w:after="0"/>
        <w:ind w:left="0"/>
        <w:jc w:val="both"/>
      </w:pPr>
      <w:r>
        <w:rPr>
          <w:rFonts w:ascii="Times New Roman"/>
          <w:b w:val="false"/>
          <w:i w:val="false"/>
          <w:color w:val="000000"/>
          <w:sz w:val="28"/>
        </w:rPr>
        <w:t>
      3) пятый, шестой и седьмой разряды – код участника, присваиваемый Национальным Банком Республики Казахстан;</w:t>
      </w:r>
    </w:p>
    <w:bookmarkEnd w:id="2060"/>
    <w:bookmarkStart w:name="z2434" w:id="2061"/>
    <w:p>
      <w:pPr>
        <w:spacing w:after="0"/>
        <w:ind w:left="0"/>
        <w:jc w:val="both"/>
      </w:pPr>
      <w:r>
        <w:rPr>
          <w:rFonts w:ascii="Times New Roman"/>
          <w:b w:val="false"/>
          <w:i w:val="false"/>
          <w:color w:val="000000"/>
          <w:sz w:val="28"/>
        </w:rPr>
        <w:t>
      4) восьмой и девятый разряды - используется обозначение цифрового счета DT;</w:t>
      </w:r>
    </w:p>
    <w:bookmarkEnd w:id="2061"/>
    <w:bookmarkStart w:name="z2435" w:id="2062"/>
    <w:p>
      <w:pPr>
        <w:spacing w:after="0"/>
        <w:ind w:left="0"/>
        <w:jc w:val="both"/>
      </w:pPr>
      <w:r>
        <w:rPr>
          <w:rFonts w:ascii="Times New Roman"/>
          <w:b w:val="false"/>
          <w:i w:val="false"/>
          <w:color w:val="000000"/>
          <w:sz w:val="28"/>
        </w:rPr>
        <w:t>
      5) разряды с десятого по двадцатый – внутрисистемный номер цифрового счета участника, либо пользователя платформы, который является уникальным в цифровой (операционной и иной) системе одного участника и обеспечивает однозначную идентификацию пользователя платформы.</w:t>
      </w:r>
    </w:p>
    <w:bookmarkEnd w:id="2062"/>
    <w:bookmarkStart w:name="z2436" w:id="2063"/>
    <w:p>
      <w:pPr>
        <w:spacing w:after="0"/>
        <w:ind w:left="0"/>
        <w:jc w:val="both"/>
      </w:pPr>
      <w:r>
        <w:rPr>
          <w:rFonts w:ascii="Times New Roman"/>
          <w:b w:val="false"/>
          <w:i w:val="false"/>
          <w:color w:val="000000"/>
          <w:sz w:val="28"/>
        </w:rPr>
        <w:t>
      Разряды внутрисистемного номера цифрового счета используются по усмотрению участника. Свободные знаки обозначаются нулями и располагаются в неиспользуемых разрядах слева перед номером. В нумерации цифровых счетов используются цифровые или буквенно-цифровые символы латинского алфавита, за исключением букв "І", "Q", "O". При наличии буквенных символов во внутрисистемном номере цифрового счета расчет контрольного разряда производится с использованием таблицы конвертирования буквенных символов в цифровые, предусмотренной настоящим приложением.</w:t>
      </w:r>
    </w:p>
    <w:bookmarkEnd w:id="2063"/>
    <w:bookmarkStart w:name="z2437" w:id="2064"/>
    <w:p>
      <w:pPr>
        <w:spacing w:after="0"/>
        <w:ind w:left="0"/>
        <w:jc w:val="both"/>
      </w:pPr>
      <w:r>
        <w:rPr>
          <w:rFonts w:ascii="Times New Roman"/>
          <w:b w:val="false"/>
          <w:i w:val="false"/>
          <w:color w:val="000000"/>
          <w:sz w:val="28"/>
        </w:rPr>
        <w:t>
      2. В целях упрощения визуального восприятия номера цифрового счета допускается указание в платежных и иных документах на бумажном носителе номера цифрового счета, состоящего из четырехзначных символов, разделенных промежутком, в следующем виде:</w:t>
      </w:r>
    </w:p>
    <w:bookmarkEnd w:id="2064"/>
    <w:bookmarkStart w:name="z2438" w:id="2065"/>
    <w:p>
      <w:pPr>
        <w:spacing w:after="0"/>
        <w:ind w:left="0"/>
        <w:jc w:val="both"/>
      </w:pPr>
      <w:r>
        <w:rPr>
          <w:rFonts w:ascii="Times New Roman"/>
          <w:b w:val="false"/>
          <w:i w:val="false"/>
          <w:color w:val="000000"/>
          <w:sz w:val="28"/>
        </w:rPr>
        <w:t>
      KZСС БББD TХХХ ХХХХ ХХХХ.</w:t>
      </w:r>
    </w:p>
    <w:bookmarkEnd w:id="2065"/>
    <w:bookmarkStart w:name="z2439" w:id="2066"/>
    <w:p>
      <w:pPr>
        <w:spacing w:after="0"/>
        <w:ind w:left="0"/>
        <w:jc w:val="both"/>
      </w:pPr>
      <w:r>
        <w:rPr>
          <w:rFonts w:ascii="Times New Roman"/>
          <w:b w:val="false"/>
          <w:i w:val="false"/>
          <w:color w:val="000000"/>
          <w:sz w:val="28"/>
        </w:rPr>
        <w:t>
      3. В платежных и иных документах, оформленных в электронном виде, номер цифрового счета указывается в виде непрерывной последовательности знаков.</w:t>
      </w:r>
    </w:p>
    <w:bookmarkEnd w:id="2066"/>
    <w:bookmarkStart w:name="z2440" w:id="2067"/>
    <w:p>
      <w:pPr>
        <w:spacing w:after="0"/>
        <w:ind w:left="0"/>
        <w:jc w:val="both"/>
      </w:pPr>
      <w:r>
        <w:rPr>
          <w:rFonts w:ascii="Times New Roman"/>
          <w:b w:val="false"/>
          <w:i w:val="false"/>
          <w:color w:val="000000"/>
          <w:sz w:val="28"/>
        </w:rPr>
        <w:t>
      Таблица конвертирования буквенных символов в цифровые</w:t>
      </w:r>
    </w:p>
    <w:bookmarkEnd w:id="20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1" w:id="2068"/>
    <w:p>
      <w:pPr>
        <w:spacing w:after="0"/>
        <w:ind w:left="0"/>
        <w:jc w:val="both"/>
      </w:pPr>
      <w:r>
        <w:rPr>
          <w:rFonts w:ascii="Times New Roman"/>
          <w:b w:val="false"/>
          <w:i w:val="false"/>
          <w:color w:val="000000"/>
          <w:sz w:val="28"/>
        </w:rPr>
        <w:t>
      4. При расчете контрольного разряда используется международный стандарт (Modulus 97-10, ISO-7064), который предполагает деление числа на 97, полученный остаток от деления вычитается из 98. Если результатом является однозначное число, добавляется один предшествующий нуль.</w:t>
      </w:r>
    </w:p>
    <w:bookmarkEnd w:id="20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выпуска,</w:t>
            </w:r>
            <w:r>
              <w:br/>
            </w:r>
            <w:r>
              <w:rPr>
                <w:rFonts w:ascii="Times New Roman"/>
                <w:b w:val="false"/>
                <w:i w:val="false"/>
                <w:color w:val="000000"/>
                <w:sz w:val="20"/>
              </w:rPr>
              <w:t>обращения и погашения</w:t>
            </w:r>
            <w:r>
              <w:br/>
            </w:r>
            <w:r>
              <w:rPr>
                <w:rFonts w:ascii="Times New Roman"/>
                <w:b w:val="false"/>
                <w:i w:val="false"/>
                <w:color w:val="000000"/>
                <w:sz w:val="20"/>
              </w:rPr>
              <w:t>цифровых теңге</w:t>
            </w:r>
          </w:p>
        </w:tc>
      </w:tr>
    </w:tbl>
    <w:bookmarkStart w:name="z2443" w:id="2069"/>
    <w:p>
      <w:pPr>
        <w:spacing w:after="0"/>
        <w:ind w:left="0"/>
        <w:jc w:val="both"/>
      </w:pPr>
      <w:r>
        <w:rPr>
          <w:rFonts w:ascii="Times New Roman"/>
          <w:b w:val="false"/>
          <w:i w:val="false"/>
          <w:color w:val="000000"/>
          <w:sz w:val="28"/>
        </w:rPr>
        <w:t>
      Типовая форма заявления о смене участника платформы цифрового теңге</w:t>
      </w:r>
    </w:p>
    <w:bookmarkEnd w:id="2069"/>
    <w:bookmarkStart w:name="z2444" w:id="2070"/>
    <w:p>
      <w:pPr>
        <w:spacing w:after="0"/>
        <w:ind w:left="0"/>
        <w:jc w:val="both"/>
      </w:pPr>
      <w:r>
        <w:rPr>
          <w:rFonts w:ascii="Times New Roman"/>
          <w:b w:val="false"/>
          <w:i w:val="false"/>
          <w:color w:val="000000"/>
          <w:sz w:val="28"/>
        </w:rPr>
        <w:t>
      Заявитель: ____________________________________________</w:t>
      </w:r>
    </w:p>
    <w:bookmarkEnd w:id="2070"/>
    <w:bookmarkStart w:name="z2445" w:id="2071"/>
    <w:p>
      <w:pPr>
        <w:spacing w:after="0"/>
        <w:ind w:left="0"/>
        <w:jc w:val="both"/>
      </w:pPr>
      <w:r>
        <w:rPr>
          <w:rFonts w:ascii="Times New Roman"/>
          <w:b w:val="false"/>
          <w:i w:val="false"/>
          <w:color w:val="000000"/>
          <w:sz w:val="28"/>
        </w:rPr>
        <w:t>
      (наименование юридического лица / фамилия, имя, отчество (при его наличии) физического лица)</w:t>
      </w:r>
    </w:p>
    <w:bookmarkEnd w:id="2071"/>
    <w:bookmarkStart w:name="z2446" w:id="2072"/>
    <w:p>
      <w:pPr>
        <w:spacing w:after="0"/>
        <w:ind w:left="0"/>
        <w:jc w:val="both"/>
      </w:pPr>
      <w:r>
        <w:rPr>
          <w:rFonts w:ascii="Times New Roman"/>
          <w:b w:val="false"/>
          <w:i w:val="false"/>
          <w:color w:val="000000"/>
          <w:sz w:val="28"/>
        </w:rPr>
        <w:t xml:space="preserve">
      БИН / ИИН: ____________________________________________________ </w:t>
      </w:r>
    </w:p>
    <w:bookmarkEnd w:id="2072"/>
    <w:bookmarkStart w:name="z2447" w:id="2073"/>
    <w:p>
      <w:pPr>
        <w:spacing w:after="0"/>
        <w:ind w:left="0"/>
        <w:jc w:val="both"/>
      </w:pPr>
      <w:r>
        <w:rPr>
          <w:rFonts w:ascii="Times New Roman"/>
          <w:b w:val="false"/>
          <w:i w:val="false"/>
          <w:color w:val="000000"/>
          <w:sz w:val="28"/>
        </w:rPr>
        <w:t>
      В соответствии с пунктом 28 Правил выпуска, обращения и погашения цифровых теңге прошу осуществить смену обслуживающего цифровой счет участника.</w:t>
      </w:r>
    </w:p>
    <w:bookmarkEnd w:id="2073"/>
    <w:bookmarkStart w:name="z2448" w:id="2074"/>
    <w:p>
      <w:pPr>
        <w:spacing w:after="0"/>
        <w:ind w:left="0"/>
        <w:jc w:val="both"/>
      </w:pPr>
      <w:r>
        <w:rPr>
          <w:rFonts w:ascii="Times New Roman"/>
          <w:b w:val="false"/>
          <w:i w:val="false"/>
          <w:color w:val="000000"/>
          <w:sz w:val="28"/>
        </w:rPr>
        <w:t>
      Сведения о цифровом счете заявителя:</w:t>
      </w:r>
    </w:p>
    <w:bookmarkEnd w:id="2074"/>
    <w:bookmarkStart w:name="z2449" w:id="2075"/>
    <w:p>
      <w:pPr>
        <w:spacing w:after="0"/>
        <w:ind w:left="0"/>
        <w:jc w:val="both"/>
      </w:pPr>
      <w:r>
        <w:rPr>
          <w:rFonts w:ascii="Times New Roman"/>
          <w:b w:val="false"/>
          <w:i w:val="false"/>
          <w:color w:val="000000"/>
          <w:sz w:val="28"/>
        </w:rPr>
        <w:t xml:space="preserve">
      Номер цифрового счета: ________________________________ </w:t>
      </w:r>
    </w:p>
    <w:bookmarkEnd w:id="2075"/>
    <w:bookmarkStart w:name="z2450" w:id="2076"/>
    <w:p>
      <w:pPr>
        <w:spacing w:after="0"/>
        <w:ind w:left="0"/>
        <w:jc w:val="both"/>
      </w:pPr>
      <w:r>
        <w:rPr>
          <w:rFonts w:ascii="Times New Roman"/>
          <w:b w:val="false"/>
          <w:i w:val="false"/>
          <w:color w:val="000000"/>
          <w:sz w:val="28"/>
        </w:rPr>
        <w:t>
      Сведения о действующем (сменяемом) обслуживающем банке:</w:t>
      </w:r>
    </w:p>
    <w:bookmarkEnd w:id="2076"/>
    <w:bookmarkStart w:name="z2451" w:id="2077"/>
    <w:p>
      <w:pPr>
        <w:spacing w:after="0"/>
        <w:ind w:left="0"/>
        <w:jc w:val="both"/>
      </w:pPr>
      <w:r>
        <w:rPr>
          <w:rFonts w:ascii="Times New Roman"/>
          <w:b w:val="false"/>
          <w:i w:val="false"/>
          <w:color w:val="000000"/>
          <w:sz w:val="28"/>
        </w:rPr>
        <w:t xml:space="preserve">
      Наименование: _______________________________________________________________ </w:t>
      </w:r>
    </w:p>
    <w:bookmarkEnd w:id="2077"/>
    <w:bookmarkStart w:name="z2452" w:id="2078"/>
    <w:p>
      <w:pPr>
        <w:spacing w:after="0"/>
        <w:ind w:left="0"/>
        <w:jc w:val="both"/>
      </w:pPr>
      <w:r>
        <w:rPr>
          <w:rFonts w:ascii="Times New Roman"/>
          <w:b w:val="false"/>
          <w:i w:val="false"/>
          <w:color w:val="000000"/>
          <w:sz w:val="28"/>
        </w:rPr>
        <w:t>
      БИН: __________________________________________________________</w:t>
      </w:r>
    </w:p>
    <w:bookmarkEnd w:id="2078"/>
    <w:bookmarkStart w:name="z2453" w:id="2079"/>
    <w:p>
      <w:pPr>
        <w:spacing w:after="0"/>
        <w:ind w:left="0"/>
        <w:jc w:val="both"/>
      </w:pPr>
      <w:r>
        <w:rPr>
          <w:rFonts w:ascii="Times New Roman"/>
          <w:b w:val="false"/>
          <w:i w:val="false"/>
          <w:color w:val="000000"/>
          <w:sz w:val="28"/>
        </w:rPr>
        <w:t xml:space="preserve">
      БИК: __________________________________________________________ </w:t>
      </w:r>
    </w:p>
    <w:bookmarkEnd w:id="2079"/>
    <w:bookmarkStart w:name="z2454" w:id="2080"/>
    <w:p>
      <w:pPr>
        <w:spacing w:after="0"/>
        <w:ind w:left="0"/>
        <w:jc w:val="both"/>
      </w:pPr>
      <w:r>
        <w:rPr>
          <w:rFonts w:ascii="Times New Roman"/>
          <w:b w:val="false"/>
          <w:i w:val="false"/>
          <w:color w:val="000000"/>
          <w:sz w:val="28"/>
        </w:rPr>
        <w:t>
      Подтверждаю достоверность указанных в заявлении сведений и выражаю согласие на их использование.</w:t>
      </w:r>
    </w:p>
    <w:bookmarkEnd w:id="2080"/>
    <w:bookmarkStart w:name="z2455" w:id="2081"/>
    <w:p>
      <w:pPr>
        <w:spacing w:after="0"/>
        <w:ind w:left="0"/>
        <w:jc w:val="both"/>
      </w:pPr>
      <w:r>
        <w:rPr>
          <w:rFonts w:ascii="Times New Roman"/>
          <w:b w:val="false"/>
          <w:i w:val="false"/>
          <w:color w:val="000000"/>
          <w:sz w:val="28"/>
        </w:rPr>
        <w:t xml:space="preserve">
      Дата: "___" __________ 20__ г. </w:t>
      </w:r>
    </w:p>
    <w:bookmarkEnd w:id="2081"/>
    <w:bookmarkStart w:name="z2456" w:id="2082"/>
    <w:p>
      <w:pPr>
        <w:spacing w:after="0"/>
        <w:ind w:left="0"/>
        <w:jc w:val="both"/>
      </w:pPr>
      <w:r>
        <w:rPr>
          <w:rFonts w:ascii="Times New Roman"/>
          <w:b w:val="false"/>
          <w:i w:val="false"/>
          <w:color w:val="000000"/>
          <w:sz w:val="28"/>
        </w:rPr>
        <w:t>
      Подпись заявителя / уполномоченного лица: ______________________________________________________________</w:t>
      </w:r>
    </w:p>
    <w:bookmarkEnd w:id="2082"/>
    <w:bookmarkStart w:name="z2457" w:id="2083"/>
    <w:p>
      <w:pPr>
        <w:spacing w:after="0"/>
        <w:ind w:left="0"/>
        <w:jc w:val="both"/>
      </w:pPr>
      <w:r>
        <w:rPr>
          <w:rFonts w:ascii="Times New Roman"/>
          <w:b w:val="false"/>
          <w:i w:val="false"/>
          <w:color w:val="000000"/>
          <w:sz w:val="28"/>
        </w:rPr>
        <w:t>
      Ф.И.О.: _______________________________________________________</w:t>
      </w:r>
    </w:p>
    <w:bookmarkEnd w:id="2083"/>
    <w:bookmarkStart w:name="z2458" w:id="2084"/>
    <w:p>
      <w:pPr>
        <w:spacing w:after="0"/>
        <w:ind w:left="0"/>
        <w:jc w:val="both"/>
      </w:pPr>
      <w:r>
        <w:rPr>
          <w:rFonts w:ascii="Times New Roman"/>
          <w:b w:val="false"/>
          <w:i w:val="false"/>
          <w:color w:val="000000"/>
          <w:sz w:val="28"/>
        </w:rPr>
        <w:t>
      (при наличии – печать)</w:t>
      </w:r>
    </w:p>
    <w:bookmarkEnd w:id="20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