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fa60" w14:textId="de0f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20 июня 2016 года № 512 и Министра обороны Республики Казахстан от 27 июня 2016 года № 312 "Об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искусственного интеллекта и цифрового развития Республики Казахстан от 12 августа 2026 года № 475/НҚ и Министра обороны Республики Казахстан от 24 августа 2026 года № 935. Зарегистрирован в Министерстве юстиции Республики Казахстан 28 августа 2026 года № 39704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июня 2016 года № 512 и Министра обороны Республики Казахстан от 27 июня 2016 года № 312 "Об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навигации" (зарегистрирован в Реестре государственной регистрации нормативных правовых актов за № 14115)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космической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предоставления спутниковых навигационных услуг национальным оператором системы высокоточной спутниковой навигации,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предоставления спутниковых навигационных услуг национальным оператором системы высокоточной спутниковой навигации (далее – Правила) разработаны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космической деятельности" и определяют порядок организации и предоставления спутниковых навигационных услуг национальным оператором системы высокоточной спутниковой навигации.";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информационно-телекоммуникационная инфраструктура СВСН – информационно-телекоммуникационная среда, обеспечивающая сбор, обработку и передачу цифровых ресурсов СВСН, в том числе путем использования ведомственных либо общедоступных систем связи и передачи данных;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оператор СВСН (далее – оператор СВСН)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СВСН;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цифровые ресурсы СВСН – совокупность данных (сообщений, сведений, информации), генерируемых и используемых национальным оператором СВСН для решения задач предоставления спутниковых навигационных услуг;";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объекты навигационной деятельности – объекты, оснащенные НАП, и участвующие в процессе использования цифровых ресурсов СВСН;";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центр дифференциальной коррекции и мониторинга – комплекс технических и программных средств, предназначенный для приема и обработки данных, полученных от дифференциальных станций, и использующий информационно-телекоммуникационную инфраструктуру СВСН для обеспечения потребителей цифровыми ресурсами СВСН;";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местах дислокации режимных, особо режимных и особо охраняемых объектов, определяемых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секретах", использование цифровых ресурсов СВСН ограничивается.";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возникновении чрезвычайной ситуации природного и техногенного характера оператор СВСН при взаимодействии с уполномоченным органом в сфере гражданской защиты обеспечивает абсолютный приоритет использования спутниковых навигационных услуг для проведения мероприятий в области безопасности и информирования населения о чрезвычайных ситуациях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Время поступления заявки на подключение к услугам высокоточного позиционирования для физических и юридических лиц на предоставление оператором СВСН услуг высокоточного позиционирования не должно превышать двух рабочих дней до запланированной потребителем даты использования цифровых ресурсов СВСН.";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отсутствие возможности передачи потребителю результатов спутниковых навигационных услуг, ограниченных в распространении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искусственного интеллекта и цифрового развития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Министр обороны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__________Д. Косанов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Заместитель Премьер-Министра – Министр искусственного интеллекта и цифрового развития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__________Ж. Мадиев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