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f3fb7e" w14:textId="df3fb7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экологии, геологии и природных ресурсов Республики Казахстан от 6 сентября 2021 года № 356 "Об утверждении Методики определения размера финансового обеспечения исполнения обязательств по ликвидации последствий эксплуатации объекта I категории"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13 августа 2026 года № 163. Зарегистрирован в Министерстве юстиции Республики Казахстан 18 августа 2026 года № 39607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6 сентября 2021 года № 356 "Об утверждении Методики определения размера финансового обеспечения исполнения обязательств по ликвидации последствий эксплуатации объекта I категории" (зарегистрированный в Реестре государственной регистрации нормативных правовых актов за № 24257)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размера финансового обеспечения исполнения обязательств по ликвидации последствий эксплуатации объекта I категории, утвержденную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Размер финансового обеспечения определяется исходя из расчетной стоимости ликвидации и подлежит перерасчету каждые семь лет.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размера финансового обеспечения исполнения обязательств по ликвидации последствий эксплуатации объекта I категории осуществляется в два этапа: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основных работ по ликвидации;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расчет размера финансового обеспечения.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стоимость работ по ликвидации последствий эксплуатации действующих объектов I категории должны быть включены расходы на обезвреживание, демонтаж оборудовании и снос сооружений, потенциально оказывающих негативное влияние на компоненты окружающей среды после завершения эксплуатации, в соответствии с Перечнем основных работ по ликвидации сооружений и объектов, потенциально оказывающих негативное влияние на компоненты окружающей среды.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работ по ликвидации сооружений и объектов, потенциально оказывающих негативное влияние на компоненты окружающей среды, определяется оператором объекта I категории согласно приложению к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объектам капитального строения (здания, сооружения, комплексы), не вошедшим в стоимость работ по ликвидации последствий эксплуатации объектов, должны быть разработаны планы по перепрофилированию и (или) их иной эксплуатации в соответствии с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Методикой</w:t>
      </w:r>
      <w:r>
        <w:rPr>
          <w:rFonts w:ascii="Times New Roman"/>
          <w:b w:val="false"/>
          <w:i w:val="false"/>
          <w:color w:val="000000"/>
          <w:sz w:val="28"/>
        </w:rPr>
        <w:t>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изложить в следующей редакции: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при наличии на объекте I категории технологического оборудования, потенциально оказывающих негативное влияние на компоненты окружающей среды после завершения эксплуатации согласно приложению к настоящей Методике – его обезвреживание и/или демонтаж и удаление (вывоз) с соответствующей промышленной площадки;";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Корректировка плана ликвидации и перерасчет размера финансового обеспечения осуществляется, в частности, в связи с расширением, наращиванием производственных мощностей, модернизацией, реконструкцией объекта I категории, потенциально оказывающих негативное влияние на компоненты окружающей среды в соответствии с приложением к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внесения указанных корректировок устанавливается оператором объекта I категории в плане ликвидации.";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"18. Определение физических объемов и планируемой стоимости по демонтажу осуществляется в отношении технологического оборудования, потенциально оказывающих негативное влияние на компоненты окружающей среды после завершения эксплуатации в соответствии с приложением к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в демонтируемом технологическом оборудовании стойких органических загрязнителей, озоноразрушающих, радиоактивных, токсичных, экотоксичных и опасных химических веществ дополнительно определяются работы и затраты, необходимые для их безопасного извлечения, хранения, дезактивации, обезвреживания, восстановления и (или) удаления.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При наличии технологического оборудования, потенциально оказывающих негативное влияние на компоненты окружающей среды после завершения эксплуатации в соответствии с приложением к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>, расположенного вне промышленной площадки, но непосредственно задействованного при эксплуатации объекта I категории и не имеющего иного назначения, затраты на их демонтаж в рамках ликвидации также подлежат включению в расчет.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Для целей удаления (вывоза) технологического оборудования, потенциально оказывающих негативное влияние на компоненты окружающей среды после завершения эксплуатации в соответствии с приложением к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>, дополнительно определяются затраты по его транспортировке (в том числе затраты на подготовку к транспортировке, погрузке, разгрузке) за пределы промышленной площадки к местам его дальнейшего использования либо, если такое технологическое оборудование перешло в категорию отходов, к местам, где такие отходы будут подвергаться операциям по восстановлению и (или) удалению в соответствии с требованиями экологического законодательства Республики Казахстан.";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приложением согласно приложению, к настоящему приказу.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экологического регулирования и контроля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 и природных ресурсов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33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 Республики Казахстан</w:t>
      </w:r>
    </w:p>
    <w:p>
      <w:pPr>
        <w:spacing w:after="0"/>
        <w:ind w:left="0"/>
        <w:jc w:val="both"/>
      </w:pPr>
      <w:bookmarkStart w:name="z36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по регулированию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финансового рынка</w:t>
      </w:r>
    </w:p>
    <w:p>
      <w:pPr>
        <w:spacing w:after="0"/>
        <w:ind w:left="0"/>
        <w:jc w:val="both"/>
      </w:pPr>
      <w:bookmarkStart w:name="z40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3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экономки Республики Казахстан</w:t>
      </w:r>
    </w:p>
    <w:p>
      <w:pPr>
        <w:spacing w:after="0"/>
        <w:ind w:left="0"/>
        <w:jc w:val="both"/>
      </w:pPr>
      <w:bookmarkStart w:name="z46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сентября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356</w:t>
            </w:r>
          </w:p>
        </w:tc>
      </w:tr>
    </w:tbl>
    <w:bookmarkStart w:name="z61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работ по ликвидации сооружений и объектов, потенциально оказывающих негативное влияние на компоненты окружающей среды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объекта/сооружения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Негативное влияние на окружающую среду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работ по ликвидации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оборудование, используемое при добыче, переработке и транспортировке нефти и газа: резервуары и Ұмкости, трубопроводы и газопроводы, сепараторы, колонны, реакторы, теплообменники, холодильные установки, фильтры, насосное оборудование, оборудование факельных систем, наливные эстакады, котлы, печи, бассейны оборотных вод и технологических жидкостей, склады сжиженных углеводородных газов (СУГ), а также оборудование для хранения и переработки серы.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в окружающую среду нефтепродуктов и реагентов, загрязнение почвы и подземных вод, образование остатков нефтепродуктов, смол, сажи, солей, продуктов коррозии и взвешенных частиц при разрушении, выбросы паров углеводородов, возникновение риска пожара и взрыва.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Утилизация и удаление остатков;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Промывка и дегазация;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Демонтаж и консервация.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оборудование тепло- и энергопроизводящих объектов: котлы, турбины, системы золоудаления, оборудование по водоподготовке, в том числе трубопроводы, топливные хозяйства (уголь), включая угольные открытые и закрытые склады, конвейеры, бункера, Ұмкости, дробильные корпуса и вагоноопрокидыватели.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золы, сажи, продуктов коррозии, взвешенных частиц при разрушении.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Остатки кислот, щелочей, солей и реагентов, вызывающие загрязнение почвы и подземных вод.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Пылеобразование, просачивание атмосферных осадков, содержащих загрязняющие вещества, в почву.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Очистка систем гидрозолоудаления (ГЗУ) и золошлакоудаления (ЗШУ) от остатков золошлаков;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Утилизация и удаление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Демонтаж;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Утилизация и удаление остатков угля;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Утилизация и удаление загрязнҰнных грунтов;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Обезвреживание и очистка помещений.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Технологическое оборудование гидрометаллургических производств: насосы, трубопроводы, Ұмкости, резервуары, бункера технологических жидкостей, химических реагентов и оборотной воды; трубопроводы, конвейеры, силосы.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Сброс в водные объекты оборотной воды, содержащей примеси и вредные вещества, приводящий к загрязнению водной среды, почвы и подземных вод.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Утилизация и удаление масел и других технологических жидкостей;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Утилизация и удаление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Демонтаж.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оборудование пирометаллургических производств: металлургические печи, Ұмкости, резервуары, трубопроводы, конвейеры, силосы.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Сброс оборотной воды, содержащей примеси и вредные вещества, в водные объекты, оказывающий негативное воздействие на водную среду, почву и подземные воды.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Утилизация и удаление технологических жидкостей и масел, химических реагентов и сырья;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Утилизация и удаление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Демонтаж;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Обезвреживание и очистка помещений.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оборудование по производству электродов (обожжҰнных анодов) в алюминиевой промышленности: склады и Ұмкости жидкого пека; печи обжига анодов; насосное оборудование, резервуары, трубопроводы и конвейеры пека, кокса.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Утечки нефтепродуктов, приводящие к загрязнению почвы и подземных вод.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Утилизация и удаление технологических жидкостей, масел, химических реагентов и сырья;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Утилизация и удаление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Демонтаж;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Обезвреживание и очистка помещений.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оборудование производства строительных материалов: печи обжига, теплообменники, холодильники, мельницы, силосы, Ұмкости и бассейны технологических жидкостей и шламов, транспортировочные линии и приҰмные бункера материалов.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Статическое пыление.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Утилизация и удаление технологических жидкостей, масел, химических реагентов и сырья;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Утилизация и удаление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Демонтаж;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Обезвреживание и очистка помещений.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Очистные сооружения коммунальных, хозяйственно-бытовых и других сточных вод объектов водоснабжения и водоотведения (канализационные очистные сооружения (КОС): песколовки, отстойники, грабельные отделения, насосное оборудование, трубопроводы, аэротенки, иловые карты, биопруды, Ұмкости, резервуары).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Разлив смеси неочищенных сточных вод и отработанного активного ила на рельеф местности и в водные объекты, приводящий к загрязнению почвы, подземных вод и водных объектов, распространению неприятного запаха, а также к возникновению инфекционных заболеваний, связанных с бактериальным загрязнением.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Промывка и обеззараживание оборудования с удалением отложений;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Демонтаж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Рекультивация иловых карт и биопрудов;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Обезвреживание и очистка помещений.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оборудование объектов химической промышленности: насосы, трубопроводы, Ұмкости, резервуары технологических жидкостей и оборотной воды, склады, Ұмкости, резервуары, трубопроводы, конвейеры, силосы и бункера химических реагентов; печи.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Сброс оборотной воды, содержащей примеси и вредные вещества, в водные объекты, приводящий к негативному воздействию на водную среду, почву и подземные воды.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Утилизация и удаление технологических жидкостей и масел, химических реагентов и сырья;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Утилизация и удаление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Демонтаж;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Обезвреживание и очистка помещений.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Мазутное хозяйство: хранилища горюче-смазочных материалов и пропана; автозаправочные станции; оборудование для перекачки и заправки нефтепродуктов, включая резервуары и Ұмкости, сливные и наливные эстакады, трубопроводы и топливопроводы.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Утечки нефтепродуктов, загрязнение почвы и подземных вод.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Утилизация и удаление остатков нефтешламов и нефтепродуктов;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Утилизация и удаление загрязнҰнных нефтепродуктами грунтов;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Демонтаж;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Обезвреживание служебных помещений.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Электротехническое оборудование: трансформаторы, конденсаторы и конденсаторное оборудование, высоковольтные выключатели.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в почву коррозионных материалов и нефтепродуктов.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Утилизация и удаление масел и других технологических жидкостей;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Утилизация и удаление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Демонтаж.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Лаборатории (склады и места хранения химических веществ и реагентов, оборудование, работающее с химическими веществами и реагентами, исследуемые материалы).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Статическое загрязнение атмосферного воздуха, просачивание атмосферных осадков, содержащих загрязняющие вещества, в почву.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Утилизация и удаление химических веществ и реагентов;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Утилизация и удаление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Демонтаж;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Обезвреживание и очистка помещений.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Очистные сооружения и установки.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Пылеобразование (статическое), остатки производственных отходов.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Утилизация и удаление уловленных веществ;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Утилизация и удаление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Демонтаж;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Обезвреживание и очистка помещений.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Хвостохранилища, накопители шлака, шлама. 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Пылеобразование при хранении хвостов. Нарушение естественного ландшафта местности.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Демонтаж технологических сооружений и трубопроводов;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Осушение объектов хвостохранилища (прудов, отстойников);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Тампонаж и ликвидация водоприемных сооружений;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Рекультивация нарушенных земель.</w:t>
            </w:r>
          </w:p>
        </w:tc>
      </w:tr>
    </w:tbl>
    <w:bookmarkStart w:name="z10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Операторы объектов I категории должны предоставить уполномоченному органу в области охраны окружающей среды финансовое обеспечение исполнения своих обязательств по ликвидации последствий эксплуатации таких объектов, в том числе в отношении требований, которые возникнут в будущем,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147 Экологического кодекса Республики Казахстан, за исключением объектов I категории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11 статьи 147 настоящего Кодекса.</w:t>
      </w:r>
    </w:p>
    <w:bookmarkEnd w:id="4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