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5ec04" w14:textId="495ec0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дополнений в приказ Министра национальной экономики Республики Казахстан от 5 октября 2018 года № 21 "Об утверждении Типового кодекса корпоративного управления в контролируемых государством акционерных обществах, за исключением Фонда национального благосостояния"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22 июля 2026 года № 114. Зарегистрирован в Министерстве юстиции Республики Казахстан 22 июля 2026 года № 39375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5 октября 2018 года № 21 "Об утверждении Типового кодекса корпоративного управления в контролируемых государством акционерных обществах, за исключением Фонда национального благосостояния" (зарегистрирован в Реестре государственной регистрации нормативно-правовых актов за № 17726) следующие изменение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Типовом кодексе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корпоративного управления в контролируемых государством акционерных обществах, за исключением Фонда национального благосостояния, утвержденном указанным приказом: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подпунктом 10-1) пункта 1 следующего содержания: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"10-1) Кодекс деловой этики – утверждаемый советом директоров свод принципов и правил, устанавливающий основные ценности и стандарты деловой этики, обязательные для соблюдения должностными лицами и персоналом Общества."; 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"226. Основные принципы предотвращения, выявления, оценки и урегулирования конфликта интересов закрепляются в Кодексе деловой этики Общества, утверждаемом советом директоров.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Кодекс деловой этики определяет корпоративные ценности, этические принципы и стандарты поведения, требования по предотвращению и урегулированию конфликта интересов, а также последствия несоблюдения его положений.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Должностные лица и персонал Общества соблюдают требования Кодекса деловой этики.";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параграфом 23-1 следующего содержания: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"Параграф 23-1. Деловая этика и корпоративная культура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226-1. Должностным лицам и персоналам Общества необходимо: 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неукоснительно соблюдать служебную дисциплину, добросовестно, беспристрастно и качественно исполнять свои служебные обязанности, рационально и эффективно использовать рабочее время; 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повышать свой профессиональный уровень и квалификацию для эффективного исполнения служебных обязанностей, соблюдать ограничения и запреты, установленные законами Республики Казахстан; 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соблюдать общепринятые морально-этические нормы, уважительно относиться к государственному языку и другим языкам, традициям и обычаям народов; 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проявлять добросовестность, дисциплинированность, ответственность, терпение, вежливость, тактичность и уважение к другим лицам в ходе переговоров (встреч);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действий, наносящий ущерб репутации организаций;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давать повода для обоснованной критики со стороны общества;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служебную субординацию;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придерживаться официального, сдержанного, делового стиля одежды в ходе исполнения служебных обязанностей в соответствии общепринятым деловым стилем;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деловой этикет и правила официального поведения.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226-2. Должностные лица предотвращают, выявляют и разрешают ситуаций, связанные с нарушениями требований деловой этики и правил поведения.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Должностные лица и персоналы Общества согласно компетенции, реагируют на проблемы, связанные с нарушением требований деловой этики, посредством: 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принятия своевременных мер по исправлению ситуации и устранению недостатков; 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принятия и/или предложения действенных мер дисциплинарного характера в установленном законодательством порядке;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проведения консультаций с соответствующими структурными подразделениями и/или органами.".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политики управления государственными активами Министерства национальной экономики Республики Казахстан в 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приказа возложить на курирующего вице-министра национальной экономики Республики Казахстан. 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4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