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3eab" w14:textId="4ca3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пациентам с орфанными (редкими) заболеваниями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июля 2026 года № 78. Зарегистрирован в Министерстве юстиции Республики Казахстан 20 июля 2026 года № 39349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пациентам с орфанными (редкими) заболеваниями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медицинской помощи пациентам с орфанными (редкими) заболеваниями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помощи пациентам с орфанными (редкими) заболеваниями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Кодекса Республики Казахстан "О здоровье народа и системе здравоохранения" (далее – Кодекс) и устанавливает требования к процессам организации оказания медицинской помощи пациентам с орфанными (редкими) заболеваниями в Республике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 орфанных (редких) заболеваний (далее - Регистр) – цифровая система, предназначенная для учета пациентов с орфанными (редкими) заболеваниями, планирования лекарственного обеспечения, мониторинга лекарственной терапии и ее эффективности, а также обеспечения прозрачности финансирования и контроля качества оказания медицинской помощи пациентам с орфанными (редкими) заболеваниями.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Медицинская помощь пациентам с орфанными (редкими) заболеваниями осуществляется медицинскими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организации обеспечивают реализацию мероприятий, направленных на раннюю диагностику, применение мультидисциплинарного подхода, лечение и динамическое наблюдение пациентов на всех этапах оказания медицинской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пациентам с орфанными (редкими) заболеваниями оказывается в соответствии с КП и стандартами организации оказания медицинской помощи по соответствующему профилю, при их отсутствии в соответствии с современными достижениями науки и практики с учетом принципов доказательной медицины.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пациентов лекарственными средствами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марта 2026 года № 29 "Об утверждении правил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источников" (зарегистрирован в Реестре государственной регистрации нормативных правовых актов под № 38135).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Медицинские организации обеспечивают введение форм учетной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медицинскую помощь пациентам с орфанными (редкими) заболеваниями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первичном уровне медицинская помощь пациентам с орфанными (редкими) заболеваниями осуществляется медицинскими организациями первичной медико-санитарной помощи и консультативно-диагностической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вторичном уровне медицинская помощь пациентам с орфанными (редкими) заболеваниями осуществляется в профильных отделениях многопрофильных областных и (или) городских больниц.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третичном уровне медицинская помощь пациентам с орфанными (редкими) заболеваниями осуществляется в профильных отделениях медицинских организаций республиканского уровня.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Медицинская помощь в стационарозамещающих условиях осуществляется медицинскими организациями первичной медико-санитарной помощи, областными и городскими больницами, медицинскими организациями республиканского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Медицинская помощь пациентам с орфанными (редкими) заболеваниями на уровне областей, городов республиканского значения и столицы координируется медицинской организацией, определяемой решением местного органа государственного управления здравоохранением области, города республиканского значения и столицы.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Координация оказания медицинской помощи пациентам с орфанными (редкими) заболеваниями осуществляется медицинской организацией республиканского уровня, определяемой уполномоченным органом (далее – Центр координации).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координации осуществляет организационно-методическое сопровождение пациентов с орфанными (редкими) заболеваниями, согласование заключений МДГ регионов в Регистре, обеспечение контроля эффективности и безопасности терапии пациентов с орфанными (редкими) заболеваниями, формирование ежегодного аналитического отчета с последующим направлением в уполномоченный орган.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медицинскую помощь пациентам с орфанными (редкими) заболеваниями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принципами оказания медицинской помощи пациентам с орфанными (редкими) заболеваниями,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проведение мероприятий, направленных на профилактику, диагностику, лечение, паллиативную помощь и медицинскую реабилитацию пациентов с орфанными (редкими) заболеваниями;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молекулярно-генетических исследований и медико-генетического консультирования для оценки наследственного риска;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лекарственными средствами, медицинскими изделиями, специализированными продуктами лечебного питания в соответствии с КП по соответствующему профилю;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паллиативной медицинской помощи пациентам с орфанными (редкими) заболеваниями по медицинским показаниям;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 организациями образования, социальной защиты и другими заинтересованными ведомствами по вопросам комплексной помощи пациентам с орфанными (редкими) заболеваниями;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научных исследованиях и международных проектах, направленных на внедрение новых технологий в области диагностики и лечения орфанных (редких) заболеваний.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пациентам с орфанными (редкими) заболеваниями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медицинской помощи пациентам с орфанными (редкими) заболеваниями в амбулаторных условиях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пациентам с орфанными (редкими) заболеваниями в амбулаторных условиях включает оказание первичной медико-санитарной помощи и специализированной медицинской помощи.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уровне первичной медико-санитарной помощи оказывается медицинская помощь, включающая: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клинического осмотра врачом;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лабораторных и инструментальных обследований;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наблюдение, ведение и лечение пациента с учетом заключения МДГ;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лабораторных показателей на фоне проводимой терапии;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заключений для направления на медико-социальную экспертизу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информационно-разъяснительной работы среди населения;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психологической и медико-социальной помощи пациентам с орфанными (редкими) заболеваниями;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паллиативной медицинской помощи и медицинской реабилитации в соответствии с КП;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на госпитализацию для получения специализированной медицинской помощи, в том числе высокотехнологичных медицинских услуг.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медицинской помощи пациентам с орфанными (редкими) заболеваниями в стационарных и стационарозамещающих условиях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Медицинская помощь пациентам с орфанными (редкими) заболеваниями в стационарных условиях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Госпитализация пациентов с орфанными (редкими) заболеваниями осуществляется в плановом порядке посредством портала "Бюро госпитализации" либо по экстренным показаниям.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Медицинские организации, оказывающие помощь пациентам с орфанными (редкими) заболеваниями в стационарных и стационарозамещающих условиях, обеспечивают мультидисциплинарный подход, оказание специализированной и высокотехнологичной медицинской помощи, а также комплексное сопровождение, направленное на повышение качества и продолжительности жизни пациентов.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Оказание стационарной помощи на вторичном и третичном уровне включает: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и высокотехнологичной медицинской помощи;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клинического диагноза на основании результатов лабораторных и инструментальных исследований, включая молекулярно-генетические исследования при наличии показаний;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дистанционных медицинских услуг с участием медицинских организаций республиканского уровня в сложных диагностических случаях.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Патогенетическая терапия и определения тактики осуществляется на основании результатов лабораторных исследований, проведенных в аккредитованных (сертифицированных) государственных медицинских организациях.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завершения курса лечения пациент направляется в медицинскую организацию, оказывающую первичную медико-санитарную помощь по месту прикрепления пациента для динамического наблюдения на основании заключения МДГ.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Медицинская организация выносит на рассмотрение заседания МДГ выписной эпикриз из медицинской карты пациента и результаты лабораторно-инструментальных исследований.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МДГ осуществляет определение метода и тактики лечения с учетом персонализированного подхода, оценки состояния пациента, мониторинга эффективности проводимой терапии и выработки рекомендаций по применению методов лечения в соответствии с перечнем орфанных заболеваний и лекарственных средств для их лечения (орфанных),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 (далее – Перечень).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МДГ входят внештатные специалисты соответствующего профиля региона, по паллиативной помощи, медицинской реабилитации и медицинской генетике, определяемые решением местных государственных органов управления здравоохранением областей, городов республиканского значения и столицы.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Заключение МДГ оформляется в Регистре по форме согласно приложению к настоящему Стандарту.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ответа на терапию, проводимую в соответствии с КП, развитии осложнений, препятствующих продолжению лечения, а также при наличии сложных клинических случаев, требующих комплексного подхода, Центром координации рассматривается возможность применения терапии, не предусмотренной КП с учетом международного опыта.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 координации привлекает профильных специалистов соответствующих специальностей на всех уровнях оказания медицинской помощи с использованием телемедицинских технологий, включая дистанционные консультации специалистов медицинских организаций республиканского уровня, с обязательной регистрацией результатов.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Центр координации направляет на рассмотрение экспертного совета заключение МДГ, не представленных в Перечне.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Экспертный совет является консультативно-совещательным органом при уполномоченном органе, в состав которого входят внештатные специалисты по паллиативной помощи, медицинской реабилитации, медицинской генетике, клинической фармакологии и профильные специалисты, определяемые решением уполномоченного органа.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Целью деятельности экспертного совета является обеспечение комплексного и индивидуального подхода к оказанию медицинской помощи пациентам с орфанными (редкими) заболеваниями.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скорой медицинской помощи, в том числе с привлечением медицинской авиации пациентам с орфанными (редкими) заболеваниями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Скорая медицинская помощь, в том числе с привлечением медицинской авиации, пациентам с орфанными (редкими) заболеваниями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Транспортировка пациентов с орфанными (редкими) заболеваниями при необходимости оказания им скорой медицинской помощи, в том числе с привлечением медицинской авиации, в медицинские организации республиканского уровня осуществляется: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фельдшерскими выездными бригадами скорой медицинской помощи, прошедшими соответствующую подготовку;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врачебными выездными бригадами скорой медицинской помощи;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специализированными выездными бригадами скорой медицинской помощи, прошедшими подготовку по профилю "скорая и неотложная медицинская помощь";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мобильными бригадами медицинской авиации.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Скорая медицинская помощь пациентам с орфанными (редкими) заболеваниями оказывается при: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непосредственной угрозы жизни, при которой отсутствие своевременной медицинской помощи может привести к ухудшению состояния или летальному исходу;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высокого риска возникновения непосредственной угрозы жизни в любое время.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Оказание скорой медицинской помощи осуществляется выездными бригадами, оснащенными необходимым лечебно-диагностическим оборудованием и лекарственными средствами, укомплектованными квалифицированным медицинским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транспортировке детей с орфанными (редкими) заболеваниями с использованием медицинской авиации проводится коррекция терапии, направленная на профилактику осложнений в период транспортировки.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Рекомендуемый штат работников организаций здравоохранения, оказывающих медицинскую помощь пациентам с орфанными (редкими) заболеваниями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Рекомендуемые штатные нормативы определяется в соответствии с приказом Министра здравоохранения Республики Казахстан от 30 июня 2025 года № ҚР ДСМ-419 "Об утверждении типовых штатов и штатных нормативов для организаций здравоохранения и (или) их структурных подразделений".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Минимальные штатные нормативы отделений, оказывающих амбулаторную и стационарную помощь, устанавливаются из объема лечебно-диагностической работы и численности пациентов в соответствии со стандартами организации оказания медицинской помощи по соответствующему профилю.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Рекомендуемое оснащение медицинскими изделиями организаций здравоохранения, оказывающих медицинскую помощь пациентам с орфанными (редкими) заболеваниями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Минимальное оснащение отделения, оказывающего амбулаторную и стационарную помощь, определяется в соответствии со стандартами организации оказания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 с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(редкими)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мультидисциплинарной группы по орфанным (редким) заболеваниям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№_____ от "_" "________" 202_ года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необходимых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(прикрепления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первичного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МДГ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МДГ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Контактый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МКБ-10, наименование диагноза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МКБ-10, наименование сопутствующего диагноза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 орфанного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МДГ (председатель и специалисты)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статус пациента (описание, шкала оценки)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молекулярно-генетического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Заключение: (указать выявленные патогенные варианты, гены, 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лабораторно-диагностические генетическое исследования (копии прилагаются в Регистре орфанных (редких)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проведение медико-генетическое консультирование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репродуктолога (нуждается, не нуждается)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диагноза и терапевтической тактики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подтвержден на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Междисциплинарное обсуждение: (Обоснование, почему выбран данный метод лечения, роль каждого специалиста в ведении)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прогрессирования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терапии: (патогенетическая, заместительная, таргетная, симптоматическая)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Получаемая ранее 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жизненной необходимости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орфанного лекарственного средства - разовая доза, кратность приема в сутки, длительность одного курса лечения - количество дней приема в месяц, длительность приема в год - количество курсов в год, способ применения, введения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динамического наблюдения (мониторинга)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эффективности (клинические, лабораторные, функциональные)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отмены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№___ протокольного решения заседания экспертный совет уполномоченного органа (при повторном рассмотрении)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проводимой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эффективности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индикаторы – стабилизация или улучшение состояния по шкалам заболевания, снижение выраженности симптомов, отсутствие прогрессирования, лабораторные и функциональные показатели (дыхательная и двигательная функция, когнитивные тесты)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индивидуальный программы абилитации и реабилитации (ИПАР) с указанием шкалы реабилитационной маршрутизации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заключение МДГ по оказанию паллиативной медицинской помощи с указанием категории заболевания и состояний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(законных представителей) по уходу за ребенком – по питанию и др.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технических средствах реабилитации, кислородной, респираторной или нутритивной поддержке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Подписывая данное заключение, председатель и члены МДГ несут ответственность за достоверность предоставленных данных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