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f972" w14:textId="b04f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июля 2026 года № 361. Зарегистрирован в Министерстве юстиции Республики Казахстан 17 июля 2026 года № 39328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15 мая 2026 года № 240 "Об утверждении Правил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коммуникаций" (зарегистрирован в Реестре государственной регистрации нормативных правовых актов за № 38739)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архитектурно-планировочное задание, выданное местным исполнительным органом (столицы, города республиканского значения, городов областного значения, районов) по делам архитектуры, градостроительства и строительства;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эскизный проект, согласованный с местными исполнительными органами по делам архитектуры и градостроительства столицы, городов республиканского значения, городов областного значения, районов;";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2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архитектурно-планировочное задание, выданное местным исполнительным органом (столицы, города республиканского значения, городов областного значения, районов) по делам архитектуры, градостроительства и строительства при условии изменения внешнего облика (фасадов) и (или) перепланировки территории существующего объекта;";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5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архитектурно-планировочное задание, выданное местным исполнительным органом (столицы, города республиканского значения, городов областного значения, районов) по делам архитектуры, градостроительства и строительства, включая оговоренные условия инженерной подготовки территории, благоустройства и озеленения;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эскизный проект, согласованный с местными исполнительными органами по делам архитектуры и градостроительства столицы, городов республиканского значения, районов, городов областного значения;";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Архитектурно-планировочное задание, выданное местным исполнительным органом (столицы, города республиканского значения, городов областного значения, районов) по делам архитектуры, градостроительства и строительства, включая оговоренные условия инженерной подготовки территории, благоустройства и озеленения, в котором указываются: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этажность зданий и сооружений;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согласования проектной документации (эскизного проекта, генплана).";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29 мая 2026 года № 264 "Об утверждении Правил, определяющих порядок и стоимость оказания консультационных услуг в области проектирования (зарегистрирован в Реестре государственной регистрации нормативных правовых актов за № 38837) следующие изменения: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определяющих порядок и стоимость оказания консультационных услуг в области проектирования,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Правилам, 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стоимость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проектирования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консультационных услуг в области проектирования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"Стоимость консультационных услуг, устанавливается по формуле: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Ску = Нв×Счд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 – стоимость консультационных услуг, теңге без НДС;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 – норма времени на проведение комплексной вневедомственной экспертизы проекта строительства, включая анализ и оценку разделов проектной документации, в зависимости от стоимости проектно-изыскательских работ (ПИР), утвержденной в соответствии с государственными нормативными документами.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 определяется в зависимости от нормативной стоимости раздела проектной документации по которой оказывается консультационная услуга;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Счд – стоимость одного человека-дня работы персонала Исполнителя за отчҰтный год, определяемая по данным бухгалтерского учҰта Исполнителя на основании монопольного вида деятельности по комплексной вневедомственной экспертизы проектов строительства, с индексацией на текущий год через индекс изменения месячного расчҰтного показателя.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год – последний полный календарный год, предшествующий дате определения нормативов затрат.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