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409f" w14:textId="6e14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Генерального Прокурора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3 июля 2026 года № 107. Зарегистрирован в Министерстве юстиции Республики Казахстан 9 июля 2026 года № 39264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Генерального Прокурора Республики Казахстан,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настоящего приказа руководителям структурных подразделений Генеральной прокуратуры, ведомств, учреждений и организации образования прокуратуры, главным военному и транспортному прокурорам, прокурорам областей и приравненным к ним прокурорам (столицы и городов республиканского значения), субъектам правовой статистики и специальных учетов.</w:t>
      </w:r>
    </w:p>
    <w:bookmarkEnd w:id="5"/>
    <w:bookmarkStart w:name="z10"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курирующих заместителей Генерального Прокурора Республики Казахстан, по вопросам в сфере правовой статистики и специальных учетов на председателя Комитета. </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2026 года № 107</w:t>
            </w:r>
          </w:p>
        </w:tc>
      </w:tr>
    </w:tbl>
    <w:bookmarkStart w:name="z14" w:id="8"/>
    <w:p>
      <w:pPr>
        <w:spacing w:after="0"/>
        <w:ind w:left="0"/>
        <w:jc w:val="left"/>
      </w:pPr>
      <w:r>
        <w:rPr>
          <w:rFonts w:ascii="Times New Roman"/>
          <w:b/>
          <w:i w:val="false"/>
          <w:color w:val="000000"/>
        </w:rPr>
        <w:t xml:space="preserve"> Перечень некоторых приказов Генерального Прокурора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29 апреля 2011 года № 39 "Об утверждении Правил ведения, использования и хранения сведений специального учета лиц, уволенных с государственной службы по отрицательным мотивам" (зарегистрирован в Реестре государственной регистрации нормативных правовых актов за № 6986)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использования и хранения сведений специального учета лиц, уволенных с государственной службы по отрицательным мотивам, утвержденных указанным приказом:</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"2) в подпунктах 14), 15), 16), 17), 18), 19), 20), 21), 22), 23), 24), 25), 26) и 27)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подпунктом 4)</w:t>
      </w:r>
      <w:r>
        <w:rPr>
          <w:rFonts w:ascii="Times New Roman"/>
          <w:b w:val="false"/>
          <w:i w:val="false"/>
          <w:color w:val="000000"/>
          <w:sz w:val="28"/>
        </w:rPr>
        <w:t xml:space="preserve"> части первой пункта 4,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пункта 5 статьи 67 Закона Республики Казахстан "О государственной службе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"3) в подпунктах 12), 12-1), 13), 14), 15), 15-1), 15-2), 16) пункта 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правоохранительной службе";";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"12. Комитетом (по центральным государственным органам), территориальным органом Комитета карточки регистрируются в журнале.</w:t>
      </w:r>
    </w:p>
    <w:bookmarkEnd w:id="14"/>
    <w:bookmarkStart w:name="z24" w:id="15"/>
    <w:p>
      <w:pPr>
        <w:spacing w:after="0"/>
        <w:ind w:left="0"/>
        <w:jc w:val="both"/>
      </w:pPr>
      <w:r>
        <w:rPr>
          <w:rFonts w:ascii="Times New Roman"/>
          <w:b w:val="false"/>
          <w:i w:val="false"/>
          <w:color w:val="000000"/>
          <w:sz w:val="28"/>
        </w:rPr>
        <w:t>
      Комитет (по центральным государственным органам), территориальный орган Комитета в течение 24 (двадцати четырех) часов с момента поступления карточки проверяет правильность заполнения и полноту реквизитов и осуществляет ввод карточки в цифровую систему Комитета с вложением графической копии карточки, копии акта и документа, удостоверяющего личность лица.</w:t>
      </w:r>
    </w:p>
    <w:bookmarkEnd w:id="15"/>
    <w:bookmarkStart w:name="z25" w:id="16"/>
    <w:p>
      <w:pPr>
        <w:spacing w:after="0"/>
        <w:ind w:left="0"/>
        <w:jc w:val="both"/>
      </w:pPr>
      <w:r>
        <w:rPr>
          <w:rFonts w:ascii="Times New Roman"/>
          <w:b w:val="false"/>
          <w:i w:val="false"/>
          <w:color w:val="000000"/>
          <w:sz w:val="28"/>
        </w:rPr>
        <w:t>
      Если окончание срока ввода приходится на выходной или праздничный день, то карточка вводится на следующий первый рабочий день.";</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"15. Территориальный орган Комитета 1 (один) экземпляр сообщения и 1 (один) экземпляр материалов, подтверждающих изменение или отмену акта, направляет в Комитет, что является основанием для внесения Комитетом корректировки в сведения специального учета.</w:t>
      </w:r>
    </w:p>
    <w:bookmarkEnd w:id="17"/>
    <w:bookmarkStart w:name="z28" w:id="18"/>
    <w:p>
      <w:pPr>
        <w:spacing w:after="0"/>
        <w:ind w:left="0"/>
        <w:jc w:val="both"/>
      </w:pPr>
      <w:r>
        <w:rPr>
          <w:rFonts w:ascii="Times New Roman"/>
          <w:b w:val="false"/>
          <w:i w:val="false"/>
          <w:color w:val="000000"/>
          <w:sz w:val="28"/>
        </w:rPr>
        <w:t>
      В течение 24 (двадцати четырех) часов с момента поступления сообщения и материалов, подтверждающих изменение либо отмену акта, Комитет осуществляет соответствующую корректировку в цифровой системе Комитета.";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"21. Требования в форме электронного документа (далее – электронные требования) оформляются в соответствии c требованиями цифрового законодательства Республики Казахстан.</w:t>
      </w:r>
    </w:p>
    <w:bookmarkEnd w:id="19"/>
    <w:bookmarkStart w:name="z31" w:id="20"/>
    <w:p>
      <w:pPr>
        <w:spacing w:after="0"/>
        <w:ind w:left="0"/>
        <w:jc w:val="both"/>
      </w:pPr>
      <w:r>
        <w:rPr>
          <w:rFonts w:ascii="Times New Roman"/>
          <w:b w:val="false"/>
          <w:i w:val="false"/>
          <w:color w:val="000000"/>
          <w:sz w:val="28"/>
        </w:rPr>
        <w:t>
      В требовании подлежат заполнению все реквизиты, в случае отсутствия у проверяемого лица одного из анкетных данных, соответствующий реквизит не заполняется. Полному указанию подлежат дата и место рождения. Если неизвестно число или месяц рождения, то в соответствующие графы вносится запись "00".</w:t>
      </w:r>
    </w:p>
    <w:bookmarkEnd w:id="20"/>
    <w:bookmarkStart w:name="z32" w:id="21"/>
    <w:p>
      <w:pPr>
        <w:spacing w:after="0"/>
        <w:ind w:left="0"/>
        <w:jc w:val="both"/>
      </w:pPr>
      <w:r>
        <w:rPr>
          <w:rFonts w:ascii="Times New Roman"/>
          <w:b w:val="false"/>
          <w:i w:val="false"/>
          <w:color w:val="000000"/>
          <w:sz w:val="28"/>
        </w:rPr>
        <w:t>
      В случае наличия у проверяемого лица индивидуального идентификационного номера сведения заполняются через Государственный банк данных "Физические лица".";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"25. Требования на бумажных носителях исполняются в течение 5 (пяти) рабочих дней. Электронные требования исполняются в течение 3 (трех) рабочих дней, в случае необходимости проведения дополнительной проверки в течение 5 (пяти) рабочих дней.</w:t>
      </w:r>
    </w:p>
    <w:bookmarkEnd w:id="22"/>
    <w:bookmarkStart w:name="z35" w:id="23"/>
    <w:p>
      <w:pPr>
        <w:spacing w:after="0"/>
        <w:ind w:left="0"/>
        <w:jc w:val="both"/>
      </w:pPr>
      <w:r>
        <w:rPr>
          <w:rFonts w:ascii="Times New Roman"/>
          <w:b w:val="false"/>
          <w:i w:val="false"/>
          <w:color w:val="000000"/>
          <w:sz w:val="28"/>
        </w:rPr>
        <w:t>
      Требования на бумажных носителях местных органов военного управления при отсутствии взаимодействия между государственными цифровыми системами исполняются в течение 3 (трех) рабочих дней.</w:t>
      </w:r>
    </w:p>
    <w:bookmarkEnd w:id="23"/>
    <w:bookmarkStart w:name="z36" w:id="24"/>
    <w:p>
      <w:pPr>
        <w:spacing w:after="0"/>
        <w:ind w:left="0"/>
        <w:jc w:val="both"/>
      </w:pPr>
      <w:r>
        <w:rPr>
          <w:rFonts w:ascii="Times New Roman"/>
          <w:b w:val="false"/>
          <w:i w:val="false"/>
          <w:color w:val="000000"/>
          <w:sz w:val="28"/>
        </w:rPr>
        <w:t>
      День поступления требований в Комитет и его территориальные органы не входит в срок их исполнения.</w:t>
      </w:r>
    </w:p>
    <w:bookmarkEnd w:id="24"/>
    <w:bookmarkStart w:name="z37" w:id="25"/>
    <w:p>
      <w:pPr>
        <w:spacing w:after="0"/>
        <w:ind w:left="0"/>
        <w:jc w:val="both"/>
      </w:pPr>
      <w:r>
        <w:rPr>
          <w:rFonts w:ascii="Times New Roman"/>
          <w:b w:val="false"/>
          <w:i w:val="false"/>
          <w:color w:val="000000"/>
          <w:sz w:val="28"/>
        </w:rPr>
        <w:t>
      Если в ходе обработки электронных требований потребуется уточнение сведений о принятом процессуальном решении с направлением дополнительных запросов в соответствующие государственные органы или учреждения, инициатору запроса направляется промежуточный ответ, где сообщается о необходимости повторного оформления электронного требования по истечении 10 (десяти) рабочих дней.</w:t>
      </w:r>
    </w:p>
    <w:bookmarkEnd w:id="25"/>
    <w:bookmarkStart w:name="z38" w:id="26"/>
    <w:p>
      <w:pPr>
        <w:spacing w:after="0"/>
        <w:ind w:left="0"/>
        <w:jc w:val="both"/>
      </w:pPr>
      <w:r>
        <w:rPr>
          <w:rFonts w:ascii="Times New Roman"/>
          <w:b w:val="false"/>
          <w:i w:val="false"/>
          <w:color w:val="000000"/>
          <w:sz w:val="28"/>
        </w:rPr>
        <w:t xml:space="preserve">
      26. Результаты проверки отражаются на требовании с проставлением штампов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 29. Исключением являются электронные требования, направленные посредством цифровых систем, подписанные электронной цифровой подписью.";</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"30. Сведения специального учета в цифровой системе Комитета подлежат постоянному сроку хранению.";</w:t>
      </w:r>
    </w:p>
    <w:bookmarkEnd w:id="27"/>
    <w:bookmarkStart w:name="z41"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28"/>
    <w:bookmarkStart w:name="z42" w:id="29"/>
    <w:p>
      <w:pPr>
        <w:spacing w:after="0"/>
        <w:ind w:left="0"/>
        <w:jc w:val="both"/>
      </w:pPr>
      <w:r>
        <w:rPr>
          <w:rFonts w:ascii="Times New Roman"/>
          <w:b w:val="false"/>
          <w:i w:val="false"/>
          <w:color w:val="000000"/>
          <w:sz w:val="28"/>
        </w:rPr>
        <w:t>
      пункт 3 изложить в следующей редакции:</w:t>
      </w:r>
    </w:p>
    <w:bookmarkEnd w:id="29"/>
    <w:bookmarkStart w:name="z43" w:id="30"/>
    <w:p>
      <w:pPr>
        <w:spacing w:after="0"/>
        <w:ind w:left="0"/>
        <w:jc w:val="both"/>
      </w:pPr>
      <w:r>
        <w:rPr>
          <w:rFonts w:ascii="Times New Roman"/>
          <w:b w:val="false"/>
          <w:i w:val="false"/>
          <w:color w:val="000000"/>
          <w:sz w:val="28"/>
        </w:rPr>
        <w:t>
      "3. Основания увольнения с государственной службы по отрицательным мотивам:</w:t>
      </w:r>
    </w:p>
    <w:bookmarkEnd w:id="30"/>
    <w:bookmarkStart w:name="z44" w:id="31"/>
    <w:p>
      <w:pPr>
        <w:spacing w:after="0"/>
        <w:ind w:left="0"/>
        <w:jc w:val="both"/>
      </w:pPr>
      <w:r>
        <w:rPr>
          <w:rFonts w:ascii="Times New Roman"/>
          <w:b w:val="false"/>
          <w:i w:val="false"/>
          <w:color w:val="000000"/>
          <w:sz w:val="28"/>
        </w:rPr>
        <w:t xml:space="preserve">
      подпункты 5), 11) и 11-1)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bookmarkEnd w:id="31"/>
    <w:bookmarkStart w:name="z45" w:id="32"/>
    <w:p>
      <w:pPr>
        <w:spacing w:after="0"/>
        <w:ind w:left="0"/>
        <w:jc w:val="both"/>
      </w:pPr>
      <w:r>
        <w:rPr>
          <w:rFonts w:ascii="Times New Roman"/>
          <w:b w:val="false"/>
          <w:i w:val="false"/>
          <w:color w:val="000000"/>
          <w:sz w:val="28"/>
        </w:rPr>
        <w:t xml:space="preserve">
      подпункты 14), 15), 16), 17), 18), 19), 20), 21), 22), 23), 24), 25), 26) и 27)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части первой пункта 4,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пункта 5 статьи 67 Закона Республики Казахстан "О государственной службе Республики Казахстан";</w:t>
      </w:r>
    </w:p>
    <w:bookmarkEnd w:id="32"/>
    <w:bookmarkStart w:name="z46" w:id="33"/>
    <w:p>
      <w:pPr>
        <w:spacing w:after="0"/>
        <w:ind w:left="0"/>
        <w:jc w:val="both"/>
      </w:pPr>
      <w:r>
        <w:rPr>
          <w:rFonts w:ascii="Times New Roman"/>
          <w:b w:val="false"/>
          <w:i w:val="false"/>
          <w:color w:val="000000"/>
          <w:sz w:val="28"/>
        </w:rPr>
        <w:t xml:space="preserve">
      подпункты 12), 12-1), 13), 14), 15), 15-1), 15-2), 16) пункта 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правоохранительной службе";</w:t>
      </w:r>
    </w:p>
    <w:bookmarkEnd w:id="33"/>
    <w:bookmarkStart w:name="z47" w:id="34"/>
    <w:p>
      <w:pPr>
        <w:spacing w:after="0"/>
        <w:ind w:left="0"/>
        <w:jc w:val="both"/>
      </w:pPr>
      <w:r>
        <w:rPr>
          <w:rFonts w:ascii="Times New Roman"/>
          <w:b w:val="false"/>
          <w:i w:val="false"/>
          <w:color w:val="000000"/>
          <w:sz w:val="28"/>
        </w:rPr>
        <w:t>
      пункт 14 статьи 51 Закона Республики Казахстан "О специальных государственных органах Республики Казахстан";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 </w:t>
      </w:r>
      <w:r>
        <w:rPr>
          <w:rFonts w:ascii="Times New Roman"/>
          <w:b w:val="false"/>
          <w:i w:val="false"/>
          <w:color w:val="000000"/>
          <w:sz w:val="28"/>
        </w:rPr>
        <w:t>пункта 2</w:t>
      </w:r>
      <w:r>
        <w:rPr>
          <w:rFonts w:ascii="Times New Roman"/>
          <w:b w:val="false"/>
          <w:i w:val="false"/>
          <w:color w:val="000000"/>
          <w:sz w:val="28"/>
        </w:rPr>
        <w:t xml:space="preserve"> статьи 26 Закона Республики Казахстан "О воинской службе и статусе военнослужащих".".</w:t>
      </w:r>
    </w:p>
    <w:bookmarkStart w:name="z49" w:id="3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22 сентября 2014 года № 91 "Об утверждении Правил применения научно-технических средств фиксации хода и результатов следственных действий" (зарегистрирован в Реестре государственной регистрации нормативных правовых актов за № 9761) следующие изменения: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1" w:id="36"/>
    <w:p>
      <w:pPr>
        <w:spacing w:after="0"/>
        <w:ind w:left="0"/>
        <w:jc w:val="both"/>
      </w:pPr>
      <w:r>
        <w:rPr>
          <w:rFonts w:ascii="Times New Roman"/>
          <w:b w:val="false"/>
          <w:i w:val="false"/>
          <w:color w:val="000000"/>
          <w:sz w:val="28"/>
        </w:rPr>
        <w:t xml:space="preserve">
      "В соответствии с частью шестой </w:t>
      </w:r>
      <w:r>
        <w:rPr>
          <w:rFonts w:ascii="Times New Roman"/>
          <w:b w:val="false"/>
          <w:i w:val="false"/>
          <w:color w:val="000000"/>
          <w:sz w:val="28"/>
        </w:rPr>
        <w:t>статьи 197</w:t>
      </w:r>
      <w:r>
        <w:rPr>
          <w:rFonts w:ascii="Times New Roman"/>
          <w:b w:val="false"/>
          <w:i w:val="false"/>
          <w:color w:val="000000"/>
          <w:sz w:val="28"/>
        </w:rPr>
        <w:t xml:space="preserve"> Уголовно-процессуального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36"/>
    <w:bookmarkStart w:name="z52"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научно-технических средств фиксации хода и результатов следственных действий, утвержденных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4" w:id="38"/>
    <w:p>
      <w:pPr>
        <w:spacing w:after="0"/>
        <w:ind w:left="0"/>
        <w:jc w:val="both"/>
      </w:pPr>
      <w:r>
        <w:rPr>
          <w:rFonts w:ascii="Times New Roman"/>
          <w:b w:val="false"/>
          <w:i w:val="false"/>
          <w:color w:val="000000"/>
          <w:sz w:val="28"/>
        </w:rPr>
        <w:t xml:space="preserve">
      "3. Применение научно-технических средств фиксации хода и результатов следственных действий в процессе досудебного расследования осуществляется в соответствии с требованиями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(далее - УПК) и настоящих Правил.</w:t>
      </w:r>
    </w:p>
    <w:bookmarkEnd w:id="38"/>
    <w:bookmarkStart w:name="z55" w:id="39"/>
    <w:p>
      <w:pPr>
        <w:spacing w:after="0"/>
        <w:ind w:left="0"/>
        <w:jc w:val="both"/>
      </w:pPr>
      <w:r>
        <w:rPr>
          <w:rFonts w:ascii="Times New Roman"/>
          <w:b w:val="false"/>
          <w:i w:val="false"/>
          <w:color w:val="000000"/>
          <w:sz w:val="28"/>
        </w:rPr>
        <w:t>
      На территории Республики Казахстан допускается применение иного порядка применения научно-технических средств фиксации хода и результатов следственных действий, если это предусмотрено международным договором, ратифицированным Республикой Казахстан.".</w:t>
      </w:r>
    </w:p>
    <w:bookmarkEnd w:id="39"/>
    <w:bookmarkStart w:name="z56" w:id="4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22 июня 2016 года № 113 "Об утверждении Правил ведения, использования и хранения сведений специального учета лиц, совершивших дисциплинарные проступки, дискредитирующие государственную службу" (зарегистрирован в Реестре государственной регистрации нормативных правовых актов за № 13977) следующие изменения:</w:t>
      </w:r>
    </w:p>
    <w:bookmarkEnd w:id="40"/>
    <w:bookmarkStart w:name="z57"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использования и хранения сведений специального учета лиц, совершивших дисциплинарные проступки, дискредитирующие государственную службу, утвержденных указанным приказом: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9" w:id="42"/>
    <w:p>
      <w:pPr>
        <w:spacing w:after="0"/>
        <w:ind w:left="0"/>
        <w:jc w:val="both"/>
      </w:pPr>
      <w:r>
        <w:rPr>
          <w:rFonts w:ascii="Times New Roman"/>
          <w:b w:val="false"/>
          <w:i w:val="false"/>
          <w:color w:val="000000"/>
          <w:sz w:val="28"/>
        </w:rPr>
        <w:t xml:space="preserve">
      "2. Учет лиц, совершивших дисциплинарные проступки, дискредитирующие государственную службу, осуществляется Комитетом по правовой статистике и специальным учетам Генеральной прокуратуры Республики Казахстан (далее – Комитет)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(далее – Закон).";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1" w:id="43"/>
    <w:p>
      <w:pPr>
        <w:spacing w:after="0"/>
        <w:ind w:left="0"/>
        <w:jc w:val="both"/>
      </w:pPr>
      <w:r>
        <w:rPr>
          <w:rFonts w:ascii="Times New Roman"/>
          <w:b w:val="false"/>
          <w:i w:val="false"/>
          <w:color w:val="000000"/>
          <w:sz w:val="28"/>
        </w:rPr>
        <w:t xml:space="preserve">
      "5. Основанием для постановки на учет лиц, совершивших дисциплинарные проступки, дискредитирующие государственную службу, является факт совершения ими дисциплинарного проступка, дискредитирующего государственную службу, указанного в </w:t>
      </w:r>
      <w:r>
        <w:rPr>
          <w:rFonts w:ascii="Times New Roman"/>
          <w:b w:val="false"/>
          <w:i w:val="false"/>
          <w:color w:val="000000"/>
          <w:sz w:val="28"/>
        </w:rPr>
        <w:t>статье 62</w:t>
      </w:r>
      <w:r>
        <w:rPr>
          <w:rFonts w:ascii="Times New Roman"/>
          <w:b w:val="false"/>
          <w:i w:val="false"/>
          <w:color w:val="000000"/>
          <w:sz w:val="28"/>
        </w:rPr>
        <w:t xml:space="preserve"> Закона, а также наличие акта руководителя государственного органа (должностного лица) о привлечении лица к ответственности или решений соответствующих комиссий, уполномоченных рассматривать дисциплинарную ответственность государственных служащих.";</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63" w:id="44"/>
    <w:p>
      <w:pPr>
        <w:spacing w:after="0"/>
        <w:ind w:left="0"/>
        <w:jc w:val="both"/>
      </w:pPr>
      <w:r>
        <w:rPr>
          <w:rFonts w:ascii="Times New Roman"/>
          <w:b w:val="false"/>
          <w:i w:val="false"/>
          <w:color w:val="000000"/>
          <w:sz w:val="28"/>
        </w:rPr>
        <w:t>
      "17. Поступившие из органов внутренних дел сведения о гражданах Республики Казахстан, изменивших установочные данные, сотрудники территориальных органов в течение пяти рабочих дней проверяют по учету лиц, совершивших дисциплинарные проступки, дискредитирующие государственную службу.</w:t>
      </w:r>
    </w:p>
    <w:bookmarkEnd w:id="44"/>
    <w:bookmarkStart w:name="z64" w:id="45"/>
    <w:p>
      <w:pPr>
        <w:spacing w:after="0"/>
        <w:ind w:left="0"/>
        <w:jc w:val="both"/>
      </w:pPr>
      <w:r>
        <w:rPr>
          <w:rFonts w:ascii="Times New Roman"/>
          <w:b w:val="false"/>
          <w:i w:val="false"/>
          <w:color w:val="000000"/>
          <w:sz w:val="28"/>
        </w:rPr>
        <w:t>
      При наличии сведений в отношении граждан Республики Казахстан, изменивших анкетные данные, в базе данных производится отметка "имеет другие анкетные данные" и указываются соответствующие данные.</w:t>
      </w:r>
    </w:p>
    <w:bookmarkEnd w:id="45"/>
    <w:bookmarkStart w:name="z65" w:id="46"/>
    <w:p>
      <w:pPr>
        <w:spacing w:after="0"/>
        <w:ind w:left="0"/>
        <w:jc w:val="both"/>
      </w:pPr>
      <w:r>
        <w:rPr>
          <w:rFonts w:ascii="Times New Roman"/>
          <w:b w:val="false"/>
          <w:i w:val="false"/>
          <w:color w:val="000000"/>
          <w:sz w:val="28"/>
        </w:rPr>
        <w:t>
      18. Сведения специального учета в цифровой системе Комитета подлежат постоянному сроку хранению.".</w:t>
      </w:r>
    </w:p>
    <w:bookmarkEnd w:id="46"/>
    <w:bookmarkStart w:name="z66" w:id="4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4 августа 2017 года № 78 "Об утверждении Правил ведения, использования и хранения специальных учетов разыскиваемых лиц, скрывшихся от дознания, следствия, суда, а также лиц, уклоняющихся от отбывания наказания или осуществления пробационного контроля, разыскиваемых лиц, пропавших без вести,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(зарегистрирован в Реестре государственной регистрации нормативных правовых актов за № 15639) следующие изменения:</w:t>
      </w:r>
    </w:p>
    <w:bookmarkEnd w:id="47"/>
    <w:bookmarkStart w:name="z67"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использования и хранения специальных учетов разыскиваемых лиц, скрывшихся от дознания, следствия, суда, а также лиц, уклоняющихся от отбывания наказания или осуществления пробационного контроля,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и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утвержденных указанным приказом: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 изложить в следующей редакции:</w:t>
      </w:r>
    </w:p>
    <w:bookmarkStart w:name="z69" w:id="49"/>
    <w:p>
      <w:pPr>
        <w:spacing w:after="0"/>
        <w:ind w:left="0"/>
        <w:jc w:val="both"/>
      </w:pPr>
      <w:r>
        <w:rPr>
          <w:rFonts w:ascii="Times New Roman"/>
          <w:b w:val="false"/>
          <w:i w:val="false"/>
          <w:color w:val="000000"/>
          <w:sz w:val="28"/>
        </w:rPr>
        <w:t>
      "7)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49"/>
    <w:bookmarkStart w:name="z70"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72" w:id="51"/>
    <w:p>
      <w:pPr>
        <w:spacing w:after="0"/>
        <w:ind w:left="0"/>
        <w:jc w:val="both"/>
      </w:pPr>
      <w:r>
        <w:rPr>
          <w:rFonts w:ascii="Times New Roman"/>
          <w:b w:val="false"/>
          <w:i w:val="false"/>
          <w:color w:val="000000"/>
          <w:sz w:val="28"/>
        </w:rPr>
        <w:t>
      "9.2 ЦЕЛЬ ВЪЕЗДА (для иностранных граждан)".</w:t>
      </w:r>
    </w:p>
    <w:bookmarkEnd w:id="51"/>
    <w:bookmarkStart w:name="z73" w:id="5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27 февраля 2018 года № 29 "Об утверждении Правил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 (зарегистрирован в Реестре государственной регистрации нормативных правовых актов за № 16667) следующие изменения:</w:t>
      </w:r>
    </w:p>
    <w:bookmarkEnd w:id="52"/>
    <w:bookmarkStart w:name="z74"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 утвержденных указанным приказом: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76" w:id="54"/>
    <w:p>
      <w:pPr>
        <w:spacing w:after="0"/>
        <w:ind w:left="0"/>
        <w:jc w:val="both"/>
      </w:pPr>
      <w:r>
        <w:rPr>
          <w:rFonts w:ascii="Times New Roman"/>
          <w:b w:val="false"/>
          <w:i w:val="false"/>
          <w:color w:val="000000"/>
          <w:sz w:val="28"/>
        </w:rPr>
        <w:t xml:space="preserve">
      "6) территориальный и приравненный к нему орган Комитета (далее –территориальный орган Комитета) – департаменты по правовой статистике и специальным учетам в столице, областях, городах республиканского значения и </w:t>
      </w:r>
    </w:p>
    <w:bookmarkEnd w:id="54"/>
    <w:bookmarkStart w:name="z77" w:id="55"/>
    <w:p>
      <w:pPr>
        <w:spacing w:after="0"/>
        <w:ind w:left="0"/>
        <w:jc w:val="both"/>
      </w:pPr>
      <w:r>
        <w:rPr>
          <w:rFonts w:ascii="Times New Roman"/>
          <w:b w:val="false"/>
          <w:i w:val="false"/>
          <w:color w:val="000000"/>
          <w:sz w:val="28"/>
        </w:rPr>
        <w:t>
      приравненные к ним департаменты (военный, транспортный);";</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9" w:id="56"/>
    <w:p>
      <w:pPr>
        <w:spacing w:after="0"/>
        <w:ind w:left="0"/>
        <w:jc w:val="both"/>
      </w:pPr>
      <w:r>
        <w:rPr>
          <w:rFonts w:ascii="Times New Roman"/>
          <w:b w:val="false"/>
          <w:i w:val="false"/>
          <w:color w:val="000000"/>
          <w:sz w:val="28"/>
        </w:rPr>
        <w:t>
      "14. Следственным изолятором, гауптвахтой не позднее пяти рабочих дней со дня водворения лица, в отношении которого применена мера пресечения в виде содержания под стражей (осужденного), составляются и направляются в территориальный орган Комитета два экземпляра алфавитной учетной карточки и два экземпляра дактилоскопической карты-1 с приложением копии документа, удостоверяющего личность, в котором указан индивидуальный идентификационный номер (далее – ИИН), либо постановления об установлении личности.</w:t>
      </w:r>
    </w:p>
    <w:bookmarkEnd w:id="56"/>
    <w:bookmarkStart w:name="z80" w:id="57"/>
    <w:p>
      <w:pPr>
        <w:spacing w:after="0"/>
        <w:ind w:left="0"/>
        <w:jc w:val="both"/>
      </w:pPr>
      <w:r>
        <w:rPr>
          <w:rFonts w:ascii="Times New Roman"/>
          <w:b w:val="false"/>
          <w:i w:val="false"/>
          <w:color w:val="000000"/>
          <w:sz w:val="28"/>
        </w:rPr>
        <w:t>
      На лицо, в отношении которого применена мера пресечения в виде содержания под стражей (осужденного), являющееся иностранным гражданином, к документам, удостоверяющим личность, прикладывается перевод документов (фамилия, имя, отчество (при его наличии), место рождения, пол и другое).</w:t>
      </w:r>
    </w:p>
    <w:bookmarkEnd w:id="57"/>
    <w:bookmarkStart w:name="z81" w:id="58"/>
    <w:p>
      <w:pPr>
        <w:spacing w:after="0"/>
        <w:ind w:left="0"/>
        <w:jc w:val="both"/>
      </w:pPr>
      <w:r>
        <w:rPr>
          <w:rFonts w:ascii="Times New Roman"/>
          <w:b w:val="false"/>
          <w:i w:val="false"/>
          <w:color w:val="000000"/>
          <w:sz w:val="28"/>
        </w:rPr>
        <w:t xml:space="preserve">
      В случае отсутствия у лица, являющегося иностранным гражданином, лицом без гражданства, документа, удостоверяющего личность, к алфавитной учетной карточке прилагается иной документ, подтверждающий его личность, в соответствии с документами, удостоверяющими личность, содержащий данные, перечисленные в </w:t>
      </w:r>
      <w:r>
        <w:rPr>
          <w:rFonts w:ascii="Times New Roman"/>
          <w:b w:val="false"/>
          <w:i w:val="false"/>
          <w:color w:val="000000"/>
          <w:sz w:val="28"/>
        </w:rPr>
        <w:t>статье 7</w:t>
      </w:r>
      <w:r>
        <w:rPr>
          <w:rFonts w:ascii="Times New Roman"/>
          <w:b w:val="false"/>
          <w:i w:val="false"/>
          <w:color w:val="000000"/>
          <w:sz w:val="28"/>
        </w:rPr>
        <w:t xml:space="preserve"> Закона Республики Казахстан "О документах, удостоверяющих личность".</w:t>
      </w:r>
    </w:p>
    <w:bookmarkEnd w:id="58"/>
    <w:bookmarkStart w:name="z82" w:id="59"/>
    <w:p>
      <w:pPr>
        <w:spacing w:after="0"/>
        <w:ind w:left="0"/>
        <w:jc w:val="both"/>
      </w:pPr>
      <w:r>
        <w:rPr>
          <w:rFonts w:ascii="Times New Roman"/>
          <w:b w:val="false"/>
          <w:i w:val="false"/>
          <w:color w:val="000000"/>
          <w:sz w:val="28"/>
        </w:rPr>
        <w:t>
      При отсутствии документа, удостоверяющего личность, следственным изолятором, гауптвахтой не позднее пяти рабочих дней направляется запрос в орган, осуществляющий уголовное преследование, при обнаружении разноречивых данных в приговоре суда запрос об уточнении соответствующих данных в те же сроки направляется в суд, вынесший приговор.";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84" w:id="60"/>
    <w:p>
      <w:pPr>
        <w:spacing w:after="0"/>
        <w:ind w:left="0"/>
        <w:jc w:val="both"/>
      </w:pPr>
      <w:r>
        <w:rPr>
          <w:rFonts w:ascii="Times New Roman"/>
          <w:b w:val="false"/>
          <w:i w:val="false"/>
          <w:color w:val="000000"/>
          <w:sz w:val="28"/>
        </w:rPr>
        <w:t>
      "21. О лице, в отношении которого применена мера пресечения в виде содержания под стражей, по поручению органа следствия (дознания) или суда другой административно-территориальной единицы (столицы, области, города республиканского значения) (государства), следственным изолятором, гауптвахтой в течение пяти рабочих дней в территориальный орган Комитета представляется один экземпляр алфавитной учетной карточки и один экземпляр дактилоскопической карты с указанием дополнительных сведений о дате убытия и органе, в распоряжение которого он этапирован.</w:t>
      </w:r>
    </w:p>
    <w:bookmarkEnd w:id="60"/>
    <w:bookmarkStart w:name="z85" w:id="61"/>
    <w:p>
      <w:pPr>
        <w:spacing w:after="0"/>
        <w:ind w:left="0"/>
        <w:jc w:val="both"/>
      </w:pPr>
      <w:r>
        <w:rPr>
          <w:rFonts w:ascii="Times New Roman"/>
          <w:b w:val="false"/>
          <w:i w:val="false"/>
          <w:color w:val="000000"/>
          <w:sz w:val="28"/>
        </w:rPr>
        <w:t>
      22. О лице, прибывшем в учреждение УИС МВД РК из другого учреждения УИС МВД РК, расположенного на территории той же административно-территориальной единицы (столицы, области, города республиканского значения), в течение пяти рабочих дней формируется электронное извещение для соответствующего территориального органа Комитета.</w:t>
      </w:r>
    </w:p>
    <w:bookmarkEnd w:id="61"/>
    <w:bookmarkStart w:name="z86" w:id="62"/>
    <w:p>
      <w:pPr>
        <w:spacing w:after="0"/>
        <w:ind w:left="0"/>
        <w:jc w:val="both"/>
      </w:pPr>
      <w:r>
        <w:rPr>
          <w:rFonts w:ascii="Times New Roman"/>
          <w:b w:val="false"/>
          <w:i w:val="false"/>
          <w:color w:val="000000"/>
          <w:sz w:val="28"/>
        </w:rPr>
        <w:t>
      На лицо, осужденное судом другой административно-территориальной единицы (столицы, области, города республиканского значения), прибывшее отбывать наказание в учреждение УИС МВД РК данной административно-территориальной единицы (столицы, области, города республиканского значения), составляется один экземпляр алфавитной учетной карточки и в течение пяти рабочих дней направляется в территориальный орган Комитета данной административно-территориальной единицы (столицы, области, города республиканского значения). В течение пяти рабочих дней формируется электронное извещение для автоматического заполнения реквизитов в СУ АЦ.</w:t>
      </w:r>
    </w:p>
    <w:bookmarkEnd w:id="62"/>
    <w:bookmarkStart w:name="z87" w:id="63"/>
    <w:p>
      <w:pPr>
        <w:spacing w:after="0"/>
        <w:ind w:left="0"/>
        <w:jc w:val="both"/>
      </w:pPr>
      <w:r>
        <w:rPr>
          <w:rFonts w:ascii="Times New Roman"/>
          <w:b w:val="false"/>
          <w:i w:val="false"/>
          <w:color w:val="000000"/>
          <w:sz w:val="28"/>
        </w:rPr>
        <w:t>
      На лицо, прибывшее отбывать наказание в учреждение УИС МВД РК данной административно-территориальной единицы (столицы, области, города республиканского значения) осужденное судом государства – участника Содружества Независимых государств (далее – СНГ), составляется один экземпляр алфавитной учетной карточки, который с приложением копий вступившего в законную силу приговора суда о назначенном наказании и судебного акта, вынесенного судом Республики Казахстан, о квалификации его деяния в соответствии с УК РК, в течение пяти рабочих дней со дня прибытия направляется в территориальный орган Комитета данной административно-территориальной единицы (столицы, области, города республиканского значения). В течение пяти рабочих дней формируется электронное извещение для автоматического заполнения реквизитов в СУ АЦ.</w:t>
      </w:r>
    </w:p>
    <w:bookmarkEnd w:id="63"/>
    <w:bookmarkStart w:name="z88" w:id="64"/>
    <w:p>
      <w:pPr>
        <w:spacing w:after="0"/>
        <w:ind w:left="0"/>
        <w:jc w:val="both"/>
      </w:pPr>
      <w:r>
        <w:rPr>
          <w:rFonts w:ascii="Times New Roman"/>
          <w:b w:val="false"/>
          <w:i w:val="false"/>
          <w:color w:val="000000"/>
          <w:sz w:val="28"/>
        </w:rPr>
        <w:t>
      На транзитно-пересыльного осужденного электронное извещение формируется для автоматического заполнения реквизитов в СУ АЦ по его прибытию к месту отбывания наказания.";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90" w:id="65"/>
    <w:p>
      <w:pPr>
        <w:spacing w:after="0"/>
        <w:ind w:left="0"/>
        <w:jc w:val="both"/>
      </w:pPr>
      <w:r>
        <w:rPr>
          <w:rFonts w:ascii="Times New Roman"/>
          <w:b w:val="false"/>
          <w:i w:val="false"/>
          <w:color w:val="000000"/>
          <w:sz w:val="28"/>
        </w:rPr>
        <w:t>
      "30. На лицо, осужденное судом другой административно-территориальной единицы (столицы, области, города республиканского значения), служба пробации в течение пяти рабочих дней формирует электронное извещение для автоматического заполнения реквизитов в СУ АЦ и на бумажных носителях предоставляет один экземпляр алфавитной учетной карточки, копию приговора и копию документа, удостоверяющего личность.";</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92" w:id="66"/>
    <w:p>
      <w:pPr>
        <w:spacing w:after="0"/>
        <w:ind w:left="0"/>
        <w:jc w:val="both"/>
      </w:pPr>
      <w:r>
        <w:rPr>
          <w:rFonts w:ascii="Times New Roman"/>
          <w:b w:val="false"/>
          <w:i w:val="false"/>
          <w:color w:val="000000"/>
          <w:sz w:val="28"/>
        </w:rPr>
        <w:t>
      "33. В случае отсутствия у лица, являющегося иностранным гражданином, лицом без гражданства, документа, удостоверяющего личность, к дактилоскопической карте прилагается постановление о применении административного ареста.";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94" w:id="67"/>
    <w:p>
      <w:pPr>
        <w:spacing w:after="0"/>
        <w:ind w:left="0"/>
        <w:jc w:val="both"/>
      </w:pPr>
      <w:r>
        <w:rPr>
          <w:rFonts w:ascii="Times New Roman"/>
          <w:b w:val="false"/>
          <w:i w:val="false"/>
          <w:color w:val="000000"/>
          <w:sz w:val="28"/>
        </w:rPr>
        <w:t>
      "36. Приемник-распределитель после освобождения лица, не имеющего определенного места жительства и (или) документов, удостоверяющих личность, в течение пяти рабочих дней представляет в территориальный орган Комитета один экземпляр дактилоскопической карты-3.</w:t>
      </w:r>
    </w:p>
    <w:bookmarkEnd w:id="67"/>
    <w:bookmarkStart w:name="z95" w:id="68"/>
    <w:p>
      <w:pPr>
        <w:spacing w:after="0"/>
        <w:ind w:left="0"/>
        <w:jc w:val="both"/>
      </w:pPr>
      <w:r>
        <w:rPr>
          <w:rFonts w:ascii="Times New Roman"/>
          <w:b w:val="false"/>
          <w:i w:val="false"/>
          <w:color w:val="000000"/>
          <w:sz w:val="28"/>
        </w:rPr>
        <w:t xml:space="preserve">
      Повторная постановка на дактилоскопический учет в течение трех календарных лет (с 1 января по 31 декабря) на территории одной административно-территориальной единицы (столицы, области, города республиканского значения) в отношении одного лица не допускается. </w:t>
      </w:r>
    </w:p>
    <w:bookmarkEnd w:id="68"/>
    <w:bookmarkStart w:name="z96" w:id="69"/>
    <w:p>
      <w:pPr>
        <w:spacing w:after="0"/>
        <w:ind w:left="0"/>
        <w:jc w:val="both"/>
      </w:pPr>
      <w:r>
        <w:rPr>
          <w:rFonts w:ascii="Times New Roman"/>
          <w:b w:val="false"/>
          <w:i w:val="false"/>
          <w:color w:val="000000"/>
          <w:sz w:val="28"/>
        </w:rPr>
        <w:t>
      Отсчет календарного года осуществляется со дня административного ареста или освобождения лица из приемника распределителя.</w:t>
      </w:r>
    </w:p>
    <w:bookmarkEnd w:id="69"/>
    <w:bookmarkStart w:name="z97" w:id="70"/>
    <w:p>
      <w:pPr>
        <w:spacing w:after="0"/>
        <w:ind w:left="0"/>
        <w:jc w:val="both"/>
      </w:pPr>
      <w:r>
        <w:rPr>
          <w:rFonts w:ascii="Times New Roman"/>
          <w:b w:val="false"/>
          <w:i w:val="false"/>
          <w:color w:val="000000"/>
          <w:sz w:val="28"/>
        </w:rPr>
        <w:t>
      На лицо, личность которого установлена, в течение срока превентивного ограничения свободы к дактилоскопической карте прилагается копия документа, удостоверяющего личность, заверенная сотрудником приемника-распределителя.";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99" w:id="71"/>
    <w:p>
      <w:pPr>
        <w:spacing w:after="0"/>
        <w:ind w:left="0"/>
        <w:jc w:val="both"/>
      </w:pPr>
      <w:r>
        <w:rPr>
          <w:rFonts w:ascii="Times New Roman"/>
          <w:b w:val="false"/>
          <w:i w:val="false"/>
          <w:color w:val="000000"/>
          <w:sz w:val="28"/>
        </w:rPr>
        <w:t>
      "40. Иностранные граждане и лица без гражданства, не имеющие документов, подтверждающих их регистрацию постоянного (временного) места проживания, а также документов, удостоверяющих личность, подлежат постановке на специальный учет.";</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101" w:id="72"/>
    <w:p>
      <w:pPr>
        <w:spacing w:after="0"/>
        <w:ind w:left="0"/>
        <w:jc w:val="both"/>
      </w:pPr>
      <w:r>
        <w:rPr>
          <w:rFonts w:ascii="Times New Roman"/>
          <w:b w:val="false"/>
          <w:i w:val="false"/>
          <w:color w:val="000000"/>
          <w:sz w:val="28"/>
        </w:rPr>
        <w:t>
      "96. Частные судебные исполнители для получения информации специальных учетов Комитета о местонахождении ответчика, отбывающего наказание в виде лишения свободы, либо нахождении его в розыске, обращаются в территориальный орган Комитета с письменным запросом, заверенным личной печатью, к которому прилагают копии документов, подтверждающих наделение их полномочиями частного судебного исполнителя по конкретному исполнительному документу (постановление, исполнительный лист и другое).</w:t>
      </w:r>
    </w:p>
    <w:bookmarkEnd w:id="72"/>
    <w:bookmarkStart w:name="z102" w:id="73"/>
    <w:p>
      <w:pPr>
        <w:spacing w:after="0"/>
        <w:ind w:left="0"/>
        <w:jc w:val="both"/>
      </w:pPr>
      <w:r>
        <w:rPr>
          <w:rFonts w:ascii="Times New Roman"/>
          <w:b w:val="false"/>
          <w:i w:val="false"/>
          <w:color w:val="000000"/>
          <w:sz w:val="28"/>
        </w:rPr>
        <w:t>
      Сведения Комитета, полученные частными судебными исполнителями, подлежат использованию с соблюдением установленных законами Республики Казахстан требований к разглашению сведений, составляющих охраняемую законом тайну.</w:t>
      </w:r>
    </w:p>
    <w:bookmarkEnd w:id="73"/>
    <w:bookmarkStart w:name="z103" w:id="74"/>
    <w:p>
      <w:pPr>
        <w:spacing w:after="0"/>
        <w:ind w:left="0"/>
        <w:jc w:val="both"/>
      </w:pPr>
      <w:r>
        <w:rPr>
          <w:rFonts w:ascii="Times New Roman"/>
          <w:b w:val="false"/>
          <w:i w:val="false"/>
          <w:color w:val="000000"/>
          <w:sz w:val="28"/>
        </w:rPr>
        <w:t>
      Запросы частных судебных исполнителей исполняются территориальным органом Комитета в течение пяти рабочих дней с предоставлением сведений, перечисленных в пункте 80 настоящих Правил, за исключением сведений подпункта 7).</w:t>
      </w:r>
    </w:p>
    <w:bookmarkEnd w:id="74"/>
    <w:bookmarkStart w:name="z104" w:id="75"/>
    <w:p>
      <w:pPr>
        <w:spacing w:after="0"/>
        <w:ind w:left="0"/>
        <w:jc w:val="both"/>
      </w:pPr>
      <w:r>
        <w:rPr>
          <w:rFonts w:ascii="Times New Roman"/>
          <w:b w:val="false"/>
          <w:i w:val="false"/>
          <w:color w:val="000000"/>
          <w:sz w:val="28"/>
        </w:rPr>
        <w:t>
      День поступления запроса не входит в срок его исполнения.";</w:t>
      </w:r>
    </w:p>
    <w:bookmarkEnd w:id="75"/>
    <w:bookmarkStart w:name="z105"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указанным Правилам: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7" w:id="77"/>
    <w:p>
      <w:pPr>
        <w:spacing w:after="0"/>
        <w:ind w:left="0"/>
        <w:jc w:val="both"/>
      </w:pPr>
      <w:r>
        <w:rPr>
          <w:rFonts w:ascii="Times New Roman"/>
          <w:b w:val="false"/>
          <w:i w:val="false"/>
          <w:color w:val="000000"/>
          <w:sz w:val="28"/>
        </w:rPr>
        <w:t>
      "2. Дата и место рождения, место жительства субъекта учета до привлечения к уголовной ответственности, а также наименование органа уголовного преследования указываются без сокращений. Указанию подлежит номер уголовного дела.</w:t>
      </w:r>
    </w:p>
    <w:bookmarkEnd w:id="77"/>
    <w:bookmarkStart w:name="z108" w:id="78"/>
    <w:p>
      <w:pPr>
        <w:spacing w:after="0"/>
        <w:ind w:left="0"/>
        <w:jc w:val="both"/>
      </w:pPr>
      <w:r>
        <w:rPr>
          <w:rFonts w:ascii="Times New Roman"/>
          <w:b w:val="false"/>
          <w:i w:val="false"/>
          <w:color w:val="000000"/>
          <w:sz w:val="28"/>
        </w:rPr>
        <w:t xml:space="preserve">
      Реквизиты, предусмотренные пунктами 1-5 алфавитной учетной карточки, заполняются с документов, удостоверяющих личность, установленных </w:t>
      </w:r>
      <w:r>
        <w:rPr>
          <w:rFonts w:ascii="Times New Roman"/>
          <w:b w:val="false"/>
          <w:i w:val="false"/>
          <w:color w:val="000000"/>
          <w:sz w:val="28"/>
        </w:rPr>
        <w:t>статьей 300</w:t>
      </w:r>
      <w:r>
        <w:rPr>
          <w:rFonts w:ascii="Times New Roman"/>
          <w:b w:val="false"/>
          <w:i w:val="false"/>
          <w:color w:val="000000"/>
          <w:sz w:val="28"/>
        </w:rPr>
        <w:t xml:space="preserve"> Уголовно-процессуального Кодекса Республики Казахстан (далее - УПК РК), на казахском или русском языках, при этом, если они содержат специфические буквы казахского алфавита, в скобках указывается написание анкетных данных в русской транскрипции в следующем порядке: Ә - А; Ғ - Г; Қ - К; Ө - О; Ү, Ұ - У; Ң - Н; І - И; h – Х.</w:t>
      </w:r>
    </w:p>
    <w:bookmarkEnd w:id="78"/>
    <w:bookmarkStart w:name="z109" w:id="79"/>
    <w:p>
      <w:pPr>
        <w:spacing w:after="0"/>
        <w:ind w:left="0"/>
        <w:jc w:val="both"/>
      </w:pPr>
      <w:r>
        <w:rPr>
          <w:rFonts w:ascii="Times New Roman"/>
          <w:b w:val="false"/>
          <w:i w:val="false"/>
          <w:color w:val="000000"/>
          <w:sz w:val="28"/>
        </w:rPr>
        <w:t>
      Если в документах, удостоверяющих личность иностранных граждан, анкетные данные заполнены на языке ином от казахского и русского, в алфавитную учетную карточку сведения вносятся в русской транскрипции.</w:t>
      </w:r>
    </w:p>
    <w:bookmarkEnd w:id="79"/>
    <w:bookmarkStart w:name="z110" w:id="80"/>
    <w:p>
      <w:pPr>
        <w:spacing w:after="0"/>
        <w:ind w:left="0"/>
        <w:jc w:val="both"/>
      </w:pPr>
      <w:r>
        <w:rPr>
          <w:rFonts w:ascii="Times New Roman"/>
          <w:b w:val="false"/>
          <w:i w:val="false"/>
          <w:color w:val="000000"/>
          <w:sz w:val="28"/>
        </w:rPr>
        <w:t>
      В случае отсутствия у лица одного из реквизитов, предусмотренных пунктами 1-3 (фамилия, имя, отчество), в соответствующем пункте производится запись "не имеет".</w:t>
      </w:r>
    </w:p>
    <w:bookmarkEnd w:id="80"/>
    <w:bookmarkStart w:name="z111" w:id="81"/>
    <w:p>
      <w:pPr>
        <w:spacing w:after="0"/>
        <w:ind w:left="0"/>
        <w:jc w:val="both"/>
      </w:pPr>
      <w:r>
        <w:rPr>
          <w:rFonts w:ascii="Times New Roman"/>
          <w:b w:val="false"/>
          <w:i w:val="false"/>
          <w:color w:val="000000"/>
          <w:sz w:val="28"/>
        </w:rPr>
        <w:t>
      При наличии паспорта гражданина Республики Казахстан или водительского удостоверения требуется уточнить отсутствующие в указанных документах анкетные данные (в паспорте гражданина Республики Казахстан отсутствуют реквизиты "отчество" и "место рождения: область", в водительском удостоверении – "число и месяц рождения").</w:t>
      </w:r>
    </w:p>
    <w:bookmarkEnd w:id="81"/>
    <w:bookmarkStart w:name="z112" w:id="82"/>
    <w:p>
      <w:pPr>
        <w:spacing w:after="0"/>
        <w:ind w:left="0"/>
        <w:jc w:val="both"/>
      </w:pPr>
      <w:r>
        <w:rPr>
          <w:rFonts w:ascii="Times New Roman"/>
          <w:b w:val="false"/>
          <w:i w:val="false"/>
          <w:color w:val="000000"/>
          <w:sz w:val="28"/>
        </w:rPr>
        <w:t xml:space="preserve">
      Примечание: согласно </w:t>
      </w:r>
      <w:r>
        <w:rPr>
          <w:rFonts w:ascii="Times New Roman"/>
          <w:b w:val="false"/>
          <w:i w:val="false"/>
          <w:color w:val="000000"/>
          <w:sz w:val="28"/>
        </w:rPr>
        <w:t>части 5</w:t>
      </w:r>
      <w:r>
        <w:rPr>
          <w:rFonts w:ascii="Times New Roman"/>
          <w:b w:val="false"/>
          <w:i w:val="false"/>
          <w:color w:val="000000"/>
          <w:sz w:val="28"/>
        </w:rPr>
        <w:t xml:space="preserve"> статьи 203 УПК РК, в случае отсутствия либо утери, утраты подозреваемым, обвиняемым документа, удостоверяющего личность, его документирование производится уполномоченным органом в порядке, установленном по согласованию с государственными органами, осуществляющими досудебное расследование.</w:t>
      </w:r>
    </w:p>
    <w:bookmarkEnd w:id="82"/>
    <w:bookmarkStart w:name="z113" w:id="83"/>
    <w:p>
      <w:pPr>
        <w:spacing w:after="0"/>
        <w:ind w:left="0"/>
        <w:jc w:val="both"/>
      </w:pPr>
      <w:r>
        <w:rPr>
          <w:rFonts w:ascii="Times New Roman"/>
          <w:b w:val="false"/>
          <w:i w:val="false"/>
          <w:color w:val="000000"/>
          <w:sz w:val="28"/>
        </w:rPr>
        <w:t>
      В случае отсутствия у обвиняемого, являющегося иностранным гражданином, лицом без гражданства, документа, удостоверяющего личность, к уголовному делу в исключительных случаях может быть приложен иной документ.</w:t>
      </w:r>
    </w:p>
    <w:bookmarkEnd w:id="83"/>
    <w:bookmarkStart w:name="z114" w:id="84"/>
    <w:p>
      <w:pPr>
        <w:spacing w:after="0"/>
        <w:ind w:left="0"/>
        <w:jc w:val="both"/>
      </w:pPr>
      <w:r>
        <w:rPr>
          <w:rFonts w:ascii="Times New Roman"/>
          <w:b w:val="false"/>
          <w:i w:val="false"/>
          <w:color w:val="000000"/>
          <w:sz w:val="28"/>
        </w:rPr>
        <w:t>
      Если в документах обнаруживаются разноречивые данные или подлежащие учету лица значатся под несколькими фамилиями, именами или отчествами, следователи (дознаватели), в производстве которых находятся дела (материалы), администрация следственного изолятора, гауптвахты в отношении содержащихся под стражей, незамедлительно принимают меры к установлению подлинных анкетных данных этих лиц.</w:t>
      </w:r>
    </w:p>
    <w:bookmarkEnd w:id="84"/>
    <w:bookmarkStart w:name="z115" w:id="85"/>
    <w:p>
      <w:pPr>
        <w:spacing w:after="0"/>
        <w:ind w:left="0"/>
        <w:jc w:val="both"/>
      </w:pPr>
      <w:r>
        <w:rPr>
          <w:rFonts w:ascii="Times New Roman"/>
          <w:b w:val="false"/>
          <w:i w:val="false"/>
          <w:color w:val="000000"/>
          <w:sz w:val="28"/>
        </w:rPr>
        <w:t>
      При обнаружении разноречивых данных в приговорах судов администрация учреждений, где составляются учетные документы, направляет запросы об уточнении соответствующих данных в суды, вынесшие приговоры.</w:t>
      </w:r>
    </w:p>
    <w:bookmarkEnd w:id="85"/>
    <w:bookmarkStart w:name="z116" w:id="86"/>
    <w:p>
      <w:pPr>
        <w:spacing w:after="0"/>
        <w:ind w:left="0"/>
        <w:jc w:val="both"/>
      </w:pPr>
      <w:r>
        <w:rPr>
          <w:rFonts w:ascii="Times New Roman"/>
          <w:b w:val="false"/>
          <w:i w:val="false"/>
          <w:color w:val="000000"/>
          <w:sz w:val="28"/>
        </w:rPr>
        <w:t>
      На лиц, имеющих двойные фамилии, имена или отчества, составляются две алфавитные учетные карточки, в которых входящие фамилии меняются местами.</w:t>
      </w:r>
    </w:p>
    <w:bookmarkEnd w:id="86"/>
    <w:bookmarkStart w:name="z117" w:id="87"/>
    <w:p>
      <w:pPr>
        <w:spacing w:after="0"/>
        <w:ind w:left="0"/>
        <w:jc w:val="both"/>
      </w:pPr>
      <w:r>
        <w:rPr>
          <w:rFonts w:ascii="Times New Roman"/>
          <w:b w:val="false"/>
          <w:i w:val="false"/>
          <w:color w:val="000000"/>
          <w:sz w:val="28"/>
        </w:rPr>
        <w:t>
      В таком же порядке составляются алфавитные учетные карточки в тех случаях, когда вызывает сомнение достоверность сведений о двойных именах и отчествах, и незамедлительно принимаются меры к установлению подлинных анкетных данных.</w:t>
      </w:r>
    </w:p>
    <w:bookmarkEnd w:id="87"/>
    <w:bookmarkStart w:name="z118" w:id="88"/>
    <w:p>
      <w:pPr>
        <w:spacing w:after="0"/>
        <w:ind w:left="0"/>
        <w:jc w:val="both"/>
      </w:pPr>
      <w:r>
        <w:rPr>
          <w:rFonts w:ascii="Times New Roman"/>
          <w:b w:val="false"/>
          <w:i w:val="false"/>
          <w:color w:val="000000"/>
          <w:sz w:val="28"/>
        </w:rPr>
        <w:t>
      Если заключенный (обвиняемый) называет несколько фамилий, имен, отчеств, не приобретенных в установленном порядке, в том числе и те, под которыми ранее был судим, алфавитная учетная карточка на основании документа об установлении личности составляется на одну действительную (родовую) фамилию. На остальные вымышленные фамилии, имена, отчества алфавитная учетная карточка не составляется.</w:t>
      </w:r>
    </w:p>
    <w:bookmarkEnd w:id="88"/>
    <w:bookmarkStart w:name="z119" w:id="89"/>
    <w:p>
      <w:pPr>
        <w:spacing w:after="0"/>
        <w:ind w:left="0"/>
        <w:jc w:val="both"/>
      </w:pPr>
      <w:r>
        <w:rPr>
          <w:rFonts w:ascii="Times New Roman"/>
          <w:b w:val="false"/>
          <w:i w:val="false"/>
          <w:color w:val="000000"/>
          <w:sz w:val="28"/>
        </w:rPr>
        <w:t>
      В отношении лиц, фамилия которых пишется через дефис, составляется одна алфавитная учетная карточка с написанием фамилии согласно документу, удостоверяющему личность, приговору суда или другому процессуальному акту, послужившему основанием для оформления учетного документа.</w:t>
      </w:r>
    </w:p>
    <w:bookmarkEnd w:id="89"/>
    <w:bookmarkStart w:name="z120" w:id="90"/>
    <w:p>
      <w:pPr>
        <w:spacing w:after="0"/>
        <w:ind w:left="0"/>
        <w:jc w:val="both"/>
      </w:pPr>
      <w:r>
        <w:rPr>
          <w:rFonts w:ascii="Times New Roman"/>
          <w:b w:val="false"/>
          <w:i w:val="false"/>
          <w:color w:val="000000"/>
          <w:sz w:val="28"/>
        </w:rPr>
        <w:t>
      В пункте 5 указываются сведения "область (город)", об иностранных гражданах - дополнительно "страна".</w:t>
      </w:r>
    </w:p>
    <w:bookmarkEnd w:id="90"/>
    <w:bookmarkStart w:name="z121" w:id="91"/>
    <w:p>
      <w:pPr>
        <w:spacing w:after="0"/>
        <w:ind w:left="0"/>
        <w:jc w:val="both"/>
      </w:pPr>
      <w:r>
        <w:rPr>
          <w:rFonts w:ascii="Times New Roman"/>
          <w:b w:val="false"/>
          <w:i w:val="false"/>
          <w:color w:val="000000"/>
          <w:sz w:val="28"/>
        </w:rPr>
        <w:t>
      В пункте 7 подлежит заполнению индивидуальный идентификационный номер (далее – ИИН) гражданина. На иностранных граждан, а также граждан Республики Казахстан, не имеющих ИИН, в 7 реквизите производится запись "не имеет".</w:t>
      </w:r>
    </w:p>
    <w:bookmarkEnd w:id="91"/>
    <w:bookmarkStart w:name="z122" w:id="92"/>
    <w:p>
      <w:pPr>
        <w:spacing w:after="0"/>
        <w:ind w:left="0"/>
        <w:jc w:val="both"/>
      </w:pPr>
      <w:r>
        <w:rPr>
          <w:rFonts w:ascii="Times New Roman"/>
          <w:b w:val="false"/>
          <w:i w:val="false"/>
          <w:color w:val="000000"/>
          <w:sz w:val="28"/>
        </w:rPr>
        <w:t>
      В отношении лиц, проживающих в городе, в пункте 8 алфавитной учетной карточки указывается название населенного пункта, улицы (микрорайона и другие), номера дома (строения и другие) и квартиры (комнаты и другое). На военнослужащих срочной службы в пунктах 8 и 9 алфавитной учетной карточки указываются место жительства и работы до призыва на воинскую службу.</w:t>
      </w:r>
    </w:p>
    <w:bookmarkEnd w:id="92"/>
    <w:bookmarkStart w:name="z123" w:id="93"/>
    <w:p>
      <w:pPr>
        <w:spacing w:after="0"/>
        <w:ind w:left="0"/>
        <w:jc w:val="both"/>
      </w:pPr>
      <w:r>
        <w:rPr>
          <w:rFonts w:ascii="Times New Roman"/>
          <w:b w:val="false"/>
          <w:i w:val="false"/>
          <w:color w:val="000000"/>
          <w:sz w:val="28"/>
        </w:rPr>
        <w:t>
      На лиц, привлеченных к уголовной ответственности в период отбывания наказания, в пункте 8 алфавитной учетной карточки указывается адрес его постоянного места жительства до осуждения, а в пункте 9 производится запись "осужденный" и указывается адрес места дислокации учреждений Управления уголовно-исполнительной системы, колонии-поселения и другие. При этом на лиц, отбывающих наказание в Управлении уголовно-исполнительной системы, в пункте 12 алфавитной учетной карточки также подлежит указанию запись "осужденный".</w:t>
      </w:r>
    </w:p>
    <w:bookmarkEnd w:id="93"/>
    <w:bookmarkStart w:name="z124" w:id="94"/>
    <w:p>
      <w:pPr>
        <w:spacing w:after="0"/>
        <w:ind w:left="0"/>
        <w:jc w:val="both"/>
      </w:pPr>
      <w:r>
        <w:rPr>
          <w:rFonts w:ascii="Times New Roman"/>
          <w:b w:val="false"/>
          <w:i w:val="false"/>
          <w:color w:val="000000"/>
          <w:sz w:val="28"/>
        </w:rPr>
        <w:t>
      В случае применения меры пресечения в виде содержания под стражей в пункте 12 алфавитной учетной карточки указывается дата водворения лица в следственный изолятор, гауптвахту.</w:t>
      </w:r>
    </w:p>
    <w:bookmarkEnd w:id="94"/>
    <w:bookmarkStart w:name="z125" w:id="95"/>
    <w:p>
      <w:pPr>
        <w:spacing w:after="0"/>
        <w:ind w:left="0"/>
        <w:jc w:val="both"/>
      </w:pPr>
      <w:r>
        <w:rPr>
          <w:rFonts w:ascii="Times New Roman"/>
          <w:b w:val="false"/>
          <w:i w:val="false"/>
          <w:color w:val="000000"/>
          <w:sz w:val="28"/>
        </w:rPr>
        <w:t>
      В случае применения меры пресечения, отличной от содержания под стражей, над словом "заключен под стражу" указываются избранная мера пресечения и дата вынесения постановления об ее применении.</w:t>
      </w:r>
    </w:p>
    <w:bookmarkEnd w:id="95"/>
    <w:bookmarkStart w:name="z126" w:id="96"/>
    <w:p>
      <w:pPr>
        <w:spacing w:after="0"/>
        <w:ind w:left="0"/>
        <w:jc w:val="both"/>
      </w:pPr>
      <w:r>
        <w:rPr>
          <w:rFonts w:ascii="Times New Roman"/>
          <w:b w:val="false"/>
          <w:i w:val="false"/>
          <w:color w:val="000000"/>
          <w:sz w:val="28"/>
        </w:rPr>
        <w:t>
      В пункте 13 алфавитной учетной карточки указывается дата составления протокола задержания.</w:t>
      </w:r>
    </w:p>
    <w:bookmarkEnd w:id="96"/>
    <w:bookmarkStart w:name="z127" w:id="97"/>
    <w:p>
      <w:pPr>
        <w:spacing w:after="0"/>
        <w:ind w:left="0"/>
        <w:jc w:val="both"/>
      </w:pPr>
      <w:r>
        <w:rPr>
          <w:rFonts w:ascii="Times New Roman"/>
          <w:b w:val="false"/>
          <w:i w:val="false"/>
          <w:color w:val="000000"/>
          <w:sz w:val="28"/>
        </w:rPr>
        <w:t>
      В пункте 14 алфавитной учетной карточки подлежит указанию дата вынесения постановления о квалификации деяния подозреваемого.";</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29" w:id="98"/>
    <w:p>
      <w:pPr>
        <w:spacing w:after="0"/>
        <w:ind w:left="0"/>
        <w:jc w:val="both"/>
      </w:pPr>
      <w:r>
        <w:rPr>
          <w:rFonts w:ascii="Times New Roman"/>
          <w:b w:val="false"/>
          <w:i w:val="false"/>
          <w:color w:val="000000"/>
          <w:sz w:val="28"/>
        </w:rPr>
        <w:t>
      "21. Сведения об анкетных данных, дате задержания, процессуальном решении в извещение об осужденном (заключенном под стражу) вносятся в соответствии с правилами оформления алфавитной учетной карточки.</w:t>
      </w:r>
    </w:p>
    <w:bookmarkEnd w:id="98"/>
    <w:bookmarkStart w:name="z130" w:id="99"/>
    <w:p>
      <w:pPr>
        <w:spacing w:after="0"/>
        <w:ind w:left="0"/>
        <w:jc w:val="both"/>
      </w:pPr>
      <w:r>
        <w:rPr>
          <w:rFonts w:ascii="Times New Roman"/>
          <w:b w:val="false"/>
          <w:i w:val="false"/>
          <w:color w:val="000000"/>
          <w:sz w:val="28"/>
        </w:rPr>
        <w:t>
      В случае отсутствия у лица одного из реквизитов, предусмотренных пунктами 1-3 извещения (фамилия, имя, отчество (при его наличии), в соответствующем пункте извещения производится запись "не имеет".</w:t>
      </w:r>
    </w:p>
    <w:bookmarkEnd w:id="99"/>
    <w:bookmarkStart w:name="z131" w:id="100"/>
    <w:p>
      <w:pPr>
        <w:spacing w:after="0"/>
        <w:ind w:left="0"/>
        <w:jc w:val="both"/>
      </w:pPr>
      <w:r>
        <w:rPr>
          <w:rFonts w:ascii="Times New Roman"/>
          <w:b w:val="false"/>
          <w:i w:val="false"/>
          <w:color w:val="000000"/>
          <w:sz w:val="28"/>
        </w:rPr>
        <w:t>
      В пункте 4 извещения указанию подлежит дата рождения и индивидуальный идентификационный номер (далее – ИИН). На иностранных граждан, а также граждан Республики Казахстан, не имеющих ИИН, в 4 реквизите в графе "ИИН" производится запись "не имеет".";</w:t>
      </w:r>
    </w:p>
    <w:bookmarkEnd w:id="100"/>
    <w:bookmarkStart w:name="z132"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указанным Правилам: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34" w:id="102"/>
    <w:p>
      <w:pPr>
        <w:spacing w:after="0"/>
        <w:ind w:left="0"/>
        <w:jc w:val="both"/>
      </w:pPr>
      <w:r>
        <w:rPr>
          <w:rFonts w:ascii="Times New Roman"/>
          <w:b w:val="false"/>
          <w:i w:val="false"/>
          <w:color w:val="000000"/>
          <w:sz w:val="28"/>
        </w:rPr>
        <w:t>
      "7. Анкетные данные лица вводятся в СУ АЦ онлайн через цифровую систему "Государственная база данных "Физические лица" (далее - ГБД ФЛ) в соответствии с документами, удостоверяющими личность на казахском или русском языках.</w:t>
      </w:r>
    </w:p>
    <w:bookmarkEnd w:id="102"/>
    <w:bookmarkStart w:name="z135" w:id="103"/>
    <w:p>
      <w:pPr>
        <w:spacing w:after="0"/>
        <w:ind w:left="0"/>
        <w:jc w:val="both"/>
      </w:pPr>
      <w:r>
        <w:rPr>
          <w:rFonts w:ascii="Times New Roman"/>
          <w:b w:val="false"/>
          <w:i w:val="false"/>
          <w:color w:val="000000"/>
          <w:sz w:val="28"/>
        </w:rPr>
        <w:t>
      Анкетные данные иностранных граждан, а также граждан Республики Казахстан, не имеющих ИИН, в отношении которых отсутствуют сведения в ГБД ФЛ, вводятся в СУ АЦ на основании документов, удостоверяющих личность.</w:t>
      </w:r>
    </w:p>
    <w:bookmarkEnd w:id="103"/>
    <w:bookmarkStart w:name="z136" w:id="104"/>
    <w:p>
      <w:pPr>
        <w:spacing w:after="0"/>
        <w:ind w:left="0"/>
        <w:jc w:val="both"/>
      </w:pPr>
      <w:r>
        <w:rPr>
          <w:rFonts w:ascii="Times New Roman"/>
          <w:b w:val="false"/>
          <w:i w:val="false"/>
          <w:color w:val="000000"/>
          <w:sz w:val="28"/>
        </w:rPr>
        <w:t>
      Если в документах, удостоверяющих личность иностранных граждан, анкетные данные заполнены на языке ином от казахского и русского, для заполнения алфавитной учетной карточки необходимо буквенные знаки транслитерировать в русский алфавит.</w:t>
      </w:r>
    </w:p>
    <w:bookmarkEnd w:id="104"/>
    <w:bookmarkStart w:name="z137" w:id="105"/>
    <w:p>
      <w:pPr>
        <w:spacing w:after="0"/>
        <w:ind w:left="0"/>
        <w:jc w:val="both"/>
      </w:pPr>
      <w:r>
        <w:rPr>
          <w:rFonts w:ascii="Times New Roman"/>
          <w:b w:val="false"/>
          <w:i w:val="false"/>
          <w:color w:val="000000"/>
          <w:sz w:val="28"/>
        </w:rPr>
        <w:t>
      В случае отсутствия у лица одного из реквизитов, "фамилия", "имя", "отчество", соответствующий пункт в СУ АЦ остается не заполненным.</w:t>
      </w:r>
    </w:p>
    <w:bookmarkEnd w:id="105"/>
    <w:bookmarkStart w:name="z138" w:id="106"/>
    <w:p>
      <w:pPr>
        <w:spacing w:after="0"/>
        <w:ind w:left="0"/>
        <w:jc w:val="both"/>
      </w:pPr>
      <w:r>
        <w:rPr>
          <w:rFonts w:ascii="Times New Roman"/>
          <w:b w:val="false"/>
          <w:i w:val="false"/>
          <w:color w:val="000000"/>
          <w:sz w:val="28"/>
        </w:rPr>
        <w:t>
      При наличии паспорта гражданина Республики Казахстан или водительского удостоверения требуется уточнить отсутствующие в указанных документах установочные данные (в паспорте гражданина Республики Казахстан отсутствуют реквизиты "отчество" и "место рождения: область", в водительском удостоверении – "число и месяц рождения"), и только после установления достоверных данных вводить сведения в СУ АЦ.";</w:t>
      </w:r>
    </w:p>
    <w:bookmarkEnd w:id="106"/>
    <w:bookmarkStart w:name="z139"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указанным Правилам: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1" w:id="108"/>
    <w:p>
      <w:pPr>
        <w:spacing w:after="0"/>
        <w:ind w:left="0"/>
        <w:jc w:val="both"/>
      </w:pPr>
      <w:r>
        <w:rPr>
          <w:rFonts w:ascii="Times New Roman"/>
          <w:b w:val="false"/>
          <w:i w:val="false"/>
          <w:color w:val="000000"/>
          <w:sz w:val="28"/>
        </w:rPr>
        <w:t>
      "2. В отношении иностранных граждан и лиц без гражданства, осужденных и привлеченных к уголовной ответственности в качестве обвиняемых на территории Республики Казахстан, независимо от квалификации статьи, ИУД подлежат направлению в МИБ.".</w:t>
      </w:r>
    </w:p>
    <w:bookmarkEnd w:id="108"/>
    <w:bookmarkStart w:name="z142" w:id="10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25 сентября 2018 года № 118 "Об утверждении Перечня руководящих должностей, замещаемых на конкурсной основе, и Правил проведения конкурса на вышестоящие руководящие должности системы органов прокуратуры Республики Казахстан" (зарегистрирован в Реестре государственной регистрации нормативных правовых актов за № 17447) следующие изменения:</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4" w:id="1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33 Закона Республики Казахстан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руководящих должностей, замещаемых на конкурсной основе, системы органов прокуратуры Республики Казахстан,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w:t>
      </w:r>
    </w:p>
    <w:bookmarkStart w:name="z146"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вышестоящие руководящие должности системы органов прокуратуры Республики Казахстан, утвержденных указанным приказом:</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8" w:id="112"/>
    <w:p>
      <w:pPr>
        <w:spacing w:after="0"/>
        <w:ind w:left="0"/>
        <w:jc w:val="both"/>
      </w:pPr>
      <w:r>
        <w:rPr>
          <w:rFonts w:ascii="Times New Roman"/>
          <w:b w:val="false"/>
          <w:i w:val="false"/>
          <w:color w:val="000000"/>
          <w:sz w:val="28"/>
        </w:rPr>
        <w:t>
      "3. Конкурс на должность военного прокурора региона, военного прокурора гарнизона, войск и регионального транспортного прокурора, районного и приравненного к нему (городского, межрайонного, а также специализированного) прокурора проводится Генеральной прокуратурой Республики Казахстан (далее – Генеральная прокуратура), на должность начальника управления Главной военной прокуратуры, Главной транспортной прокуратуры, прокуратуры области и приравненной к ней прокуратуры (столицы и городов республиканского значения) – Главной военной прокуратурой, Главной транспортной прокуратурой, прокуратурой области и приравненной к ней прокуратурой (столицы и городов республиканского значения).";</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50" w:id="113"/>
    <w:p>
      <w:pPr>
        <w:spacing w:after="0"/>
        <w:ind w:left="0"/>
        <w:jc w:val="both"/>
      </w:pPr>
      <w:r>
        <w:rPr>
          <w:rFonts w:ascii="Times New Roman"/>
          <w:b w:val="false"/>
          <w:i w:val="false"/>
          <w:color w:val="000000"/>
          <w:sz w:val="28"/>
        </w:rPr>
        <w:t xml:space="preserve">
      "10. К заявлению прилагаются справка о результатах служебной деятельности, отражающая основные показатели в работе и реальные достижения, подписанная непосредственным руководителем, рекомендательное письмо должностного лица (далее – рекомендательное письмо)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3"/>
    <w:bookmarkStart w:name="z151" w:id="114"/>
    <w:p>
      <w:pPr>
        <w:spacing w:after="0"/>
        <w:ind w:left="0"/>
        <w:jc w:val="both"/>
      </w:pPr>
      <w:r>
        <w:rPr>
          <w:rFonts w:ascii="Times New Roman"/>
          <w:b w:val="false"/>
          <w:i w:val="false"/>
          <w:color w:val="000000"/>
          <w:sz w:val="28"/>
        </w:rPr>
        <w:t>
      Рекомендательные письма для сотрудников Генеральной прокуратуры подписываются руководителями структурных подразделений Генеральной прокуратуры либо их заместителями, для сотрудников Главной военной прокуратуры, Главной транспортной прокуратуры, прокуратур областей и приравненных к ним прокуратур (столицы и городов республиканского значения), Академии правоохранительных органов при Генеральной прокуратуре, Комитета по правовой статистике и специальным учетам Генеральной прокуратуры, Комитета по защите прав инвесторов Генеральной прокуратуры – руководителями органов прокуратуры либо их заместителями, для сотрудников территориальных и приравненных к ним органов Комитета по правовой статистике и специальным учетам Генеральной прокуратуры – начальниками территориальных и приравненных к ним органов Комитета по правовой статистике и специальным учетам Генеральной прокуратуры либо их заместителями.";</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53" w:id="115"/>
    <w:p>
      <w:pPr>
        <w:spacing w:after="0"/>
        <w:ind w:left="0"/>
        <w:jc w:val="both"/>
      </w:pPr>
      <w:r>
        <w:rPr>
          <w:rFonts w:ascii="Times New Roman"/>
          <w:b w:val="false"/>
          <w:i w:val="false"/>
          <w:color w:val="000000"/>
          <w:sz w:val="28"/>
        </w:rPr>
        <w:t>
      "28. Тестирование кандидатов проводится Генеральной прокуратурой в зале тестирования Генеральной прокуратуры либо в органах военной и транспортной прокуратуры, прокуратуре области и приравненной к ней прокуратуре (столицы и городов республиканского значения) в режиме "онлайн" на цифровой системе, предназначенной для компьютерного тестирования на казахском или русском языках.</w:t>
      </w:r>
    </w:p>
    <w:bookmarkEnd w:id="115"/>
    <w:bookmarkStart w:name="z154" w:id="116"/>
    <w:p>
      <w:pPr>
        <w:spacing w:after="0"/>
        <w:ind w:left="0"/>
        <w:jc w:val="both"/>
      </w:pPr>
      <w:r>
        <w:rPr>
          <w:rFonts w:ascii="Times New Roman"/>
          <w:b w:val="false"/>
          <w:i w:val="false"/>
          <w:color w:val="000000"/>
          <w:sz w:val="28"/>
        </w:rPr>
        <w:t>
      Процесс тестирования проводится путем применения видеоконференцсвязи с аудио-видео протоколированием по защищенным каналам связи Единой транспортной среды органов прокуратуры.".</w:t>
      </w:r>
    </w:p>
    <w:bookmarkEnd w:id="116"/>
    <w:bookmarkStart w:name="z155" w:id="117"/>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10 декабря 2018 года № 135 "Об утверждении Правил оказания платных видов деятельности по реализации товаров (работ, услуг) Академией правоохранительных органов при Генеральной прокуратуре Республики Казахстан и расходования ею денег от реализации товаров (работ, услуг)" (зарегистрирован в Реестре государственной регистрации нормативных правовых актов за № 17918) следующие изменения:</w:t>
      </w:r>
    </w:p>
    <w:bookmarkEnd w:id="117"/>
    <w:bookmarkStart w:name="z156"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платных видов деятельности по реализации товаров (работ, услуг) Академией правоохранительных органов при Генеральной прокуратуре Республики Казахстан и расходования ею денег от реализации товаров (работ, услуг), утвержденных указанным приказом:</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8" w:id="119"/>
    <w:p>
      <w:pPr>
        <w:spacing w:after="0"/>
        <w:ind w:left="0"/>
        <w:jc w:val="both"/>
      </w:pPr>
      <w:r>
        <w:rPr>
          <w:rFonts w:ascii="Times New Roman"/>
          <w:b w:val="false"/>
          <w:i w:val="false"/>
          <w:color w:val="000000"/>
          <w:sz w:val="28"/>
        </w:rPr>
        <w:t xml:space="preserve">
      "2. Академия реализует на платной основе с заключением договора об оказании платных услуг соответствующие товары (работы, услуги), предусмотренные </w:t>
      </w:r>
      <w:r>
        <w:rPr>
          <w:rFonts w:ascii="Times New Roman"/>
          <w:b w:val="false"/>
          <w:i w:val="false"/>
          <w:color w:val="000000"/>
          <w:sz w:val="28"/>
        </w:rPr>
        <w:t>статьей 63</w:t>
      </w:r>
      <w:r>
        <w:rPr>
          <w:rFonts w:ascii="Times New Roman"/>
          <w:b w:val="false"/>
          <w:i w:val="false"/>
          <w:color w:val="000000"/>
          <w:sz w:val="28"/>
        </w:rPr>
        <w:t xml:space="preserve"> Закона Республики Казахстан "Об образовании".";</w:t>
      </w:r>
    </w:p>
    <w:bookmarkEnd w:id="119"/>
    <w:bookmarkStart w:name="z159"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61" w:id="121"/>
    <w:p>
      <w:pPr>
        <w:spacing w:after="0"/>
        <w:ind w:left="0"/>
        <w:jc w:val="both"/>
      </w:pPr>
      <w:r>
        <w:rPr>
          <w:rFonts w:ascii="Times New Roman"/>
          <w:b w:val="false"/>
          <w:i w:val="false"/>
          <w:color w:val="000000"/>
          <w:sz w:val="28"/>
        </w:rPr>
        <w:t>
      "1) разработка, реализация дополнительных образовательных программ (профессиональная подготовка, переподготовка и повышение квалификации, подготовка к вступительным экзаменам), в том числе для иностранных граждан;";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63" w:id="122"/>
    <w:p>
      <w:pPr>
        <w:spacing w:after="0"/>
        <w:ind w:left="0"/>
        <w:jc w:val="both"/>
      </w:pPr>
      <w:r>
        <w:rPr>
          <w:rFonts w:ascii="Times New Roman"/>
          <w:b w:val="false"/>
          <w:i w:val="false"/>
          <w:color w:val="000000"/>
          <w:sz w:val="28"/>
        </w:rPr>
        <w:t>
      "4) реализация программ послевузовского образования сверх требований государственных общеобразовательных стандартов, в том числе сдача пререквизитов и постреквизитов, защита диссертации докторантов других гражданских высших учебных заведений на платной основе, а также для иностранных граждан;";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5" w:id="123"/>
    <w:p>
      <w:pPr>
        <w:spacing w:after="0"/>
        <w:ind w:left="0"/>
        <w:jc w:val="both"/>
      </w:pPr>
      <w:r>
        <w:rPr>
          <w:rFonts w:ascii="Times New Roman"/>
          <w:b w:val="false"/>
          <w:i w:val="false"/>
          <w:color w:val="000000"/>
          <w:sz w:val="28"/>
        </w:rPr>
        <w:t xml:space="preserve">
      "6. Взаимоотношения, в том числе форма оплаты, по реализации товаров (работ, услуг) на платной основе между Академией и физическими или юридическими лицами регулируются договором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67" w:id="124"/>
    <w:p>
      <w:pPr>
        <w:spacing w:after="0"/>
        <w:ind w:left="0"/>
        <w:jc w:val="both"/>
      </w:pPr>
      <w:r>
        <w:rPr>
          <w:rFonts w:ascii="Times New Roman"/>
          <w:b w:val="false"/>
          <w:i w:val="false"/>
          <w:color w:val="000000"/>
          <w:sz w:val="28"/>
        </w:rPr>
        <w:t xml:space="preserve">
      "8. Средства, поступающие от оказания платных видов деятельности по реализации товаров (работ, услуг) Академии расходуются в соответствии с планами поступлений и расходов денег от реализации товаров (работ, услуг) Академии, которые составляются в порядке,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69" w:id="125"/>
    <w:p>
      <w:pPr>
        <w:spacing w:after="0"/>
        <w:ind w:left="0"/>
        <w:jc w:val="both"/>
      </w:pPr>
      <w:r>
        <w:rPr>
          <w:rFonts w:ascii="Times New Roman"/>
          <w:b w:val="false"/>
          <w:i w:val="false"/>
          <w:color w:val="000000"/>
          <w:sz w:val="28"/>
        </w:rPr>
        <w:t xml:space="preserve">
      "10. Учет поступления и расходования денег, получаемых Академией от реализации товаров (работ, услуг), осуществляется в порядке,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w:t>
      </w:r>
    </w:p>
    <w:bookmarkEnd w:id="125"/>
    <w:bookmarkStart w:name="z170" w:id="126"/>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12 декабря 2018 года № 136 "Об утверждении цен на товары (работы, услуги), предоставляемые Академией правоохранительных органов при Генеральной прокуратуре Республики Казахстан на платной основе" (зарегистрирован в Реестре государственной регистрации нормативных правовых актов за № 17930) следующие изменения:</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2" w:id="1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63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Цены на товары</w:t>
      </w:r>
      <w:r>
        <w:rPr>
          <w:rFonts w:ascii="Times New Roman"/>
          <w:b w:val="false"/>
          <w:i w:val="false"/>
          <w:color w:val="000000"/>
          <w:sz w:val="28"/>
        </w:rPr>
        <w:t xml:space="preserve"> (работы, услуги), предоставляемые Академией правоохранительных органов при Генеральной прокуратуре Республики Казахстан на платной основе,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74" w:id="128"/>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20674) следующее изменение:</w:t>
      </w:r>
    </w:p>
    <w:bookmarkEnd w:id="128"/>
    <w:bookmarkStart w:name="z175"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наличии либо отсутствии судимости", утвержденных указанным приказом: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177"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официальных документов, исходящих из органов прокуратуры, органов следствия и дознания", утвержденных указанным приказом: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9" w:id="131"/>
    <w:p>
      <w:pPr>
        <w:spacing w:after="0"/>
        <w:ind w:left="0"/>
        <w:jc w:val="both"/>
      </w:pPr>
      <w:r>
        <w:rPr>
          <w:rFonts w:ascii="Times New Roman"/>
          <w:b w:val="false"/>
          <w:i w:val="false"/>
          <w:color w:val="000000"/>
          <w:sz w:val="28"/>
        </w:rPr>
        <w:t xml:space="preserve">
      "8. Государственную услугу можно получить композитным способом при получении государственных услуг "Выдача справки о наличии либо отсутствии судимости"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либо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со дня получения заявления и (или) требуемых документов и (или) сведений, представленных услугополучателями.";</w:t>
      </w:r>
    </w:p>
    <w:bookmarkEnd w:id="131"/>
    <w:bookmarkStart w:name="z180"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утвержденных указанным приказом: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2" w:id="133"/>
    <w:p>
      <w:pPr>
        <w:spacing w:after="0"/>
        <w:ind w:left="0"/>
        <w:jc w:val="both"/>
      </w:pPr>
      <w:r>
        <w:rPr>
          <w:rFonts w:ascii="Times New Roman"/>
          <w:b w:val="false"/>
          <w:i w:val="false"/>
          <w:color w:val="000000"/>
          <w:sz w:val="28"/>
        </w:rPr>
        <w:t xml:space="preserve">
      "7. По выбору услугополучателя государственная услуга оказывается композитным способом в совокупности с государственной услугой "Апостилирование официальных документов, исходящих из органов прокуратуры, органов следствия и дознания"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(далее – архивная справка с апостилем).</w:t>
      </w:r>
    </w:p>
    <w:bookmarkEnd w:id="133"/>
    <w:bookmarkStart w:name="z183" w:id="134"/>
    <w:p>
      <w:pPr>
        <w:spacing w:after="0"/>
        <w:ind w:left="0"/>
        <w:jc w:val="both"/>
      </w:pPr>
      <w:r>
        <w:rPr>
          <w:rFonts w:ascii="Times New Roman"/>
          <w:b w:val="false"/>
          <w:i w:val="false"/>
          <w:color w:val="000000"/>
          <w:sz w:val="28"/>
        </w:rPr>
        <w:t>
      За представление архивной справки с апостилем взимается государственная пошлина после получения от услугодателя уведомления о готовности архивной справки.</w:t>
      </w:r>
    </w:p>
    <w:bookmarkEnd w:id="134"/>
    <w:bookmarkStart w:name="z184" w:id="135"/>
    <w:p>
      <w:pPr>
        <w:spacing w:after="0"/>
        <w:ind w:left="0"/>
        <w:jc w:val="both"/>
      </w:pPr>
      <w:r>
        <w:rPr>
          <w:rFonts w:ascii="Times New Roman"/>
          <w:b w:val="false"/>
          <w:i w:val="false"/>
          <w:color w:val="000000"/>
          <w:sz w:val="28"/>
        </w:rPr>
        <w:t>
      Для получения архивной справки с апостилем услугополучатели подают услугодателю через Государственную корпорацию заявление на апостилирование официальных документов, исходящих из органов прокуратуры, органов следствия и дознания.</w:t>
      </w:r>
    </w:p>
    <w:bookmarkEnd w:id="135"/>
    <w:bookmarkStart w:name="z185" w:id="136"/>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композитным способом через портал услугополучатем на портале дополнительно выбираются наименование иностранного государства (страна предъявления результата услуги композитным способом) и филиал Государственной корпорации для получения результата услуги композитным способом в бумажной форме.</w:t>
      </w:r>
    </w:p>
    <w:bookmarkEnd w:id="136"/>
    <w:bookmarkStart w:name="z186" w:id="137"/>
    <w:p>
      <w:pPr>
        <w:spacing w:after="0"/>
        <w:ind w:left="0"/>
        <w:jc w:val="both"/>
      </w:pPr>
      <w:r>
        <w:rPr>
          <w:rFonts w:ascii="Times New Roman"/>
          <w:b w:val="false"/>
          <w:i w:val="false"/>
          <w:color w:val="000000"/>
          <w:sz w:val="28"/>
        </w:rPr>
        <w:t>
      Срок оказания государственных услуг, входящих в состав оказываемых композитным способом не превышает 13 (тринадцати) рабочих дней, из них:</w:t>
      </w:r>
    </w:p>
    <w:bookmarkEnd w:id="137"/>
    <w:bookmarkStart w:name="z187" w:id="138"/>
    <w:p>
      <w:pPr>
        <w:spacing w:after="0"/>
        <w:ind w:left="0"/>
        <w:jc w:val="both"/>
      </w:pPr>
      <w:r>
        <w:rPr>
          <w:rFonts w:ascii="Times New Roman"/>
          <w:b w:val="false"/>
          <w:i w:val="false"/>
          <w:color w:val="000000"/>
          <w:sz w:val="28"/>
        </w:rPr>
        <w:t>
      изготовление архивной справки - 8 (восемь) рабочих дней;</w:t>
      </w:r>
    </w:p>
    <w:bookmarkEnd w:id="138"/>
    <w:bookmarkStart w:name="z188" w:id="139"/>
    <w:p>
      <w:pPr>
        <w:spacing w:after="0"/>
        <w:ind w:left="0"/>
        <w:jc w:val="both"/>
      </w:pPr>
      <w:r>
        <w:rPr>
          <w:rFonts w:ascii="Times New Roman"/>
          <w:b w:val="false"/>
          <w:i w:val="false"/>
          <w:color w:val="000000"/>
          <w:sz w:val="28"/>
        </w:rPr>
        <w:t>
      изготовление архивной справки с апостилем -5 (пять) рабочих дней.</w:t>
      </w:r>
    </w:p>
    <w:bookmarkEnd w:id="139"/>
    <w:bookmarkStart w:name="z189" w:id="140"/>
    <w:p>
      <w:pPr>
        <w:spacing w:after="0"/>
        <w:ind w:left="0"/>
        <w:jc w:val="both"/>
      </w:pPr>
      <w:r>
        <w:rPr>
          <w:rFonts w:ascii="Times New Roman"/>
          <w:b w:val="false"/>
          <w:i w:val="false"/>
          <w:color w:val="000000"/>
          <w:sz w:val="28"/>
        </w:rPr>
        <w:t>
      Результат оказания услуги композитным способом – архивная справка с апостилем в бумажной форме либо мотивированный ответ об отказе в ее оказании.".</w:t>
      </w:r>
    </w:p>
    <w:bookmarkEnd w:id="140"/>
    <w:bookmarkStart w:name="z190" w:id="141"/>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22 ноября 2022 года № 229 "Об утверждении Правил и сроков организации наставничества для лиц, впервые поступающих на правоохранительную службу в органы прокуратуры Республики Казахстан" (зарегистрирован в Реестре государственной регистрации нормативных правовых актов за № 30764) следующие изменения:</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2" w:id="14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 Республики Казахстан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bookmarkEnd w:id="142"/>
    <w:bookmarkStart w:name="z193"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организации наставничества для лиц, впервые поступающих на правоохранительную службу в органы прокуратуры Республики Казахстан, утвержденных указанным приказом:</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11 изложить в следующей редакции:</w:t>
      </w:r>
    </w:p>
    <w:bookmarkStart w:name="z195" w:id="144"/>
    <w:p>
      <w:pPr>
        <w:spacing w:after="0"/>
        <w:ind w:left="0"/>
        <w:jc w:val="both"/>
      </w:pPr>
      <w:r>
        <w:rPr>
          <w:rFonts w:ascii="Times New Roman"/>
          <w:b w:val="false"/>
          <w:i w:val="false"/>
          <w:color w:val="000000"/>
          <w:sz w:val="28"/>
        </w:rPr>
        <w:t>
      "6) изучает личные и деловые качества стажера, его отношение к службе, умение общения с коллегами и иными физическими лицами, соблюдение норм служебной этики сотрудников, служебной и трудовой дисциплины.".</w:t>
      </w:r>
    </w:p>
    <w:bookmarkEnd w:id="144"/>
    <w:bookmarkStart w:name="z196" w:id="145"/>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5 января 2023 года № 7 "Об утверждении Инструкции по информационно-справочному обслуживанию физических и юридических лиц органами правовой статистики и специальных учетов" (зарегистрирован в Реестре государственной регистрации нормативных правовых актов за № 31644) следующие изменения:</w:t>
      </w:r>
    </w:p>
    <w:bookmarkEnd w:id="145"/>
    <w:bookmarkStart w:name="z197"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информационно-справочному обслуживанию физических и юридических лиц органами правовой статистики и специальных учетов, утвержденной указанным приказом (далее – Инструкция):</w:t>
      </w:r>
    </w:p>
    <w:bookmarkEnd w:id="146"/>
    <w:bookmarkStart w:name="z198" w:id="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00" w:id="148"/>
    <w:p>
      <w:pPr>
        <w:spacing w:after="0"/>
        <w:ind w:left="0"/>
        <w:jc w:val="both"/>
      </w:pPr>
      <w:r>
        <w:rPr>
          <w:rFonts w:ascii="Times New Roman"/>
          <w:b w:val="false"/>
          <w:i w:val="false"/>
          <w:color w:val="000000"/>
          <w:sz w:val="28"/>
        </w:rPr>
        <w:t>
      "1) АДЦС - автоматизированная дактилоскопическая цифровая система;";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02" w:id="149"/>
    <w:p>
      <w:pPr>
        <w:spacing w:after="0"/>
        <w:ind w:left="0"/>
        <w:jc w:val="both"/>
      </w:pPr>
      <w:r>
        <w:rPr>
          <w:rFonts w:ascii="Times New Roman"/>
          <w:b w:val="false"/>
          <w:i w:val="false"/>
          <w:color w:val="000000"/>
          <w:sz w:val="28"/>
        </w:rPr>
        <w:t>
      "3) СУ АЦ – подсистема "Специальные учеты" цифровой системы "Аналитический центр";";</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 изложить в следующей редакции:</w:t>
      </w:r>
    </w:p>
    <w:bookmarkStart w:name="z204" w:id="150"/>
    <w:p>
      <w:pPr>
        <w:spacing w:after="0"/>
        <w:ind w:left="0"/>
        <w:jc w:val="both"/>
      </w:pPr>
      <w:r>
        <w:rPr>
          <w:rFonts w:ascii="Times New Roman"/>
          <w:b w:val="false"/>
          <w:i w:val="false"/>
          <w:color w:val="000000"/>
          <w:sz w:val="28"/>
        </w:rPr>
        <w:t>
      "3) размещения информации на цифровых объектах;";</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06" w:id="151"/>
    <w:p>
      <w:pPr>
        <w:spacing w:after="0"/>
        <w:ind w:left="0"/>
        <w:jc w:val="both"/>
      </w:pPr>
      <w:r>
        <w:rPr>
          <w:rFonts w:ascii="Times New Roman"/>
          <w:b w:val="false"/>
          <w:i w:val="false"/>
          <w:color w:val="000000"/>
          <w:sz w:val="28"/>
        </w:rPr>
        <w:t xml:space="preserve">
      "9. На основании запроса выдается справка о наличии либо отсутствии судимости (далее – справка) в форме электронного документа, оформленного в соответствии с Цифровым кодексом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на бумажном носителе для выезда за границу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08" w:id="152"/>
    <w:p>
      <w:pPr>
        <w:spacing w:after="0"/>
        <w:ind w:left="0"/>
        <w:jc w:val="both"/>
      </w:pPr>
      <w:r>
        <w:rPr>
          <w:rFonts w:ascii="Times New Roman"/>
          <w:b w:val="false"/>
          <w:i w:val="false"/>
          <w:color w:val="000000"/>
          <w:sz w:val="28"/>
        </w:rPr>
        <w:t>
      "12. Информация о судимости отражается в справке на языке ввода сведений в цифровые системы.</w:t>
      </w:r>
    </w:p>
    <w:bookmarkEnd w:id="152"/>
    <w:bookmarkStart w:name="z209" w:id="153"/>
    <w:p>
      <w:pPr>
        <w:spacing w:after="0"/>
        <w:ind w:left="0"/>
        <w:jc w:val="both"/>
      </w:pPr>
      <w:r>
        <w:rPr>
          <w:rFonts w:ascii="Times New Roman"/>
          <w:b w:val="false"/>
          <w:i w:val="false"/>
          <w:color w:val="000000"/>
          <w:sz w:val="28"/>
        </w:rPr>
        <w:t>
      Анкетные данные в справке отражаются согласно сведениям Государственной базы данных "Физические лица".";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11" w:id="154"/>
    <w:p>
      <w:pPr>
        <w:spacing w:after="0"/>
        <w:ind w:left="0"/>
        <w:jc w:val="both"/>
      </w:pPr>
      <w:r>
        <w:rPr>
          <w:rFonts w:ascii="Times New Roman"/>
          <w:b w:val="false"/>
          <w:i w:val="false"/>
          <w:color w:val="000000"/>
          <w:sz w:val="28"/>
        </w:rPr>
        <w:t>
      "15. Если в ходе обработки запросов установлено отсутствие в СУ АЦ информации о процессуальных решениях по уголовным делам прошлых лет, об освобождении лица, а также информации АДЦС о задержании лица либо содержании под стражей (аресте) с одновременным отсутствием какой-либо информации на данное физическое лицо в СУ АЦ, Комитет с его территориальным органом проводит работу по уточнению отсутствующей информации путем:</w:t>
      </w:r>
    </w:p>
    <w:bookmarkEnd w:id="154"/>
    <w:bookmarkStart w:name="z212" w:id="155"/>
    <w:p>
      <w:pPr>
        <w:spacing w:after="0"/>
        <w:ind w:left="0"/>
        <w:jc w:val="both"/>
      </w:pPr>
      <w:r>
        <w:rPr>
          <w:rFonts w:ascii="Times New Roman"/>
          <w:b w:val="false"/>
          <w:i w:val="false"/>
          <w:color w:val="000000"/>
          <w:sz w:val="28"/>
        </w:rPr>
        <w:t>
      проверки наличия соответствующей алфавитной учетной карточки в пофамильной картотеке;</w:t>
      </w:r>
    </w:p>
    <w:bookmarkEnd w:id="155"/>
    <w:bookmarkStart w:name="z213" w:id="156"/>
    <w:p>
      <w:pPr>
        <w:spacing w:after="0"/>
        <w:ind w:left="0"/>
        <w:jc w:val="both"/>
      </w:pPr>
      <w:r>
        <w:rPr>
          <w:rFonts w:ascii="Times New Roman"/>
          <w:b w:val="false"/>
          <w:i w:val="false"/>
          <w:color w:val="000000"/>
          <w:sz w:val="28"/>
        </w:rPr>
        <w:t>
      проверки наличия информации о процессуальном решении в дактилоскопической картотеке;</w:t>
      </w:r>
    </w:p>
    <w:bookmarkEnd w:id="156"/>
    <w:bookmarkStart w:name="z214" w:id="157"/>
    <w:p>
      <w:pPr>
        <w:spacing w:after="0"/>
        <w:ind w:left="0"/>
        <w:jc w:val="both"/>
      </w:pPr>
      <w:r>
        <w:rPr>
          <w:rFonts w:ascii="Times New Roman"/>
          <w:b w:val="false"/>
          <w:i w:val="false"/>
          <w:color w:val="000000"/>
          <w:sz w:val="28"/>
        </w:rPr>
        <w:t>
      направления запросов в государственные органы, осуществляющие уголовное преследование, исполнение уголовного наказания, специальные учреждения, судебные органы, а также подразделения административной полиции и миграционной службы Министерства внутренних дел Республики Казахстан;</w:t>
      </w:r>
    </w:p>
    <w:bookmarkEnd w:id="157"/>
    <w:bookmarkStart w:name="z215" w:id="158"/>
    <w:p>
      <w:pPr>
        <w:spacing w:after="0"/>
        <w:ind w:left="0"/>
        <w:jc w:val="both"/>
      </w:pPr>
      <w:r>
        <w:rPr>
          <w:rFonts w:ascii="Times New Roman"/>
          <w:b w:val="false"/>
          <w:i w:val="false"/>
          <w:color w:val="000000"/>
          <w:sz w:val="28"/>
        </w:rPr>
        <w:t>
      направления запросов в Главный информационно-аналитический центр Министерства внутренних дел Российской Федерации для получения информации по данному делу, в соответствии с Соглашением об обмене информацией в сфере борьбы с преступностью, утвержденным главами Правительств стран Содружества Независимых Государств от 22 мая 2009 года.</w:t>
      </w:r>
    </w:p>
    <w:bookmarkEnd w:id="158"/>
    <w:bookmarkStart w:name="z216" w:id="159"/>
    <w:p>
      <w:pPr>
        <w:spacing w:after="0"/>
        <w:ind w:left="0"/>
        <w:jc w:val="both"/>
      </w:pPr>
      <w:r>
        <w:rPr>
          <w:rFonts w:ascii="Times New Roman"/>
          <w:b w:val="false"/>
          <w:i w:val="false"/>
          <w:color w:val="000000"/>
          <w:sz w:val="28"/>
        </w:rPr>
        <w:t>
      В случае проведения проверки по уточнению отсутствующей информации заявителю направляется промежуточный ответ, где сообщается о необходимости повторного обращения через 20 (двадцать) рабочих дней.";</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18" w:id="160"/>
    <w:p>
      <w:pPr>
        <w:spacing w:after="0"/>
        <w:ind w:left="0"/>
        <w:jc w:val="both"/>
      </w:pPr>
      <w:r>
        <w:rPr>
          <w:rFonts w:ascii="Times New Roman"/>
          <w:b w:val="false"/>
          <w:i w:val="false"/>
          <w:color w:val="000000"/>
          <w:sz w:val="28"/>
        </w:rPr>
        <w:t>
      "23. На основании подтверждающих документов территориальный орган Комитета производит в учетах соответствующую корректировку с вложением графических копий подтверждающих документов в СУ АЦ.</w:t>
      </w:r>
    </w:p>
    <w:bookmarkEnd w:id="160"/>
    <w:bookmarkStart w:name="z219" w:id="161"/>
    <w:p>
      <w:pPr>
        <w:spacing w:after="0"/>
        <w:ind w:left="0"/>
        <w:jc w:val="both"/>
      </w:pPr>
      <w:r>
        <w:rPr>
          <w:rFonts w:ascii="Times New Roman"/>
          <w:b w:val="false"/>
          <w:i w:val="false"/>
          <w:color w:val="000000"/>
          <w:sz w:val="28"/>
        </w:rPr>
        <w:t>
      Обращения рассматриваются Комитетом и его территориальными органами в соответствии с законодательством, регламентирующим порядок рассмотрения обращений физических и юридических лиц.</w:t>
      </w:r>
    </w:p>
    <w:bookmarkEnd w:id="161"/>
    <w:bookmarkStart w:name="z220" w:id="162"/>
    <w:p>
      <w:pPr>
        <w:spacing w:after="0"/>
        <w:ind w:left="0"/>
        <w:jc w:val="both"/>
      </w:pPr>
      <w:r>
        <w:rPr>
          <w:rFonts w:ascii="Times New Roman"/>
          <w:b w:val="false"/>
          <w:i w:val="false"/>
          <w:color w:val="000000"/>
          <w:sz w:val="28"/>
        </w:rPr>
        <w:t xml:space="preserve">
      Подтверждающие документы, переписка по их предоставлению и корректировке подшиваются (формируются) в отдельное номенклатурное дело в соответствии с Правилами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за № 33290).";</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22" w:id="163"/>
    <w:p>
      <w:pPr>
        <w:spacing w:after="0"/>
        <w:ind w:left="0"/>
        <w:jc w:val="both"/>
      </w:pPr>
      <w:r>
        <w:rPr>
          <w:rFonts w:ascii="Times New Roman"/>
          <w:b w:val="false"/>
          <w:i w:val="false"/>
          <w:color w:val="000000"/>
          <w:sz w:val="28"/>
        </w:rPr>
        <w:t xml:space="preserve">
      "24. Комитет и его территориальные органы оказывают государственные и социально ответственные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и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определяющими порядок их оказания" (зарегистрирован в Реестре государственной регистрации нормативных правовых актов за № 20674).";</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изложить в следующей редакции:</w:t>
      </w:r>
    </w:p>
    <w:bookmarkStart w:name="z224" w:id="164"/>
    <w:p>
      <w:pPr>
        <w:spacing w:after="0"/>
        <w:ind w:left="0"/>
        <w:jc w:val="both"/>
      </w:pPr>
      <w:r>
        <w:rPr>
          <w:rFonts w:ascii="Times New Roman"/>
          <w:b w:val="false"/>
          <w:i w:val="false"/>
          <w:color w:val="000000"/>
          <w:sz w:val="28"/>
        </w:rPr>
        <w:t>
      "Параграф 3. Размещение информации на цифровых объектах";</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26" w:id="165"/>
    <w:p>
      <w:pPr>
        <w:spacing w:after="0"/>
        <w:ind w:left="0"/>
        <w:jc w:val="both"/>
      </w:pPr>
      <w:r>
        <w:rPr>
          <w:rFonts w:ascii="Times New Roman"/>
          <w:b w:val="false"/>
          <w:i w:val="false"/>
          <w:color w:val="000000"/>
          <w:sz w:val="28"/>
        </w:rPr>
        <w:t>
      "25. Информация размещается:</w:t>
      </w:r>
    </w:p>
    <w:bookmarkEnd w:id="165"/>
    <w:bookmarkStart w:name="z227" w:id="166"/>
    <w:p>
      <w:pPr>
        <w:spacing w:after="0"/>
        <w:ind w:left="0"/>
        <w:jc w:val="both"/>
      </w:pPr>
      <w:r>
        <w:rPr>
          <w:rFonts w:ascii="Times New Roman"/>
          <w:b w:val="false"/>
          <w:i w:val="false"/>
          <w:color w:val="000000"/>
          <w:sz w:val="28"/>
        </w:rPr>
        <w:t>
      1) на интернет-ресурсе;</w:t>
      </w:r>
    </w:p>
    <w:bookmarkEnd w:id="166"/>
    <w:bookmarkStart w:name="z228" w:id="167"/>
    <w:p>
      <w:pPr>
        <w:spacing w:after="0"/>
        <w:ind w:left="0"/>
        <w:jc w:val="both"/>
      </w:pPr>
      <w:r>
        <w:rPr>
          <w:rFonts w:ascii="Times New Roman"/>
          <w:b w:val="false"/>
          <w:i w:val="false"/>
          <w:color w:val="000000"/>
          <w:sz w:val="28"/>
        </w:rPr>
        <w:t>
      2) веб-портале "цифрового правительства";</w:t>
      </w:r>
    </w:p>
    <w:bookmarkEnd w:id="167"/>
    <w:bookmarkStart w:name="z229" w:id="168"/>
    <w:p>
      <w:pPr>
        <w:spacing w:after="0"/>
        <w:ind w:left="0"/>
        <w:jc w:val="both"/>
      </w:pPr>
      <w:r>
        <w:rPr>
          <w:rFonts w:ascii="Times New Roman"/>
          <w:b w:val="false"/>
          <w:i w:val="false"/>
          <w:color w:val="000000"/>
          <w:sz w:val="28"/>
        </w:rPr>
        <w:t>
      3) на географических информационных картах государственной цифровой правовой статистической системы.</w:t>
      </w:r>
    </w:p>
    <w:bookmarkEnd w:id="168"/>
    <w:bookmarkStart w:name="z230" w:id="169"/>
    <w:p>
      <w:pPr>
        <w:spacing w:after="0"/>
        <w:ind w:left="0"/>
        <w:jc w:val="both"/>
      </w:pPr>
      <w:r>
        <w:rPr>
          <w:rFonts w:ascii="Times New Roman"/>
          <w:b w:val="false"/>
          <w:i w:val="false"/>
          <w:color w:val="000000"/>
          <w:sz w:val="28"/>
        </w:rPr>
        <w:t>
      26. На интернет-ресурсе Комитета и его территориальных органов информация размещается в соответствующих разделах.</w:t>
      </w:r>
    </w:p>
    <w:bookmarkEnd w:id="169"/>
    <w:bookmarkStart w:name="z231" w:id="170"/>
    <w:p>
      <w:pPr>
        <w:spacing w:after="0"/>
        <w:ind w:left="0"/>
        <w:jc w:val="both"/>
      </w:pPr>
      <w:r>
        <w:rPr>
          <w:rFonts w:ascii="Times New Roman"/>
          <w:b w:val="false"/>
          <w:i w:val="false"/>
          <w:color w:val="000000"/>
          <w:sz w:val="28"/>
        </w:rPr>
        <w:t xml:space="preserve">
      Наполнение интернет-ресурса Комитета и его территориальных органов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культуры и информации Республики Казахстан от 31 марта 2025 года № 124-НҚ "Об утверждении Правил информационного наполнения интернет-ресурсов государственных органов и требования к их содержанию" (зарегистрирован в Реестре государственной регистрации нормативных правовых актов за № 35902).</w:t>
      </w:r>
    </w:p>
    <w:bookmarkEnd w:id="170"/>
    <w:bookmarkStart w:name="z232" w:id="171"/>
    <w:p>
      <w:pPr>
        <w:spacing w:after="0"/>
        <w:ind w:left="0"/>
        <w:jc w:val="both"/>
      </w:pPr>
      <w:r>
        <w:rPr>
          <w:rFonts w:ascii="Times New Roman"/>
          <w:b w:val="false"/>
          <w:i w:val="false"/>
          <w:color w:val="000000"/>
          <w:sz w:val="28"/>
        </w:rPr>
        <w:t xml:space="preserve">
      На интернет-ресурсе Комитета физическим лицам предоставляется информация об отсутствии сведений специального учета лиц, признанных судом недееспособными и ограниченно дееспособными,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 о наличии указанных сведений специального учета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w:t>
      </w:r>
    </w:p>
    <w:bookmarkEnd w:id="171"/>
    <w:bookmarkStart w:name="z233" w:id="172"/>
    <w:p>
      <w:pPr>
        <w:spacing w:after="0"/>
        <w:ind w:left="0"/>
        <w:jc w:val="both"/>
      </w:pPr>
      <w:r>
        <w:rPr>
          <w:rFonts w:ascii="Times New Roman"/>
          <w:b w:val="false"/>
          <w:i w:val="false"/>
          <w:color w:val="000000"/>
          <w:sz w:val="28"/>
        </w:rPr>
        <w:t>
      27. Предоставление информации посредством веб-портала "цифрового правительства" (далее – портал) осуществляется путем:</w:t>
      </w:r>
    </w:p>
    <w:bookmarkEnd w:id="172"/>
    <w:bookmarkStart w:name="z234" w:id="173"/>
    <w:p>
      <w:pPr>
        <w:spacing w:after="0"/>
        <w:ind w:left="0"/>
        <w:jc w:val="both"/>
      </w:pPr>
      <w:r>
        <w:rPr>
          <w:rFonts w:ascii="Times New Roman"/>
          <w:b w:val="false"/>
          <w:i w:val="false"/>
          <w:color w:val="000000"/>
          <w:sz w:val="28"/>
        </w:rPr>
        <w:t xml:space="preserve">
      1) размещения на интернет-портале открытых данных согласно Перечню,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общественного развития Республики Казахстан от 14 июня 2023 года № 246-НҚ "Об утверждении единого перечня открытых данных государственных органов, размещаемых на интернет-портале открытых данных" (зарегистрирован в Реестре государственной регистрации нормативных правовых актов за № 32813);</w:t>
      </w:r>
    </w:p>
    <w:bookmarkEnd w:id="173"/>
    <w:bookmarkStart w:name="z235" w:id="174"/>
    <w:p>
      <w:pPr>
        <w:spacing w:after="0"/>
        <w:ind w:left="0"/>
        <w:jc w:val="both"/>
      </w:pPr>
      <w:r>
        <w:rPr>
          <w:rFonts w:ascii="Times New Roman"/>
          <w:b w:val="false"/>
          <w:i w:val="false"/>
          <w:color w:val="000000"/>
          <w:sz w:val="28"/>
        </w:rPr>
        <w:t>
      2) направления сведений о привлечении к административной ответственности (далее – сведения) на основании электронного запроса физических лиц, подписанного ЭЦП, а также юридических лиц (далее – третьи лица).</w:t>
      </w:r>
    </w:p>
    <w:bookmarkEnd w:id="174"/>
    <w:bookmarkStart w:name="z236" w:id="175"/>
    <w:p>
      <w:pPr>
        <w:spacing w:after="0"/>
        <w:ind w:left="0"/>
        <w:jc w:val="both"/>
      </w:pPr>
      <w:r>
        <w:rPr>
          <w:rFonts w:ascii="Times New Roman"/>
          <w:b w:val="false"/>
          <w:i w:val="false"/>
          <w:color w:val="000000"/>
          <w:sz w:val="28"/>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bookmarkEnd w:id="175"/>
    <w:bookmarkStart w:name="z237" w:id="176"/>
    <w:p>
      <w:pPr>
        <w:spacing w:after="0"/>
        <w:ind w:left="0"/>
        <w:jc w:val="both"/>
      </w:pPr>
      <w:r>
        <w:rPr>
          <w:rFonts w:ascii="Times New Roman"/>
          <w:b w:val="false"/>
          <w:i w:val="false"/>
          <w:color w:val="000000"/>
          <w:sz w:val="28"/>
        </w:rPr>
        <w:t>
      Согласие (отказ) физического лица, в отношении которого запрашиваются сведения, направляется в течение 2 (двух) часов с момента получения электронного запроса.</w:t>
      </w:r>
    </w:p>
    <w:bookmarkEnd w:id="176"/>
    <w:bookmarkStart w:name="z238" w:id="177"/>
    <w:p>
      <w:pPr>
        <w:spacing w:after="0"/>
        <w:ind w:left="0"/>
        <w:jc w:val="both"/>
      </w:pPr>
      <w:r>
        <w:rPr>
          <w:rFonts w:ascii="Times New Roman"/>
          <w:b w:val="false"/>
          <w:i w:val="false"/>
          <w:color w:val="000000"/>
          <w:sz w:val="28"/>
        </w:rPr>
        <w:t xml:space="preserve">
      При получении согласия на основании электронного запроса выдаются сведения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в течение 15 (пятнадцати) минут с момента его направления.</w:t>
      </w:r>
    </w:p>
    <w:bookmarkEnd w:id="177"/>
    <w:bookmarkStart w:name="z239" w:id="178"/>
    <w:p>
      <w:pPr>
        <w:spacing w:after="0"/>
        <w:ind w:left="0"/>
        <w:jc w:val="both"/>
      </w:pPr>
      <w:r>
        <w:rPr>
          <w:rFonts w:ascii="Times New Roman"/>
          <w:b w:val="false"/>
          <w:i w:val="false"/>
          <w:color w:val="000000"/>
          <w:sz w:val="28"/>
        </w:rPr>
        <w:t>
      Сведения, сформированные посредством СУ АЦ с использованием ЭЦП уполномоченного лица, или информация о статусе рассмотрения электронного запроса, размещаются на портале в "личном кабинете" физического лица;</w:t>
      </w:r>
    </w:p>
    <w:bookmarkEnd w:id="178"/>
    <w:bookmarkStart w:name="z240" w:id="179"/>
    <w:p>
      <w:pPr>
        <w:spacing w:after="0"/>
        <w:ind w:left="0"/>
        <w:jc w:val="both"/>
      </w:pPr>
      <w:r>
        <w:rPr>
          <w:rFonts w:ascii="Times New Roman"/>
          <w:b w:val="false"/>
          <w:i w:val="false"/>
          <w:color w:val="000000"/>
          <w:sz w:val="28"/>
        </w:rPr>
        <w:t>
      3) направления справки на основании электронного запроса третьих лиц.</w:t>
      </w:r>
    </w:p>
    <w:bookmarkEnd w:id="179"/>
    <w:bookmarkStart w:name="z241" w:id="180"/>
    <w:p>
      <w:pPr>
        <w:spacing w:after="0"/>
        <w:ind w:left="0"/>
        <w:jc w:val="both"/>
      </w:pPr>
      <w:r>
        <w:rPr>
          <w:rFonts w:ascii="Times New Roman"/>
          <w:b w:val="false"/>
          <w:i w:val="false"/>
          <w:color w:val="000000"/>
          <w:sz w:val="28"/>
        </w:rPr>
        <w:t>
      Электронный запрос третьих лиц исполняется при условии согласия лица, в отношении которого запрашивается справка,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bookmarkEnd w:id="180"/>
    <w:bookmarkStart w:name="z242" w:id="181"/>
    <w:p>
      <w:pPr>
        <w:spacing w:after="0"/>
        <w:ind w:left="0"/>
        <w:jc w:val="both"/>
      </w:pPr>
      <w:r>
        <w:rPr>
          <w:rFonts w:ascii="Times New Roman"/>
          <w:b w:val="false"/>
          <w:i w:val="false"/>
          <w:color w:val="000000"/>
          <w:sz w:val="28"/>
        </w:rPr>
        <w:t>
      Согласие (отказ) физического лица, в отношении которого запрашивается справка, направляется в течение 2 (двух) часов с момента получения электронного запроса.</w:t>
      </w:r>
    </w:p>
    <w:bookmarkEnd w:id="181"/>
    <w:bookmarkStart w:name="z243" w:id="182"/>
    <w:p>
      <w:pPr>
        <w:spacing w:after="0"/>
        <w:ind w:left="0"/>
        <w:jc w:val="both"/>
      </w:pPr>
      <w:r>
        <w:rPr>
          <w:rFonts w:ascii="Times New Roman"/>
          <w:b w:val="false"/>
          <w:i w:val="false"/>
          <w:color w:val="000000"/>
          <w:sz w:val="28"/>
        </w:rPr>
        <w:t xml:space="preserve">
      При получении согласия на основании электронного запроса выдается справка в течение 10 (десяти) минут с момента его направления, в случаях дополнительной установочной проверки – 5 (пяти) рабочих дней либо ответ, предусмотренный пунктом 16 настоящей Инструкции. </w:t>
      </w:r>
    </w:p>
    <w:bookmarkEnd w:id="182"/>
    <w:bookmarkStart w:name="z244" w:id="183"/>
    <w:p>
      <w:pPr>
        <w:spacing w:after="0"/>
        <w:ind w:left="0"/>
        <w:jc w:val="both"/>
      </w:pPr>
      <w:r>
        <w:rPr>
          <w:rFonts w:ascii="Times New Roman"/>
          <w:b w:val="false"/>
          <w:i w:val="false"/>
          <w:color w:val="000000"/>
          <w:sz w:val="28"/>
        </w:rPr>
        <w:t>
      Справка, сформированная посредством СУ АЦ с использованием ЭЦП уполномоченного лица, или информация о статусе рассмотрения электронного запроса, размещается на портале в "личном кабинете" физического лица.";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Инструкции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Инструкции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Инструкции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Инструкции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Инструкции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Инструкции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251" w:id="184"/>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5 января 2023 года № 8 "Об утверждении Инструкции по приему, выдаче, ознакомлению, хранению и уничтожению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(зарегистрирован в Реестре государственной регистрации нормативных правовых актов за № 31619) следующее изменение:</w:t>
      </w:r>
    </w:p>
    <w:bookmarkEnd w:id="184"/>
    <w:bookmarkStart w:name="z252"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приему, выдаче, ознакомлению, хранению и уничтожению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утвержденной указанным приказом:</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4" w:id="186"/>
    <w:p>
      <w:pPr>
        <w:spacing w:after="0"/>
        <w:ind w:left="0"/>
        <w:jc w:val="both"/>
      </w:pPr>
      <w:r>
        <w:rPr>
          <w:rFonts w:ascii="Times New Roman"/>
          <w:b w:val="false"/>
          <w:i w:val="false"/>
          <w:color w:val="000000"/>
          <w:sz w:val="28"/>
        </w:rPr>
        <w:t>
      "3. В настоящей Инструкции используются следующие понятия:</w:t>
      </w:r>
    </w:p>
    <w:bookmarkEnd w:id="186"/>
    <w:bookmarkStart w:name="z255" w:id="187"/>
    <w:p>
      <w:pPr>
        <w:spacing w:after="0"/>
        <w:ind w:left="0"/>
        <w:jc w:val="both"/>
      </w:pPr>
      <w:r>
        <w:rPr>
          <w:rFonts w:ascii="Times New Roman"/>
          <w:b w:val="false"/>
          <w:i w:val="false"/>
          <w:color w:val="000000"/>
          <w:sz w:val="28"/>
        </w:rPr>
        <w:t>
      1) прокурор подразделения архивной работы – сотрудник территориального и приравненного к нему органа Комитета по правовой статистике и специальным учетам Генеральной прокуратуры Республики Казахстан (далее - территориальные органы Комитета), осуществляющий в соответствии с Законом полномочия по приему, выдаче, ознакомлению, хранению и уничтожению прекращенных уголовных дел;</w:t>
      </w:r>
    </w:p>
    <w:bookmarkEnd w:id="187"/>
    <w:bookmarkStart w:name="z256" w:id="188"/>
    <w:p>
      <w:pPr>
        <w:spacing w:after="0"/>
        <w:ind w:left="0"/>
        <w:jc w:val="both"/>
      </w:pPr>
      <w:r>
        <w:rPr>
          <w:rFonts w:ascii="Times New Roman"/>
          <w:b w:val="false"/>
          <w:i w:val="false"/>
          <w:color w:val="000000"/>
          <w:sz w:val="28"/>
        </w:rPr>
        <w:t>
      2) органы прокуратуры – Генеральная прокуратура Республики Казахстан, органы военной и транспортной прокуратур, прокуратуры областей и приравненные к ним прокуратуры (столицы и городов республиканского значения), районные и приравненные к ним (городские, межрайонные, а также специализированные) прокуратуры;</w:t>
      </w:r>
    </w:p>
    <w:bookmarkEnd w:id="188"/>
    <w:bookmarkStart w:name="z257" w:id="189"/>
    <w:p>
      <w:pPr>
        <w:spacing w:after="0"/>
        <w:ind w:left="0"/>
        <w:jc w:val="both"/>
      </w:pPr>
      <w:r>
        <w:rPr>
          <w:rFonts w:ascii="Times New Roman"/>
          <w:b w:val="false"/>
          <w:i w:val="false"/>
          <w:color w:val="000000"/>
          <w:sz w:val="28"/>
        </w:rPr>
        <w:t xml:space="preserve">
      3) Единый реестр досудебных расследований (далее - ЕРДР) – цифровая система, в которую вносятся сведения о поводах к началу досудебного расследования,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Уголовно-процессуального кодекса Республики Казахстан (далее – УПК РК), принятых по ним процессуальных решениях, произведенных действиях, движении уголовного производства, заявителях и участниках уголовного процесса, а также осуществляется ведение уголовного судопроизводства в электронном формате на стадии досудебного расследования;</w:t>
      </w:r>
    </w:p>
    <w:bookmarkEnd w:id="189"/>
    <w:bookmarkStart w:name="z258" w:id="190"/>
    <w:p>
      <w:pPr>
        <w:spacing w:after="0"/>
        <w:ind w:left="0"/>
        <w:jc w:val="both"/>
      </w:pPr>
      <w:r>
        <w:rPr>
          <w:rFonts w:ascii="Times New Roman"/>
          <w:b w:val="false"/>
          <w:i w:val="false"/>
          <w:color w:val="000000"/>
          <w:sz w:val="28"/>
        </w:rPr>
        <w:t>
      4) электронное уголовное дело – обособленное производство, ведущееся органом уголовного преследования по поводу одного или нескольких уголовных правонарушений в электронном формате посредством модуля е-УД;</w:t>
      </w:r>
    </w:p>
    <w:bookmarkEnd w:id="190"/>
    <w:bookmarkStart w:name="z259" w:id="191"/>
    <w:p>
      <w:pPr>
        <w:spacing w:after="0"/>
        <w:ind w:left="0"/>
        <w:jc w:val="both"/>
      </w:pPr>
      <w:r>
        <w:rPr>
          <w:rFonts w:ascii="Times New Roman"/>
          <w:b w:val="false"/>
          <w:i w:val="false"/>
          <w:color w:val="000000"/>
          <w:sz w:val="28"/>
        </w:rPr>
        <w:t>
      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91"/>
    <w:bookmarkStart w:name="z260" w:id="192"/>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9 января 2023 года № 11 "Об утверждении Правил ведения, использования и хранения специального учета граждан Республики Казахстан, привлеченных к уголовной ответственности, осужденных и отбывающих наказание за границей" (зарегистрирован в Реестре государственной регистрации нормативных правовых актов за № 31720) следующие изменения:</w:t>
      </w:r>
    </w:p>
    <w:bookmarkEnd w:id="192"/>
    <w:bookmarkStart w:name="z261"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использования и хранения специального учета граждан Республики Казахстан, привлеченных к уголовной ответственности, осужденных и отбывающих наказание за границей, утвержденных указанным приказом:</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3" w:id="194"/>
    <w:p>
      <w:pPr>
        <w:spacing w:after="0"/>
        <w:ind w:left="0"/>
        <w:jc w:val="both"/>
      </w:pPr>
      <w:r>
        <w:rPr>
          <w:rFonts w:ascii="Times New Roman"/>
          <w:b w:val="false"/>
          <w:i w:val="false"/>
          <w:color w:val="000000"/>
          <w:sz w:val="28"/>
        </w:rPr>
        <w:t xml:space="preserve">
      "3. Учет ведется Комитетом по правовой статистике и специальным учетам Генеральной прокуратуры Республики Казахстан (далее – Комитет) в цифровой системе (далее - ЦС) путем заполнения электронного информационного учетного документа "Карточка на лицо, привлеченное к уголовной ответственности, осужденное и отбывающее наказание за границей" (далее - карточка)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65" w:id="195"/>
    <w:p>
      <w:pPr>
        <w:spacing w:after="0"/>
        <w:ind w:left="0"/>
        <w:jc w:val="both"/>
      </w:pPr>
      <w:r>
        <w:rPr>
          <w:rFonts w:ascii="Times New Roman"/>
          <w:b w:val="false"/>
          <w:i w:val="false"/>
          <w:color w:val="000000"/>
          <w:sz w:val="28"/>
        </w:rPr>
        <w:t>
      "8. Данные о гражданах Республики Казахстан, привлеченных к уголовной ответственности, заполняются на основании копии обвинительного акта о привлечении к уголовной ответственности с указанием даты его утверждения, данные о гражданах, осужденных и отбывающих наказание за границей, заполняются в соответствии с обвинительным приговором (постановлением) суда с указанием даты вступления обвинительного приговора (постановления) в законную силу.</w:t>
      </w:r>
    </w:p>
    <w:bookmarkEnd w:id="195"/>
    <w:bookmarkStart w:name="z266" w:id="196"/>
    <w:p>
      <w:pPr>
        <w:spacing w:after="0"/>
        <w:ind w:left="0"/>
        <w:jc w:val="both"/>
      </w:pPr>
      <w:r>
        <w:rPr>
          <w:rFonts w:ascii="Times New Roman"/>
          <w:b w:val="false"/>
          <w:i w:val="false"/>
          <w:color w:val="000000"/>
          <w:sz w:val="28"/>
        </w:rPr>
        <w:t>
      Со дня установления факта отсутствия документов, подтверждающих факт привлечения к уголовной ответственности либо осуждения гражданина Республики Казахстан на территории иностранного государства, и вводе сведений в отношении осужденного лица на основании документов, изложенных в подпункте 3) пункта 6 настоящих Правил, необходимо в течение 5 (пяти) рабочих дней истребовать копии обвинительного приговора (постановления) суда из ДКС МИД РК или непосредственно из соответствующего загранучреждения.";</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68" w:id="197"/>
    <w:p>
      <w:pPr>
        <w:spacing w:after="0"/>
        <w:ind w:left="0"/>
        <w:jc w:val="both"/>
      </w:pPr>
      <w:r>
        <w:rPr>
          <w:rFonts w:ascii="Times New Roman"/>
          <w:b w:val="false"/>
          <w:i w:val="false"/>
          <w:color w:val="000000"/>
          <w:sz w:val="28"/>
        </w:rPr>
        <w:t xml:space="preserve">
      "11. "Дактилоскопические карты"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27 февраля 2018 года № 29 "Об утверждении Правил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 (зарегистрирован в Реестре государственной регистрации нормативных правовых актов за № 16667) (далее – Правила № 29), поступившие с копиями вступивших в законную силу обвинительных приговоров (постановлений) суда, вводятся в автоматизированную дактилоскопическую цифровую систему.";</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70" w:id="198"/>
    <w:p>
      <w:pPr>
        <w:spacing w:after="0"/>
        <w:ind w:left="0"/>
        <w:jc w:val="both"/>
      </w:pPr>
      <w:r>
        <w:rPr>
          <w:rFonts w:ascii="Times New Roman"/>
          <w:b w:val="false"/>
          <w:i w:val="false"/>
          <w:color w:val="000000"/>
          <w:sz w:val="28"/>
        </w:rPr>
        <w:t>
      "18. Загранучреждения один раз в год направляют в ДКС МИД РК списки граждан Республики Казахстан, привлеченных к уголовной ответственности, осужденных и отбывающих наказание за границей соответствующего консульского округа.</w:t>
      </w:r>
    </w:p>
    <w:bookmarkEnd w:id="198"/>
    <w:bookmarkStart w:name="z271" w:id="199"/>
    <w:p>
      <w:pPr>
        <w:spacing w:after="0"/>
        <w:ind w:left="0"/>
        <w:jc w:val="both"/>
      </w:pPr>
      <w:r>
        <w:rPr>
          <w:rFonts w:ascii="Times New Roman"/>
          <w:b w:val="false"/>
          <w:i w:val="false"/>
          <w:color w:val="000000"/>
          <w:sz w:val="28"/>
        </w:rPr>
        <w:t>
      В целях обеспечения полноты учета, Комитет один раз в год проводит сверку списочных данных, предоставленных загранучреждениями в ДКС МИД РК, со сведениями ЦС.</w:t>
      </w:r>
    </w:p>
    <w:bookmarkEnd w:id="199"/>
    <w:bookmarkStart w:name="z272" w:id="200"/>
    <w:p>
      <w:pPr>
        <w:spacing w:after="0"/>
        <w:ind w:left="0"/>
        <w:jc w:val="both"/>
      </w:pPr>
      <w:r>
        <w:rPr>
          <w:rFonts w:ascii="Times New Roman"/>
          <w:b w:val="false"/>
          <w:i w:val="false"/>
          <w:color w:val="000000"/>
          <w:sz w:val="28"/>
        </w:rPr>
        <w:t>
      Результаты сверки оформляются актом, который составляется в 2-х экземплярах и подписывается руководителями ДКС МИД РК и Комитета.";</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74" w:id="201"/>
    <w:p>
      <w:pPr>
        <w:spacing w:after="0"/>
        <w:ind w:left="0"/>
        <w:jc w:val="both"/>
      </w:pPr>
      <w:r>
        <w:rPr>
          <w:rFonts w:ascii="Times New Roman"/>
          <w:b w:val="false"/>
          <w:i w:val="false"/>
          <w:color w:val="000000"/>
          <w:sz w:val="28"/>
        </w:rPr>
        <w:t>
      "21. Подтверждающие документы на бумажных носителях хранятся в подразделениях пофамильного учета в течение одного года со дня их поступления, с последующим направлением на хранение в ведомственный архив.</w:t>
      </w:r>
    </w:p>
    <w:bookmarkEnd w:id="201"/>
    <w:bookmarkStart w:name="z275" w:id="202"/>
    <w:p>
      <w:pPr>
        <w:spacing w:after="0"/>
        <w:ind w:left="0"/>
        <w:jc w:val="both"/>
      </w:pPr>
      <w:r>
        <w:rPr>
          <w:rFonts w:ascii="Times New Roman"/>
          <w:b w:val="false"/>
          <w:i w:val="false"/>
          <w:color w:val="000000"/>
          <w:sz w:val="28"/>
        </w:rPr>
        <w:t>
      Сведения о лицах, привлеченных к уголовной ответственности и/или осужденных и отбывающих наказание за границей, хранятся в ЦС постоянно.".</w:t>
      </w:r>
    </w:p>
    <w:bookmarkEnd w:id="202"/>
    <w:bookmarkStart w:name="z276" w:id="203"/>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13 января 2023 года № 21 "Об утверждении Правил формирования, доступа, использования, хранения, защиты и уничтожения сведений из системы информационного обмена правоохранительных, специальных государственных и иных органов" (зарегистрирован в Реестре государственной регистрации нормативных правовых актов за № 31702) следующие изменения:</w:t>
      </w:r>
    </w:p>
    <w:bookmarkEnd w:id="203"/>
    <w:bookmarkStart w:name="z278"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доступа, использования, хранения, защиты и уничтожения сведений из системы информационного обмена правоохранительных, специальных государственных и иных органов, утвержденных указанным приказом:</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80" w:id="205"/>
    <w:p>
      <w:pPr>
        <w:spacing w:after="0"/>
        <w:ind w:left="0"/>
        <w:jc w:val="both"/>
      </w:pPr>
      <w:r>
        <w:rPr>
          <w:rFonts w:ascii="Times New Roman"/>
          <w:b w:val="false"/>
          <w:i w:val="false"/>
          <w:color w:val="000000"/>
          <w:sz w:val="28"/>
        </w:rPr>
        <w:t>
      "5. Обоснованность запроса подлежит проверке оператором – Комитетом по правовой статистике и специальным учетам Генеральной прокуратуры Республики Казахстан (далее – КПСиСУ) путем сверки в цифровых системах КПСиСУ и органов исполнительного производства (далее – АЦС ОИП) наличия в производстве пользователя материалов, ставших основанием для инициирования запроса, за исключением пункта 23 настоящих Правил.</w:t>
      </w:r>
    </w:p>
    <w:bookmarkEnd w:id="205"/>
    <w:bookmarkStart w:name="z281" w:id="206"/>
    <w:p>
      <w:pPr>
        <w:spacing w:after="0"/>
        <w:ind w:left="0"/>
        <w:jc w:val="both"/>
      </w:pPr>
      <w:r>
        <w:rPr>
          <w:rFonts w:ascii="Times New Roman"/>
          <w:b w:val="false"/>
          <w:i w:val="false"/>
          <w:color w:val="000000"/>
          <w:sz w:val="28"/>
        </w:rPr>
        <w:t>
      6. Получение сведений из цифровых ресурсов посредством цифровых систем государственных органов (далее - ЦС ГО) и организаций осуществляется путем интеграции ЦС ГО и СИО ПСО.</w:t>
      </w:r>
    </w:p>
    <w:bookmarkEnd w:id="206"/>
    <w:bookmarkStart w:name="z282" w:id="207"/>
    <w:p>
      <w:pPr>
        <w:spacing w:after="0"/>
        <w:ind w:left="0"/>
        <w:jc w:val="both"/>
      </w:pPr>
      <w:r>
        <w:rPr>
          <w:rFonts w:ascii="Times New Roman"/>
          <w:b w:val="false"/>
          <w:i w:val="false"/>
          <w:color w:val="000000"/>
          <w:sz w:val="28"/>
        </w:rPr>
        <w:t xml:space="preserve">
      При интеграции ЦС ГО и СИО ПСО соблюдаются требования Правил интеграции цифровых объектов "цифрового правительства"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83 Цифрового кодекса Республики Казахстан.";</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84" w:id="208"/>
    <w:p>
      <w:pPr>
        <w:spacing w:after="0"/>
        <w:ind w:left="0"/>
        <w:jc w:val="both"/>
      </w:pPr>
      <w:r>
        <w:rPr>
          <w:rFonts w:ascii="Times New Roman"/>
          <w:b w:val="false"/>
          <w:i w:val="false"/>
          <w:color w:val="000000"/>
          <w:sz w:val="28"/>
        </w:rPr>
        <w:t>
      "8. Должностные лица, ответственные за обеспечение обоснованности запросов, организацию работы с цифровыми ресурсами, полученными из СИО ПСО, и их использованием (далее – должностные лица) определяются руководителями органов пользователей.";</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86" w:id="209"/>
    <w:p>
      <w:pPr>
        <w:spacing w:after="0"/>
        <w:ind w:left="0"/>
        <w:jc w:val="both"/>
      </w:pPr>
      <w:r>
        <w:rPr>
          <w:rFonts w:ascii="Times New Roman"/>
          <w:b w:val="false"/>
          <w:i w:val="false"/>
          <w:color w:val="000000"/>
          <w:sz w:val="28"/>
        </w:rPr>
        <w:t>
      "11. При нарушении пользователем единых требований в сферах цифровизации и обеспечения кибербезопасности (далее – Единые требования), а также требований, указанных в настоящих Правилах, должностные лица принимают меры по блокировке доступа и рассмотрению вопроса об ответственности, установленной законами Республики Казахстан.";</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88" w:id="210"/>
    <w:p>
      <w:pPr>
        <w:spacing w:after="0"/>
        <w:ind w:left="0"/>
        <w:jc w:val="both"/>
      </w:pPr>
      <w:r>
        <w:rPr>
          <w:rFonts w:ascii="Times New Roman"/>
          <w:b w:val="false"/>
          <w:i w:val="false"/>
          <w:color w:val="000000"/>
          <w:sz w:val="28"/>
        </w:rPr>
        <w:t>
      "15. В случае увольнения, отстранения от должности пользователя, должностное лицо в течение двадцати четырех часов с момента подписания приказа направляет посредством портала СИО ПСО Заявку на блокирование пользователя.</w:t>
      </w:r>
    </w:p>
    <w:bookmarkEnd w:id="210"/>
    <w:bookmarkStart w:name="z289" w:id="211"/>
    <w:p>
      <w:pPr>
        <w:spacing w:after="0"/>
        <w:ind w:left="0"/>
        <w:jc w:val="both"/>
      </w:pPr>
      <w:r>
        <w:rPr>
          <w:rFonts w:ascii="Times New Roman"/>
          <w:b w:val="false"/>
          <w:i w:val="false"/>
          <w:color w:val="000000"/>
          <w:sz w:val="28"/>
        </w:rPr>
        <w:t>
      При наличии интеграции СИО ПСО с цифровой системой кадрового подразделения правоохранительного и иного органа, за исключением специального государственного органа, уведомление об увольнении, переводе на другую должность, отстранении от должности пользователя направляется автоматически.";</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91" w:id="212"/>
    <w:p>
      <w:pPr>
        <w:spacing w:after="0"/>
        <w:ind w:left="0"/>
        <w:jc w:val="both"/>
      </w:pPr>
      <w:r>
        <w:rPr>
          <w:rFonts w:ascii="Times New Roman"/>
          <w:b w:val="false"/>
          <w:i w:val="false"/>
          <w:color w:val="000000"/>
          <w:sz w:val="28"/>
        </w:rPr>
        <w:t>
      "21. При отправлении запроса в рамках уголовного дела, пользователь, в том числе члены следственно-оперативных групп, указывает номер уголовного дела, присвоенный цифровой системой КПСиСУ.";</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93" w:id="213"/>
    <w:p>
      <w:pPr>
        <w:spacing w:after="0"/>
        <w:ind w:left="0"/>
        <w:jc w:val="both"/>
      </w:pPr>
      <w:r>
        <w:rPr>
          <w:rFonts w:ascii="Times New Roman"/>
          <w:b w:val="false"/>
          <w:i w:val="false"/>
          <w:color w:val="000000"/>
          <w:sz w:val="28"/>
        </w:rPr>
        <w:t>
      "23. При отправлении запроса пользователем указывается номер дела об административном правонарушении, присвоенный цифровой системой КПСиСУ.</w:t>
      </w:r>
    </w:p>
    <w:bookmarkEnd w:id="213"/>
    <w:bookmarkStart w:name="z294" w:id="214"/>
    <w:p>
      <w:pPr>
        <w:spacing w:after="0"/>
        <w:ind w:left="0"/>
        <w:jc w:val="both"/>
      </w:pPr>
      <w:r>
        <w:rPr>
          <w:rFonts w:ascii="Times New Roman"/>
          <w:b w:val="false"/>
          <w:i w:val="false"/>
          <w:color w:val="000000"/>
          <w:sz w:val="28"/>
        </w:rPr>
        <w:t>
      24. Судебные органы получают доступ к цифровым ресурсам СИО ПСО путем взаимодействия цифровой системы судебных органов Республики Казахстан (далее - ЦС судебных органов) с СИО ПСО, в рамках рассматриваемых уголовных, административных, гражданских дел и дел об административных правонарушениях, а также других исключительных случаях, предусмотренных законодательством Республики Казахстан.</w:t>
      </w:r>
    </w:p>
    <w:bookmarkEnd w:id="214"/>
    <w:bookmarkStart w:name="z295" w:id="215"/>
    <w:p>
      <w:pPr>
        <w:spacing w:after="0"/>
        <w:ind w:left="0"/>
        <w:jc w:val="both"/>
      </w:pPr>
      <w:r>
        <w:rPr>
          <w:rFonts w:ascii="Times New Roman"/>
          <w:b w:val="false"/>
          <w:i w:val="false"/>
          <w:color w:val="000000"/>
          <w:sz w:val="28"/>
        </w:rPr>
        <w:t>
      25. При отправлении запроса судебными органами в рамках гражданского, административного дела либо дела об административном правонарушении, пользователь указывает номер гражданского, административного дела либо дела об административном правонарушении, учетный год, судебный орган, принявший решение, зарегистрированные в ЦС судебных органов.</w:t>
      </w:r>
    </w:p>
    <w:bookmarkEnd w:id="215"/>
    <w:bookmarkStart w:name="z296" w:id="216"/>
    <w:p>
      <w:pPr>
        <w:spacing w:after="0"/>
        <w:ind w:left="0"/>
        <w:jc w:val="both"/>
      </w:pPr>
      <w:r>
        <w:rPr>
          <w:rFonts w:ascii="Times New Roman"/>
          <w:b w:val="false"/>
          <w:i w:val="false"/>
          <w:color w:val="000000"/>
          <w:sz w:val="28"/>
        </w:rPr>
        <w:t>
      26. При отправлении запроса в рамках розыскного дела пользователь указывает номер розыскного дела, присвоенный цифровой системой КПСиСУ.</w:t>
      </w:r>
    </w:p>
    <w:bookmarkEnd w:id="216"/>
    <w:bookmarkStart w:name="z297" w:id="217"/>
    <w:p>
      <w:pPr>
        <w:spacing w:after="0"/>
        <w:ind w:left="0"/>
        <w:jc w:val="both"/>
      </w:pPr>
      <w:r>
        <w:rPr>
          <w:rFonts w:ascii="Times New Roman"/>
          <w:b w:val="false"/>
          <w:i w:val="false"/>
          <w:color w:val="000000"/>
          <w:sz w:val="28"/>
        </w:rPr>
        <w:t>
      27. В случае направления запроса в рамках исполнительного производства, пользователь указывает сквозной номер исполнительного производства, присвоенный системой АЦС ОИП.";</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299" w:id="218"/>
    <w:p>
      <w:pPr>
        <w:spacing w:after="0"/>
        <w:ind w:left="0"/>
        <w:jc w:val="both"/>
      </w:pPr>
      <w:r>
        <w:rPr>
          <w:rFonts w:ascii="Times New Roman"/>
          <w:b w:val="false"/>
          <w:i w:val="false"/>
          <w:color w:val="000000"/>
          <w:sz w:val="28"/>
        </w:rPr>
        <w:t>
      "34. Оператор СИО ПСО осуществляет администрирование СИО ПСО, в рамках которого обеспечивает:</w:t>
      </w:r>
    </w:p>
    <w:bookmarkEnd w:id="218"/>
    <w:bookmarkStart w:name="z300" w:id="219"/>
    <w:p>
      <w:pPr>
        <w:spacing w:after="0"/>
        <w:ind w:left="0"/>
        <w:jc w:val="both"/>
      </w:pPr>
      <w:r>
        <w:rPr>
          <w:rFonts w:ascii="Times New Roman"/>
          <w:b w:val="false"/>
          <w:i w:val="false"/>
          <w:color w:val="000000"/>
          <w:sz w:val="28"/>
        </w:rPr>
        <w:t>
      1) соблюдение единых требований в области цифровых технологий и обеспечения кибербезопасности;</w:t>
      </w:r>
    </w:p>
    <w:bookmarkEnd w:id="219"/>
    <w:bookmarkStart w:name="z301" w:id="220"/>
    <w:p>
      <w:pPr>
        <w:spacing w:after="0"/>
        <w:ind w:left="0"/>
        <w:jc w:val="both"/>
      </w:pPr>
      <w:r>
        <w:rPr>
          <w:rFonts w:ascii="Times New Roman"/>
          <w:b w:val="false"/>
          <w:i w:val="false"/>
          <w:color w:val="000000"/>
          <w:sz w:val="28"/>
        </w:rPr>
        <w:t>
      2) эксплуатацию, сопровождение, развитие, мониторинг СИО ПСО;</w:t>
      </w:r>
    </w:p>
    <w:bookmarkEnd w:id="220"/>
    <w:bookmarkStart w:name="z302" w:id="221"/>
    <w:p>
      <w:pPr>
        <w:spacing w:after="0"/>
        <w:ind w:left="0"/>
        <w:jc w:val="both"/>
      </w:pPr>
      <w:r>
        <w:rPr>
          <w:rFonts w:ascii="Times New Roman"/>
          <w:b w:val="false"/>
          <w:i w:val="false"/>
          <w:color w:val="000000"/>
          <w:sz w:val="28"/>
        </w:rPr>
        <w:t>
      3) бесперебойное и надлежащее функционирование, а также защиту СИО ПСО;</w:t>
      </w:r>
    </w:p>
    <w:bookmarkEnd w:id="221"/>
    <w:bookmarkStart w:name="z303" w:id="222"/>
    <w:p>
      <w:pPr>
        <w:spacing w:after="0"/>
        <w:ind w:left="0"/>
        <w:jc w:val="both"/>
      </w:pPr>
      <w:r>
        <w:rPr>
          <w:rFonts w:ascii="Times New Roman"/>
          <w:b w:val="false"/>
          <w:i w:val="false"/>
          <w:color w:val="000000"/>
          <w:sz w:val="28"/>
        </w:rPr>
        <w:t>
      4) безопасность хранения цифровых ресурсов в СИО ПСО;</w:t>
      </w:r>
    </w:p>
    <w:bookmarkEnd w:id="222"/>
    <w:bookmarkStart w:name="z304" w:id="223"/>
    <w:p>
      <w:pPr>
        <w:spacing w:after="0"/>
        <w:ind w:left="0"/>
        <w:jc w:val="both"/>
      </w:pPr>
      <w:r>
        <w:rPr>
          <w:rFonts w:ascii="Times New Roman"/>
          <w:b w:val="false"/>
          <w:i w:val="false"/>
          <w:color w:val="000000"/>
          <w:sz w:val="28"/>
        </w:rPr>
        <w:t>
      5) оперативное реагирование на выявленные недостатки СИО ПСО и принятие мер по их устранению.</w:t>
      </w:r>
    </w:p>
    <w:bookmarkEnd w:id="223"/>
    <w:bookmarkStart w:name="z305" w:id="224"/>
    <w:p>
      <w:pPr>
        <w:spacing w:after="0"/>
        <w:ind w:left="0"/>
        <w:jc w:val="both"/>
      </w:pPr>
      <w:r>
        <w:rPr>
          <w:rFonts w:ascii="Times New Roman"/>
          <w:b w:val="false"/>
          <w:i w:val="false"/>
          <w:color w:val="000000"/>
          <w:sz w:val="28"/>
        </w:rPr>
        <w:t>
      35. Должностные лица оператора СИО ПСО, ответственные за надлежащее функционирование, регистрацию пользователей, обеспечение обоснованности запросов, организацию работы с цифровыми ресурсами, полученными из СИО ПСО, их использование, соблюдение требований кибербезопасности, определяются председателем КПСиСУ.";</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Start w:name="z307" w:id="2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09" w:id="226"/>
    <w:p>
      <w:pPr>
        <w:spacing w:after="0"/>
        <w:ind w:left="0"/>
        <w:jc w:val="both"/>
      </w:pPr>
      <w:r>
        <w:rPr>
          <w:rFonts w:ascii="Times New Roman"/>
          <w:b w:val="false"/>
          <w:i w:val="false"/>
          <w:color w:val="000000"/>
          <w:sz w:val="28"/>
        </w:rPr>
        <w:t>
      "8) в целях соблюдения требований кибербезопасности в технических средствах, полностью исключить доступ выхода в Интернет.";</w:t>
      </w:r>
    </w:p>
    <w:bookmarkEnd w:id="226"/>
    <w:bookmarkStart w:name="z310"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Правилам:</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11 изложить в следующей редакции:</w:t>
      </w:r>
    </w:p>
    <w:bookmarkStart w:name="z312" w:id="228"/>
    <w:p>
      <w:pPr>
        <w:spacing w:after="0"/>
        <w:ind w:left="0"/>
        <w:jc w:val="both"/>
      </w:pPr>
      <w:r>
        <w:rPr>
          <w:rFonts w:ascii="Times New Roman"/>
          <w:b w:val="false"/>
          <w:i w:val="false"/>
          <w:color w:val="000000"/>
          <w:sz w:val="28"/>
        </w:rPr>
        <w:t xml:space="preserve">
      "8) соблюдение единых требований в сферах цифровизации и обеспечения кибербезопасности (далее - Единые требования), а также требований, указанных в Правилах формирования, доступа, использования, хранения, защиты и уничтожения сведений из системы информационного обмена правоохранительных, специальных государственных и иных органов,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13 января 2023 года № 21 "Об утверждении Правил формирования, доступа, использования, хранения, защиты и уничтожения сведений из системы информационного обмена правоохранительных, специальных государственных и иных органов" (зарегистрирован в Реестре государственной регистрации нормативных правовых актов за № 31702) (далее – Правила).".</w:t>
      </w:r>
    </w:p>
    <w:bookmarkEnd w:id="228"/>
    <w:bookmarkStart w:name="z313" w:id="229"/>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17 января 2023 года № 29 "О некоторых вопросах рассмотрения обращений и личного приема физических лиц и представителей юридических лиц в органах прокуратуры Республики Казахстан" (зарегистрирован в Реестре государственной регистрации нормативных правовых актов за № 31715) следующие изменения:</w:t>
      </w:r>
    </w:p>
    <w:bookmarkEnd w:id="229"/>
    <w:bookmarkStart w:name="z314"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рассмотрению обращений в органах прокуратуры Республики Казахстан, утвержденной указанным приказом:</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16" w:id="231"/>
    <w:p>
      <w:pPr>
        <w:spacing w:after="0"/>
        <w:ind w:left="0"/>
        <w:jc w:val="both"/>
      </w:pPr>
      <w:r>
        <w:rPr>
          <w:rFonts w:ascii="Times New Roman"/>
          <w:b w:val="false"/>
          <w:i w:val="false"/>
          <w:color w:val="000000"/>
          <w:sz w:val="28"/>
        </w:rPr>
        <w:t xml:space="preserve">
      "1. Настоящая Инструкция по рассмотрению обращений в органах прокуратуры Республики Казахстан (далее – Инструкция) разработана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Конституционным законом Республики Казахстан "</w:t>
      </w:r>
      <w:r>
        <w:rPr>
          <w:rFonts w:ascii="Times New Roman"/>
          <w:b w:val="false"/>
          <w:i w:val="false"/>
          <w:color w:val="000000"/>
          <w:sz w:val="28"/>
        </w:rPr>
        <w:t>О прокуратуре</w:t>
      </w:r>
      <w:r>
        <w:rPr>
          <w:rFonts w:ascii="Times New Roman"/>
          <w:b w:val="false"/>
          <w:i w:val="false"/>
          <w:color w:val="000000"/>
          <w:sz w:val="28"/>
        </w:rPr>
        <w:t xml:space="preserve">" (далее – Конституционный закон),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(далее – УИК),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(далее – ГПК),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другими законами Республики Казахстан и детализирует вопросы рассмотрения обращений в органах, ведомствах, учреждениях и организации образования прокуратуры Республики Казахстан (далее – органы прокуратуры).</w:t>
      </w:r>
    </w:p>
    <w:bookmarkEnd w:id="231"/>
    <w:bookmarkStart w:name="z317" w:id="232"/>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232"/>
    <w:bookmarkStart w:name="z318" w:id="233"/>
    <w:p>
      <w:pPr>
        <w:spacing w:after="0"/>
        <w:ind w:left="0"/>
        <w:jc w:val="both"/>
      </w:pPr>
      <w:r>
        <w:rPr>
          <w:rFonts w:ascii="Times New Roman"/>
          <w:b w:val="false"/>
          <w:i w:val="false"/>
          <w:color w:val="000000"/>
          <w:sz w:val="28"/>
        </w:rPr>
        <w:t>
      1) заявление – одна из форм обращения, содержащая ходатайство участника административной процедуры о содействии в реализации его прав, свобод и законных интересов или прав, свобод и законных интересов других лиц;</w:t>
      </w:r>
    </w:p>
    <w:bookmarkEnd w:id="233"/>
    <w:bookmarkStart w:name="z319" w:id="234"/>
    <w:p>
      <w:pPr>
        <w:spacing w:after="0"/>
        <w:ind w:left="0"/>
        <w:jc w:val="both"/>
      </w:pPr>
      <w:r>
        <w:rPr>
          <w:rFonts w:ascii="Times New Roman"/>
          <w:b w:val="false"/>
          <w:i w:val="false"/>
          <w:color w:val="000000"/>
          <w:sz w:val="28"/>
        </w:rPr>
        <w:t>
      2) заявитель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234"/>
    <w:bookmarkStart w:name="z320" w:id="235"/>
    <w:p>
      <w:pPr>
        <w:spacing w:after="0"/>
        <w:ind w:left="0"/>
        <w:jc w:val="both"/>
      </w:pPr>
      <w:r>
        <w:rPr>
          <w:rFonts w:ascii="Times New Roman"/>
          <w:b w:val="false"/>
          <w:i w:val="false"/>
          <w:color w:val="000000"/>
          <w:sz w:val="28"/>
        </w:rPr>
        <w:t>
      3)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определяемых лиц;</w:t>
      </w:r>
    </w:p>
    <w:bookmarkEnd w:id="235"/>
    <w:bookmarkStart w:name="z321" w:id="236"/>
    <w:p>
      <w:pPr>
        <w:spacing w:after="0"/>
        <w:ind w:left="0"/>
        <w:jc w:val="both"/>
      </w:pPr>
      <w:r>
        <w:rPr>
          <w:rFonts w:ascii="Times New Roman"/>
          <w:b w:val="false"/>
          <w:i w:val="false"/>
          <w:color w:val="000000"/>
          <w:sz w:val="28"/>
        </w:rPr>
        <w:t>
      4)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236"/>
    <w:bookmarkStart w:name="z322" w:id="237"/>
    <w:p>
      <w:pPr>
        <w:spacing w:after="0"/>
        <w:ind w:left="0"/>
        <w:jc w:val="both"/>
      </w:pPr>
      <w:r>
        <w:rPr>
          <w:rFonts w:ascii="Times New Roman"/>
          <w:b w:val="false"/>
          <w:i w:val="false"/>
          <w:color w:val="000000"/>
          <w:sz w:val="28"/>
        </w:rPr>
        <w:t xml:space="preserve">
      5) структурное подразделение Генеральной прокуратуры Республики Казахстан – подразделение, предусмотренное в структуре Генеральной прокуратуры,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октября 2017 года № 563 "О некоторых вопросах органов прокуратуры Республики Казахстан";</w:t>
      </w:r>
    </w:p>
    <w:bookmarkEnd w:id="237"/>
    <w:bookmarkStart w:name="z323" w:id="238"/>
    <w:p>
      <w:pPr>
        <w:spacing w:after="0"/>
        <w:ind w:left="0"/>
        <w:jc w:val="both"/>
      </w:pPr>
      <w:r>
        <w:rPr>
          <w:rFonts w:ascii="Times New Roman"/>
          <w:b w:val="false"/>
          <w:i w:val="false"/>
          <w:color w:val="000000"/>
          <w:sz w:val="28"/>
        </w:rPr>
        <w:t>
      6) первичное обращение, сообщение, запрос, отклик и предложение – обращение, сообщение, запрос, отклик и предложение по вопросу, которое ранее не рассматривалось в данном органе прокуратуры;</w:t>
      </w:r>
    </w:p>
    <w:bookmarkEnd w:id="238"/>
    <w:bookmarkStart w:name="z324" w:id="239"/>
    <w:p>
      <w:pPr>
        <w:spacing w:after="0"/>
        <w:ind w:left="0"/>
        <w:jc w:val="both"/>
      </w:pPr>
      <w:r>
        <w:rPr>
          <w:rFonts w:ascii="Times New Roman"/>
          <w:b w:val="false"/>
          <w:i w:val="false"/>
          <w:color w:val="000000"/>
          <w:sz w:val="28"/>
        </w:rPr>
        <w:t>
      7) обращение депутата (депутатское обращение) – не оформленное в виде депутатского запроса обращение депутата, должностного лица Курултая Республики Казахстан, направленное в органы прокуратуры, с просьбой о рассмотрении обращения, сообщения, предложения, отклика и запроса заявителя, предоставлении информации;</w:t>
      </w:r>
    </w:p>
    <w:bookmarkEnd w:id="239"/>
    <w:bookmarkStart w:name="z325" w:id="240"/>
    <w:p>
      <w:pPr>
        <w:spacing w:after="0"/>
        <w:ind w:left="0"/>
        <w:jc w:val="both"/>
      </w:pPr>
      <w:r>
        <w:rPr>
          <w:rFonts w:ascii="Times New Roman"/>
          <w:b w:val="false"/>
          <w:i w:val="false"/>
          <w:color w:val="000000"/>
          <w:sz w:val="28"/>
        </w:rPr>
        <w:t>
      8) депутатский запрос – официально обращенное на заседании Курултая Республики Казахстан требование депутата к должностным лицам административных органов дать на сессии Курултая обоснованное разъяснение или изложить позицию по вопросам, входящим в компетенцию этого органа или должностного лица;</w:t>
      </w:r>
    </w:p>
    <w:bookmarkEnd w:id="240"/>
    <w:bookmarkStart w:name="z326" w:id="241"/>
    <w:p>
      <w:pPr>
        <w:spacing w:after="0"/>
        <w:ind w:left="0"/>
        <w:jc w:val="both"/>
      </w:pPr>
      <w:r>
        <w:rPr>
          <w:rFonts w:ascii="Times New Roman"/>
          <w:b w:val="false"/>
          <w:i w:val="false"/>
          <w:color w:val="000000"/>
          <w:sz w:val="28"/>
        </w:rPr>
        <w:t>
      9) обращение в органы прокуратуры – направленные в органы прокуратуры или должностному лицу в письменной (бумажной и (или) электронной) или устной форме, а также в форме видеоконференцсвязи заявление или жалоба;</w:t>
      </w:r>
    </w:p>
    <w:bookmarkEnd w:id="241"/>
    <w:bookmarkStart w:name="z327" w:id="242"/>
    <w:p>
      <w:pPr>
        <w:spacing w:after="0"/>
        <w:ind w:left="0"/>
        <w:jc w:val="both"/>
      </w:pPr>
      <w:r>
        <w:rPr>
          <w:rFonts w:ascii="Times New Roman"/>
          <w:b w:val="false"/>
          <w:i w:val="false"/>
          <w:color w:val="000000"/>
          <w:sz w:val="28"/>
        </w:rPr>
        <w:t>
      10) анонимное обращение, сообщение, запрос, отклик, предложение – обращение, сообщение, запрос, отклик, предложение по которому невозможно установить авторство и (или) отсутствуют подпись, в том числе электронная цифровая подпись, почтовый адрес заявителя;</w:t>
      </w:r>
    </w:p>
    <w:bookmarkEnd w:id="242"/>
    <w:bookmarkStart w:name="z328" w:id="243"/>
    <w:p>
      <w:pPr>
        <w:spacing w:after="0"/>
        <w:ind w:left="0"/>
        <w:jc w:val="both"/>
      </w:pPr>
      <w:r>
        <w:rPr>
          <w:rFonts w:ascii="Times New Roman"/>
          <w:b w:val="false"/>
          <w:i w:val="false"/>
          <w:color w:val="000000"/>
          <w:sz w:val="28"/>
        </w:rPr>
        <w:t xml:space="preserve">
      11) дубликат обращения, сообщения, запроса, отклика, предложения (далее – дубликат) – обращение, сообщение, запрос, отклик, предложение от одного и того же лица (или группы лиц) по тому же вопросу, являющееся копией либо аналогичное ранее направленному, в том числе адресованное в разные субъекты, оформленное в иной редакции или поданное в иной форме, но не содержащее новых доводов, обстоятельств или правовых оснований для пересмотра ранее принятого решения; </w:t>
      </w:r>
    </w:p>
    <w:bookmarkEnd w:id="243"/>
    <w:bookmarkStart w:name="z329" w:id="244"/>
    <w:p>
      <w:pPr>
        <w:spacing w:after="0"/>
        <w:ind w:left="0"/>
        <w:jc w:val="both"/>
      </w:pPr>
      <w:r>
        <w:rPr>
          <w:rFonts w:ascii="Times New Roman"/>
          <w:b w:val="false"/>
          <w:i w:val="false"/>
          <w:color w:val="000000"/>
          <w:sz w:val="28"/>
        </w:rPr>
        <w:t>
      12) повторное обращение, сообщение, предложение, отклик и запрос – обращение, сообщение, запрос, отклик и предложение, поступившее от одного и того же лица по одному и тому же вопросу не менее двух раз, в котором обжалуется решение, принятое по предыдущему обращению, сообщению, предложению, отклику и запросу, сообщается о несвоевременном рассмотрении ранее направленного обращения, сообщения, предложения, отклика и запроса, если со времени его поступления истек установленный срок рассмотрения, но решение (ответ) заявителем не получен, указывается на другие недостатки, допущенные при рассмотрении и разрешении предыдущего обращения;</w:t>
      </w:r>
    </w:p>
    <w:bookmarkEnd w:id="244"/>
    <w:bookmarkStart w:name="z330" w:id="245"/>
    <w:p>
      <w:pPr>
        <w:spacing w:after="0"/>
        <w:ind w:left="0"/>
        <w:jc w:val="both"/>
      </w:pPr>
      <w:r>
        <w:rPr>
          <w:rFonts w:ascii="Times New Roman"/>
          <w:b w:val="false"/>
          <w:i w:val="false"/>
          <w:color w:val="000000"/>
          <w:sz w:val="28"/>
        </w:rPr>
        <w:t>
      13) ходатайство лиц, участвовавших по уголовным, гражданским, административным делам и делам об административных правонарушениях, а также осужденных лиц (далее – ходатайство) – изложенная в письменной форме просьба о принесении протеста на вступившие в законную силу судебные акты по уголовным, гражданским, административным делам и делам об административных правонарушениях, по вопросам условно-досрочного освобождения, помилования осужденного;</w:t>
      </w:r>
    </w:p>
    <w:bookmarkEnd w:id="245"/>
    <w:bookmarkStart w:name="z331" w:id="246"/>
    <w:p>
      <w:pPr>
        <w:spacing w:after="0"/>
        <w:ind w:left="0"/>
        <w:jc w:val="both"/>
      </w:pPr>
      <w:r>
        <w:rPr>
          <w:rFonts w:ascii="Times New Roman"/>
          <w:b w:val="false"/>
          <w:i w:val="false"/>
          <w:color w:val="000000"/>
          <w:sz w:val="28"/>
        </w:rPr>
        <w:t>
      14) должностное лицо – лицо, которое в соответствии с законами Республики Казахстан наделено полномочиями по принятию административного акта, совершению административного действия (бездействия);</w:t>
      </w:r>
    </w:p>
    <w:bookmarkEnd w:id="246"/>
    <w:bookmarkStart w:name="z332" w:id="247"/>
    <w:p>
      <w:pPr>
        <w:spacing w:after="0"/>
        <w:ind w:left="0"/>
        <w:jc w:val="both"/>
      </w:pPr>
      <w:r>
        <w:rPr>
          <w:rFonts w:ascii="Times New Roman"/>
          <w:b w:val="false"/>
          <w:i w:val="false"/>
          <w:color w:val="000000"/>
          <w:sz w:val="28"/>
        </w:rPr>
        <w:t>
      15) запрос – просьба участника административной процедуры о предоставлении информации по интересующим вопросам личного или общественного характера;</w:t>
      </w:r>
    </w:p>
    <w:bookmarkEnd w:id="247"/>
    <w:bookmarkStart w:name="z333" w:id="248"/>
    <w:p>
      <w:pPr>
        <w:spacing w:after="0"/>
        <w:ind w:left="0"/>
        <w:jc w:val="both"/>
      </w:pPr>
      <w:r>
        <w:rPr>
          <w:rFonts w:ascii="Times New Roman"/>
          <w:b w:val="false"/>
          <w:i w:val="false"/>
          <w:color w:val="000000"/>
          <w:sz w:val="28"/>
        </w:rPr>
        <w:t>
      16) предложение – рекомендация участника административной процедуры по совершенствованию законов и иных нормативных правовых актов Республики Казахстан, деятельности государственных органов, развитию общественных отношений, улучшению социально-экономической и иных сфер деятельности государства и общества;</w:t>
      </w:r>
    </w:p>
    <w:bookmarkEnd w:id="248"/>
    <w:bookmarkStart w:name="z334" w:id="249"/>
    <w:p>
      <w:pPr>
        <w:spacing w:after="0"/>
        <w:ind w:left="0"/>
        <w:jc w:val="both"/>
      </w:pPr>
      <w:r>
        <w:rPr>
          <w:rFonts w:ascii="Times New Roman"/>
          <w:b w:val="false"/>
          <w:i w:val="false"/>
          <w:color w:val="000000"/>
          <w:sz w:val="28"/>
        </w:rPr>
        <w:t>
      17) отклик – выражение участником административной процедуры своего отношения к проводимой государством внутренней и внешней политике, а также к событиям и явлениям общественного характера;</w:t>
      </w:r>
    </w:p>
    <w:bookmarkEnd w:id="249"/>
    <w:bookmarkStart w:name="z335" w:id="250"/>
    <w:p>
      <w:pPr>
        <w:spacing w:after="0"/>
        <w:ind w:left="0"/>
        <w:jc w:val="both"/>
      </w:pPr>
      <w:r>
        <w:rPr>
          <w:rFonts w:ascii="Times New Roman"/>
          <w:b w:val="false"/>
          <w:i w:val="false"/>
          <w:color w:val="000000"/>
          <w:sz w:val="28"/>
        </w:rPr>
        <w:t>
      18) сообщение – уведомление участником административной процедуры о нарушении законов и иных нормативных правовых актов Республики Казахстан, недостатках в работе государственных органов, органов местного самоуправления, государственных юридических лиц, юридических лиц со стопроцентным участием государства в уставном капитале и их должностных лиц;</w:t>
      </w:r>
    </w:p>
    <w:bookmarkEnd w:id="250"/>
    <w:bookmarkStart w:name="z336" w:id="251"/>
    <w:p>
      <w:pPr>
        <w:spacing w:after="0"/>
        <w:ind w:left="0"/>
        <w:jc w:val="both"/>
      </w:pPr>
      <w:r>
        <w:rPr>
          <w:rFonts w:ascii="Times New Roman"/>
          <w:b w:val="false"/>
          <w:i w:val="false"/>
          <w:color w:val="000000"/>
          <w:sz w:val="28"/>
        </w:rPr>
        <w:t>
      19) жалоба – одна из форм обращения, содержащая требование участника административной процедуры о восстановлении или защите прав, свобод или законных интересов его или других лиц, которые были нарушены административным актом, административным действием (бездействием).";</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изложить в следующей редакции:</w:t>
      </w:r>
    </w:p>
    <w:bookmarkStart w:name="z338" w:id="252"/>
    <w:p>
      <w:pPr>
        <w:spacing w:after="0"/>
        <w:ind w:left="0"/>
        <w:jc w:val="both"/>
      </w:pPr>
      <w:r>
        <w:rPr>
          <w:rFonts w:ascii="Times New Roman"/>
          <w:b w:val="false"/>
          <w:i w:val="false"/>
          <w:color w:val="000000"/>
          <w:sz w:val="28"/>
        </w:rPr>
        <w:t>
      "3) для защиты и восстановления прав и законных интересов субъектов частного предпринимательства, инвесторов по фактам вмешательства в их деятельность со стороны государственных, местных представительных и исполнительных органов, органов местного самоуправления, учреждений, их должностных лиц, иных организаций независимо от форм собственности;";</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40" w:id="253"/>
    <w:p>
      <w:pPr>
        <w:spacing w:after="0"/>
        <w:ind w:left="0"/>
        <w:jc w:val="both"/>
      </w:pPr>
      <w:r>
        <w:rPr>
          <w:rFonts w:ascii="Times New Roman"/>
          <w:b w:val="false"/>
          <w:i w:val="false"/>
          <w:color w:val="000000"/>
          <w:sz w:val="28"/>
        </w:rPr>
        <w:t xml:space="preserve">
      "5. Административные процедуры, установленные </w:t>
      </w:r>
      <w:r>
        <w:rPr>
          <w:rFonts w:ascii="Times New Roman"/>
          <w:b w:val="false"/>
          <w:i w:val="false"/>
          <w:color w:val="000000"/>
          <w:sz w:val="28"/>
        </w:rPr>
        <w:t>АППК</w:t>
      </w:r>
      <w:r>
        <w:rPr>
          <w:rFonts w:ascii="Times New Roman"/>
          <w:b w:val="false"/>
          <w:i w:val="false"/>
          <w:color w:val="000000"/>
          <w:sz w:val="28"/>
        </w:rPr>
        <w:t>, а также требования пункта 4 настоящей Инструкции не распространяются на обращения и сообщения, порядок рассмотрения которых установлен уголовно-процессуальным, гражданским процессуальным, уголовно-исполнительным законодательством Республики Казахстан, законодательством Республики Казахстан об административных правонарушениях, а также в сферах контрразведывательной и оперативно-розыскной деятельности, законодательством Республики Казахстан о возврате государству незаконно приобретенных активов.</w:t>
      </w:r>
    </w:p>
    <w:bookmarkEnd w:id="253"/>
    <w:bookmarkStart w:name="z341" w:id="254"/>
    <w:p>
      <w:pPr>
        <w:spacing w:after="0"/>
        <w:ind w:left="0"/>
        <w:jc w:val="both"/>
      </w:pPr>
      <w:r>
        <w:rPr>
          <w:rFonts w:ascii="Times New Roman"/>
          <w:b w:val="false"/>
          <w:i w:val="false"/>
          <w:color w:val="000000"/>
          <w:sz w:val="28"/>
        </w:rPr>
        <w:t>
      6. В части, не урегулированной уголовно-процессуальным, гражданским процессуальным, уголовно-исполнительным законодательством Республики Казахстан, законодательством Республики Казахстан об административных правонарушениях, законодательством Республики Казахстан о возврате государству незаконно приобретенных активов, применяются положения настоящей Инструкции.";</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43" w:id="255"/>
    <w:p>
      <w:pPr>
        <w:spacing w:after="0"/>
        <w:ind w:left="0"/>
        <w:jc w:val="both"/>
      </w:pPr>
      <w:r>
        <w:rPr>
          <w:rFonts w:ascii="Times New Roman"/>
          <w:b w:val="false"/>
          <w:i w:val="false"/>
          <w:color w:val="000000"/>
          <w:sz w:val="28"/>
        </w:rPr>
        <w:t xml:space="preserve">
      "10. Заявления и сообщения о совершенном или готовящемся уголовном правонарушении, жалобы на действия (бездействие) и решения административных органов и должностных лиц, осуществляющих производство по уголовному делу, рассматриваются в соответствии с </w:t>
      </w:r>
      <w:r>
        <w:rPr>
          <w:rFonts w:ascii="Times New Roman"/>
          <w:b w:val="false"/>
          <w:i w:val="false"/>
          <w:color w:val="000000"/>
          <w:sz w:val="28"/>
        </w:rPr>
        <w:t>УПК</w:t>
      </w:r>
      <w:r>
        <w:rPr>
          <w:rFonts w:ascii="Times New Roman"/>
          <w:b w:val="false"/>
          <w:i w:val="false"/>
          <w:color w:val="000000"/>
          <w:sz w:val="28"/>
        </w:rPr>
        <w:t>, а также нормативными правовыми актами Генерального Прокурора по вопросам применения УПК.</w:t>
      </w:r>
    </w:p>
    <w:bookmarkEnd w:id="255"/>
    <w:bookmarkStart w:name="z344" w:id="256"/>
    <w:p>
      <w:pPr>
        <w:spacing w:after="0"/>
        <w:ind w:left="0"/>
        <w:jc w:val="both"/>
      </w:pPr>
      <w:r>
        <w:rPr>
          <w:rFonts w:ascii="Times New Roman"/>
          <w:b w:val="false"/>
          <w:i w:val="false"/>
          <w:color w:val="000000"/>
          <w:sz w:val="28"/>
        </w:rPr>
        <w:t>
      Обращения и сообщения в сфере оперативно-розыскной и контрразведывательной деятельности рассматриваются в соответствии с законодательством Республики Казахстан об оперативно-розыскной и контрразведывательной деятельности.";</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346" w:id="257"/>
    <w:p>
      <w:pPr>
        <w:spacing w:after="0"/>
        <w:ind w:left="0"/>
        <w:jc w:val="both"/>
      </w:pPr>
      <w:r>
        <w:rPr>
          <w:rFonts w:ascii="Times New Roman"/>
          <w:b w:val="false"/>
          <w:i w:val="false"/>
          <w:color w:val="000000"/>
          <w:sz w:val="28"/>
        </w:rPr>
        <w:t>
      "12. Депутатские запросы (в том числе по вопросам, связанным с реабилитацией граждан Республики Казахстан) рассматриваются в срок не более одного месяца со дня поступления запроса.</w:t>
      </w:r>
    </w:p>
    <w:bookmarkEnd w:id="257"/>
    <w:bookmarkStart w:name="z347" w:id="258"/>
    <w:p>
      <w:pPr>
        <w:spacing w:after="0"/>
        <w:ind w:left="0"/>
        <w:jc w:val="both"/>
      </w:pPr>
      <w:r>
        <w:rPr>
          <w:rFonts w:ascii="Times New Roman"/>
          <w:b w:val="false"/>
          <w:i w:val="false"/>
          <w:color w:val="000000"/>
          <w:sz w:val="28"/>
        </w:rPr>
        <w:t>
      Все необходимые проверочные материалы по депутатскому запросу с проектом решения (ответа) или выступления на Курултае Республики Казахстан представляются Генеральному Прокурору не позднее трех рабочих дней до истечения срока рассмотрения запроса.</w:t>
      </w:r>
    </w:p>
    <w:bookmarkEnd w:id="258"/>
    <w:bookmarkStart w:name="z348" w:id="259"/>
    <w:p>
      <w:pPr>
        <w:spacing w:after="0"/>
        <w:ind w:left="0"/>
        <w:jc w:val="both"/>
      </w:pPr>
      <w:r>
        <w:rPr>
          <w:rFonts w:ascii="Times New Roman"/>
          <w:b w:val="false"/>
          <w:i w:val="false"/>
          <w:color w:val="000000"/>
          <w:sz w:val="28"/>
        </w:rPr>
        <w:t>
      13. Порядок рассмотрения обращений и сообщений лиц, задержанных, содержащихся под стражей и отбывающих уголовное наказание, определяется уголовно-процессуальным и уголовно-исполнительным законодательством Республики Казахстан.";</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50" w:id="260"/>
    <w:p>
      <w:pPr>
        <w:spacing w:after="0"/>
        <w:ind w:left="0"/>
        <w:jc w:val="both"/>
      </w:pPr>
      <w:r>
        <w:rPr>
          <w:rFonts w:ascii="Times New Roman"/>
          <w:b w:val="false"/>
          <w:i w:val="false"/>
          <w:color w:val="000000"/>
          <w:sz w:val="28"/>
        </w:rPr>
        <w:t>
      "23. Обращения, сообщения, предложения, отклики, запросы, депутатские запросы и обращения с приложенными к ним документами, поступившие на бумажном носителе, регистрируются в день поступления и вносятся в цифровую систему по регистрации, рассмотрению и учету обращений, сообщений, предложений, откликов и запросов (далее – цифровая система).</w:t>
      </w:r>
    </w:p>
    <w:bookmarkEnd w:id="260"/>
    <w:bookmarkStart w:name="z351" w:id="261"/>
    <w:p>
      <w:pPr>
        <w:spacing w:after="0"/>
        <w:ind w:left="0"/>
        <w:jc w:val="both"/>
      </w:pPr>
      <w:r>
        <w:rPr>
          <w:rFonts w:ascii="Times New Roman"/>
          <w:b w:val="false"/>
          <w:i w:val="false"/>
          <w:color w:val="000000"/>
          <w:sz w:val="28"/>
        </w:rPr>
        <w:t>
      Обращения, сообщения, предложения, отклики и запросы, поступившие на Cаll-центр Генеральной прокуратуры Республики Казахстан (далее – Генеральная прокуратура), незамедлительно регистрируются в цифровой системе и передаются на рассмотрение в структурное подразделение по работе с обращениями и делопроизводству Генеральной прокуратуры, в нижестоящих прокуратурах – сотрудникам, на которых возложена эта работа.";</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27 изложить в следующей редакции:</w:t>
      </w:r>
    </w:p>
    <w:bookmarkStart w:name="z353" w:id="262"/>
    <w:p>
      <w:pPr>
        <w:spacing w:after="0"/>
        <w:ind w:left="0"/>
        <w:jc w:val="both"/>
      </w:pPr>
      <w:r>
        <w:rPr>
          <w:rFonts w:ascii="Times New Roman"/>
          <w:b w:val="false"/>
          <w:i w:val="false"/>
          <w:color w:val="000000"/>
          <w:sz w:val="28"/>
        </w:rPr>
        <w:t>
      "1) первичные обращения, сообщения, предложения, отклики, запросы, в том числе поступившие из Администрации Президента Республики Казахстан (не требующие направления информаций о результатах рассмотрения), от депутатов Курултая Республики Казахстан (кроме депутатского запроса), Канцелярии Премьер-Министра Республики Казахстан, Конституционного Суда Республики Казахстан и Верховного Суда Республики Казахстан, других центральных государственных и административных органов, Уполномоченного по правам человека в Республики Казахстан, политических партий, подлежащие направлению в нижестоящие органы прокуратуры, другие административные органы и организации по компетенции.</w:t>
      </w:r>
    </w:p>
    <w:bookmarkEnd w:id="262"/>
    <w:bookmarkStart w:name="z354" w:id="263"/>
    <w:p>
      <w:pPr>
        <w:spacing w:after="0"/>
        <w:ind w:left="0"/>
        <w:jc w:val="both"/>
      </w:pPr>
      <w:r>
        <w:rPr>
          <w:rFonts w:ascii="Times New Roman"/>
          <w:b w:val="false"/>
          <w:i w:val="false"/>
          <w:color w:val="000000"/>
          <w:sz w:val="28"/>
        </w:rPr>
        <w:t>
      Первичные обращения, сообщения, предложения, отклики, запросы в срок не позднее трех рабочих дней с момента поступления в Генеральную прокуратуру направляются для рассмотрения в нижестоящие органы прокуратуры, другие административные органы и организации с письменным уведомлением заявителя;";</w:t>
      </w:r>
    </w:p>
    <w:bookmarkEnd w:id="263"/>
    <w:bookmarkStart w:name="z355"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57" w:id="265"/>
    <w:p>
      <w:pPr>
        <w:spacing w:after="0"/>
        <w:ind w:left="0"/>
        <w:jc w:val="both"/>
      </w:pPr>
      <w:r>
        <w:rPr>
          <w:rFonts w:ascii="Times New Roman"/>
          <w:b w:val="false"/>
          <w:i w:val="false"/>
          <w:color w:val="000000"/>
          <w:sz w:val="28"/>
        </w:rPr>
        <w:t>
      "3) обращения, сообщения, предложения, отклики, запросы, взятые на контроль руководством Администрации Президента Республики Казахстан, Премьер-Министром Республики Казахстан и его заместителями, Председателем Конституционного Суда Республики Казахстан, Председателем Курултая Республики Казахстан, Уполномоченным по правам человека Республики Казахстан;";</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59" w:id="266"/>
    <w:p>
      <w:pPr>
        <w:spacing w:after="0"/>
        <w:ind w:left="0"/>
        <w:jc w:val="both"/>
      </w:pPr>
      <w:r>
        <w:rPr>
          <w:rFonts w:ascii="Times New Roman"/>
          <w:b w:val="false"/>
          <w:i w:val="false"/>
          <w:color w:val="000000"/>
          <w:sz w:val="28"/>
        </w:rPr>
        <w:t>
      "6) обращения, сообщения, предложения, отклики, запросы, по которым имеется решение (ответ) структурного подразделения Генеральной прокуратуры, Председателя Комитета по правовой статистике и специальным учетам Генеральной прокуратуры, Председателя Комитета по защите прав инвесторов Генеральной прокуратуры, Ректора Академии правоохранительных органов при Генеральной прокуратуре, Главного военного прокурора, Главного транспортного прокурора, прокурора области и приравненного к нему прокурора (столицы и городов республиканского значения) либо лица, его замещающего, если лицо, обратившееся в Генеральную прокуратуру, не согласно с принятым решением (ответом) руководства органа прокуратуры;";</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29 изложить в следующей редакции:</w:t>
      </w:r>
    </w:p>
    <w:bookmarkStart w:name="z361" w:id="267"/>
    <w:p>
      <w:pPr>
        <w:spacing w:after="0"/>
        <w:ind w:left="0"/>
        <w:jc w:val="both"/>
      </w:pPr>
      <w:r>
        <w:rPr>
          <w:rFonts w:ascii="Times New Roman"/>
          <w:b w:val="false"/>
          <w:i w:val="false"/>
          <w:color w:val="000000"/>
          <w:sz w:val="28"/>
        </w:rPr>
        <w:t>
      "1) обращения, сообщения, предложения, отклики, запросы, поступившие из Администрации Президента Республики Казахстан, от депутатов Курултая Республики Казахстан (кроме депутатского запроса), Аппарата Правительства Республики Казахстан, Конституционного Суда Республики Казахстан и Верховного Суда Республики Казахстан, других административных органов, по которым требуется предоставление информации о результатах рассмотрения;";</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363" w:id="268"/>
    <w:p>
      <w:pPr>
        <w:spacing w:after="0"/>
        <w:ind w:left="0"/>
        <w:jc w:val="both"/>
      </w:pPr>
      <w:r>
        <w:rPr>
          <w:rFonts w:ascii="Times New Roman"/>
          <w:b w:val="false"/>
          <w:i w:val="false"/>
          <w:color w:val="000000"/>
          <w:sz w:val="28"/>
        </w:rPr>
        <w:t>
      "41. Обращение, сообщение, предложение, отклик и запрос заявителя, поступившие по общедоступным цифровым системам и соответствующие требованиям статьи 62 Цифрового кодекса Республики Казахстан, подлежат рассмотрению.";</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365" w:id="269"/>
    <w:p>
      <w:pPr>
        <w:spacing w:after="0"/>
        <w:ind w:left="0"/>
        <w:jc w:val="both"/>
      </w:pPr>
      <w:r>
        <w:rPr>
          <w:rFonts w:ascii="Times New Roman"/>
          <w:b w:val="false"/>
          <w:i w:val="false"/>
          <w:color w:val="000000"/>
          <w:sz w:val="28"/>
        </w:rPr>
        <w:t>
      "60. При рассмотрении сообщения, предложения, отклика и запроса должностное лицо всесторонне, полно и объективно проверяет изложенные в нем доводы, устанавливает и исследует фактические обстоятельства, связанные с сообщением, предложением, откликом и запросом. В случае необходимости получает объяснения должностных и иных лиц относительно обжалуемых действий и решений, по собственной инициативе в целях установления фактических обстоятельств административного дела истребует и изучает необходимые материалы, правильно определяет и применяет нормы законодательства Республики Казахстан при принятии решения по административному делу.";</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367" w:id="270"/>
    <w:p>
      <w:pPr>
        <w:spacing w:after="0"/>
        <w:ind w:left="0"/>
        <w:jc w:val="both"/>
      </w:pPr>
      <w:r>
        <w:rPr>
          <w:rFonts w:ascii="Times New Roman"/>
          <w:b w:val="false"/>
          <w:i w:val="false"/>
          <w:color w:val="000000"/>
          <w:sz w:val="28"/>
        </w:rPr>
        <w:t>
      "64. Сообщения о систематическом ущемлении прав и свобод граждан, многочисленных или грубых нарушениях закона, не получивших должной оценки Главным военным прокурором, Главным транспортным прокурором, прокурорами областей и приравненными к ним прокурорами (столицы и городов республиканского значения), а также сообщения о нарушениях конституционных прав и свобод граждан, имеющие большой общественный резонанс, по вопросам, затрагивающим интересы государства, группы людей и отдельных граждан, проверяются с выездом в соответствующий регион.</w:t>
      </w:r>
    </w:p>
    <w:bookmarkEnd w:id="270"/>
    <w:bookmarkStart w:name="z368" w:id="271"/>
    <w:p>
      <w:pPr>
        <w:spacing w:after="0"/>
        <w:ind w:left="0"/>
        <w:jc w:val="both"/>
      </w:pPr>
      <w:r>
        <w:rPr>
          <w:rFonts w:ascii="Times New Roman"/>
          <w:b w:val="false"/>
          <w:i w:val="false"/>
          <w:color w:val="000000"/>
          <w:sz w:val="28"/>
        </w:rPr>
        <w:t>
      Решение о выезде для проведения проверки по таким сообщениям принимается Генеральным Прокурором либо его заместителями на основании мотивированного рапорта руководителя структурного подразделения по результатам предварительного изучения материалов предыдущих проверок, в том числе нижестоящих прокуратур.</w:t>
      </w:r>
    </w:p>
    <w:bookmarkEnd w:id="271"/>
    <w:bookmarkStart w:name="z369" w:id="272"/>
    <w:p>
      <w:pPr>
        <w:spacing w:after="0"/>
        <w:ind w:left="0"/>
        <w:jc w:val="both"/>
      </w:pPr>
      <w:r>
        <w:rPr>
          <w:rFonts w:ascii="Times New Roman"/>
          <w:b w:val="false"/>
          <w:i w:val="false"/>
          <w:color w:val="000000"/>
          <w:sz w:val="28"/>
        </w:rPr>
        <w:t>
      Рапорт о выезде для проведения проверки, внесенный Генеральному Прокурору, согласовывается с курирующим заместителем Генерального Прокурора.</w:t>
      </w:r>
    </w:p>
    <w:bookmarkEnd w:id="272"/>
    <w:bookmarkStart w:name="z370" w:id="273"/>
    <w:p>
      <w:pPr>
        <w:spacing w:after="0"/>
        <w:ind w:left="0"/>
        <w:jc w:val="both"/>
      </w:pPr>
      <w:r>
        <w:rPr>
          <w:rFonts w:ascii="Times New Roman"/>
          <w:b w:val="false"/>
          <w:i w:val="false"/>
          <w:color w:val="000000"/>
          <w:sz w:val="28"/>
        </w:rPr>
        <w:t>
      Проверка проводится по утвержденному курирующим заместителем Генерального Прокурора плану проверки.</w:t>
      </w:r>
    </w:p>
    <w:bookmarkEnd w:id="273"/>
    <w:bookmarkStart w:name="z371" w:id="274"/>
    <w:p>
      <w:pPr>
        <w:spacing w:after="0"/>
        <w:ind w:left="0"/>
        <w:jc w:val="both"/>
      </w:pPr>
      <w:r>
        <w:rPr>
          <w:rFonts w:ascii="Times New Roman"/>
          <w:b w:val="false"/>
          <w:i w:val="false"/>
          <w:color w:val="000000"/>
          <w:sz w:val="28"/>
        </w:rPr>
        <w:t>
      План проверки включает наименование проверки, перечень вопросов, подлежащих проверке, с указанием должностных лиц, привлекаемых к проверке, продолжительность (дата начала и окончания) проверки.</w:t>
      </w:r>
    </w:p>
    <w:bookmarkEnd w:id="274"/>
    <w:bookmarkStart w:name="z372" w:id="275"/>
    <w:p>
      <w:pPr>
        <w:spacing w:after="0"/>
        <w:ind w:left="0"/>
        <w:jc w:val="both"/>
      </w:pPr>
      <w:r>
        <w:rPr>
          <w:rFonts w:ascii="Times New Roman"/>
          <w:b w:val="false"/>
          <w:i w:val="false"/>
          <w:color w:val="000000"/>
          <w:sz w:val="28"/>
        </w:rPr>
        <w:t>
      Результаты проверки оформляются в виде справки с указанием выполненных мероприятий, возможных социальных последствий, вынесенных актов прокурорского надзора и реагирования, сведений о рассмотрении доводов заявителей либо предложений для их разрешения.</w:t>
      </w:r>
    </w:p>
    <w:bookmarkEnd w:id="275"/>
    <w:bookmarkStart w:name="z373" w:id="276"/>
    <w:p>
      <w:pPr>
        <w:spacing w:after="0"/>
        <w:ind w:left="0"/>
        <w:jc w:val="both"/>
      </w:pPr>
      <w:r>
        <w:rPr>
          <w:rFonts w:ascii="Times New Roman"/>
          <w:b w:val="false"/>
          <w:i w:val="false"/>
          <w:color w:val="000000"/>
          <w:sz w:val="28"/>
        </w:rPr>
        <w:t>
      В Главной военной прокуратуре, Главной транспортной прокуратуре, прокуратурах областей и приравненных к ним прокуратурах (столицы и городов республиканского значения) решение о выезде в районные и приравненные к ним прокуратуры для проведения проверки по аналогичным сообщениям принимает Главный военный прокурор, Главный транспортный прокурор, прокурор области и приравненный к нему прокурор (столицы и города республиканского значения) на основании рапорта руководителя структурного подразделения, согласованного с курирующим заместителем Главного военного прокурора, Главного транспортного прокурора, прокурора области и приравненного к нему прокурора.";</w:t>
      </w:r>
    </w:p>
    <w:bookmarkEnd w:id="276"/>
    <w:bookmarkStart w:name="z374" w:id="2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88</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76" w:id="278"/>
    <w:p>
      <w:pPr>
        <w:spacing w:after="0"/>
        <w:ind w:left="0"/>
        <w:jc w:val="both"/>
      </w:pPr>
      <w:r>
        <w:rPr>
          <w:rFonts w:ascii="Times New Roman"/>
          <w:b w:val="false"/>
          <w:i w:val="false"/>
          <w:color w:val="000000"/>
          <w:sz w:val="28"/>
        </w:rPr>
        <w:t>
      "2) заместителями Генерального Прокурора, руководителем Аппарата Генерального Прокурора выносится решение (ответ) на обращение, сообщение, предложение, отклик, запрос и ходатайство:</w:t>
      </w:r>
    </w:p>
    <w:bookmarkEnd w:id="278"/>
    <w:bookmarkStart w:name="z377" w:id="279"/>
    <w:p>
      <w:pPr>
        <w:spacing w:after="0"/>
        <w:ind w:left="0"/>
        <w:jc w:val="both"/>
      </w:pPr>
      <w:r>
        <w:rPr>
          <w:rFonts w:ascii="Times New Roman"/>
          <w:b w:val="false"/>
          <w:i w:val="false"/>
          <w:color w:val="000000"/>
          <w:sz w:val="28"/>
        </w:rPr>
        <w:t>
      взятые на контроль Президентом Республики Казахстан, Премьер-Министром Республики Казахстан, Председателем Курултая Республики Казахстан, Руководителем Администрации Президента Республики Казахстан и его заместителями, Председателем Конституционного Суда Республики Казахстан, Секретарем Совета Безопасности Республики Казахстан, Уполномоченным по правам человека Республики Казахстан;</w:t>
      </w:r>
    </w:p>
    <w:bookmarkEnd w:id="279"/>
    <w:bookmarkStart w:name="z378" w:id="280"/>
    <w:p>
      <w:pPr>
        <w:spacing w:after="0"/>
        <w:ind w:left="0"/>
        <w:jc w:val="both"/>
      </w:pPr>
      <w:r>
        <w:rPr>
          <w:rFonts w:ascii="Times New Roman"/>
          <w:b w:val="false"/>
          <w:i w:val="false"/>
          <w:color w:val="000000"/>
          <w:sz w:val="28"/>
        </w:rPr>
        <w:t>
      поступившие от помощников, советников Президента Республики Казахстан, заместителей Секретаря Совета Безопасности Республики Казахстан, руководителей структурных подразделений Администрации Президента Республики Казахстан, требующие направления информации о результатах рассмотрения;</w:t>
      </w:r>
    </w:p>
    <w:bookmarkEnd w:id="280"/>
    <w:bookmarkStart w:name="z379" w:id="281"/>
    <w:p>
      <w:pPr>
        <w:spacing w:after="0"/>
        <w:ind w:left="0"/>
        <w:jc w:val="both"/>
      </w:pPr>
      <w:r>
        <w:rPr>
          <w:rFonts w:ascii="Times New Roman"/>
          <w:b w:val="false"/>
          <w:i w:val="false"/>
          <w:color w:val="000000"/>
          <w:sz w:val="28"/>
        </w:rPr>
        <w:t>
      об отмене обременяющего административного акта, вынесенного руководителями структурных подразделений Генеральной прокуратуры, Главным военным прокурором, Главным транспортным прокурором, прокурорами областей и приравненным к ним прокурорами (столицы и городов республиканского значения) либо обжаловании их решений и (или) действий (бездействия), а также решений и (или) действий (бездействия) руководителей ведомств, учреждений и организации образования прокуратуры, Главной военной прокуратуры, Главной транспортной прокуратуры, прокуроров областей и приравненных к ним прокуроров (столицы и городов республиканского значения);</w:t>
      </w:r>
    </w:p>
    <w:bookmarkEnd w:id="281"/>
    <w:bookmarkStart w:name="z380" w:id="282"/>
    <w:p>
      <w:pPr>
        <w:spacing w:after="0"/>
        <w:ind w:left="0"/>
        <w:jc w:val="both"/>
      </w:pPr>
      <w:r>
        <w:rPr>
          <w:rFonts w:ascii="Times New Roman"/>
          <w:b w:val="false"/>
          <w:i w:val="false"/>
          <w:color w:val="000000"/>
          <w:sz w:val="28"/>
        </w:rPr>
        <w:t>
      об отмене обременяющего административного акта, вынесенного руководителями структурных подразделений Генеральной прокуратуры, Главным военным прокурором, Главным транспортным прокурором, прокурорами областей и приравненными к ним прокурорами (столицы и городов республиканского значения) и принятии нового административного акта;</w:t>
      </w:r>
    </w:p>
    <w:bookmarkEnd w:id="282"/>
    <w:bookmarkStart w:name="z381" w:id="283"/>
    <w:p>
      <w:pPr>
        <w:spacing w:after="0"/>
        <w:ind w:left="0"/>
        <w:jc w:val="both"/>
      </w:pPr>
      <w:r>
        <w:rPr>
          <w:rFonts w:ascii="Times New Roman"/>
          <w:b w:val="false"/>
          <w:i w:val="false"/>
          <w:color w:val="000000"/>
          <w:sz w:val="28"/>
        </w:rPr>
        <w:t>
      связанные с предыдущими обращениями, сообщениями, предложениями, откликами, запросами и ходатайствами, на которые ранее вынесено решение (ответ) руководителями структурных подразделений Генеральной прокуратуры;</w:t>
      </w:r>
    </w:p>
    <w:bookmarkEnd w:id="283"/>
    <w:bookmarkStart w:name="z382" w:id="284"/>
    <w:p>
      <w:pPr>
        <w:spacing w:after="0"/>
        <w:ind w:left="0"/>
        <w:jc w:val="both"/>
      </w:pPr>
      <w:r>
        <w:rPr>
          <w:rFonts w:ascii="Times New Roman"/>
          <w:b w:val="false"/>
          <w:i w:val="false"/>
          <w:color w:val="000000"/>
          <w:sz w:val="28"/>
        </w:rPr>
        <w:t>
      об оставлении их без удовлетворения;</w:t>
      </w:r>
    </w:p>
    <w:bookmarkEnd w:id="284"/>
    <w:bookmarkStart w:name="z383" w:id="285"/>
    <w:p>
      <w:pPr>
        <w:spacing w:after="0"/>
        <w:ind w:left="0"/>
        <w:jc w:val="both"/>
      </w:pPr>
      <w:r>
        <w:rPr>
          <w:rFonts w:ascii="Times New Roman"/>
          <w:b w:val="false"/>
          <w:i w:val="false"/>
          <w:color w:val="000000"/>
          <w:sz w:val="28"/>
        </w:rPr>
        <w:t>
      поступившие с их личного приема;</w:t>
      </w:r>
    </w:p>
    <w:bookmarkEnd w:id="285"/>
    <w:bookmarkStart w:name="z384" w:id="286"/>
    <w:p>
      <w:pPr>
        <w:spacing w:after="0"/>
        <w:ind w:left="0"/>
        <w:jc w:val="both"/>
      </w:pPr>
      <w:r>
        <w:rPr>
          <w:rFonts w:ascii="Times New Roman"/>
          <w:b w:val="false"/>
          <w:i w:val="false"/>
          <w:color w:val="000000"/>
          <w:sz w:val="28"/>
        </w:rPr>
        <w:t>
      о принятии административного акта;</w:t>
      </w:r>
    </w:p>
    <w:bookmarkEnd w:id="286"/>
    <w:bookmarkStart w:name="z385" w:id="287"/>
    <w:p>
      <w:pPr>
        <w:spacing w:after="0"/>
        <w:ind w:left="0"/>
        <w:jc w:val="both"/>
      </w:pPr>
      <w:r>
        <w:rPr>
          <w:rFonts w:ascii="Times New Roman"/>
          <w:b w:val="false"/>
          <w:i w:val="false"/>
          <w:color w:val="000000"/>
          <w:sz w:val="28"/>
        </w:rPr>
        <w:t>
      иные обращения, сообщения, предложения, отклики, запросы и ходатайства за исключением случаев, предусмотренных подпунктом 1) настоящего пункта;</w:t>
      </w:r>
    </w:p>
    <w:bookmarkEnd w:id="287"/>
    <w:bookmarkStart w:name="z386" w:id="288"/>
    <w:p>
      <w:pPr>
        <w:spacing w:after="0"/>
        <w:ind w:left="0"/>
        <w:jc w:val="both"/>
      </w:pPr>
      <w:r>
        <w:rPr>
          <w:rFonts w:ascii="Times New Roman"/>
          <w:b w:val="false"/>
          <w:i w:val="false"/>
          <w:color w:val="000000"/>
          <w:sz w:val="28"/>
        </w:rPr>
        <w:t>
      3) руководителями структурных подразделений Генеральной прокуратуры либо лицами, их замещающими, выносится решение (ответ) на обращение, сообщение, предложение, отклик, запрос и ходатайство:</w:t>
      </w:r>
    </w:p>
    <w:bookmarkEnd w:id="288"/>
    <w:bookmarkStart w:name="z387" w:id="289"/>
    <w:p>
      <w:pPr>
        <w:spacing w:after="0"/>
        <w:ind w:left="0"/>
        <w:jc w:val="both"/>
      </w:pPr>
      <w:r>
        <w:rPr>
          <w:rFonts w:ascii="Times New Roman"/>
          <w:b w:val="false"/>
          <w:i w:val="false"/>
          <w:color w:val="000000"/>
          <w:sz w:val="28"/>
        </w:rPr>
        <w:t>
      об отмене обременяющего административного акта, вынесенного заместителями руководителей структурных подразделений Генеральной прокуратуры, руководством Главной военной и Главной транспортной прокуратур, прокуратур областей и приравненных к ним прокуратур (столицы и городов республиканского значения) либо обжаловании их решений и (или) действий (бездействия), а также решений и (или) действий (бездействия) заместителей руководителей структурных подразделений Генеральной прокуратуры, руководства Главной военной и Главной транспортной прокуратур, прокуратур областей и приравненных к ним прокуратур (столицы и городов республиканского значения);</w:t>
      </w:r>
    </w:p>
    <w:bookmarkEnd w:id="289"/>
    <w:bookmarkStart w:name="z388" w:id="290"/>
    <w:p>
      <w:pPr>
        <w:spacing w:after="0"/>
        <w:ind w:left="0"/>
        <w:jc w:val="both"/>
      </w:pPr>
      <w:r>
        <w:rPr>
          <w:rFonts w:ascii="Times New Roman"/>
          <w:b w:val="false"/>
          <w:i w:val="false"/>
          <w:color w:val="000000"/>
          <w:sz w:val="28"/>
        </w:rPr>
        <w:t>
      об отмене обременяющего административного акта, вынесенного заместителями руководителей структурных подразделений Генеральной прокуратуры, руководством Главной военной и Главной транспортной прокуратур, прокуратур областей и приравненных к ним прокуратур (столицы и городов республиканского значения) и принятии нового административного акта;</w:t>
      </w:r>
    </w:p>
    <w:bookmarkEnd w:id="290"/>
    <w:bookmarkStart w:name="z389" w:id="291"/>
    <w:p>
      <w:pPr>
        <w:spacing w:after="0"/>
        <w:ind w:left="0"/>
        <w:jc w:val="both"/>
      </w:pPr>
      <w:r>
        <w:rPr>
          <w:rFonts w:ascii="Times New Roman"/>
          <w:b w:val="false"/>
          <w:i w:val="false"/>
          <w:color w:val="000000"/>
          <w:sz w:val="28"/>
        </w:rPr>
        <w:t>
      о совершении административного действия;</w:t>
      </w:r>
    </w:p>
    <w:bookmarkEnd w:id="291"/>
    <w:bookmarkStart w:name="z390" w:id="292"/>
    <w:p>
      <w:pPr>
        <w:spacing w:after="0"/>
        <w:ind w:left="0"/>
        <w:jc w:val="both"/>
      </w:pPr>
      <w:r>
        <w:rPr>
          <w:rFonts w:ascii="Times New Roman"/>
          <w:b w:val="false"/>
          <w:i w:val="false"/>
          <w:color w:val="000000"/>
          <w:sz w:val="28"/>
        </w:rPr>
        <w:t>
      о направлении административного дела руководству нижестоящего органа прокуратуры, чьи административный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bookmarkEnd w:id="292"/>
    <w:bookmarkStart w:name="z391" w:id="293"/>
    <w:p>
      <w:pPr>
        <w:spacing w:after="0"/>
        <w:ind w:left="0"/>
        <w:jc w:val="both"/>
      </w:pPr>
      <w:r>
        <w:rPr>
          <w:rFonts w:ascii="Times New Roman"/>
          <w:b w:val="false"/>
          <w:i w:val="false"/>
          <w:color w:val="000000"/>
          <w:sz w:val="28"/>
        </w:rPr>
        <w:t>
      о направлении административного дела в административный орган, должностному лицу, чьи административные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bookmarkEnd w:id="293"/>
    <w:bookmarkStart w:name="z392" w:id="294"/>
    <w:p>
      <w:pPr>
        <w:spacing w:after="0"/>
        <w:ind w:left="0"/>
        <w:jc w:val="both"/>
      </w:pPr>
      <w:r>
        <w:rPr>
          <w:rFonts w:ascii="Times New Roman"/>
          <w:b w:val="false"/>
          <w:i w:val="false"/>
          <w:color w:val="000000"/>
          <w:sz w:val="28"/>
        </w:rPr>
        <w:t>
      поступившие от заместителей Премьер-Министра Республики Казахстан, Руководителя Канцелярии Премьер-Министра Республики Казахстан, депутатов Курултая Республики Казахстан (кроме депутатских запросов), председателей коллегий Верховного Суда Республики Казахстан, руководителей политических партий, требующие направления информации о результатах рассмотрения;</w:t>
      </w:r>
    </w:p>
    <w:bookmarkEnd w:id="294"/>
    <w:bookmarkStart w:name="z393" w:id="295"/>
    <w:p>
      <w:pPr>
        <w:spacing w:after="0"/>
        <w:ind w:left="0"/>
        <w:jc w:val="both"/>
      </w:pPr>
      <w:r>
        <w:rPr>
          <w:rFonts w:ascii="Times New Roman"/>
          <w:b w:val="false"/>
          <w:i w:val="false"/>
          <w:color w:val="000000"/>
          <w:sz w:val="28"/>
        </w:rPr>
        <w:t>
      об обжаловании решений и (или) действий (бездействия) подчиненных сотрудников, за исключением обращений, сообщений, по которым принято решение об отказе в их удовлетворении;</w:t>
      </w:r>
    </w:p>
    <w:bookmarkEnd w:id="295"/>
    <w:bookmarkStart w:name="z394" w:id="296"/>
    <w:p>
      <w:pPr>
        <w:spacing w:after="0"/>
        <w:ind w:left="0"/>
        <w:jc w:val="both"/>
      </w:pPr>
      <w:r>
        <w:rPr>
          <w:rFonts w:ascii="Times New Roman"/>
          <w:b w:val="false"/>
          <w:i w:val="false"/>
          <w:color w:val="000000"/>
          <w:sz w:val="28"/>
        </w:rPr>
        <w:t>
      в сфере надзора за соблюдением законности в досудебном расследовании, по которым принято решение об отказе в удовлетворении;</w:t>
      </w:r>
    </w:p>
    <w:bookmarkEnd w:id="296"/>
    <w:bookmarkStart w:name="z395" w:id="297"/>
    <w:p>
      <w:pPr>
        <w:spacing w:after="0"/>
        <w:ind w:left="0"/>
        <w:jc w:val="both"/>
      </w:pPr>
      <w:r>
        <w:rPr>
          <w:rFonts w:ascii="Times New Roman"/>
          <w:b w:val="false"/>
          <w:i w:val="false"/>
          <w:color w:val="000000"/>
          <w:sz w:val="28"/>
        </w:rPr>
        <w:t>
      о принятии административного акта;</w:t>
      </w:r>
    </w:p>
    <w:bookmarkEnd w:id="297"/>
    <w:bookmarkStart w:name="z396" w:id="298"/>
    <w:p>
      <w:pPr>
        <w:spacing w:after="0"/>
        <w:ind w:left="0"/>
        <w:jc w:val="both"/>
      </w:pPr>
      <w:r>
        <w:rPr>
          <w:rFonts w:ascii="Times New Roman"/>
          <w:b w:val="false"/>
          <w:i w:val="false"/>
          <w:color w:val="000000"/>
          <w:sz w:val="28"/>
        </w:rPr>
        <w:t>
      о предоставлении ответа, в том числе информации, по существу сообщения, предложения, отклика, запроса и ходатайства;</w:t>
      </w:r>
    </w:p>
    <w:bookmarkEnd w:id="298"/>
    <w:bookmarkStart w:name="z397" w:id="299"/>
    <w:p>
      <w:pPr>
        <w:spacing w:after="0"/>
        <w:ind w:left="0"/>
        <w:jc w:val="both"/>
      </w:pPr>
      <w:r>
        <w:rPr>
          <w:rFonts w:ascii="Times New Roman"/>
          <w:b w:val="false"/>
          <w:i w:val="false"/>
          <w:color w:val="000000"/>
          <w:sz w:val="28"/>
        </w:rPr>
        <w:t>
      о прекращении административной процедуры, в том числе упрощенной административной процедуры;</w:t>
      </w:r>
    </w:p>
    <w:bookmarkEnd w:id="299"/>
    <w:bookmarkStart w:name="z398" w:id="300"/>
    <w:p>
      <w:pPr>
        <w:spacing w:after="0"/>
        <w:ind w:left="0"/>
        <w:jc w:val="both"/>
      </w:pPr>
      <w:r>
        <w:rPr>
          <w:rFonts w:ascii="Times New Roman"/>
          <w:b w:val="false"/>
          <w:i w:val="false"/>
          <w:color w:val="000000"/>
          <w:sz w:val="28"/>
        </w:rPr>
        <w:t>
      об оставлении без рассмотрения;</w:t>
      </w:r>
    </w:p>
    <w:bookmarkEnd w:id="300"/>
    <w:bookmarkStart w:name="z399" w:id="301"/>
    <w:p>
      <w:pPr>
        <w:spacing w:after="0"/>
        <w:ind w:left="0"/>
        <w:jc w:val="both"/>
      </w:pPr>
      <w:r>
        <w:rPr>
          <w:rFonts w:ascii="Times New Roman"/>
          <w:b w:val="false"/>
          <w:i w:val="false"/>
          <w:color w:val="000000"/>
          <w:sz w:val="28"/>
        </w:rPr>
        <w:t>
      о принятии к сведению;</w:t>
      </w:r>
    </w:p>
    <w:bookmarkEnd w:id="301"/>
    <w:bookmarkStart w:name="z400" w:id="302"/>
    <w:p>
      <w:pPr>
        <w:spacing w:after="0"/>
        <w:ind w:left="0"/>
        <w:jc w:val="both"/>
      </w:pPr>
      <w:r>
        <w:rPr>
          <w:rFonts w:ascii="Times New Roman"/>
          <w:b w:val="false"/>
          <w:i w:val="false"/>
          <w:color w:val="000000"/>
          <w:sz w:val="28"/>
        </w:rPr>
        <w:t>
      иные обращения, сообщения, предложения, отклики, запросы и ходатайства за исключением случаев, предусмотренных подпунктами 1), 2) настоящего пункта;";</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02" w:id="303"/>
    <w:p>
      <w:pPr>
        <w:spacing w:after="0"/>
        <w:ind w:left="0"/>
        <w:jc w:val="both"/>
      </w:pPr>
      <w:r>
        <w:rPr>
          <w:rFonts w:ascii="Times New Roman"/>
          <w:b w:val="false"/>
          <w:i w:val="false"/>
          <w:color w:val="000000"/>
          <w:sz w:val="28"/>
        </w:rPr>
        <w:t>
      "5) руководителями ведомств, учреждений и организации образования прокуратуры, Главным военным прокурором, Главным транспортным прокурором, прокурорами областей и приравненными к ним прокурорами (столицы и городов республиканского значения) либо лицами, их замещающими, выносится решение (ответ) на обращение, сообщение, предложение, отклик, запрос и ходатайство:</w:t>
      </w:r>
    </w:p>
    <w:bookmarkEnd w:id="303"/>
    <w:bookmarkStart w:name="z403" w:id="304"/>
    <w:p>
      <w:pPr>
        <w:spacing w:after="0"/>
        <w:ind w:left="0"/>
        <w:jc w:val="both"/>
      </w:pPr>
      <w:r>
        <w:rPr>
          <w:rFonts w:ascii="Times New Roman"/>
          <w:b w:val="false"/>
          <w:i w:val="false"/>
          <w:color w:val="000000"/>
          <w:sz w:val="28"/>
        </w:rPr>
        <w:t>
      об отмене обременяющего административного акта, вынесенного заместителями руководителей ведомств, Главного военного прокурора, Главного транспортного прокурора, прокуроров областей и приравненных к ним прокуроров (столицы и городов республиканского значения), либо обжаловании их решений и (или) действий (бездействия), в том числе по вопросам, связанным с предыдущими обращениями, сообщениями, предложениями, откликами и запросами, по которым ранее даны ответы за подписью их заместителей;</w:t>
      </w:r>
    </w:p>
    <w:bookmarkEnd w:id="304"/>
    <w:bookmarkStart w:name="z404" w:id="305"/>
    <w:p>
      <w:pPr>
        <w:spacing w:after="0"/>
        <w:ind w:left="0"/>
        <w:jc w:val="both"/>
      </w:pPr>
      <w:r>
        <w:rPr>
          <w:rFonts w:ascii="Times New Roman"/>
          <w:b w:val="false"/>
          <w:i w:val="false"/>
          <w:color w:val="000000"/>
          <w:sz w:val="28"/>
        </w:rPr>
        <w:t>
      об отмене обременяющего административного акта, вынесенного заместителями руководителей ведомств, Главного военного прокурора, Главного транспортного прокурора, прокуроров областей и приравненных к ним прокуроров (столицы и городов республиканского значения), и принятии нового административного акта;</w:t>
      </w:r>
    </w:p>
    <w:bookmarkEnd w:id="305"/>
    <w:bookmarkStart w:name="z405" w:id="306"/>
    <w:p>
      <w:pPr>
        <w:spacing w:after="0"/>
        <w:ind w:left="0"/>
        <w:jc w:val="both"/>
      </w:pPr>
      <w:r>
        <w:rPr>
          <w:rFonts w:ascii="Times New Roman"/>
          <w:b w:val="false"/>
          <w:i w:val="false"/>
          <w:color w:val="000000"/>
          <w:sz w:val="28"/>
        </w:rPr>
        <w:t>
      об оставлении их без удовлетворения;</w:t>
      </w:r>
    </w:p>
    <w:bookmarkEnd w:id="306"/>
    <w:bookmarkStart w:name="z406" w:id="307"/>
    <w:p>
      <w:pPr>
        <w:spacing w:after="0"/>
        <w:ind w:left="0"/>
        <w:jc w:val="both"/>
      </w:pPr>
      <w:r>
        <w:rPr>
          <w:rFonts w:ascii="Times New Roman"/>
          <w:b w:val="false"/>
          <w:i w:val="false"/>
          <w:color w:val="000000"/>
          <w:sz w:val="28"/>
        </w:rPr>
        <w:t>
      о направлении административного дела в административный орган, должностному лицу, чьи административные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bookmarkEnd w:id="307"/>
    <w:bookmarkStart w:name="z407" w:id="308"/>
    <w:p>
      <w:pPr>
        <w:spacing w:after="0"/>
        <w:ind w:left="0"/>
        <w:jc w:val="both"/>
      </w:pPr>
      <w:r>
        <w:rPr>
          <w:rFonts w:ascii="Times New Roman"/>
          <w:b w:val="false"/>
          <w:i w:val="false"/>
          <w:color w:val="000000"/>
          <w:sz w:val="28"/>
        </w:rPr>
        <w:t>
      о совершении административного действия;</w:t>
      </w:r>
    </w:p>
    <w:bookmarkEnd w:id="308"/>
    <w:bookmarkStart w:name="z408" w:id="309"/>
    <w:p>
      <w:pPr>
        <w:spacing w:after="0"/>
        <w:ind w:left="0"/>
        <w:jc w:val="both"/>
      </w:pPr>
      <w:r>
        <w:rPr>
          <w:rFonts w:ascii="Times New Roman"/>
          <w:b w:val="false"/>
          <w:i w:val="false"/>
          <w:color w:val="000000"/>
          <w:sz w:val="28"/>
        </w:rPr>
        <w:t>
      о принятии административного акта;</w:t>
      </w:r>
    </w:p>
    <w:bookmarkEnd w:id="309"/>
    <w:bookmarkStart w:name="z409" w:id="310"/>
    <w:p>
      <w:pPr>
        <w:spacing w:after="0"/>
        <w:ind w:left="0"/>
        <w:jc w:val="both"/>
      </w:pPr>
      <w:r>
        <w:rPr>
          <w:rFonts w:ascii="Times New Roman"/>
          <w:b w:val="false"/>
          <w:i w:val="false"/>
          <w:color w:val="000000"/>
          <w:sz w:val="28"/>
        </w:rPr>
        <w:t>
      о прекращении административной процедуры, в том числе упрощенной административной процедуры;</w:t>
      </w:r>
    </w:p>
    <w:bookmarkEnd w:id="310"/>
    <w:bookmarkStart w:name="z410" w:id="311"/>
    <w:p>
      <w:pPr>
        <w:spacing w:after="0"/>
        <w:ind w:left="0"/>
        <w:jc w:val="both"/>
      </w:pPr>
      <w:r>
        <w:rPr>
          <w:rFonts w:ascii="Times New Roman"/>
          <w:b w:val="false"/>
          <w:i w:val="false"/>
          <w:color w:val="000000"/>
          <w:sz w:val="28"/>
        </w:rPr>
        <w:t>
      поступившие из Администрации Президента Республики Казахстан, от депутатов Курултая Республики Казахстан (кроме депутатского запроса), Аппарата Правительства Республики Казахстан, Генеральной прокуратуры, других центральных государственных органов, требующие направления информации о результатах рассмотрения;</w:t>
      </w:r>
    </w:p>
    <w:bookmarkEnd w:id="311"/>
    <w:bookmarkStart w:name="z411" w:id="312"/>
    <w:p>
      <w:pPr>
        <w:spacing w:after="0"/>
        <w:ind w:left="0"/>
        <w:jc w:val="both"/>
      </w:pPr>
      <w:r>
        <w:rPr>
          <w:rFonts w:ascii="Times New Roman"/>
          <w:b w:val="false"/>
          <w:i w:val="false"/>
          <w:color w:val="000000"/>
          <w:sz w:val="28"/>
        </w:rPr>
        <w:t>
      связанные с предыдущими обращениями, сообщениями, предложениями, откликами, запросами и ходатайствами, по которым ранее решение (ответ) вынесено руководителями территориальных органов Комитета, районными и приравненными к ним прокурорами;</w:t>
      </w:r>
    </w:p>
    <w:bookmarkEnd w:id="312"/>
    <w:bookmarkStart w:name="z412" w:id="313"/>
    <w:p>
      <w:pPr>
        <w:spacing w:after="0"/>
        <w:ind w:left="0"/>
        <w:jc w:val="both"/>
      </w:pPr>
      <w:r>
        <w:rPr>
          <w:rFonts w:ascii="Times New Roman"/>
          <w:b w:val="false"/>
          <w:i w:val="false"/>
          <w:color w:val="000000"/>
          <w:sz w:val="28"/>
        </w:rPr>
        <w:t>
      иные обращения, сообщения, предложения, отклики, запросы и ходатайства, за исключением случаев, предусмотренных подпунктами 1), 2) и 3) настоящего пункта;</w:t>
      </w:r>
    </w:p>
    <w:bookmarkEnd w:id="313"/>
    <w:bookmarkStart w:name="z413" w:id="314"/>
    <w:p>
      <w:pPr>
        <w:spacing w:after="0"/>
        <w:ind w:left="0"/>
        <w:jc w:val="both"/>
      </w:pPr>
      <w:r>
        <w:rPr>
          <w:rFonts w:ascii="Times New Roman"/>
          <w:b w:val="false"/>
          <w:i w:val="false"/>
          <w:color w:val="000000"/>
          <w:sz w:val="28"/>
        </w:rPr>
        <w:t>
      6) заместителями руководителей ведомств, учреждений и организации образования прокуратуры, Главного военного прокурора, Главного транспортного прокурора, прокуроров областей и приравненных к ним прокуроров (столицы и городов республиканского значения), начальниками управлений ведомств выносится решение (ответ) на обращение, сообщение, предложение, отклик, запрос и ходатайство:</w:t>
      </w:r>
    </w:p>
    <w:bookmarkEnd w:id="314"/>
    <w:bookmarkStart w:name="z414" w:id="315"/>
    <w:p>
      <w:pPr>
        <w:spacing w:after="0"/>
        <w:ind w:left="0"/>
        <w:jc w:val="both"/>
      </w:pPr>
      <w:r>
        <w:rPr>
          <w:rFonts w:ascii="Times New Roman"/>
          <w:b w:val="false"/>
          <w:i w:val="false"/>
          <w:color w:val="000000"/>
          <w:sz w:val="28"/>
        </w:rPr>
        <w:t>
      о совершении административного действия;</w:t>
      </w:r>
    </w:p>
    <w:bookmarkEnd w:id="315"/>
    <w:bookmarkStart w:name="z415" w:id="316"/>
    <w:p>
      <w:pPr>
        <w:spacing w:after="0"/>
        <w:ind w:left="0"/>
        <w:jc w:val="both"/>
      </w:pPr>
      <w:r>
        <w:rPr>
          <w:rFonts w:ascii="Times New Roman"/>
          <w:b w:val="false"/>
          <w:i w:val="false"/>
          <w:color w:val="000000"/>
          <w:sz w:val="28"/>
        </w:rPr>
        <w:t>
      о направлении административного дела руководству нижестоящего органа прокуратуры, чьи административный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bookmarkEnd w:id="316"/>
    <w:bookmarkStart w:name="z416" w:id="317"/>
    <w:p>
      <w:pPr>
        <w:spacing w:after="0"/>
        <w:ind w:left="0"/>
        <w:jc w:val="both"/>
      </w:pPr>
      <w:r>
        <w:rPr>
          <w:rFonts w:ascii="Times New Roman"/>
          <w:b w:val="false"/>
          <w:i w:val="false"/>
          <w:color w:val="000000"/>
          <w:sz w:val="28"/>
        </w:rPr>
        <w:t>
      о направлении административного дела в административный орган, должностному лицу, чьи административные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bookmarkEnd w:id="317"/>
    <w:bookmarkStart w:name="z417" w:id="318"/>
    <w:p>
      <w:pPr>
        <w:spacing w:after="0"/>
        <w:ind w:left="0"/>
        <w:jc w:val="both"/>
      </w:pPr>
      <w:r>
        <w:rPr>
          <w:rFonts w:ascii="Times New Roman"/>
          <w:b w:val="false"/>
          <w:i w:val="false"/>
          <w:color w:val="000000"/>
          <w:sz w:val="28"/>
        </w:rPr>
        <w:t>
      об обжаловании решений и (или) действий (бездействия) подчиненных сотрудников ведомств, учреждений и организации образования прокуратуры, органов военной и транспортной прокуратур, прокуратур областей и приравненных к ним прокуратур (столицы и городов республиканского значения), районных и приравненных к ним прокуроров, за исключением сообщений, по которым отказано в удовлетворении;</w:t>
      </w:r>
    </w:p>
    <w:bookmarkEnd w:id="318"/>
    <w:bookmarkStart w:name="z418" w:id="319"/>
    <w:p>
      <w:pPr>
        <w:spacing w:after="0"/>
        <w:ind w:left="0"/>
        <w:jc w:val="both"/>
      </w:pPr>
      <w:r>
        <w:rPr>
          <w:rFonts w:ascii="Times New Roman"/>
          <w:b w:val="false"/>
          <w:i w:val="false"/>
          <w:color w:val="000000"/>
          <w:sz w:val="28"/>
        </w:rPr>
        <w:t>
      об оставлении без рассмотрения;</w:t>
      </w:r>
    </w:p>
    <w:bookmarkEnd w:id="319"/>
    <w:bookmarkStart w:name="z419" w:id="320"/>
    <w:p>
      <w:pPr>
        <w:spacing w:after="0"/>
        <w:ind w:left="0"/>
        <w:jc w:val="both"/>
      </w:pPr>
      <w:r>
        <w:rPr>
          <w:rFonts w:ascii="Times New Roman"/>
          <w:b w:val="false"/>
          <w:i w:val="false"/>
          <w:color w:val="000000"/>
          <w:sz w:val="28"/>
        </w:rPr>
        <w:t>
      о предоставлении ответа, в том числе информации, по существу сообщения, предложения, отклика, запроса и ходатайства;</w:t>
      </w:r>
    </w:p>
    <w:bookmarkEnd w:id="320"/>
    <w:bookmarkStart w:name="z420" w:id="321"/>
    <w:p>
      <w:pPr>
        <w:spacing w:after="0"/>
        <w:ind w:left="0"/>
        <w:jc w:val="both"/>
      </w:pPr>
      <w:r>
        <w:rPr>
          <w:rFonts w:ascii="Times New Roman"/>
          <w:b w:val="false"/>
          <w:i w:val="false"/>
          <w:color w:val="000000"/>
          <w:sz w:val="28"/>
        </w:rPr>
        <w:t>
      о прекращении административной процедуры, в том числе упрощенной административной процедуры;</w:t>
      </w:r>
    </w:p>
    <w:bookmarkEnd w:id="321"/>
    <w:bookmarkStart w:name="z421" w:id="322"/>
    <w:p>
      <w:pPr>
        <w:spacing w:after="0"/>
        <w:ind w:left="0"/>
        <w:jc w:val="both"/>
      </w:pPr>
      <w:r>
        <w:rPr>
          <w:rFonts w:ascii="Times New Roman"/>
          <w:b w:val="false"/>
          <w:i w:val="false"/>
          <w:color w:val="000000"/>
          <w:sz w:val="28"/>
        </w:rPr>
        <w:t>
      о принятии к сведению;</w:t>
      </w:r>
    </w:p>
    <w:bookmarkEnd w:id="322"/>
    <w:bookmarkStart w:name="z422" w:id="323"/>
    <w:p>
      <w:pPr>
        <w:spacing w:after="0"/>
        <w:ind w:left="0"/>
        <w:jc w:val="both"/>
      </w:pPr>
      <w:r>
        <w:rPr>
          <w:rFonts w:ascii="Times New Roman"/>
          <w:b w:val="false"/>
          <w:i w:val="false"/>
          <w:color w:val="000000"/>
          <w:sz w:val="28"/>
        </w:rPr>
        <w:t>
      иные обращения, сообщения, предложения, отклики, запросы и ходатайства, за исключением случаев, предусмотренных подпунктами 1), 2) и 3) настоящего пункта;";</w:t>
      </w:r>
    </w:p>
    <w:bookmarkEnd w:id="323"/>
    <w:bookmarkStart w:name="z423" w:id="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органов прокуратуры Республики Казахстан, утвержденных указанным приказом:</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5" w:id="325"/>
    <w:p>
      <w:pPr>
        <w:spacing w:after="0"/>
        <w:ind w:left="0"/>
        <w:jc w:val="both"/>
      </w:pPr>
      <w:r>
        <w:rPr>
          <w:rFonts w:ascii="Times New Roman"/>
          <w:b w:val="false"/>
          <w:i w:val="false"/>
          <w:color w:val="000000"/>
          <w:sz w:val="28"/>
        </w:rPr>
        <w:t xml:space="preserve">
      "1. Правила личного приема физических лиц и представителей юридических лиц должностными лицами органов прокуратуры Республики Казахстан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Конституционным законом Республики Казахстан "</w:t>
      </w:r>
      <w:r>
        <w:rPr>
          <w:rFonts w:ascii="Times New Roman"/>
          <w:b w:val="false"/>
          <w:i w:val="false"/>
          <w:color w:val="000000"/>
          <w:sz w:val="28"/>
        </w:rPr>
        <w:t>О прокуратуре</w:t>
      </w:r>
      <w:r>
        <w:rPr>
          <w:rFonts w:ascii="Times New Roman"/>
          <w:b w:val="false"/>
          <w:i w:val="false"/>
          <w:color w:val="000000"/>
          <w:sz w:val="28"/>
        </w:rPr>
        <w:t xml:space="preserve">" (далее – Конституционный закон),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(далее – ГПК),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другими законами Республики Казахстан и регламентируют порядок личного приема физических лиц и представителей юридических лиц в органах, ведомствах, учреждениях и организации образования прокуратуры Республики Казахстан (далее – органы прокуратуры).";</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427" w:id="326"/>
    <w:p>
      <w:pPr>
        <w:spacing w:after="0"/>
        <w:ind w:left="0"/>
        <w:jc w:val="both"/>
      </w:pPr>
      <w:r>
        <w:rPr>
          <w:rFonts w:ascii="Times New Roman"/>
          <w:b w:val="false"/>
          <w:i w:val="false"/>
          <w:color w:val="000000"/>
          <w:sz w:val="28"/>
        </w:rPr>
        <w:t>
      "6. В зданиях органов внутренних дел, пенитенциарных и специальных учреждений (следственные изоляторы, изоляторы временного содержания, спецприемники, приемники-распределители, гауптвахты) прием физических лиц проводится дежурными прокурорами по утвержденному графику, который вывешивается в зданиях учреждений, с последующей фиксацией в Единой информационно-аналитической системе органов прокуратуры (далее – ЕИАС) сведений о проведенном приеме, с указанием данных обратившегося и принятых мерах.</w:t>
      </w:r>
    </w:p>
    <w:bookmarkEnd w:id="326"/>
    <w:bookmarkStart w:name="z428" w:id="327"/>
    <w:p>
      <w:pPr>
        <w:spacing w:after="0"/>
        <w:ind w:left="0"/>
        <w:jc w:val="both"/>
      </w:pPr>
      <w:r>
        <w:rPr>
          <w:rFonts w:ascii="Times New Roman"/>
          <w:b w:val="false"/>
          <w:i w:val="false"/>
          <w:color w:val="000000"/>
          <w:sz w:val="28"/>
        </w:rPr>
        <w:t>
      7. Прием иностранных граждан и лиц без гражданства проводится в соответствии с требованиями Инструкции по защите государственных секретов Республики Казахстан, утвержденной постановлением Правительства Республики Казахстан от 28 октября 2021 года № 776 дсп, Правил по обеспечению пропускного и внутриобъектового режимов в административных зданиях органов, ведомств, учреждений и организации образования прокуратуры Республики Казахстан, утвержденных совместным приказом Генерального Прокурора Республики Казахстан от 6 мая 2017 года № 11 дсп и Министра внутренних дел Республики Казахстан от 29 апреля 2017 года № 75 дсп (зарегистрирован в Реестре государственной регистрации нормативных правовых актов за № 15218).</w:t>
      </w:r>
    </w:p>
    <w:bookmarkEnd w:id="327"/>
    <w:bookmarkStart w:name="z429" w:id="328"/>
    <w:p>
      <w:pPr>
        <w:spacing w:after="0"/>
        <w:ind w:left="0"/>
        <w:jc w:val="both"/>
      </w:pPr>
      <w:r>
        <w:rPr>
          <w:rFonts w:ascii="Times New Roman"/>
          <w:b w:val="false"/>
          <w:i w:val="false"/>
          <w:color w:val="000000"/>
          <w:sz w:val="28"/>
        </w:rPr>
        <w:t>
      При необходимости прием иностранных граждан и лиц без гражданства проводится с участием переводчика.</w:t>
      </w:r>
    </w:p>
    <w:bookmarkEnd w:id="328"/>
    <w:bookmarkStart w:name="z430" w:id="329"/>
    <w:p>
      <w:pPr>
        <w:spacing w:after="0"/>
        <w:ind w:left="0"/>
        <w:jc w:val="both"/>
      </w:pPr>
      <w:r>
        <w:rPr>
          <w:rFonts w:ascii="Times New Roman"/>
          <w:b w:val="false"/>
          <w:i w:val="false"/>
          <w:color w:val="000000"/>
          <w:sz w:val="28"/>
        </w:rPr>
        <w:t>
      Обращения иностранных граждан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32" w:id="330"/>
    <w:p>
      <w:pPr>
        <w:spacing w:after="0"/>
        <w:ind w:left="0"/>
        <w:jc w:val="both"/>
      </w:pPr>
      <w:r>
        <w:rPr>
          <w:rFonts w:ascii="Times New Roman"/>
          <w:b w:val="false"/>
          <w:i w:val="false"/>
          <w:color w:val="000000"/>
          <w:sz w:val="28"/>
        </w:rPr>
        <w:t>
      "40. Районные и приравненные к ним прокуроры, их заместители прием могут проводить с выездом в населенные пункты, а также в предприятия, учреждения и организации.</w:t>
      </w:r>
    </w:p>
    <w:bookmarkEnd w:id="330"/>
    <w:bookmarkStart w:name="z433" w:id="331"/>
    <w:p>
      <w:pPr>
        <w:spacing w:after="0"/>
        <w:ind w:left="0"/>
        <w:jc w:val="both"/>
      </w:pPr>
      <w:r>
        <w:rPr>
          <w:rFonts w:ascii="Times New Roman"/>
          <w:b w:val="false"/>
          <w:i w:val="false"/>
          <w:color w:val="000000"/>
          <w:sz w:val="28"/>
        </w:rPr>
        <w:t>
      Прием физических лиц дежурными прокурорами в органах внутренних дел, в пенитенциарных и специальных учреждениях (следственные изоляторы, изоляторы временного содержания, спецприемники, приемники-распределители, гауптвахты) проводится не реже одного раза в неделю.";</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 </w:t>
      </w:r>
    </w:p>
    <w:bookmarkStart w:name="z435" w:id="332"/>
    <w:p>
      <w:pPr>
        <w:spacing w:after="0"/>
        <w:ind w:left="0"/>
        <w:jc w:val="both"/>
      </w:pPr>
      <w:r>
        <w:rPr>
          <w:rFonts w:ascii="Times New Roman"/>
          <w:b w:val="false"/>
          <w:i w:val="false"/>
          <w:color w:val="000000"/>
          <w:sz w:val="28"/>
        </w:rPr>
        <w:t>
      "46. Действия прокурора, уполномоченного на осуществление приема, фиксируются в цифровой системе "Автоматизированное рабочее место "Центр приема граждан" (далее – АРМ "ЦПГ"), а также в ЕИАС.";</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 </w:t>
      </w:r>
    </w:p>
    <w:bookmarkStart w:name="z437" w:id="333"/>
    <w:p>
      <w:pPr>
        <w:spacing w:after="0"/>
        <w:ind w:left="0"/>
        <w:jc w:val="both"/>
      </w:pPr>
      <w:r>
        <w:rPr>
          <w:rFonts w:ascii="Times New Roman"/>
          <w:b w:val="false"/>
          <w:i w:val="false"/>
          <w:color w:val="000000"/>
          <w:sz w:val="28"/>
        </w:rPr>
        <w:t>
      "51. Обращения, поступившие с приема, сканируются и регистрируются в ЕИАС. На обращениях ставится отметка "с личного приема".".</w:t>
      </w:r>
    </w:p>
    <w:bookmarkEnd w:id="333"/>
    <w:bookmarkStart w:name="z438" w:id="334"/>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17 января 2023 года № 32 "О некоторых вопросах организации прокурорского надзора" (зарегистрирован в Реестре государственной регистрации нормативных правовых актов за № 31753) следующие изменения:</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и проведения органами прокуратуры проверок соблюдения законности, анализа состояния законности, а также осуществления оценки актов, вступивших в силу, утвержденных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Start w:name="z440"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учреждений, их должностных лиц, иных организаций независимо от формы собственности, а также принимаемых ими актов и решений, утвержденной указанным приказом:</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42" w:id="336"/>
    <w:p>
      <w:pPr>
        <w:spacing w:after="0"/>
        <w:ind w:left="0"/>
        <w:jc w:val="both"/>
      </w:pPr>
      <w:r>
        <w:rPr>
          <w:rFonts w:ascii="Times New Roman"/>
          <w:b w:val="false"/>
          <w:i w:val="false"/>
          <w:color w:val="000000"/>
          <w:sz w:val="28"/>
        </w:rPr>
        <w:t xml:space="preserve">
      "4. Назначение и проведение проверок, анализа состояния законности и оценки актов, вступивших в силу, определяется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Конституционного закона, а также настоящим приказом.</w:t>
      </w:r>
    </w:p>
    <w:bookmarkEnd w:id="336"/>
    <w:bookmarkStart w:name="z443" w:id="337"/>
    <w:p>
      <w:pPr>
        <w:spacing w:after="0"/>
        <w:ind w:left="0"/>
        <w:jc w:val="both"/>
      </w:pPr>
      <w:r>
        <w:rPr>
          <w:rFonts w:ascii="Times New Roman"/>
          <w:b w:val="false"/>
          <w:i w:val="false"/>
          <w:color w:val="000000"/>
          <w:sz w:val="28"/>
        </w:rPr>
        <w:t>
      При получении истребуемых сведений, материалов, дел и доступа к цифровым системам и ресурсам прокурор обеспечивает сохранность и защиту персональных данных и иной охраняемой законом тайны, в том числе от незаконного распространения.</w:t>
      </w:r>
    </w:p>
    <w:bookmarkEnd w:id="337"/>
    <w:bookmarkStart w:name="z444" w:id="338"/>
    <w:p>
      <w:pPr>
        <w:spacing w:after="0"/>
        <w:ind w:left="0"/>
        <w:jc w:val="both"/>
      </w:pPr>
      <w:r>
        <w:rPr>
          <w:rFonts w:ascii="Times New Roman"/>
          <w:b w:val="false"/>
          <w:i w:val="false"/>
          <w:color w:val="000000"/>
          <w:sz w:val="28"/>
        </w:rPr>
        <w:t>
      Военные прокуроры также принимают меры по обеспечению защиты запрашиваемых сведений и их носителей, в том числе раскрывающих детали сооружения военных объектов.";</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46" w:id="339"/>
    <w:p>
      <w:pPr>
        <w:spacing w:after="0"/>
        <w:ind w:left="0"/>
        <w:jc w:val="both"/>
      </w:pPr>
      <w:r>
        <w:rPr>
          <w:rFonts w:ascii="Times New Roman"/>
          <w:b w:val="false"/>
          <w:i w:val="false"/>
          <w:color w:val="000000"/>
          <w:sz w:val="28"/>
        </w:rPr>
        <w:t>
      "7. Акты прокурорского надзора и реагирования в адрес центральных государственных органов и их ведомств прокурором области и приравненным к ним прокурором (столицы и городов республиканского значения) (далее – прокурор области и приравненный к нему прокурор) вносятся через Генеральную прокуратуру, за исключением Главного военного и Главного транспортного прокуроров.</w:t>
      </w:r>
    </w:p>
    <w:bookmarkEnd w:id="339"/>
    <w:bookmarkStart w:name="z447" w:id="340"/>
    <w:p>
      <w:pPr>
        <w:spacing w:after="0"/>
        <w:ind w:left="0"/>
        <w:jc w:val="both"/>
      </w:pPr>
      <w:r>
        <w:rPr>
          <w:rFonts w:ascii="Times New Roman"/>
          <w:b w:val="false"/>
          <w:i w:val="false"/>
          <w:color w:val="000000"/>
          <w:sz w:val="28"/>
        </w:rPr>
        <w:t>
      Срок согласования Генеральной прокуратурой, Комитетом по защите прав инвесторов Генеральной прокуратуры Республики Казахстан (далее - КЗПИ) актов прокурорского надзора и реагирования, направленных прокурором области и приравненным к ним прокурором в адрес центральных государственных органов и их ведомств, не превышает десяти рабочих дней.</w:t>
      </w:r>
    </w:p>
    <w:bookmarkEnd w:id="340"/>
    <w:bookmarkStart w:name="z448" w:id="341"/>
    <w:p>
      <w:pPr>
        <w:spacing w:after="0"/>
        <w:ind w:left="0"/>
        <w:jc w:val="both"/>
      </w:pPr>
      <w:r>
        <w:rPr>
          <w:rFonts w:ascii="Times New Roman"/>
          <w:b w:val="false"/>
          <w:i w:val="false"/>
          <w:color w:val="000000"/>
          <w:sz w:val="28"/>
        </w:rPr>
        <w:t>
      8. При внесении актов надзора и реагирования, а также получения ответов на них прокурор обеспечивает достоверность и полноту сведений, содержащихся в электронном информационном учетном документе, своевременность их ввода в цифровые системы Генеральной прокуратуры.";</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450" w:id="342"/>
    <w:p>
      <w:pPr>
        <w:spacing w:after="0"/>
        <w:ind w:left="0"/>
        <w:jc w:val="both"/>
      </w:pPr>
      <w:r>
        <w:rPr>
          <w:rFonts w:ascii="Times New Roman"/>
          <w:b w:val="false"/>
          <w:i w:val="false"/>
          <w:color w:val="000000"/>
          <w:sz w:val="28"/>
        </w:rPr>
        <w:t>
      "11. Не допускается внесение незаконных и необоснованных актов надзора и реагирования.</w:t>
      </w:r>
    </w:p>
    <w:bookmarkEnd w:id="342"/>
    <w:bookmarkStart w:name="z451" w:id="343"/>
    <w:p>
      <w:pPr>
        <w:spacing w:after="0"/>
        <w:ind w:left="0"/>
        <w:jc w:val="both"/>
      </w:pPr>
      <w:r>
        <w:rPr>
          <w:rFonts w:ascii="Times New Roman"/>
          <w:b w:val="false"/>
          <w:i w:val="false"/>
          <w:color w:val="000000"/>
          <w:sz w:val="28"/>
        </w:rPr>
        <w:t>
      Прокуроры обеспечивают учет актов надзора и реагирования, а также решений и действий государственных органов, принятых во исполнение актов, признанных незаконными в судебном порядке, либо отменных, отозванных, приостановленных или измененных вышестоящим прокурором.</w:t>
      </w:r>
    </w:p>
    <w:bookmarkEnd w:id="343"/>
    <w:bookmarkStart w:name="z452" w:id="344"/>
    <w:p>
      <w:pPr>
        <w:spacing w:after="0"/>
        <w:ind w:left="0"/>
        <w:jc w:val="both"/>
      </w:pPr>
      <w:r>
        <w:rPr>
          <w:rFonts w:ascii="Times New Roman"/>
          <w:b w:val="false"/>
          <w:i w:val="false"/>
          <w:color w:val="000000"/>
          <w:sz w:val="28"/>
        </w:rPr>
        <w:t>
      Руководитель самостоятельного структурного подразделения Генеральной прокуратуры, Председатель КЗПИ, Главные военный и транспортный прокуроры, прокуроры областей и приравненные к ним прокуроры, военные прокуроры регионов и гарнизонов, районные транспортные прокуроры, районные и приравненные к ним прокуроры либо лица, исполняющие их обязанности обеспечивают пополнение Банка данных Генеральной прокуратуры в течение трех рабочих дней после внесения актов надзора и реагирования, получения ответов на них.</w:t>
      </w:r>
    </w:p>
    <w:bookmarkEnd w:id="344"/>
    <w:bookmarkStart w:name="z453" w:id="345"/>
    <w:p>
      <w:pPr>
        <w:spacing w:after="0"/>
        <w:ind w:left="0"/>
        <w:jc w:val="both"/>
      </w:pPr>
      <w:r>
        <w:rPr>
          <w:rFonts w:ascii="Times New Roman"/>
          <w:b w:val="false"/>
          <w:i w:val="false"/>
          <w:color w:val="000000"/>
          <w:sz w:val="28"/>
        </w:rPr>
        <w:t>
      Главные военная и транспортная прокуратуры, прокуратуры области и приравненные к ним прокуратуры проводят анализ причин признания актов недействительными.</w:t>
      </w:r>
    </w:p>
    <w:bookmarkEnd w:id="345"/>
    <w:bookmarkStart w:name="z454" w:id="346"/>
    <w:p>
      <w:pPr>
        <w:spacing w:after="0"/>
        <w:ind w:left="0"/>
        <w:jc w:val="both"/>
      </w:pPr>
      <w:r>
        <w:rPr>
          <w:rFonts w:ascii="Times New Roman"/>
          <w:b w:val="false"/>
          <w:i w:val="false"/>
          <w:color w:val="000000"/>
          <w:sz w:val="28"/>
        </w:rPr>
        <w:t>
      Информация о результатах анализа и принятых мерах представляется в Генеральную прокуратуру ежеквартально не позднее 5-го числа месяца, следующего за отчетным периодом.</w:t>
      </w:r>
    </w:p>
    <w:bookmarkEnd w:id="346"/>
    <w:bookmarkStart w:name="z455" w:id="347"/>
    <w:p>
      <w:pPr>
        <w:spacing w:after="0"/>
        <w:ind w:left="0"/>
        <w:jc w:val="both"/>
      </w:pPr>
      <w:r>
        <w:rPr>
          <w:rFonts w:ascii="Times New Roman"/>
          <w:b w:val="false"/>
          <w:i w:val="false"/>
          <w:color w:val="000000"/>
          <w:sz w:val="28"/>
        </w:rPr>
        <w:t>
      12. Прокуроры обеспечивают надлежащий надзор за законностью принимаемых государственными органами мер запретительно-ограничительного характера, а также за своевременным уведомлением прокурора об их применении в случаях, предусмотренных законодательством Республики Казахстан.</w:t>
      </w:r>
    </w:p>
    <w:bookmarkEnd w:id="347"/>
    <w:bookmarkStart w:name="z456" w:id="348"/>
    <w:p>
      <w:pPr>
        <w:spacing w:after="0"/>
        <w:ind w:left="0"/>
        <w:jc w:val="both"/>
      </w:pPr>
      <w:r>
        <w:rPr>
          <w:rFonts w:ascii="Times New Roman"/>
          <w:b w:val="false"/>
          <w:i w:val="false"/>
          <w:color w:val="000000"/>
          <w:sz w:val="28"/>
        </w:rPr>
        <w:t>
      При обнаружении фактов неуведомления или несвоевременного уведомления прокурора о производстве государственным органом действий, требующих такого уведомления в соответствии с законами Республики Казахстан, решать вопрос о привлечении виновных должностных лиц к установленной законом ответственности.";</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58" w:id="349"/>
    <w:p>
      <w:pPr>
        <w:spacing w:after="0"/>
        <w:ind w:left="0"/>
        <w:jc w:val="both"/>
      </w:pPr>
      <w:r>
        <w:rPr>
          <w:rFonts w:ascii="Times New Roman"/>
          <w:b w:val="false"/>
          <w:i w:val="false"/>
          <w:color w:val="000000"/>
          <w:sz w:val="28"/>
        </w:rPr>
        <w:t>
      "14. В целях эффективности прокурорского надзора работа в Генеральной прокуратуре, КЗПИ, Главных военной и транспортной прокуратурах, прокуратурах областей и приравненных к ним, организуется по зонально-предметному принципу для прогнозирования состояния законности, анализа деятельности нижестоящих прокуратур и прокурорской практики.</w:t>
      </w:r>
    </w:p>
    <w:bookmarkEnd w:id="349"/>
    <w:bookmarkStart w:name="z459" w:id="350"/>
    <w:p>
      <w:pPr>
        <w:spacing w:after="0"/>
        <w:ind w:left="0"/>
        <w:jc w:val="both"/>
      </w:pPr>
      <w:r>
        <w:rPr>
          <w:rFonts w:ascii="Times New Roman"/>
          <w:b w:val="false"/>
          <w:i w:val="false"/>
          <w:color w:val="000000"/>
          <w:sz w:val="28"/>
        </w:rPr>
        <w:t>
      Работа по предметному принципу осуществляется путем закрепления за прокурором отдельных сфер правоотношений (предметные направления).</w:t>
      </w:r>
    </w:p>
    <w:bookmarkEnd w:id="350"/>
    <w:bookmarkStart w:name="z460" w:id="351"/>
    <w:p>
      <w:pPr>
        <w:spacing w:after="0"/>
        <w:ind w:left="0"/>
        <w:jc w:val="both"/>
      </w:pPr>
      <w:r>
        <w:rPr>
          <w:rFonts w:ascii="Times New Roman"/>
          <w:b w:val="false"/>
          <w:i w:val="false"/>
          <w:color w:val="000000"/>
          <w:sz w:val="28"/>
        </w:rPr>
        <w:t>
      По закрепленным сферам правоотношений прокурором проводится систематический анализ состояния законности, прокурорского надзора, вносятся предложения по совершенствованию законодательства Республики Казахстан в данной сфере, форм, методов надзорной деятельности.</w:t>
      </w:r>
    </w:p>
    <w:bookmarkEnd w:id="351"/>
    <w:bookmarkStart w:name="z461" w:id="352"/>
    <w:p>
      <w:pPr>
        <w:spacing w:after="0"/>
        <w:ind w:left="0"/>
        <w:jc w:val="both"/>
      </w:pPr>
      <w:r>
        <w:rPr>
          <w:rFonts w:ascii="Times New Roman"/>
          <w:b w:val="false"/>
          <w:i w:val="false"/>
          <w:color w:val="000000"/>
          <w:sz w:val="28"/>
        </w:rPr>
        <w:t>
      Предметные направления определяются, исходя из состояния законности и особенностей поднадзорного региона, распространенности тех или иных гражданско-правовых споров.</w:t>
      </w:r>
    </w:p>
    <w:bookmarkEnd w:id="352"/>
    <w:bookmarkStart w:name="z462" w:id="353"/>
    <w:p>
      <w:pPr>
        <w:spacing w:after="0"/>
        <w:ind w:left="0"/>
        <w:jc w:val="both"/>
      </w:pPr>
      <w:r>
        <w:rPr>
          <w:rFonts w:ascii="Times New Roman"/>
          <w:b w:val="false"/>
          <w:i w:val="false"/>
          <w:color w:val="000000"/>
          <w:sz w:val="28"/>
        </w:rPr>
        <w:t>
      Зональный принцип осуществляется путем закрепления за прокурором конкретного региона (области, города, района) с целью постоянного анализа состояния законности и мониторинга деятельности органов прокуратуры в этом регионе, проверки их актов надзора и реагирования.";</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64" w:id="354"/>
    <w:p>
      <w:pPr>
        <w:spacing w:after="0"/>
        <w:ind w:left="0"/>
        <w:jc w:val="both"/>
      </w:pPr>
      <w:r>
        <w:rPr>
          <w:rFonts w:ascii="Times New Roman"/>
          <w:b w:val="false"/>
          <w:i w:val="false"/>
          <w:color w:val="000000"/>
          <w:sz w:val="28"/>
        </w:rPr>
        <w:t>
      "17. Председатель КЗПИ, Главные военный и транспортный прокуроры, прокуроры областей и приравненные к ним обеспечивают непосредственное и оперативное взаимодействие с прокурорами других регионов при проведении проверок, анализа состояния законности, рассмотрения обращений посредством обмена информациями, выполнения отдельных поручений, выделения сотрудников и специалистов прокуратур.";</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согласования с прокурором мер запретительно-ограничительного характера, решений о проведении проверки, исков в суд, решения о возбуждении дела об административном правонарушении и обжалования отказа в согласовании решения о возбуждении дела об административном правонарушении, в отношении инвесторов, включенных реестр инвесторов, утвержденные указанным приказом,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466" w:id="355"/>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7 февраля 2023 года № 55 "Об утверждении Правил выплаты денежного довольствия, пособий и прочих выплат сотрудникам системы органов прокуратуры Республики Казахстан" (зарегистрирован в Реестре государственной регистрации нормативных правовых актов за № 31871) следующие изменения:</w:t>
      </w:r>
    </w:p>
    <w:bookmarkEnd w:id="355"/>
    <w:bookmarkStart w:name="z467" w:id="3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денежного довольствия, пособий и прочих выплат сотрудникам системы органов прокуратуры Республики Казахстан, утвержденных указанным приказом:</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69" w:id="357"/>
    <w:p>
      <w:pPr>
        <w:spacing w:after="0"/>
        <w:ind w:left="0"/>
        <w:jc w:val="both"/>
      </w:pPr>
      <w:r>
        <w:rPr>
          <w:rFonts w:ascii="Times New Roman"/>
          <w:b w:val="false"/>
          <w:i w:val="false"/>
          <w:color w:val="000000"/>
          <w:sz w:val="28"/>
        </w:rPr>
        <w:t>
      "2. Денежное довольствие по настоящим Правилам выплачивается сотрудникам:</w:t>
      </w:r>
    </w:p>
    <w:bookmarkEnd w:id="357"/>
    <w:bookmarkStart w:name="z470" w:id="358"/>
    <w:p>
      <w:pPr>
        <w:spacing w:after="0"/>
        <w:ind w:left="0"/>
        <w:jc w:val="both"/>
      </w:pPr>
      <w:r>
        <w:rPr>
          <w:rFonts w:ascii="Times New Roman"/>
          <w:b w:val="false"/>
          <w:i w:val="false"/>
          <w:color w:val="000000"/>
          <w:sz w:val="28"/>
        </w:rPr>
        <w:t>
      1) занимающим штатные должности в системе органов прокуратуры (далее - органы прокуратуры);</w:t>
      </w:r>
    </w:p>
    <w:bookmarkEnd w:id="358"/>
    <w:bookmarkStart w:name="z471" w:id="359"/>
    <w:p>
      <w:pPr>
        <w:spacing w:after="0"/>
        <w:ind w:left="0"/>
        <w:jc w:val="both"/>
      </w:pPr>
      <w:r>
        <w:rPr>
          <w:rFonts w:ascii="Times New Roman"/>
          <w:b w:val="false"/>
          <w:i w:val="false"/>
          <w:color w:val="000000"/>
          <w:sz w:val="28"/>
        </w:rPr>
        <w:t>
      2) обучающимся в Академии правоохранительных органов при Генеральной прокуратуре Республики Казахстан.</w:t>
      </w:r>
    </w:p>
    <w:bookmarkEnd w:id="359"/>
    <w:bookmarkStart w:name="z472" w:id="360"/>
    <w:p>
      <w:pPr>
        <w:spacing w:after="0"/>
        <w:ind w:left="0"/>
        <w:jc w:val="both"/>
      </w:pPr>
      <w:r>
        <w:rPr>
          <w:rFonts w:ascii="Times New Roman"/>
          <w:b w:val="false"/>
          <w:i w:val="false"/>
          <w:color w:val="000000"/>
          <w:sz w:val="28"/>
        </w:rPr>
        <w:t>
      За сотрудниками, зачисленными в распоряжение органов прокуратуры, сохраняется денежное содержание по последней должности.</w:t>
      </w:r>
    </w:p>
    <w:bookmarkEnd w:id="360"/>
    <w:bookmarkStart w:name="z473" w:id="361"/>
    <w:p>
      <w:pPr>
        <w:spacing w:after="0"/>
        <w:ind w:left="0"/>
        <w:jc w:val="both"/>
      </w:pPr>
      <w:r>
        <w:rPr>
          <w:rFonts w:ascii="Times New Roman"/>
          <w:b w:val="false"/>
          <w:i w:val="false"/>
          <w:color w:val="000000"/>
          <w:sz w:val="28"/>
        </w:rPr>
        <w:t xml:space="preserve">
      Сотрудникам, прикомандированным к Администрации Президента Республики Казахстан, Аппарату Курултая Республики Казахстан, Аппарату Правительства Республики Казахстан, иным государственным органам и международным организациям с оставлением в кадрах органов прокуратуры, денежное довольствие и иные выплаты производятся в соответствии с Правилами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октября 2011 года № 1192 "Некоторые вопросы реализации Закона Республики Казахстан "О правоохранительной службе".";</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475" w:id="362"/>
    <w:p>
      <w:pPr>
        <w:spacing w:after="0"/>
        <w:ind w:left="0"/>
        <w:jc w:val="both"/>
      </w:pPr>
      <w:r>
        <w:rPr>
          <w:rFonts w:ascii="Times New Roman"/>
          <w:b w:val="false"/>
          <w:i w:val="false"/>
          <w:color w:val="000000"/>
          <w:sz w:val="28"/>
        </w:rPr>
        <w:t>
      "35. Сотрудникам, прикомандированным к Администрации Президента Республики Казахстан, Аппарату Курултая Республики Казахстан, Аппарату Правительства Республики Казахстан, иным государственным органам и международным организациям с оставлением в кадрах органов прокуратуры, денежная компенсация выплачивается органами, в штатах которых они состояли до прикомандирования.";</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477" w:id="363"/>
    <w:p>
      <w:pPr>
        <w:spacing w:after="0"/>
        <w:ind w:left="0"/>
        <w:jc w:val="both"/>
      </w:pPr>
      <w:r>
        <w:rPr>
          <w:rFonts w:ascii="Times New Roman"/>
          <w:b w:val="false"/>
          <w:i w:val="false"/>
          <w:color w:val="000000"/>
          <w:sz w:val="28"/>
        </w:rPr>
        <w:t>
      "43. В тех случаях, когда денежный аттестат при убытии не был выдан по причине задолженности сотрудника по выплате денежного довольствия и иным выплатам, предусмотренным законодательством Республики Казахстан, а также в случае непредоставления обходного листа финансовое подразделение органов прокуратуры высылает этот аттестат по новому месту службы убывшего после погашения задолженности и предоставлении обходного листа сотрудником.";</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bookmarkStart w:name="z479" w:id="364"/>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27 марта 2023 года № 76 "О внесении изменений в приказ Генерального Прокурора Республики Казахстан от 29 апреля 2011 года № 39 "Об утверждении Правил ведения и использования учета лиц, уволенных с государственной службы по отрицательным мотивам" (зарегистрирован в Реестре государственной регистрации нормативных правовых актов за № 32156) следующие изменения:</w:t>
      </w:r>
    </w:p>
    <w:bookmarkEnd w:id="364"/>
    <w:bookmarkStart w:name="z480"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приказу:</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82" w:id="366"/>
    <w:p>
      <w:pPr>
        <w:spacing w:after="0"/>
        <w:ind w:left="0"/>
        <w:jc w:val="both"/>
      </w:pPr>
      <w:r>
        <w:rPr>
          <w:rFonts w:ascii="Times New Roman"/>
          <w:b w:val="false"/>
          <w:i w:val="false"/>
          <w:color w:val="000000"/>
          <w:sz w:val="28"/>
        </w:rPr>
        <w:t>
      "12. Территориальным органом Комитета карточки регистрируются в журнале.</w:t>
      </w:r>
    </w:p>
    <w:bookmarkEnd w:id="366"/>
    <w:bookmarkStart w:name="z483" w:id="367"/>
    <w:p>
      <w:pPr>
        <w:spacing w:after="0"/>
        <w:ind w:left="0"/>
        <w:jc w:val="both"/>
      </w:pPr>
      <w:r>
        <w:rPr>
          <w:rFonts w:ascii="Times New Roman"/>
          <w:b w:val="false"/>
          <w:i w:val="false"/>
          <w:color w:val="000000"/>
          <w:sz w:val="28"/>
        </w:rPr>
        <w:t>
      Территориальный орган Комитета в течение 24 (двадцати четырех) часов с момента поступления карточки проверяет правильность заполнения и полноту реквизитов и осуществляет ввод карточки в цифровую систему Комитета с вложением графической копии карточки, копии акта и документа, удостоверяющего личность лица.</w:t>
      </w:r>
    </w:p>
    <w:bookmarkEnd w:id="367"/>
    <w:bookmarkStart w:name="z484" w:id="368"/>
    <w:p>
      <w:pPr>
        <w:spacing w:after="0"/>
        <w:ind w:left="0"/>
        <w:jc w:val="both"/>
      </w:pPr>
      <w:r>
        <w:rPr>
          <w:rFonts w:ascii="Times New Roman"/>
          <w:b w:val="false"/>
          <w:i w:val="false"/>
          <w:color w:val="000000"/>
          <w:sz w:val="28"/>
        </w:rPr>
        <w:t>
      Если окончание срока ввода приходится на выходной или праздничный день, то карточка вводится на следующий первый рабочий день.";</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86" w:id="369"/>
    <w:p>
      <w:pPr>
        <w:spacing w:after="0"/>
        <w:ind w:left="0"/>
        <w:jc w:val="both"/>
      </w:pPr>
      <w:r>
        <w:rPr>
          <w:rFonts w:ascii="Times New Roman"/>
          <w:b w:val="false"/>
          <w:i w:val="false"/>
          <w:color w:val="000000"/>
          <w:sz w:val="28"/>
        </w:rPr>
        <w:t>
      "15. Территориальный орган Комитета 1 (один) экземпляр сообщения и 1 (один) экземпляр материалов, подтверждающих изменение или отмену акта, направляет в Комитет, что является основанием для внесения Комитетом корректировки в сведения специального учета.</w:t>
      </w:r>
    </w:p>
    <w:bookmarkEnd w:id="369"/>
    <w:bookmarkStart w:name="z487" w:id="370"/>
    <w:p>
      <w:pPr>
        <w:spacing w:after="0"/>
        <w:ind w:left="0"/>
        <w:jc w:val="both"/>
      </w:pPr>
      <w:r>
        <w:rPr>
          <w:rFonts w:ascii="Times New Roman"/>
          <w:b w:val="false"/>
          <w:i w:val="false"/>
          <w:color w:val="000000"/>
          <w:sz w:val="28"/>
        </w:rPr>
        <w:t>
      В течение 24 (двадцати четырех) часов с момента поступления сообщения и материалов, подтверждающих изменение либо отмену акта, Комитет осуществляет соответствующую корректировку в цифровой системе Комитета.";</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89" w:id="371"/>
    <w:p>
      <w:pPr>
        <w:spacing w:after="0"/>
        <w:ind w:left="0"/>
        <w:jc w:val="both"/>
      </w:pPr>
      <w:r>
        <w:rPr>
          <w:rFonts w:ascii="Times New Roman"/>
          <w:b w:val="false"/>
          <w:i w:val="false"/>
          <w:color w:val="000000"/>
          <w:sz w:val="28"/>
        </w:rPr>
        <w:t xml:space="preserve">
      "21. Требования в форме электронного документа (далее – электронные требования) оформляются в соответствии с </w:t>
      </w:r>
      <w:r>
        <w:rPr>
          <w:rFonts w:ascii="Times New Roman"/>
          <w:b w:val="false"/>
          <w:i w:val="false"/>
          <w:color w:val="000000"/>
          <w:sz w:val="28"/>
        </w:rPr>
        <w:t>Цифровым</w:t>
      </w:r>
      <w:r>
        <w:rPr>
          <w:rFonts w:ascii="Times New Roman"/>
          <w:b w:val="false"/>
          <w:i w:val="false"/>
          <w:color w:val="000000"/>
          <w:sz w:val="28"/>
        </w:rPr>
        <w:t xml:space="preserve"> кодексом Республики Казахстан.</w:t>
      </w:r>
    </w:p>
    <w:bookmarkEnd w:id="371"/>
    <w:bookmarkStart w:name="z490" w:id="372"/>
    <w:p>
      <w:pPr>
        <w:spacing w:after="0"/>
        <w:ind w:left="0"/>
        <w:jc w:val="both"/>
      </w:pPr>
      <w:r>
        <w:rPr>
          <w:rFonts w:ascii="Times New Roman"/>
          <w:b w:val="false"/>
          <w:i w:val="false"/>
          <w:color w:val="000000"/>
          <w:sz w:val="28"/>
        </w:rPr>
        <w:t>
      В требовании подлежат заполнению все реквизиты, в случае отсутствия у проверяемого лица одного из анкетных данных, соответствующий реквизит не заполняется. Полному указанию подлежат дата и место рождения. Если неизвестно число или месяц рождения, то в соответствующие графы вносится запись "00".</w:t>
      </w:r>
    </w:p>
    <w:bookmarkEnd w:id="372"/>
    <w:bookmarkStart w:name="z491" w:id="373"/>
    <w:p>
      <w:pPr>
        <w:spacing w:after="0"/>
        <w:ind w:left="0"/>
        <w:jc w:val="both"/>
      </w:pPr>
      <w:r>
        <w:rPr>
          <w:rFonts w:ascii="Times New Roman"/>
          <w:b w:val="false"/>
          <w:i w:val="false"/>
          <w:color w:val="000000"/>
          <w:sz w:val="28"/>
        </w:rPr>
        <w:t>
      В случае наличия у проверяемого лица индивидуального идентификационного номера сведения заполняются через Государственный банк данных "Физические лица".";</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493" w:id="374"/>
    <w:p>
      <w:pPr>
        <w:spacing w:after="0"/>
        <w:ind w:left="0"/>
        <w:jc w:val="both"/>
      </w:pPr>
      <w:r>
        <w:rPr>
          <w:rFonts w:ascii="Times New Roman"/>
          <w:b w:val="false"/>
          <w:i w:val="false"/>
          <w:color w:val="000000"/>
          <w:sz w:val="28"/>
        </w:rPr>
        <w:t>
      "25. Требования на бумажных носителях исполняются в течение 5 (пяти) рабочих дней. Электронные требования исполняются в течение 3 (трех) рабочих дней, в случае необходимости проведения дополнительной проверки в течение 5 (пяти) рабочих дней.</w:t>
      </w:r>
    </w:p>
    <w:bookmarkEnd w:id="374"/>
    <w:bookmarkStart w:name="z494" w:id="375"/>
    <w:p>
      <w:pPr>
        <w:spacing w:after="0"/>
        <w:ind w:left="0"/>
        <w:jc w:val="both"/>
      </w:pPr>
      <w:r>
        <w:rPr>
          <w:rFonts w:ascii="Times New Roman"/>
          <w:b w:val="false"/>
          <w:i w:val="false"/>
          <w:color w:val="000000"/>
          <w:sz w:val="28"/>
        </w:rPr>
        <w:t>
      Требования на бумажных носителях местных органов военного управления при отсутствии взаимодействия между государственными цифровыми системами, исполняются в течение 3 (трех) рабочих дней.</w:t>
      </w:r>
    </w:p>
    <w:bookmarkEnd w:id="375"/>
    <w:bookmarkStart w:name="z495" w:id="376"/>
    <w:p>
      <w:pPr>
        <w:spacing w:after="0"/>
        <w:ind w:left="0"/>
        <w:jc w:val="both"/>
      </w:pPr>
      <w:r>
        <w:rPr>
          <w:rFonts w:ascii="Times New Roman"/>
          <w:b w:val="false"/>
          <w:i w:val="false"/>
          <w:color w:val="000000"/>
          <w:sz w:val="28"/>
        </w:rPr>
        <w:t>
      День поступления требований в Комитет и его территориальные органы не входит в срок их исполнения.</w:t>
      </w:r>
    </w:p>
    <w:bookmarkEnd w:id="376"/>
    <w:bookmarkStart w:name="z496" w:id="377"/>
    <w:p>
      <w:pPr>
        <w:spacing w:after="0"/>
        <w:ind w:left="0"/>
        <w:jc w:val="both"/>
      </w:pPr>
      <w:r>
        <w:rPr>
          <w:rFonts w:ascii="Times New Roman"/>
          <w:b w:val="false"/>
          <w:i w:val="false"/>
          <w:color w:val="000000"/>
          <w:sz w:val="28"/>
        </w:rPr>
        <w:t>
      Если, в ходе обработки электронных требований, потребуется уточнение сведений о принятом процессуальном решении, с направлением дополнительных запросов в соответствующие государственные органы или учреждения, инициатору запроса направляется промежуточный ответ, где сообщается о необходимости повторного оформления электронного требования по истечении 10 (десяти) рабочих дней.</w:t>
      </w:r>
    </w:p>
    <w:bookmarkEnd w:id="377"/>
    <w:bookmarkStart w:name="z497" w:id="378"/>
    <w:p>
      <w:pPr>
        <w:spacing w:after="0"/>
        <w:ind w:left="0"/>
        <w:jc w:val="both"/>
      </w:pPr>
      <w:r>
        <w:rPr>
          <w:rFonts w:ascii="Times New Roman"/>
          <w:b w:val="false"/>
          <w:i w:val="false"/>
          <w:color w:val="000000"/>
          <w:sz w:val="28"/>
        </w:rPr>
        <w:t xml:space="preserve">
      26. Результаты проверки отражаются на требовании с проставлением штампов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 29. Исключением являются электронные требования, направленные посредством цифровых систем, подписанные электронной цифровой подписью.";</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99" w:id="379"/>
    <w:p>
      <w:pPr>
        <w:spacing w:after="0"/>
        <w:ind w:left="0"/>
        <w:jc w:val="both"/>
      </w:pPr>
      <w:r>
        <w:rPr>
          <w:rFonts w:ascii="Times New Roman"/>
          <w:b w:val="false"/>
          <w:i w:val="false"/>
          <w:color w:val="000000"/>
          <w:sz w:val="28"/>
        </w:rPr>
        <w:t>
      "28. Сведения, представленные Комитетом и его территориальными органами, подлежат использованию инициаторами запросов в соответствии с законодательством Республики Казахстан.".</w:t>
      </w:r>
    </w:p>
    <w:bookmarkEnd w:id="379"/>
    <w:bookmarkStart w:name="z500" w:id="380"/>
    <w:p>
      <w:pPr>
        <w:spacing w:after="0"/>
        <w:ind w:left="0"/>
        <w:jc w:val="both"/>
      </w:pPr>
      <w:r>
        <w:rPr>
          <w:rFonts w:ascii="Times New Roman"/>
          <w:b w:val="false"/>
          <w:i w:val="false"/>
          <w:color w:val="000000"/>
          <w:sz w:val="28"/>
        </w:rPr>
        <w:t xml:space="preserve">
      19.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11 октября 2023 года № 186 "Об утверждении Правил назначения и проведения проверки законности источников приобретения (происхождения) актива" (зарегистрирован в Реестре государственной регистрации нормативных правовых актов за № 33540) следующие изменения:</w:t>
      </w:r>
    </w:p>
    <w:bookmarkEnd w:id="380"/>
    <w:bookmarkStart w:name="z501" w:id="3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проведения проверки законности источников приобретения (происхождения) актива, утвержденных указанным приказом:</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03" w:id="382"/>
    <w:p>
      <w:pPr>
        <w:spacing w:after="0"/>
        <w:ind w:left="0"/>
        <w:jc w:val="both"/>
      </w:pPr>
      <w:r>
        <w:rPr>
          <w:rFonts w:ascii="Times New Roman"/>
          <w:b w:val="false"/>
          <w:i w:val="false"/>
          <w:color w:val="000000"/>
          <w:sz w:val="28"/>
        </w:rPr>
        <w:t>
      "10. Постановление о назначении проверки вручается субъекту и (или) его аффилированному лицу, в собственности, пользовании, владении и (или) под контролем которых находится (находился) актив, либо руководителю юридического лица посредством цифровой системы по делопроизводству уполномоченного органа по возврату активов.";</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05" w:id="383"/>
    <w:p>
      <w:pPr>
        <w:spacing w:after="0"/>
        <w:ind w:left="0"/>
        <w:jc w:val="both"/>
      </w:pPr>
      <w:r>
        <w:rPr>
          <w:rFonts w:ascii="Times New Roman"/>
          <w:b w:val="false"/>
          <w:i w:val="false"/>
          <w:color w:val="000000"/>
          <w:sz w:val="28"/>
        </w:rPr>
        <w:t>
      "16. Уполномоченный орган по возврату активов по согласованию с Генеральным Прокурором Республики Казахстан либо его заместителями может привлекать к проведению проверки, в том числе назначенной с 11 октября 2023 года, сотрудников ведомства органов прокуратуры, органов военной и транспортной прокуратур, прокуратур областей и приравненных к ним прокуратур (столицы и городов республиканского значения), районных и приравненных к ним (городские, межрайонные, а также специализированные) прокуратур.";</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21 изложить в следующей редакции:</w:t>
      </w:r>
    </w:p>
    <w:bookmarkStart w:name="z507" w:id="384"/>
    <w:p>
      <w:pPr>
        <w:spacing w:after="0"/>
        <w:ind w:left="0"/>
        <w:jc w:val="both"/>
      </w:pPr>
      <w:r>
        <w:rPr>
          <w:rFonts w:ascii="Times New Roman"/>
          <w:b w:val="false"/>
          <w:i w:val="false"/>
          <w:color w:val="000000"/>
          <w:sz w:val="28"/>
        </w:rPr>
        <w:t>
      "3) не препятствует нормальному функционированию проверяемого актива, за исключением случаев, создающих угрозу законности и общественному порядку, социально-экономической стабильности в регионе, основам конституционного строя и национальной безопасности Республики Казахстан, а также угрожающих возникновением необратимых последствий для жизни и здоровья людей.";</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29 изложить в следующей редакции:</w:t>
      </w:r>
    </w:p>
    <w:bookmarkStart w:name="z509" w:id="385"/>
    <w:p>
      <w:pPr>
        <w:spacing w:after="0"/>
        <w:ind w:left="0"/>
        <w:jc w:val="both"/>
      </w:pPr>
      <w:r>
        <w:rPr>
          <w:rFonts w:ascii="Times New Roman"/>
          <w:b w:val="false"/>
          <w:i w:val="false"/>
          <w:color w:val="000000"/>
          <w:sz w:val="28"/>
        </w:rPr>
        <w:t>
      "5) об инициировании подачи исков, связанных с возвратом активов, а также осуществления иных мероприятий, предусмотренных законодательством Республики Казахстан;";</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30 изложить в следующей редакции:</w:t>
      </w:r>
    </w:p>
    <w:bookmarkStart w:name="z511" w:id="386"/>
    <w:p>
      <w:pPr>
        <w:spacing w:after="0"/>
        <w:ind w:left="0"/>
        <w:jc w:val="both"/>
      </w:pPr>
      <w:r>
        <w:rPr>
          <w:rFonts w:ascii="Times New Roman"/>
          <w:b w:val="false"/>
          <w:i w:val="false"/>
          <w:color w:val="000000"/>
          <w:sz w:val="28"/>
        </w:rPr>
        <w:t>
      "4) в личный кабинет в системе цифрового правительства.".</w:t>
      </w:r>
    </w:p>
    <w:bookmarkEnd w:id="386"/>
    <w:bookmarkStart w:name="z512" w:id="387"/>
    <w:p>
      <w:pPr>
        <w:spacing w:after="0"/>
        <w:ind w:left="0"/>
        <w:jc w:val="both"/>
      </w:pPr>
      <w:r>
        <w:rPr>
          <w:rFonts w:ascii="Times New Roman"/>
          <w:b w:val="false"/>
          <w:i w:val="false"/>
          <w:color w:val="000000"/>
          <w:sz w:val="28"/>
        </w:rPr>
        <w:t xml:space="preserve">
      20.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21 апреля 2026 года № 65 "О внесении изменений и дополнений в приказ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38533) следующие изменения:</w:t>
      </w:r>
    </w:p>
    <w:bookmarkEnd w:id="387"/>
    <w:bookmarkStart w:name="z513" w:id="388"/>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88"/>
    <w:bookmarkStart w:name="z514" w:id="389"/>
    <w:p>
      <w:pPr>
        <w:spacing w:after="0"/>
        <w:ind w:left="0"/>
        <w:jc w:val="both"/>
      </w:pPr>
      <w:r>
        <w:rPr>
          <w:rFonts w:ascii="Times New Roman"/>
          <w:b w:val="false"/>
          <w:i w:val="false"/>
          <w:color w:val="000000"/>
          <w:sz w:val="28"/>
        </w:rPr>
        <w:t>
      "4. Для получения государственной услуги услугополучатель подает услугодателю через веб-портал "цифрового правительства" (далее – портал), мобильное приложение "цифрового правительства" либо через некоммерческое акционерное общество "Государственная корпорация "Правительство для граждан" (далее – Государственная корпорация) заявление о выдаче справки о наличии либо отсутствии судимости по форме согласно приложению 1 к настоящим Правилам с приложением документов, указанных в перечне основных требований к оказанию государственной услуги "Выдача справки о наличии либо отсутствии судимости" (далее – Перечень основных требований к оказанию государственной услуги) согласно приложению 2 к настоящим Правилам.";</w:t>
      </w:r>
    </w:p>
    <w:bookmarkEnd w:id="389"/>
    <w:bookmarkStart w:name="z515" w:id="390"/>
    <w:p>
      <w:pPr>
        <w:spacing w:after="0"/>
        <w:ind w:left="0"/>
        <w:jc w:val="both"/>
      </w:pPr>
      <w:r>
        <w:rPr>
          <w:rFonts w:ascii="Times New Roman"/>
          <w:b w:val="false"/>
          <w:i w:val="false"/>
          <w:color w:val="000000"/>
          <w:sz w:val="28"/>
        </w:rPr>
        <w:t xml:space="preserve">
      абзац двадцать четвертый и двадцать пятый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90"/>
    <w:bookmarkStart w:name="z516" w:id="391"/>
    <w:p>
      <w:pPr>
        <w:spacing w:after="0"/>
        <w:ind w:left="0"/>
        <w:jc w:val="both"/>
      </w:pPr>
      <w:r>
        <w:rPr>
          <w:rFonts w:ascii="Times New Roman"/>
          <w:b w:val="false"/>
          <w:i w:val="false"/>
          <w:color w:val="000000"/>
          <w:sz w:val="28"/>
        </w:rPr>
        <w:t>
      "пункт 8 изложить в следующей редакции:</w:t>
      </w:r>
    </w:p>
    <w:bookmarkEnd w:id="391"/>
    <w:bookmarkStart w:name="z517" w:id="392"/>
    <w:p>
      <w:pPr>
        <w:spacing w:after="0"/>
        <w:ind w:left="0"/>
        <w:jc w:val="both"/>
      </w:pPr>
      <w:r>
        <w:rPr>
          <w:rFonts w:ascii="Times New Roman"/>
          <w:b w:val="false"/>
          <w:i w:val="false"/>
          <w:color w:val="000000"/>
          <w:sz w:val="28"/>
        </w:rPr>
        <w:t>
      "8. По выбору услугополучателя государственная услуга оказывается композитным способом в совокупности с государственной услугой "Апостилирование официальных документов, исходящих из органов прокуратуры, органов следствия и дознания" согласно приложению 2 к настоящему приказу.</w:t>
      </w:r>
    </w:p>
    <w:bookmarkEnd w:id="392"/>
    <w:bookmarkStart w:name="z518" w:id="393"/>
    <w:p>
      <w:pPr>
        <w:spacing w:after="0"/>
        <w:ind w:left="0"/>
        <w:jc w:val="both"/>
      </w:pPr>
      <w:r>
        <w:rPr>
          <w:rFonts w:ascii="Times New Roman"/>
          <w:b w:val="false"/>
          <w:i w:val="false"/>
          <w:color w:val="000000"/>
          <w:sz w:val="28"/>
        </w:rPr>
        <w:t>
      Заявление о выдаче справки о наличии либо отсутствии судимости с апостилем согласно приложению 6 к настоящим Правилам направляется через портал либо Государственную корпорацию.</w:t>
      </w:r>
    </w:p>
    <w:bookmarkEnd w:id="393"/>
    <w:bookmarkStart w:name="z519" w:id="394"/>
    <w:p>
      <w:pPr>
        <w:spacing w:after="0"/>
        <w:ind w:left="0"/>
        <w:jc w:val="both"/>
      </w:pPr>
      <w:r>
        <w:rPr>
          <w:rFonts w:ascii="Times New Roman"/>
          <w:b w:val="false"/>
          <w:i w:val="false"/>
          <w:color w:val="000000"/>
          <w:sz w:val="28"/>
        </w:rPr>
        <w:t>
      За оказание государственной услуги "Апостилирование официальных документов, исходящих из органов прокуратуры, органов следствия и дознания" взимается государственная пошлина в соответствии с подзаконными нормативными правовыми актами, регулирующими порядок оказания государственных услуг, входящих в состав услуг, оказываемых композитным способом, со дня получения заявления и (или) требуемых документов и (или) сведений, представленных услугополучателями.</w:t>
      </w:r>
    </w:p>
    <w:bookmarkEnd w:id="394"/>
    <w:bookmarkStart w:name="z520" w:id="395"/>
    <w:p>
      <w:pPr>
        <w:spacing w:after="0"/>
        <w:ind w:left="0"/>
        <w:jc w:val="both"/>
      </w:pPr>
      <w:r>
        <w:rPr>
          <w:rFonts w:ascii="Times New Roman"/>
          <w:b w:val="false"/>
          <w:i w:val="false"/>
          <w:color w:val="000000"/>
          <w:sz w:val="28"/>
        </w:rPr>
        <w:t>
      Оплата государственной пошлины за оказание государственной услуги "Апостилирование официальных документов, исходящих из органов прокуратуры, органов следствия и дознания" осуществляется через платежный шлюз "цифрового правительства" (далее – ПШЦП) или банки второго уровня.</w:t>
      </w:r>
    </w:p>
    <w:bookmarkEnd w:id="395"/>
    <w:bookmarkStart w:name="z521" w:id="396"/>
    <w:p>
      <w:pPr>
        <w:spacing w:after="0"/>
        <w:ind w:left="0"/>
        <w:jc w:val="both"/>
      </w:pPr>
      <w:r>
        <w:rPr>
          <w:rFonts w:ascii="Times New Roman"/>
          <w:b w:val="false"/>
          <w:i w:val="false"/>
          <w:color w:val="000000"/>
          <w:sz w:val="28"/>
        </w:rPr>
        <w:t>
      В случае подачи электронного запроса на получение услуги композитным способом через портал услугополучателем на портале дополнительно выбираются наименование иностранного государства (страна предъявления результата услуги композитным способом) и филиал Государственной корпорации для получения результата услуги композитным способом в бумажной форме.</w:t>
      </w:r>
    </w:p>
    <w:bookmarkEnd w:id="396"/>
    <w:bookmarkStart w:name="z522" w:id="397"/>
    <w:p>
      <w:pPr>
        <w:spacing w:after="0"/>
        <w:ind w:left="0"/>
        <w:jc w:val="both"/>
      </w:pPr>
      <w:r>
        <w:rPr>
          <w:rFonts w:ascii="Times New Roman"/>
          <w:b w:val="false"/>
          <w:i w:val="false"/>
          <w:color w:val="000000"/>
          <w:sz w:val="28"/>
        </w:rPr>
        <w:t>
      Срок оказания услуги композитным способом - 10 (десять) рабочих дней, из них:</w:t>
      </w:r>
    </w:p>
    <w:bookmarkEnd w:id="397"/>
    <w:bookmarkStart w:name="z523" w:id="398"/>
    <w:p>
      <w:pPr>
        <w:spacing w:after="0"/>
        <w:ind w:left="0"/>
        <w:jc w:val="both"/>
      </w:pPr>
      <w:r>
        <w:rPr>
          <w:rFonts w:ascii="Times New Roman"/>
          <w:b w:val="false"/>
          <w:i w:val="false"/>
          <w:color w:val="000000"/>
          <w:sz w:val="28"/>
        </w:rPr>
        <w:t>
      изготовление справки о наличии либо отсутствии судимости – 5 (пять) рабочих дней;</w:t>
      </w:r>
    </w:p>
    <w:bookmarkEnd w:id="398"/>
    <w:bookmarkStart w:name="z524" w:id="399"/>
    <w:p>
      <w:pPr>
        <w:spacing w:after="0"/>
        <w:ind w:left="0"/>
        <w:jc w:val="both"/>
      </w:pPr>
      <w:r>
        <w:rPr>
          <w:rFonts w:ascii="Times New Roman"/>
          <w:b w:val="false"/>
          <w:i w:val="false"/>
          <w:color w:val="000000"/>
          <w:sz w:val="28"/>
        </w:rPr>
        <w:t>
      апостилирование справки о наличии либо отсутствии судимости – 5 (пять) рабочих дней.</w:t>
      </w:r>
    </w:p>
    <w:bookmarkEnd w:id="399"/>
    <w:bookmarkStart w:name="z525" w:id="400"/>
    <w:p>
      <w:pPr>
        <w:spacing w:after="0"/>
        <w:ind w:left="0"/>
        <w:jc w:val="both"/>
      </w:pPr>
      <w:r>
        <w:rPr>
          <w:rFonts w:ascii="Times New Roman"/>
          <w:b w:val="false"/>
          <w:i w:val="false"/>
          <w:color w:val="000000"/>
          <w:sz w:val="28"/>
        </w:rPr>
        <w:t>
      Результат оказания услуги композитным способом – справка о наличии либо отсутствии судимости в бумажной форме с проставленным штампом апостиль (далее – справка с апостилем) либо мотивированный ответ об отказе в ее оказании.</w:t>
      </w:r>
    </w:p>
    <w:bookmarkEnd w:id="400"/>
    <w:bookmarkStart w:name="z526" w:id="401"/>
    <w:p>
      <w:pPr>
        <w:spacing w:after="0"/>
        <w:ind w:left="0"/>
        <w:jc w:val="both"/>
      </w:pPr>
      <w:r>
        <w:rPr>
          <w:rFonts w:ascii="Times New Roman"/>
          <w:b w:val="false"/>
          <w:i w:val="false"/>
          <w:color w:val="000000"/>
          <w:sz w:val="28"/>
        </w:rPr>
        <w:t>
      При получении услуги композитным способом через Государственную корпорацию подается заявление о выдаче справки с апостилем. Дополнительно предоставляется квитанция об оплате государственной пошлины за получение государственной услуги "Апостилирование официальных документов, исходящих из органов прокуратуры, органов следствия и дознания".";</w:t>
      </w:r>
    </w:p>
    <w:bookmarkEnd w:id="401"/>
    <w:bookmarkStart w:name="z527" w:id="402"/>
    <w:p>
      <w:pPr>
        <w:spacing w:after="0"/>
        <w:ind w:left="0"/>
        <w:jc w:val="both"/>
      </w:pPr>
      <w:r>
        <w:rPr>
          <w:rFonts w:ascii="Times New Roman"/>
          <w:b w:val="false"/>
          <w:i w:val="false"/>
          <w:color w:val="000000"/>
          <w:sz w:val="28"/>
        </w:rPr>
        <w:t xml:space="preserve">
      абзац тридцать четвертый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bookmarkEnd w:id="402"/>
    <w:bookmarkStart w:name="z528" w:id="403"/>
    <w:p>
      <w:pPr>
        <w:spacing w:after="0"/>
        <w:ind w:left="0"/>
        <w:jc w:val="both"/>
      </w:pPr>
      <w:r>
        <w:rPr>
          <w:rFonts w:ascii="Times New Roman"/>
          <w:b w:val="false"/>
          <w:i w:val="false"/>
          <w:color w:val="000000"/>
          <w:sz w:val="28"/>
        </w:rPr>
        <w:t xml:space="preserve">
      абзац тридцать шестой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bookmarkEnd w:id="403"/>
    <w:bookmarkStart w:name="z529" w:id="404"/>
    <w:p>
      <w:pPr>
        <w:spacing w:after="0"/>
        <w:ind w:left="0"/>
        <w:jc w:val="both"/>
      </w:pPr>
      <w:r>
        <w:rPr>
          <w:rFonts w:ascii="Times New Roman"/>
          <w:b w:val="false"/>
          <w:i w:val="false"/>
          <w:color w:val="000000"/>
          <w:sz w:val="28"/>
        </w:rPr>
        <w:t xml:space="preserve">
      абзац пятьдесят третий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bookmarkEnd w:id="404"/>
    <w:bookmarkStart w:name="z530" w:id="405"/>
    <w:p>
      <w:pPr>
        <w:spacing w:after="0"/>
        <w:ind w:left="0"/>
        <w:jc w:val="both"/>
      </w:pPr>
      <w:r>
        <w:rPr>
          <w:rFonts w:ascii="Times New Roman"/>
          <w:b w:val="false"/>
          <w:i w:val="false"/>
          <w:color w:val="000000"/>
          <w:sz w:val="28"/>
        </w:rPr>
        <w:t xml:space="preserve">
      абзац пятьдесят девятый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05"/>
    <w:bookmarkStart w:name="z531" w:id="406"/>
    <w:p>
      <w:pPr>
        <w:spacing w:after="0"/>
        <w:ind w:left="0"/>
        <w:jc w:val="both"/>
      </w:pPr>
      <w:r>
        <w:rPr>
          <w:rFonts w:ascii="Times New Roman"/>
          <w:b w:val="false"/>
          <w:i w:val="false"/>
          <w:color w:val="000000"/>
          <w:sz w:val="28"/>
        </w:rPr>
        <w:t>
      "4. Для получения государственной услуги услугополучатель подает услугодателю через веб-портал "цифрового правительства" (далее – портал), мобильное приложение "цифрового правительства" либо через некоммерческое акционерное общество "Государственная корпорация "Правительство для граждан" (далее – Государственная корпорация) заявление о выдаче архивных справок и/или копий архивных документов по форме согласно приложению 1 к настоящим Правилам с приложением документов, указанных в перечне основных требований к оказанию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Перечень основных требований к оказанию государственной услуги) согласно приложению 2 к настоящим Правилам.";</w:t>
      </w:r>
    </w:p>
    <w:bookmarkEnd w:id="406"/>
    <w:bookmarkStart w:name="z532" w:id="407"/>
    <w:p>
      <w:pPr>
        <w:spacing w:after="0"/>
        <w:ind w:left="0"/>
        <w:jc w:val="both"/>
      </w:pPr>
      <w:r>
        <w:rPr>
          <w:rFonts w:ascii="Times New Roman"/>
          <w:b w:val="false"/>
          <w:i w:val="false"/>
          <w:color w:val="000000"/>
          <w:sz w:val="28"/>
        </w:rPr>
        <w:t xml:space="preserve">
      абзац восемьдесят второй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bookmarkEnd w:id="407"/>
    <w:bookmarkStart w:name="z533" w:id="408"/>
    <w:p>
      <w:pPr>
        <w:spacing w:after="0"/>
        <w:ind w:left="0"/>
        <w:jc w:val="both"/>
      </w:pPr>
      <w:r>
        <w:rPr>
          <w:rFonts w:ascii="Times New Roman"/>
          <w:b w:val="false"/>
          <w:i w:val="false"/>
          <w:color w:val="000000"/>
          <w:sz w:val="28"/>
        </w:rPr>
        <w:t xml:space="preserve">
      абзац девяностый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08"/>
    <w:bookmarkStart w:name="z534" w:id="409"/>
    <w:p>
      <w:pPr>
        <w:spacing w:after="0"/>
        <w:ind w:left="0"/>
        <w:jc w:val="both"/>
      </w:pPr>
      <w:r>
        <w:rPr>
          <w:rFonts w:ascii="Times New Roman"/>
          <w:b w:val="false"/>
          <w:i w:val="false"/>
          <w:color w:val="000000"/>
          <w:sz w:val="28"/>
        </w:rPr>
        <w:t>
      "4. Для получения государственной услуги услугополучатель подает услугодателю через веб-портал "цифрового правительства" (далее – портал) либо мобильное приложение "цифрового правительства" запрос о выдаче сведений о совершении лицом коррупционного преступления по форме согласно приложению 1 к настоящим Правилам в соответствии с положениями перечня основных требований к оказанию государственной услуги (далее - Перечень основных требований к оказанию государственной услуги) согласно приложению 2 к настоящим Правилам.";</w:t>
      </w:r>
    </w:p>
    <w:bookmarkEnd w:id="409"/>
    <w:bookmarkStart w:name="z535" w:id="410"/>
    <w:p>
      <w:pPr>
        <w:spacing w:after="0"/>
        <w:ind w:left="0"/>
        <w:jc w:val="both"/>
      </w:pPr>
      <w:r>
        <w:rPr>
          <w:rFonts w:ascii="Times New Roman"/>
          <w:b w:val="false"/>
          <w:i w:val="false"/>
          <w:color w:val="000000"/>
          <w:sz w:val="28"/>
        </w:rPr>
        <w:t xml:space="preserve">
      абзац сто восьмой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2018 года № 118</w:t>
            </w:r>
          </w:p>
        </w:tc>
      </w:tr>
    </w:tbl>
    <w:bookmarkStart w:name="z538" w:id="411"/>
    <w:p>
      <w:pPr>
        <w:spacing w:after="0"/>
        <w:ind w:left="0"/>
        <w:jc w:val="left"/>
      </w:pPr>
      <w:r>
        <w:rPr>
          <w:rFonts w:ascii="Times New Roman"/>
          <w:b/>
          <w:i w:val="false"/>
          <w:color w:val="000000"/>
        </w:rPr>
        <w:t xml:space="preserve"> Перечень руководящих должностей, замещаемых на конкурсной основе, системы органов прокуратуры Республики Казахстан</w:t>
      </w:r>
    </w:p>
    <w:bookmarkEnd w:id="411"/>
    <w:bookmarkStart w:name="z539" w:id="412"/>
    <w:p>
      <w:pPr>
        <w:spacing w:after="0"/>
        <w:ind w:left="0"/>
        <w:jc w:val="both"/>
      </w:pPr>
      <w:r>
        <w:rPr>
          <w:rFonts w:ascii="Times New Roman"/>
          <w:b w:val="false"/>
          <w:i w:val="false"/>
          <w:color w:val="000000"/>
          <w:sz w:val="28"/>
        </w:rPr>
        <w:t>
      1. Военный прокурор региона, военный прокурор гарнизона, войск и региональный транспортный прокурор, районный и приравненный к ним (городской, межрайонный, а также специализированный) прокурор.</w:t>
      </w:r>
    </w:p>
    <w:bookmarkEnd w:id="412"/>
    <w:bookmarkStart w:name="z540" w:id="413"/>
    <w:p>
      <w:pPr>
        <w:spacing w:after="0"/>
        <w:ind w:left="0"/>
        <w:jc w:val="both"/>
      </w:pPr>
      <w:r>
        <w:rPr>
          <w:rFonts w:ascii="Times New Roman"/>
          <w:b w:val="false"/>
          <w:i w:val="false"/>
          <w:color w:val="000000"/>
          <w:sz w:val="28"/>
        </w:rPr>
        <w:t>
      2. Начальник управления Главной военной прокуратуры, Главной транспортной прокуратуры, прокуратуры области и приравненной к ней прокуратуры (столицы и городов республиканского значения).</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12 декабря 2018 года № 136</w:t>
            </w:r>
          </w:p>
        </w:tc>
      </w:tr>
    </w:tbl>
    <w:bookmarkStart w:name="z543" w:id="414"/>
    <w:p>
      <w:pPr>
        <w:spacing w:after="0"/>
        <w:ind w:left="0"/>
        <w:jc w:val="left"/>
      </w:pPr>
      <w:r>
        <w:rPr>
          <w:rFonts w:ascii="Times New Roman"/>
          <w:b/>
          <w:i w:val="false"/>
          <w:color w:val="000000"/>
        </w:rPr>
        <w:t xml:space="preserve"> Цены на товары (работы, услуги), предоставляемые Академией правоохранительных органов при Генеральной прокуратуре Республики Казахстан на платной основе</w:t>
      </w:r>
    </w:p>
    <w:bookmarkEnd w:id="414"/>
    <w:bookmarkStart w:name="z544" w:id="415"/>
    <w:p>
      <w:pPr>
        <w:spacing w:after="0"/>
        <w:ind w:left="0"/>
        <w:jc w:val="left"/>
      </w:pPr>
      <w:r>
        <w:rPr>
          <w:rFonts w:ascii="Times New Roman"/>
          <w:b/>
          <w:i w:val="false"/>
          <w:color w:val="000000"/>
        </w:rPr>
        <w:t xml:space="preserve"> Глава 1. Разработка, реализация дополнительных образовательных программ (профессиональная подготовка, переподготовка и повышение квалификации, подготовка к вступительным экзаменам), в том числе для иностранных граждан</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(количество/человек)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теңге), до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изучения иностранного языка (английского), на 1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час/от 1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час/от 100 до 500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час/500 человек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изучения казахского языка, на 1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час/от 1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час/от 100 до 500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 500 человек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профессиональной подготовки, переподготовки и повышения квалификации, в том числе для иностранных граждан, а также подготовка к вступительным экзаменам, на 1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час/от 1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час/от 100 до 500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час/500 человек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симуляционного тренинга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bookmarkStart w:name="z545" w:id="416"/>
    <w:p>
      <w:pPr>
        <w:spacing w:after="0"/>
        <w:ind w:left="0"/>
        <w:jc w:val="left"/>
      </w:pPr>
      <w:r>
        <w:rPr>
          <w:rFonts w:ascii="Times New Roman"/>
          <w:b/>
          <w:i w:val="false"/>
          <w:color w:val="000000"/>
        </w:rPr>
        <w:t xml:space="preserve"> Глава 2. Проведение научных исследований и опытно-конструкторских работ</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теңге), 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работы в рамках грантового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решением ННС*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работы в рамках программно-целевого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решением ННС и ВНТК**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правовой сфере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договором по соглашению сторон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опытно-конструкторских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договором по соглашению сторон </w:t>
            </w:r>
          </w:p>
        </w:tc>
      </w:tr>
    </w:tbl>
    <w:bookmarkStart w:name="z546" w:id="417"/>
    <w:p>
      <w:pPr>
        <w:spacing w:after="0"/>
        <w:ind w:left="0"/>
        <w:jc w:val="left"/>
      </w:pPr>
      <w:r>
        <w:rPr>
          <w:rFonts w:ascii="Times New Roman"/>
          <w:b/>
          <w:i w:val="false"/>
          <w:color w:val="000000"/>
        </w:rPr>
        <w:t xml:space="preserve"> Глава 3. Разработка и (или) реализация учебно-методической, издательской и полиграфической продукции</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теңге) 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до 100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101 до 120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121 до 140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141 до 160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161 до 180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181 до 200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201 до 220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221 до 240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241 до 260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261 до 280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281 до 300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301 до 320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321 до 340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341 до 360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361 до 380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381 до 400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401 до 420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421 до 440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441 до 460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461 до 480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А4, от 481 до 500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до 100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101 до 120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121 до 140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141 до 160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161 до 180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181 до 200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201 до 220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221 до 240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241 до 260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261 до 280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281 до 300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301 до 320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321 до 340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341 до 360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361 до 380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381 до 400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401 до 420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421 до 440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441 до 460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461 до 480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мягком переплете форматом А5, от 481 до 500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А4, до 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А4, от 61 до 100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А5, до 50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А5, от 51 до 70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форматом А5, от 71 до 100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учебно-методическое пособие в мягком переплете формата А5, до 50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учебно-методическое пособие в мягком переплете формата А5, от 51 до 70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учебно-методическое пособие в мягком переплете формата А5, от 71 до 100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до 100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101 до 120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121 до 140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141 до 160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161 до 180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181 до 200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201 до 220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221 до 240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241 до 260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261 до 280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281 до 300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301 до 320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321 до 340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341 до 360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361 до 380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381 до 400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401 до 420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421 до 440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441 до 460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461 до 480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А4, от 481 до 500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до 100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101 до 120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121 до 140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141 до 160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161 до 180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181 до 200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201 до 220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221 до 240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241 до 260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261 до 280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281 до 300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301 до 320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321 до 340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341 до 360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361 до 380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381 до 400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401 до 420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421 до 440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441 до 460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461 до 480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книга в твердом переплете форматом А5, от 481 до 500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учебно-методическое пособие в твердом переплете формата А5, до 50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учебно-методическое пособие в твердом переплете формата А5, от 51 до 70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учебно-методическое пособие в твердом переплете формата А5, от 71 до 100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размером 218*270, бумага мелованная глянцевая в термопереплете, 40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размером 218*270, бумага мелованная глянцевая в мягком термопереплете до 120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bl>
    <w:bookmarkStart w:name="z547" w:id="418"/>
    <w:p>
      <w:pPr>
        <w:spacing w:after="0"/>
        <w:ind w:left="0"/>
        <w:jc w:val="left"/>
      </w:pPr>
      <w:r>
        <w:rPr>
          <w:rFonts w:ascii="Times New Roman"/>
          <w:b/>
          <w:i w:val="false"/>
          <w:color w:val="000000"/>
        </w:rPr>
        <w:t xml:space="preserve"> Глава 4. Реализация программ послевузовского образования сверх требований государственных общеобразовательных стандартов, в том числе сдача пререквизитов и постреквизитов, защита диссертации докторантов других гражданских высших учебных заведений на платной основе, а также для иностранных граждан</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теңге) 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(профильная)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(научно-педагогическая)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(научно-педагогическая), без учета зарубежной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пререквизитов и постреквизитов, защита диссертации докторантов других гражданских высших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548" w:id="419"/>
    <w:p>
      <w:pPr>
        <w:spacing w:after="0"/>
        <w:ind w:left="0"/>
        <w:jc w:val="left"/>
      </w:pPr>
      <w:r>
        <w:rPr>
          <w:rFonts w:ascii="Times New Roman"/>
          <w:b/>
          <w:i w:val="false"/>
          <w:color w:val="000000"/>
        </w:rPr>
        <w:t xml:space="preserve"> Глава 5. Реализация материалов выставок, семинаров, конференций, совещаний, форумов, симпозиумов, курсов, тренингов, круглых столов, а также организация, проведение указанных мероприятий (в том числе онлайн проведения) либо участие в таких мероприятиях в качестве лектора</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p>
            <w:pPr>
              <w:spacing w:after="20"/>
              <w:ind w:left="20"/>
              <w:jc w:val="both"/>
            </w:pPr>
            <w:r>
              <w:rPr>
                <w:rFonts w:ascii="Times New Roman"/>
                <w:b w:val="false"/>
                <w:i w:val="false"/>
                <w:color w:val="000000"/>
                <w:sz w:val="20"/>
              </w:rPr>
              <w:t>(работ,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w:t>
            </w:r>
          </w:p>
          <w:p>
            <w:pPr>
              <w:spacing w:after="20"/>
              <w:ind w:left="20"/>
              <w:jc w:val="both"/>
            </w:pPr>
            <w:r>
              <w:rPr>
                <w:rFonts w:ascii="Times New Roman"/>
                <w:b w:val="false"/>
                <w:i w:val="false"/>
                <w:color w:val="000000"/>
                <w:sz w:val="20"/>
              </w:rPr>
              <w:t>(в теңге) 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выставок, семинаров, конференций, совещаний, форумов, симпозиумов, курсов, тренингов, круглых столов.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выставок, семинаров, конференций, совещаний, форумов, симпозиумов, тренингов, круглых столов либо участие в таких мероприятиях в качестве лектора.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549" w:id="420"/>
    <w:p>
      <w:pPr>
        <w:spacing w:after="0"/>
        <w:ind w:left="0"/>
        <w:jc w:val="both"/>
      </w:pPr>
      <w:r>
        <w:rPr>
          <w:rFonts w:ascii="Times New Roman"/>
          <w:b w:val="false"/>
          <w:i w:val="false"/>
          <w:color w:val="000000"/>
          <w:sz w:val="28"/>
        </w:rPr>
        <w:t>
      Примечание:</w:t>
      </w:r>
    </w:p>
    <w:bookmarkEnd w:id="420"/>
    <w:bookmarkStart w:name="z550" w:id="421"/>
    <w:p>
      <w:pPr>
        <w:spacing w:after="0"/>
        <w:ind w:left="0"/>
        <w:jc w:val="both"/>
      </w:pPr>
      <w:r>
        <w:rPr>
          <w:rFonts w:ascii="Times New Roman"/>
          <w:b w:val="false"/>
          <w:i w:val="false"/>
          <w:color w:val="000000"/>
          <w:sz w:val="28"/>
        </w:rPr>
        <w:t xml:space="preserve">
      1. ННС* – Национальный научный совет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22 Закона Республики Казахстан "О науке и технологической политике" ННС принимает решение о грантовом и программно-целевом финансировании.</w:t>
      </w:r>
    </w:p>
    <w:bookmarkEnd w:id="421"/>
    <w:bookmarkStart w:name="z551" w:id="422"/>
    <w:p>
      <w:pPr>
        <w:spacing w:after="0"/>
        <w:ind w:left="0"/>
        <w:jc w:val="both"/>
      </w:pPr>
      <w:r>
        <w:rPr>
          <w:rFonts w:ascii="Times New Roman"/>
          <w:b w:val="false"/>
          <w:i w:val="false"/>
          <w:color w:val="000000"/>
          <w:sz w:val="28"/>
        </w:rPr>
        <w:t xml:space="preserve">
      2. ВНТК** – Высшая научно-техническая комиссия при Правительстве Республики 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и </w:t>
      </w:r>
      <w:r>
        <w:rPr>
          <w:rFonts w:ascii="Times New Roman"/>
          <w:b w:val="false"/>
          <w:i w:val="false"/>
          <w:color w:val="000000"/>
          <w:sz w:val="28"/>
        </w:rPr>
        <w:t>пунктом 1</w:t>
      </w:r>
      <w:r>
        <w:rPr>
          <w:rFonts w:ascii="Times New Roman"/>
          <w:b w:val="false"/>
          <w:i w:val="false"/>
          <w:color w:val="000000"/>
          <w:sz w:val="28"/>
        </w:rPr>
        <w:t xml:space="preserve"> статьи 37 Закона Республики Казахстан "О науке и технологической политике" ВНТК принимает решение о программно-целевом финансировании (в том числе вне конкурсных процедур).</w:t>
      </w:r>
    </w:p>
    <w:bookmarkEnd w:id="422"/>
    <w:bookmarkStart w:name="z552" w:id="423"/>
    <w:p>
      <w:pPr>
        <w:spacing w:after="0"/>
        <w:ind w:left="0"/>
        <w:jc w:val="both"/>
      </w:pPr>
      <w:r>
        <w:rPr>
          <w:rFonts w:ascii="Times New Roman"/>
          <w:b w:val="false"/>
          <w:i w:val="false"/>
          <w:color w:val="000000"/>
          <w:sz w:val="28"/>
        </w:rPr>
        <w:t>
      3. Товары (работы, услуги), указанные в главе 3 изготавливаются и выполняются на стандартных листах, плотностью 80 грамм на м</w:t>
      </w:r>
      <w:r>
        <w:rPr>
          <w:rFonts w:ascii="Times New Roman"/>
          <w:b w:val="false"/>
          <w:i w:val="false"/>
          <w:color w:val="000000"/>
          <w:vertAlign w:val="superscript"/>
        </w:rPr>
        <w:t>2</w:t>
      </w:r>
      <w:r>
        <w:rPr>
          <w:rFonts w:ascii="Times New Roman"/>
          <w:b w:val="false"/>
          <w:i w:val="false"/>
          <w:color w:val="000000"/>
          <w:sz w:val="28"/>
        </w:rPr>
        <w:t>.</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6" w:id="424"/>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w:t>
      </w:r>
      <w:r>
        <w:br/>
      </w:r>
      <w:r>
        <w:rPr>
          <w:rFonts w:ascii="Times New Roman"/>
          <w:b/>
          <w:i w:val="false"/>
          <w:color w:val="000000"/>
        </w:rPr>
        <w:t>КОМИТЕТ ПО ПРАВОВОЙ СТАТИСТИКЕ И СПЕЦИАЛЬНЫМ УЧЕТАМ</w:t>
      </w:r>
      <w:r>
        <w:br/>
      </w:r>
      <w:r>
        <w:rPr>
          <w:rFonts w:ascii="Times New Roman"/>
          <w:b/>
          <w:i w:val="false"/>
          <w:color w:val="000000"/>
        </w:rPr>
        <w:t>ГЕНЕРАЛЬНОЙ ПРОКУРАТУРЫ РЕСПУБЛИКИ КАЗАХСТАН</w:t>
      </w:r>
    </w:p>
    <w:bookmarkEnd w:id="424"/>
    <w:bookmarkStart w:name="z557" w:id="425"/>
    <w:p>
      <w:pPr>
        <w:spacing w:after="0"/>
        <w:ind w:left="0"/>
        <w:jc w:val="left"/>
      </w:pPr>
      <w:r>
        <w:rPr>
          <w:rFonts w:ascii="Times New Roman"/>
          <w:b/>
          <w:i w:val="false"/>
          <w:color w:val="000000"/>
        </w:rPr>
        <w:t xml:space="preserve"> АНЫҚТАМА</w:t>
      </w:r>
    </w:p>
    <w:bookmarkEnd w:id="425"/>
    <w:bookmarkStart w:name="z558" w:id="426"/>
    <w:p>
      <w:pPr>
        <w:spacing w:after="0"/>
        <w:ind w:left="0"/>
        <w:jc w:val="left"/>
      </w:pPr>
      <w:r>
        <w:rPr>
          <w:rFonts w:ascii="Times New Roman"/>
          <w:b/>
          <w:i w:val="false"/>
          <w:color w:val="000000"/>
        </w:rPr>
        <w:t xml:space="preserve"> СПРАВКА</w:t>
      </w:r>
      <w:r>
        <w:br/>
      </w:r>
      <w:r>
        <w:rPr>
          <w:rFonts w:ascii="Times New Roman"/>
          <w:b/>
          <w:i w:val="false"/>
          <w:color w:val="000000"/>
        </w:rPr>
        <w:t>__________________________________________________________________</w:t>
      </w:r>
      <w:r>
        <w:br/>
      </w:r>
      <w:r>
        <w:rPr>
          <w:rFonts w:ascii="Times New Roman"/>
          <w:b/>
          <w:i w:val="false"/>
          <w:color w:val="000000"/>
        </w:rPr>
        <w:t>(тегі, аты, әкесінің аты (ол болған кезде)/фамилия, имя, отчество (при его наличии)</w:t>
      </w:r>
      <w:r>
        <w:br/>
      </w:r>
      <w:r>
        <w:rPr>
          <w:rFonts w:ascii="Times New Roman"/>
          <w:b/>
          <w:i w:val="false"/>
          <w:color w:val="000000"/>
        </w:rPr>
        <w:t>__________________________________________________________________</w:t>
      </w:r>
      <w:r>
        <w:br/>
      </w:r>
      <w:r>
        <w:rPr>
          <w:rFonts w:ascii="Times New Roman"/>
          <w:b/>
          <w:i w:val="false"/>
          <w:color w:val="000000"/>
        </w:rPr>
        <w:t>(туған күні/дата рождения)</w:t>
      </w:r>
      <w:r>
        <w:br/>
      </w:r>
      <w:r>
        <w:rPr>
          <w:rFonts w:ascii="Times New Roman"/>
          <w:b/>
          <w:i w:val="false"/>
          <w:color w:val="000000"/>
        </w:rPr>
        <w:t>__________________________________________________________________</w:t>
      </w:r>
      <w:r>
        <w:br/>
      </w:r>
      <w:r>
        <w:rPr>
          <w:rFonts w:ascii="Times New Roman"/>
          <w:b/>
          <w:i w:val="false"/>
          <w:color w:val="000000"/>
        </w:rPr>
        <w:t>(туған жері / место рождения)</w:t>
      </w:r>
    </w:p>
    <w:bookmarkEnd w:id="426"/>
    <w:p>
      <w:pPr>
        <w:spacing w:after="0"/>
        <w:ind w:left="0"/>
        <w:jc w:val="both"/>
      </w:pPr>
      <w:bookmarkStart w:name="z559" w:id="427"/>
      <w:r>
        <w:rPr>
          <w:rFonts w:ascii="Times New Roman"/>
          <w:b w:val="false"/>
          <w:i w:val="false"/>
          <w:color w:val="000000"/>
          <w:sz w:val="28"/>
        </w:rPr>
        <w:t>
      20___ жылғы "___" _________ жағдай бойынша соттылығы жоқ / бар.</w:t>
      </w:r>
    </w:p>
    <w:bookmarkEnd w:id="427"/>
    <w:p>
      <w:pPr>
        <w:spacing w:after="0"/>
        <w:ind w:left="0"/>
        <w:jc w:val="both"/>
      </w:pPr>
      <w:r>
        <w:rPr>
          <w:rFonts w:ascii="Times New Roman"/>
          <w:b w:val="false"/>
          <w:i w:val="false"/>
          <w:color w:val="000000"/>
          <w:sz w:val="28"/>
        </w:rPr>
        <w:t>По состоянию на "__" ________ 20__ года судимости не имеет / имеет.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xml:space="preserve">
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 </w:t>
            </w: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565" w:id="428"/>
    <w:p>
      <w:pPr>
        <w:spacing w:after="0"/>
        <w:ind w:left="0"/>
        <w:jc w:val="left"/>
      </w:pPr>
      <w:r>
        <w:rPr>
          <w:rFonts w:ascii="Times New Roman"/>
          <w:b/>
          <w:i w:val="false"/>
          <w:color w:val="000000"/>
        </w:rPr>
        <w:t xml:space="preserve"> (форматтың мөлшері А 4) (размер формата А 4)</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информационно-справочному</w:t>
            </w:r>
            <w:r>
              <w:br/>
            </w:r>
            <w:r>
              <w:rPr>
                <w:rFonts w:ascii="Times New Roman"/>
                <w:b w:val="false"/>
                <w:i w:val="false"/>
                <w:color w:val="000000"/>
                <w:sz w:val="20"/>
              </w:rPr>
              <w:t>обслуживанию физических</w:t>
            </w:r>
            <w:r>
              <w:br/>
            </w:r>
            <w:r>
              <w:rPr>
                <w:rFonts w:ascii="Times New Roman"/>
                <w:b w:val="false"/>
                <w:i w:val="false"/>
                <w:color w:val="000000"/>
                <w:sz w:val="20"/>
              </w:rPr>
              <w:t>и юридических лиц органами</w:t>
            </w:r>
            <w:r>
              <w:br/>
            </w:r>
            <w:r>
              <w:rPr>
                <w:rFonts w:ascii="Times New Roman"/>
                <w:b w:val="false"/>
                <w:i w:val="false"/>
                <w:color w:val="000000"/>
                <w:sz w:val="20"/>
              </w:rPr>
              <w:t>правовой статистики</w:t>
            </w:r>
            <w:r>
              <w:br/>
            </w:r>
            <w:r>
              <w:rPr>
                <w:rFonts w:ascii="Times New Roman"/>
                <w:b w:val="false"/>
                <w:i w:val="false"/>
                <w:color w:val="000000"/>
                <w:sz w:val="20"/>
              </w:rPr>
              <w:t>и специальных учетов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9" w:id="429"/>
    <w:p>
      <w:pPr>
        <w:spacing w:after="0"/>
        <w:ind w:left="0"/>
        <w:jc w:val="left"/>
      </w:pPr>
      <w:r>
        <w:rPr>
          <w:rFonts w:ascii="Times New Roman"/>
          <w:b/>
          <w:i w:val="false"/>
          <w:color w:val="000000"/>
        </w:rPr>
        <w:t xml:space="preserve"> ҚАЗАҚСТАН РЕСПУБЛИКАСЫ БАС ПРОКУРАТУРАСЫ ҚҰҚЫҚТЫҚ</w:t>
      </w:r>
      <w:r>
        <w:br/>
      </w:r>
      <w:r>
        <w:rPr>
          <w:rFonts w:ascii="Times New Roman"/>
          <w:b/>
          <w:i w:val="false"/>
          <w:color w:val="000000"/>
        </w:rPr>
        <w:t>СТАТИСТИКА ЖӘНЕ АРНАЙЫ ЕСЕПКЕ АЛУ ЖӨНІНДЕГІ КОМИТЕТІ</w:t>
      </w:r>
    </w:p>
    <w:bookmarkEnd w:id="429"/>
    <w:bookmarkStart w:name="z570" w:id="430"/>
    <w:p>
      <w:pPr>
        <w:spacing w:after="0"/>
        <w:ind w:left="0"/>
        <w:jc w:val="left"/>
      </w:pPr>
      <w:r>
        <w:rPr>
          <w:rFonts w:ascii="Times New Roman"/>
          <w:b/>
          <w:i w:val="false"/>
          <w:color w:val="000000"/>
        </w:rPr>
        <w:t xml:space="preserve"> КОМИТЕТ ПО ПРАВОВОЙ СТАТИСТИКЕ И СПЕЦИАЛЬНЫМ УЧЕТАМ</w:t>
      </w:r>
      <w:r>
        <w:br/>
      </w:r>
      <w:r>
        <w:rPr>
          <w:rFonts w:ascii="Times New Roman"/>
          <w:b/>
          <w:i w:val="false"/>
          <w:color w:val="000000"/>
        </w:rPr>
        <w:t>ГЕНЕРАЛЬНОЙ ПРОКУРАТУРЫ РЕСПУБЛИКИ КАЗАХСТАН</w:t>
      </w:r>
      <w:r>
        <w:br/>
      </w:r>
      <w:r>
        <w:rPr>
          <w:rFonts w:ascii="Times New Roman"/>
          <w:b/>
          <w:i w:val="false"/>
          <w:color w:val="000000"/>
        </w:rPr>
        <w:t>Соттылықтың болуы не болмауы туралы АНЫҚТАМА</w:t>
      </w:r>
      <w:r>
        <w:br/>
      </w:r>
      <w:r>
        <w:rPr>
          <w:rFonts w:ascii="Times New Roman"/>
          <w:b/>
          <w:i w:val="false"/>
          <w:color w:val="000000"/>
        </w:rPr>
        <w:t>СПРАВКА о наличии либо отсутствии судимости</w:t>
      </w:r>
      <w:r>
        <w:br/>
      </w:r>
      <w:r>
        <w:rPr>
          <w:rFonts w:ascii="Times New Roman"/>
          <w:b/>
          <w:i w:val="false"/>
          <w:color w:val="000000"/>
        </w:rPr>
        <w:t>___________________________________________________________________</w:t>
      </w:r>
      <w:r>
        <w:br/>
      </w:r>
      <w:r>
        <w:rPr>
          <w:rFonts w:ascii="Times New Roman"/>
          <w:b/>
          <w:i w:val="false"/>
          <w:color w:val="000000"/>
        </w:rPr>
        <w:t>(тегі, аты, әкесінің аты (болған жағдайда) / фамилия, имя, отчество (при его наличии)</w:t>
      </w:r>
      <w:r>
        <w:br/>
      </w:r>
      <w:r>
        <w:rPr>
          <w:rFonts w:ascii="Times New Roman"/>
          <w:b/>
          <w:i w:val="false"/>
          <w:color w:val="000000"/>
        </w:rPr>
        <w:t>___________________________________________________________________</w:t>
      </w:r>
      <w:r>
        <w:br/>
      </w:r>
      <w:r>
        <w:rPr>
          <w:rFonts w:ascii="Times New Roman"/>
          <w:b/>
          <w:i w:val="false"/>
          <w:color w:val="000000"/>
        </w:rPr>
        <w:t>(туған жылы / дата рождения)</w:t>
      </w:r>
      <w:r>
        <w:br/>
      </w:r>
      <w:r>
        <w:rPr>
          <w:rFonts w:ascii="Times New Roman"/>
          <w:b/>
          <w:i w:val="false"/>
          <w:color w:val="000000"/>
        </w:rPr>
        <w:t>___________________________________________________________________</w:t>
      </w:r>
      <w:r>
        <w:br/>
      </w:r>
      <w:r>
        <w:rPr>
          <w:rFonts w:ascii="Times New Roman"/>
          <w:b/>
          <w:i w:val="false"/>
          <w:color w:val="000000"/>
        </w:rPr>
        <w:t>(туған жері / место рождения)</w:t>
      </w:r>
      <w:r>
        <w:br/>
      </w:r>
      <w:r>
        <w:rPr>
          <w:rFonts w:ascii="Times New Roman"/>
          <w:b/>
          <w:i w:val="false"/>
          <w:color w:val="000000"/>
        </w:rPr>
        <w:t>20___ жылғы "___" _________ жағдай бойынша соттылығы жоқ / бар.</w:t>
      </w:r>
      <w:r>
        <w:br/>
      </w:r>
      <w:r>
        <w:rPr>
          <w:rFonts w:ascii="Times New Roman"/>
          <w:b/>
          <w:i w:val="false"/>
          <w:color w:val="000000"/>
        </w:rPr>
        <w:t>По состоянию на "___" ________ 20___ года судимости не имеет / имеет.</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w:t>
            </w: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576" w:id="431"/>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431"/>
    <w:bookmarkStart w:name="z577" w:id="43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данный документ равнозначен документу на бумажном носителе.</w:t>
      </w:r>
    </w:p>
    <w:bookmarkEnd w:id="432"/>
    <w:bookmarkStart w:name="z578" w:id="433"/>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433"/>
    <w:bookmarkStart w:name="z579" w:id="434"/>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434"/>
    <w:bookmarkStart w:name="z580"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1" w:id="436"/>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436"/>
    <w:bookmarkStart w:name="z582" w:id="437"/>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по информационно-справочному</w:t>
            </w:r>
            <w:r>
              <w:br/>
            </w:r>
            <w:r>
              <w:rPr>
                <w:rFonts w:ascii="Times New Roman"/>
                <w:b w:val="false"/>
                <w:i w:val="false"/>
                <w:color w:val="000000"/>
                <w:sz w:val="20"/>
              </w:rPr>
              <w:t>обслуживанию физических</w:t>
            </w:r>
            <w:r>
              <w:br/>
            </w:r>
            <w:r>
              <w:rPr>
                <w:rFonts w:ascii="Times New Roman"/>
                <w:b w:val="false"/>
                <w:i w:val="false"/>
                <w:color w:val="000000"/>
                <w:sz w:val="20"/>
              </w:rPr>
              <w:t>и юридических лиц органами</w:t>
            </w:r>
            <w:r>
              <w:br/>
            </w:r>
            <w:r>
              <w:rPr>
                <w:rFonts w:ascii="Times New Roman"/>
                <w:b w:val="false"/>
                <w:i w:val="false"/>
                <w:color w:val="000000"/>
                <w:sz w:val="20"/>
              </w:rPr>
              <w:t>правовой статистики</w:t>
            </w:r>
            <w:r>
              <w:br/>
            </w:r>
            <w:r>
              <w:rPr>
                <w:rFonts w:ascii="Times New Roman"/>
                <w:b w:val="false"/>
                <w:i w:val="false"/>
                <w:color w:val="000000"/>
                <w:sz w:val="20"/>
              </w:rPr>
              <w:t>и специальных учетов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6" w:id="438"/>
    <w:p>
      <w:pPr>
        <w:spacing w:after="0"/>
        <w:ind w:left="0"/>
        <w:jc w:val="left"/>
      </w:pPr>
      <w:r>
        <w:rPr>
          <w:rFonts w:ascii="Times New Roman"/>
          <w:b/>
          <w:i w:val="false"/>
          <w:color w:val="000000"/>
        </w:rPr>
        <w:t xml:space="preserve"> Соттылықтың болуы не болмауы туралы АНЫҚТАМА</w:t>
      </w:r>
    </w:p>
    <w:bookmarkEnd w:id="438"/>
    <w:bookmarkStart w:name="z587" w:id="439"/>
    <w:p>
      <w:pPr>
        <w:spacing w:after="0"/>
        <w:ind w:left="0"/>
        <w:jc w:val="left"/>
      </w:pPr>
      <w:r>
        <w:rPr>
          <w:rFonts w:ascii="Times New Roman"/>
          <w:b/>
          <w:i w:val="false"/>
          <w:color w:val="000000"/>
        </w:rPr>
        <w:t xml:space="preserve"> СПРАВКА</w:t>
      </w:r>
      <w:r>
        <w:br/>
      </w:r>
      <w:r>
        <w:rPr>
          <w:rFonts w:ascii="Times New Roman"/>
          <w:b/>
          <w:i w:val="false"/>
          <w:color w:val="000000"/>
        </w:rPr>
        <w:t>о наличии либо отсутствии судимости</w:t>
      </w:r>
      <w:r>
        <w:br/>
      </w:r>
      <w:r>
        <w:rPr>
          <w:rFonts w:ascii="Times New Roman"/>
          <w:b/>
          <w:i w:val="false"/>
          <w:color w:val="000000"/>
        </w:rPr>
        <w:t>__________________________________________________________________</w:t>
      </w:r>
      <w:r>
        <w:br/>
      </w:r>
      <w:r>
        <w:rPr>
          <w:rFonts w:ascii="Times New Roman"/>
          <w:b/>
          <w:i w:val="false"/>
          <w:color w:val="000000"/>
        </w:rPr>
        <w:t>(тегі, аты, әкесінің аты (болған жағдайда) / фамилия, имя, отчество (при его наличии)</w:t>
      </w:r>
      <w:r>
        <w:br/>
      </w:r>
      <w:r>
        <w:rPr>
          <w:rFonts w:ascii="Times New Roman"/>
          <w:b/>
          <w:i w:val="false"/>
          <w:color w:val="000000"/>
        </w:rPr>
        <w:t>___________________________________________________________________</w:t>
      </w:r>
      <w:r>
        <w:br/>
      </w:r>
      <w:r>
        <w:rPr>
          <w:rFonts w:ascii="Times New Roman"/>
          <w:b/>
          <w:i w:val="false"/>
          <w:color w:val="000000"/>
        </w:rPr>
        <w:t>(туған жылы / дата рождения)</w:t>
      </w:r>
      <w:r>
        <w:br/>
      </w:r>
      <w:r>
        <w:rPr>
          <w:rFonts w:ascii="Times New Roman"/>
          <w:b/>
          <w:i w:val="false"/>
          <w:color w:val="000000"/>
        </w:rPr>
        <w:t>_____________________________________________________________________</w:t>
      </w:r>
      <w:r>
        <w:br/>
      </w:r>
      <w:r>
        <w:rPr>
          <w:rFonts w:ascii="Times New Roman"/>
          <w:b/>
          <w:i w:val="false"/>
          <w:color w:val="000000"/>
        </w:rPr>
        <w:t>(туған жері / место рождения)</w:t>
      </w:r>
    </w:p>
    <w:bookmarkEnd w:id="439"/>
    <w:p>
      <w:pPr>
        <w:spacing w:after="0"/>
        <w:ind w:left="0"/>
        <w:jc w:val="both"/>
      </w:pPr>
      <w:bookmarkStart w:name="z588" w:id="440"/>
      <w:r>
        <w:rPr>
          <w:rFonts w:ascii="Times New Roman"/>
          <w:b w:val="false"/>
          <w:i w:val="false"/>
          <w:color w:val="000000"/>
          <w:sz w:val="28"/>
        </w:rPr>
        <w:t>
      20___ жылғы "___" _________ жағдай бойынша соттылығы жоқ / бар.</w:t>
      </w:r>
    </w:p>
    <w:bookmarkEnd w:id="440"/>
    <w:p>
      <w:pPr>
        <w:spacing w:after="0"/>
        <w:ind w:left="0"/>
        <w:jc w:val="both"/>
      </w:pPr>
      <w:r>
        <w:rPr>
          <w:rFonts w:ascii="Times New Roman"/>
          <w:b w:val="false"/>
          <w:i w:val="false"/>
          <w:color w:val="000000"/>
          <w:sz w:val="28"/>
        </w:rPr>
        <w:t>По состоянию на "___" ________ 20___ года судимости не имеет / имеет.</w:t>
      </w:r>
    </w:p>
    <w:p>
      <w:pPr>
        <w:spacing w:after="0"/>
        <w:ind w:left="0"/>
        <w:jc w:val="both"/>
      </w:pPr>
      <w:r>
        <w:rPr>
          <w:rFonts w:ascii="Times New Roman"/>
          <w:b w:val="false"/>
          <w:i w:val="false"/>
          <w:color w:val="000000"/>
          <w:sz w:val="28"/>
        </w:rPr>
        <w:t>Осы анықтама шет елге шығу үшін беріледі.</w:t>
      </w:r>
    </w:p>
    <w:p>
      <w:pPr>
        <w:spacing w:after="0"/>
        <w:ind w:left="0"/>
        <w:jc w:val="both"/>
      </w:pPr>
      <w:r>
        <w:rPr>
          <w:rFonts w:ascii="Times New Roman"/>
          <w:b w:val="false"/>
          <w:i w:val="false"/>
          <w:color w:val="000000"/>
          <w:sz w:val="28"/>
        </w:rPr>
        <w:t>Настоящая справка выдается для выезда за границу.</w:t>
      </w:r>
    </w:p>
    <w:p>
      <w:pPr>
        <w:spacing w:after="0"/>
        <w:ind w:left="0"/>
        <w:jc w:val="both"/>
      </w:pPr>
      <w:r>
        <w:rPr>
          <w:rFonts w:ascii="Times New Roman"/>
          <w:b w:val="false"/>
          <w:i w:val="false"/>
          <w:color w:val="000000"/>
          <w:sz w:val="28"/>
        </w:rPr>
        <w:t>Бастығы _______________________________________________________</w:t>
      </w:r>
    </w:p>
    <w:p>
      <w:pPr>
        <w:spacing w:after="0"/>
        <w:ind w:left="0"/>
        <w:jc w:val="both"/>
      </w:pPr>
      <w:r>
        <w:rPr>
          <w:rFonts w:ascii="Times New Roman"/>
          <w:b w:val="false"/>
          <w:i w:val="false"/>
          <w:color w:val="000000"/>
          <w:sz w:val="28"/>
        </w:rPr>
        <w:t>Начальник _______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xml:space="preserve">
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 </w:t>
            </w: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xml:space="preserve">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 </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594" w:id="441"/>
    <w:p>
      <w:pPr>
        <w:spacing w:after="0"/>
        <w:ind w:left="0"/>
        <w:jc w:val="left"/>
      </w:pPr>
      <w:r>
        <w:rPr>
          <w:rFonts w:ascii="Times New Roman"/>
          <w:b/>
          <w:i w:val="false"/>
          <w:color w:val="000000"/>
        </w:rPr>
        <w:t xml:space="preserve"> (форматтың мөлшері А 4) (размер формата А 4)</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Инструкции</w:t>
            </w:r>
            <w:r>
              <w:br/>
            </w:r>
            <w:r>
              <w:rPr>
                <w:rFonts w:ascii="Times New Roman"/>
                <w:b w:val="false"/>
                <w:i w:val="false"/>
                <w:color w:val="000000"/>
                <w:sz w:val="20"/>
              </w:rPr>
              <w:t>по информационно-справочному</w:t>
            </w:r>
            <w:r>
              <w:br/>
            </w:r>
            <w:r>
              <w:rPr>
                <w:rFonts w:ascii="Times New Roman"/>
                <w:b w:val="false"/>
                <w:i w:val="false"/>
                <w:color w:val="000000"/>
                <w:sz w:val="20"/>
              </w:rPr>
              <w:t>обслуживанию физических</w:t>
            </w:r>
            <w:r>
              <w:br/>
            </w:r>
            <w:r>
              <w:rPr>
                <w:rFonts w:ascii="Times New Roman"/>
                <w:b w:val="false"/>
                <w:i w:val="false"/>
                <w:color w:val="000000"/>
                <w:sz w:val="20"/>
              </w:rPr>
              <w:t>и юридических лиц органами</w:t>
            </w:r>
            <w:r>
              <w:br/>
            </w:r>
            <w:r>
              <w:rPr>
                <w:rFonts w:ascii="Times New Roman"/>
                <w:b w:val="false"/>
                <w:i w:val="false"/>
                <w:color w:val="000000"/>
                <w:sz w:val="20"/>
              </w:rPr>
              <w:t>правовой статистики</w:t>
            </w:r>
            <w:r>
              <w:br/>
            </w:r>
            <w:r>
              <w:rPr>
                <w:rFonts w:ascii="Times New Roman"/>
                <w:b w:val="false"/>
                <w:i w:val="false"/>
                <w:color w:val="000000"/>
                <w:sz w:val="20"/>
              </w:rPr>
              <w:t>и специальных учетов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 w:id="442"/>
    <w:p>
      <w:pPr>
        <w:spacing w:after="0"/>
        <w:ind w:left="0"/>
        <w:jc w:val="left"/>
      </w:pPr>
      <w:r>
        <w:rPr>
          <w:rFonts w:ascii="Times New Roman"/>
          <w:b/>
          <w:i w:val="false"/>
          <w:color w:val="000000"/>
        </w:rPr>
        <w:t xml:space="preserve"> ҚАЗАҚСТАН РЕСПУБЛИКАСЫ БАС ПРОКУРАТУРАСЫ ҚҰҚЫҚТЫҚ</w:t>
      </w:r>
      <w:r>
        <w:br/>
      </w:r>
      <w:r>
        <w:rPr>
          <w:rFonts w:ascii="Times New Roman"/>
          <w:b/>
          <w:i w:val="false"/>
          <w:color w:val="000000"/>
        </w:rPr>
        <w:t>СТАТИСТИКА ЖӘНЕ АРНАЙЫ ЕСЕПКЕ АЛУ ЖӨНІНДЕГІ КОМИТЕТІ</w:t>
      </w:r>
    </w:p>
    <w:bookmarkEnd w:id="442"/>
    <w:bookmarkStart w:name="z599" w:id="443"/>
    <w:p>
      <w:pPr>
        <w:spacing w:after="0"/>
        <w:ind w:left="0"/>
        <w:jc w:val="left"/>
      </w:pPr>
      <w:r>
        <w:rPr>
          <w:rFonts w:ascii="Times New Roman"/>
          <w:b/>
          <w:i w:val="false"/>
          <w:color w:val="000000"/>
        </w:rPr>
        <w:t xml:space="preserve"> КОМИТЕТ ПО ПРАВОВОЙ СТАТИСТИКЕ И СПЕЦИАЛЬНЫМ УЧЕТАМ</w:t>
      </w:r>
      <w:r>
        <w:br/>
      </w:r>
      <w:r>
        <w:rPr>
          <w:rFonts w:ascii="Times New Roman"/>
          <w:b/>
          <w:i w:val="false"/>
          <w:color w:val="000000"/>
        </w:rPr>
        <w:t>ГЕНЕРАЛЬНОЙ ПРОКУРАТУРЫ РЕСПУБЛИКИ КАЗАХСТАН ИНФОРМАЦИЯ</w:t>
      </w:r>
      <w:r>
        <w:br/>
      </w:r>
      <w:r>
        <w:rPr>
          <w:rFonts w:ascii="Times New Roman"/>
          <w:b/>
          <w:i w:val="false"/>
          <w:color w:val="000000"/>
        </w:rPr>
        <w:t>о наличии/отсутствии сведений специального учета лиц, признанных судом</w:t>
      </w:r>
      <w:r>
        <w:br/>
      </w:r>
      <w:r>
        <w:rPr>
          <w:rFonts w:ascii="Times New Roman"/>
          <w:b/>
          <w:i w:val="false"/>
          <w:color w:val="000000"/>
        </w:rPr>
        <w:t>недееспособными и ограниченно дееспособными сотпен әрекетке қабілетсіз және</w:t>
      </w:r>
      <w:r>
        <w:br/>
      </w:r>
      <w:r>
        <w:rPr>
          <w:rFonts w:ascii="Times New Roman"/>
          <w:b/>
          <w:i w:val="false"/>
          <w:color w:val="000000"/>
        </w:rPr>
        <w:t>әрекетке қабілеттілігі шектеулі деп танылған тұлғалардың есебінде мәліметтердің</w:t>
      </w:r>
      <w:r>
        <w:br/>
      </w:r>
      <w:r>
        <w:rPr>
          <w:rFonts w:ascii="Times New Roman"/>
          <w:b/>
          <w:i w:val="false"/>
          <w:color w:val="000000"/>
        </w:rPr>
        <w:t>болу/болмауы туралы АҚПАРАТ</w:t>
      </w:r>
      <w:r>
        <w:br/>
      </w:r>
      <w:r>
        <w:rPr>
          <w:rFonts w:ascii="Times New Roman"/>
          <w:b/>
          <w:i w:val="false"/>
          <w:color w:val="000000"/>
        </w:rPr>
        <w:t>________________________________________________________________</w:t>
      </w:r>
      <w:r>
        <w:br/>
      </w:r>
      <w:r>
        <w:rPr>
          <w:rFonts w:ascii="Times New Roman"/>
          <w:b/>
          <w:i w:val="false"/>
          <w:color w:val="000000"/>
        </w:rPr>
        <w:t>(тегі, аты, әкесінің аты (болған жағдайда)/фамилия, имя, отчество (при его наличии)</w:t>
      </w:r>
      <w:r>
        <w:br/>
      </w:r>
      <w:r>
        <w:rPr>
          <w:rFonts w:ascii="Times New Roman"/>
          <w:b/>
          <w:i w:val="false"/>
          <w:color w:val="000000"/>
        </w:rPr>
        <w:t>________________________________________________________________</w:t>
      </w:r>
      <w:r>
        <w:br/>
      </w:r>
      <w:r>
        <w:rPr>
          <w:rFonts w:ascii="Times New Roman"/>
          <w:b/>
          <w:i w:val="false"/>
          <w:color w:val="000000"/>
        </w:rPr>
        <w:t>(туған жылы және жері/год и место рождения)</w:t>
      </w:r>
      <w:r>
        <w:br/>
      </w:r>
      <w:r>
        <w:rPr>
          <w:rFonts w:ascii="Times New Roman"/>
          <w:b/>
          <w:i w:val="false"/>
          <w:color w:val="000000"/>
        </w:rPr>
        <w:t>20___ жылғы "___" ______ жағдайы бойынша сотпен әрекетке қабілетсіз және әрекетке</w:t>
      </w:r>
      <w:r>
        <w:br/>
      </w:r>
      <w:r>
        <w:rPr>
          <w:rFonts w:ascii="Times New Roman"/>
          <w:b/>
          <w:i w:val="false"/>
          <w:color w:val="000000"/>
        </w:rPr>
        <w:t>қабілеттілігі шектеулі деп танылған тұлғалардың есебінде тұрғаны туралы мәліметтер жоқ</w:t>
      </w:r>
      <w:r>
        <w:br/>
      </w:r>
      <w:r>
        <w:rPr>
          <w:rFonts w:ascii="Times New Roman"/>
          <w:b/>
          <w:i w:val="false"/>
          <w:color w:val="000000"/>
        </w:rPr>
        <w:t>по состоянию на "___" "________" 20___ года</w:t>
      </w:r>
      <w:r>
        <w:br/>
      </w:r>
      <w:r>
        <w:rPr>
          <w:rFonts w:ascii="Times New Roman"/>
          <w:b/>
          <w:i w:val="false"/>
          <w:color w:val="000000"/>
        </w:rPr>
        <w:t>сведений о нахождении на специальном учете лиц, признанных судом</w:t>
      </w:r>
      <w:r>
        <w:br/>
      </w:r>
      <w:r>
        <w:rPr>
          <w:rFonts w:ascii="Times New Roman"/>
          <w:b/>
          <w:i w:val="false"/>
          <w:color w:val="000000"/>
        </w:rPr>
        <w:t>недееспособными и ограниченно дееспособными, не имеется.</w:t>
      </w:r>
    </w:p>
    <w:bookmarkEnd w:id="443"/>
    <w:bookmarkStart w:name="z600" w:id="444"/>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444"/>
    <w:bookmarkStart w:name="z601" w:id="44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данный документ равнозначен документу на бумажном носителе.</w:t>
      </w:r>
    </w:p>
    <w:bookmarkEnd w:id="445"/>
    <w:bookmarkStart w:name="z602" w:id="446"/>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446"/>
    <w:bookmarkStart w:name="z603" w:id="447"/>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447"/>
    <w:bookmarkStart w:name="z604"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449"/>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449"/>
    <w:bookmarkStart w:name="z606" w:id="450"/>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Инструкции</w:t>
            </w:r>
            <w:r>
              <w:br/>
            </w:r>
            <w:r>
              <w:rPr>
                <w:rFonts w:ascii="Times New Roman"/>
                <w:b w:val="false"/>
                <w:i w:val="false"/>
                <w:color w:val="000000"/>
                <w:sz w:val="20"/>
              </w:rPr>
              <w:t>по информационно-справочному</w:t>
            </w:r>
            <w:r>
              <w:br/>
            </w:r>
            <w:r>
              <w:rPr>
                <w:rFonts w:ascii="Times New Roman"/>
                <w:b w:val="false"/>
                <w:i w:val="false"/>
                <w:color w:val="000000"/>
                <w:sz w:val="20"/>
              </w:rPr>
              <w:t>обслуживанию физических</w:t>
            </w:r>
            <w:r>
              <w:br/>
            </w:r>
            <w:r>
              <w:rPr>
                <w:rFonts w:ascii="Times New Roman"/>
                <w:b w:val="false"/>
                <w:i w:val="false"/>
                <w:color w:val="000000"/>
                <w:sz w:val="20"/>
              </w:rPr>
              <w:t>и юридических лиц органами</w:t>
            </w:r>
            <w:r>
              <w:br/>
            </w:r>
            <w:r>
              <w:rPr>
                <w:rFonts w:ascii="Times New Roman"/>
                <w:b w:val="false"/>
                <w:i w:val="false"/>
                <w:color w:val="000000"/>
                <w:sz w:val="20"/>
              </w:rPr>
              <w:t>правовой статистики</w:t>
            </w:r>
            <w:r>
              <w:br/>
            </w:r>
            <w:r>
              <w:rPr>
                <w:rFonts w:ascii="Times New Roman"/>
                <w:b w:val="false"/>
                <w:i w:val="false"/>
                <w:color w:val="000000"/>
                <w:sz w:val="20"/>
              </w:rPr>
              <w:t>и специальных учетов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451"/>
    <w:p>
      <w:pPr>
        <w:spacing w:after="0"/>
        <w:ind w:left="0"/>
        <w:jc w:val="left"/>
      </w:pPr>
      <w:r>
        <w:rPr>
          <w:rFonts w:ascii="Times New Roman"/>
          <w:b/>
          <w:i w:val="false"/>
          <w:color w:val="000000"/>
        </w:rPr>
        <w:t xml:space="preserve"> ҚАЗАҚСТАН РЕСПУБЛИКАСЫ БАС ПРОКУРАТУРАСЫ ҚҰҚЫҚТЫҚ</w:t>
      </w:r>
      <w:r>
        <w:br/>
      </w:r>
      <w:r>
        <w:rPr>
          <w:rFonts w:ascii="Times New Roman"/>
          <w:b/>
          <w:i w:val="false"/>
          <w:color w:val="000000"/>
        </w:rPr>
        <w:t>СТАТИСТИКА ЖӘНЕ АРНАЙЫ ЕСЕПКЕ АЛУ ЖӨНІНДЕГІ КОМИТЕТІ</w:t>
      </w:r>
    </w:p>
    <w:bookmarkEnd w:id="451"/>
    <w:bookmarkStart w:name="z611" w:id="452"/>
    <w:p>
      <w:pPr>
        <w:spacing w:after="0"/>
        <w:ind w:left="0"/>
        <w:jc w:val="left"/>
      </w:pPr>
      <w:r>
        <w:rPr>
          <w:rFonts w:ascii="Times New Roman"/>
          <w:b/>
          <w:i w:val="false"/>
          <w:color w:val="000000"/>
        </w:rPr>
        <w:t xml:space="preserve"> КОМИТЕТ ПО ПРАВОВОЙ СТАТИСТИКЕ И СПЕЦИАЛЬНЫМ УЧЕТАМ</w:t>
      </w:r>
      <w:r>
        <w:br/>
      </w:r>
      <w:r>
        <w:rPr>
          <w:rFonts w:ascii="Times New Roman"/>
          <w:b/>
          <w:i w:val="false"/>
          <w:color w:val="000000"/>
        </w:rPr>
        <w:t>ГЕНЕРАЛЬНОЙ ПРОКУРАТУРЫ РЕСПУБЛИКИ КАЗАХСТАН ИНФОРМАЦИЯ</w:t>
      </w:r>
      <w:r>
        <w:br/>
      </w:r>
      <w:r>
        <w:rPr>
          <w:rFonts w:ascii="Times New Roman"/>
          <w:b/>
          <w:i w:val="false"/>
          <w:color w:val="000000"/>
        </w:rPr>
        <w:t>о наличии/отсутствии сведений специального учета лиц, признанных судом</w:t>
      </w:r>
      <w:r>
        <w:br/>
      </w:r>
      <w:r>
        <w:rPr>
          <w:rFonts w:ascii="Times New Roman"/>
          <w:b/>
          <w:i w:val="false"/>
          <w:color w:val="000000"/>
        </w:rPr>
        <w:t>недееспособными и ограниченно дееспособными сотпен әрекетке қабілетсіз және</w:t>
      </w:r>
      <w:r>
        <w:br/>
      </w:r>
      <w:r>
        <w:rPr>
          <w:rFonts w:ascii="Times New Roman"/>
          <w:b/>
          <w:i w:val="false"/>
          <w:color w:val="000000"/>
        </w:rPr>
        <w:t>әрекетке қабілеттілігі шектеулі деп танылған тұлғалардың есебінде мәліметтердің</w:t>
      </w:r>
      <w:r>
        <w:br/>
      </w:r>
      <w:r>
        <w:rPr>
          <w:rFonts w:ascii="Times New Roman"/>
          <w:b/>
          <w:i w:val="false"/>
          <w:color w:val="000000"/>
        </w:rPr>
        <w:t>болу/болмауы туралы</w:t>
      </w:r>
    </w:p>
    <w:bookmarkEnd w:id="452"/>
    <w:bookmarkStart w:name="z612" w:id="453"/>
    <w:p>
      <w:pPr>
        <w:spacing w:after="0"/>
        <w:ind w:left="0"/>
        <w:jc w:val="left"/>
      </w:pPr>
      <w:r>
        <w:rPr>
          <w:rFonts w:ascii="Times New Roman"/>
          <w:b/>
          <w:i w:val="false"/>
          <w:color w:val="000000"/>
        </w:rPr>
        <w:t xml:space="preserve"> АҚПАРАТ</w:t>
      </w:r>
      <w:r>
        <w:br/>
      </w:r>
      <w:r>
        <w:rPr>
          <w:rFonts w:ascii="Times New Roman"/>
          <w:b/>
          <w:i w:val="false"/>
          <w:color w:val="000000"/>
        </w:rPr>
        <w:t>___________________________________________________________________</w:t>
      </w:r>
      <w:r>
        <w:br/>
      </w:r>
      <w:r>
        <w:rPr>
          <w:rFonts w:ascii="Times New Roman"/>
          <w:b/>
          <w:i w:val="false"/>
          <w:color w:val="000000"/>
        </w:rPr>
        <w:t>(тегі, аты, әкесінің аты (болған жағдайда)/фамилия, имя, отчество (при его наличии)</w:t>
      </w:r>
      <w:r>
        <w:br/>
      </w:r>
      <w:r>
        <w:rPr>
          <w:rFonts w:ascii="Times New Roman"/>
          <w:b/>
          <w:i w:val="false"/>
          <w:color w:val="000000"/>
        </w:rPr>
        <w:t>___________________________________________________________________</w:t>
      </w:r>
      <w:r>
        <w:br/>
      </w:r>
      <w:r>
        <w:rPr>
          <w:rFonts w:ascii="Times New Roman"/>
          <w:b/>
          <w:i w:val="false"/>
          <w:color w:val="000000"/>
        </w:rPr>
        <w:t>(туған жылы және жері/год и место рождения)</w:t>
      </w:r>
    </w:p>
    <w:bookmarkEnd w:id="453"/>
    <w:p>
      <w:pPr>
        <w:spacing w:after="0"/>
        <w:ind w:left="0"/>
        <w:jc w:val="both"/>
      </w:pPr>
      <w:r>
        <w:rPr>
          <w:rFonts w:ascii="Times New Roman"/>
          <w:b w:val="false"/>
          <w:i w:val="false"/>
          <w:color w:val="000000"/>
          <w:sz w:val="28"/>
        </w:rPr>
        <w:t>
      20___ жылғы "___" ______ жағдайы бойынша сотпен әрекетке қабілетсіз және</w:t>
      </w:r>
    </w:p>
    <w:p>
      <w:pPr>
        <w:spacing w:after="0"/>
        <w:ind w:left="0"/>
        <w:jc w:val="both"/>
      </w:pPr>
      <w:r>
        <w:rPr>
          <w:rFonts w:ascii="Times New Roman"/>
          <w:b w:val="false"/>
          <w:i w:val="false"/>
          <w:color w:val="000000"/>
          <w:sz w:val="28"/>
        </w:rPr>
        <w:t>әрекетке қабілеттілігі шектеулі деп танылған тұлғалардың есебінде төмендегідей</w:t>
      </w:r>
    </w:p>
    <w:p>
      <w:pPr>
        <w:spacing w:after="0"/>
        <w:ind w:left="0"/>
        <w:jc w:val="both"/>
      </w:pPr>
      <w:r>
        <w:rPr>
          <w:rFonts w:ascii="Times New Roman"/>
          <w:b w:val="false"/>
          <w:i w:val="false"/>
          <w:color w:val="000000"/>
          <w:sz w:val="28"/>
        </w:rPr>
        <w:t>мәліметтер бар:</w:t>
      </w:r>
    </w:p>
    <w:p>
      <w:pPr>
        <w:spacing w:after="0"/>
        <w:ind w:left="0"/>
        <w:jc w:val="both"/>
      </w:pPr>
      <w:r>
        <w:rPr>
          <w:rFonts w:ascii="Times New Roman"/>
          <w:b w:val="false"/>
          <w:i w:val="false"/>
          <w:color w:val="000000"/>
          <w:sz w:val="28"/>
        </w:rPr>
        <w:t>соттың атауы:</w:t>
      </w:r>
    </w:p>
    <w:p>
      <w:pPr>
        <w:spacing w:after="0"/>
        <w:ind w:left="0"/>
        <w:jc w:val="both"/>
      </w:pPr>
      <w:r>
        <w:rPr>
          <w:rFonts w:ascii="Times New Roman"/>
          <w:b w:val="false"/>
          <w:i w:val="false"/>
          <w:color w:val="000000"/>
          <w:sz w:val="28"/>
        </w:rPr>
        <w:t>сот шешімінің күні:</w:t>
      </w:r>
    </w:p>
    <w:p>
      <w:pPr>
        <w:spacing w:after="0"/>
        <w:ind w:left="0"/>
        <w:jc w:val="both"/>
      </w:pPr>
      <w:r>
        <w:rPr>
          <w:rFonts w:ascii="Times New Roman"/>
          <w:b w:val="false"/>
          <w:i w:val="false"/>
          <w:color w:val="000000"/>
          <w:sz w:val="28"/>
        </w:rPr>
        <w:t>іс №:</w:t>
      </w:r>
    </w:p>
    <w:p>
      <w:pPr>
        <w:spacing w:after="0"/>
        <w:ind w:left="0"/>
        <w:jc w:val="both"/>
      </w:pPr>
      <w:r>
        <w:rPr>
          <w:rFonts w:ascii="Times New Roman"/>
          <w:b w:val="false"/>
          <w:i w:val="false"/>
          <w:color w:val="000000"/>
          <w:sz w:val="28"/>
        </w:rPr>
        <w:t>сотпен танылған: әрекетке қабілетсіз (әрекетке қабілеттілігі шектеулі)</w:t>
      </w:r>
    </w:p>
    <w:p>
      <w:pPr>
        <w:spacing w:after="0"/>
        <w:ind w:left="0"/>
        <w:jc w:val="both"/>
      </w:pPr>
      <w:r>
        <w:rPr>
          <w:rFonts w:ascii="Times New Roman"/>
          <w:b w:val="false"/>
          <w:i w:val="false"/>
          <w:color w:val="000000"/>
          <w:sz w:val="28"/>
        </w:rPr>
        <w:t>по состоянию на "___" "________" 20___ года имеются следующие сведения</w:t>
      </w:r>
    </w:p>
    <w:p>
      <w:pPr>
        <w:spacing w:after="0"/>
        <w:ind w:left="0"/>
        <w:jc w:val="both"/>
      </w:pPr>
      <w:r>
        <w:rPr>
          <w:rFonts w:ascii="Times New Roman"/>
          <w:b w:val="false"/>
          <w:i w:val="false"/>
          <w:color w:val="000000"/>
          <w:sz w:val="28"/>
        </w:rPr>
        <w:t>о нахождении на специальном учете лиц, признанных судом недееспособными</w:t>
      </w:r>
    </w:p>
    <w:p>
      <w:pPr>
        <w:spacing w:after="0"/>
        <w:ind w:left="0"/>
        <w:jc w:val="both"/>
      </w:pPr>
      <w:r>
        <w:rPr>
          <w:rFonts w:ascii="Times New Roman"/>
          <w:b w:val="false"/>
          <w:i w:val="false"/>
          <w:color w:val="000000"/>
          <w:sz w:val="28"/>
        </w:rPr>
        <w:t>и ограниченно дееспособными:</w:t>
      </w:r>
    </w:p>
    <w:p>
      <w:pPr>
        <w:spacing w:after="0"/>
        <w:ind w:left="0"/>
        <w:jc w:val="both"/>
      </w:pPr>
      <w:r>
        <w:rPr>
          <w:rFonts w:ascii="Times New Roman"/>
          <w:b w:val="false"/>
          <w:i w:val="false"/>
          <w:color w:val="000000"/>
          <w:sz w:val="28"/>
        </w:rPr>
        <w:t>наименование суда:</w:t>
      </w:r>
    </w:p>
    <w:p>
      <w:pPr>
        <w:spacing w:after="0"/>
        <w:ind w:left="0"/>
        <w:jc w:val="both"/>
      </w:pPr>
      <w:r>
        <w:rPr>
          <w:rFonts w:ascii="Times New Roman"/>
          <w:b w:val="false"/>
          <w:i w:val="false"/>
          <w:color w:val="000000"/>
          <w:sz w:val="28"/>
        </w:rPr>
        <w:t>дата решения суда:</w:t>
      </w:r>
    </w:p>
    <w:p>
      <w:pPr>
        <w:spacing w:after="0"/>
        <w:ind w:left="0"/>
        <w:jc w:val="both"/>
      </w:pPr>
      <w:r>
        <w:rPr>
          <w:rFonts w:ascii="Times New Roman"/>
          <w:b w:val="false"/>
          <w:i w:val="false"/>
          <w:color w:val="000000"/>
          <w:sz w:val="28"/>
        </w:rPr>
        <w:t>дело №:</w:t>
      </w:r>
    </w:p>
    <w:p>
      <w:pPr>
        <w:spacing w:after="0"/>
        <w:ind w:left="0"/>
        <w:jc w:val="both"/>
      </w:pPr>
      <w:r>
        <w:rPr>
          <w:rFonts w:ascii="Times New Roman"/>
          <w:b w:val="false"/>
          <w:i w:val="false"/>
          <w:color w:val="000000"/>
          <w:sz w:val="28"/>
        </w:rPr>
        <w:t>признан судом: недееспособный (ограниченно дееспособный)</w:t>
      </w:r>
    </w:p>
    <w:p>
      <w:pPr>
        <w:spacing w:after="0"/>
        <w:ind w:left="0"/>
        <w:jc w:val="both"/>
      </w:pPr>
      <w:r>
        <w:rPr>
          <w:rFonts w:ascii="Times New Roman"/>
          <w:b w:val="false"/>
          <w:i w:val="false"/>
          <w:color w:val="000000"/>
          <w:sz w:val="28"/>
        </w:rPr>
        <w:t>Осы құжат Қазақстан Республикасы Цифрлық кодексінің 62-бабының 2-тармағына</w:t>
      </w:r>
    </w:p>
    <w:p>
      <w:pPr>
        <w:spacing w:after="0"/>
        <w:ind w:left="0"/>
        <w:jc w:val="both"/>
      </w:pPr>
      <w:r>
        <w:rPr>
          <w:rFonts w:ascii="Times New Roman"/>
          <w:b w:val="false"/>
          <w:i w:val="false"/>
          <w:color w:val="000000"/>
          <w:sz w:val="28"/>
        </w:rPr>
        <w:t>сәйкес қағаз жеткізгіштегі құжатқа тең.</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данный</w:t>
      </w:r>
    </w:p>
    <w:p>
      <w:pPr>
        <w:spacing w:after="0"/>
        <w:ind w:left="0"/>
        <w:jc w:val="both"/>
      </w:pPr>
      <w:r>
        <w:rPr>
          <w:rFonts w:ascii="Times New Roman"/>
          <w:b w:val="false"/>
          <w:i w:val="false"/>
          <w:color w:val="000000"/>
          <w:sz w:val="28"/>
        </w:rPr>
        <w:t>документ равнозначен документу на бумажном носителе.</w:t>
      </w:r>
    </w:p>
    <w:p>
      <w:pPr>
        <w:spacing w:after="0"/>
        <w:ind w:left="0"/>
        <w:jc w:val="both"/>
      </w:pPr>
      <w:r>
        <w:rPr>
          <w:rFonts w:ascii="Times New Roman"/>
          <w:b w:val="false"/>
          <w:i w:val="false"/>
          <w:color w:val="000000"/>
          <w:sz w:val="28"/>
        </w:rPr>
        <w:t>Цифрлық құжаттың түпнұсқалығын Сіз egov.kz сайтынан, сондай-ақ "цифрлық</w:t>
      </w:r>
    </w:p>
    <w:p>
      <w:pPr>
        <w:spacing w:after="0"/>
        <w:ind w:left="0"/>
        <w:jc w:val="both"/>
      </w:pPr>
      <w:r>
        <w:rPr>
          <w:rFonts w:ascii="Times New Roman"/>
          <w:b w:val="false"/>
          <w:i w:val="false"/>
          <w:color w:val="000000"/>
          <w:sz w:val="28"/>
        </w:rPr>
        <w:t>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Проверить подлинность цифрового документа Вы можете на egov.kz, а также</w:t>
      </w:r>
    </w:p>
    <w:p>
      <w:pPr>
        <w:spacing w:after="0"/>
        <w:ind w:left="0"/>
        <w:jc w:val="both"/>
      </w:pPr>
      <w:r>
        <w:rPr>
          <w:rFonts w:ascii="Times New Roman"/>
          <w:b w:val="false"/>
          <w:i w:val="false"/>
          <w:color w:val="000000"/>
          <w:sz w:val="28"/>
        </w:rPr>
        <w:t>посредством мобильного приложения веб-портала "цифрового правительства".</w:t>
      </w:r>
    </w:p>
    <w:p>
      <w:pPr>
        <w:spacing w:after="0"/>
        <w:ind w:left="0"/>
        <w:jc w:val="both"/>
      </w:pP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штрих-код ақпараттық жүйесінен алынған жəне Қазақстан Республикасы Бас</w:t>
      </w:r>
      <w:r>
        <w:br/>
      </w:r>
      <w:r>
        <w:rPr>
          <w:rFonts w:ascii="Times New Roman"/>
          <w:b w:val="false"/>
          <w:i w:val="false"/>
          <w:color w:val="000000"/>
          <w:sz w:val="28"/>
        </w:rPr>
        <w:t>прокуратурасы Құқықтық статистика және арнайы есепке алу жөніндегі комитетінің</w:t>
      </w:r>
      <w:r>
        <w:br/>
      </w:r>
      <w:r>
        <w:rPr>
          <w:rFonts w:ascii="Times New Roman"/>
          <w:b w:val="false"/>
          <w:i w:val="false"/>
          <w:color w:val="000000"/>
          <w:sz w:val="28"/>
        </w:rPr>
        <w:t>құрылымдық бөлімшесі бастығының электрондық цифрлық қолтаңбасымен қол</w:t>
      </w:r>
      <w:r>
        <w:br/>
      </w:r>
      <w:r>
        <w:rPr>
          <w:rFonts w:ascii="Times New Roman"/>
          <w:b w:val="false"/>
          <w:i w:val="false"/>
          <w:color w:val="000000"/>
          <w:sz w:val="28"/>
        </w:rPr>
        <w:t>қойылған деректерді қамтиды.</w:t>
      </w:r>
      <w:r>
        <w:br/>
      </w:r>
      <w:r>
        <w:rPr>
          <w:rFonts w:ascii="Times New Roman"/>
          <w:b w:val="false"/>
          <w:i w:val="false"/>
          <w:color w:val="000000"/>
          <w:sz w:val="28"/>
        </w:rPr>
        <w:t>штрих-код содержит данные, полученные из цифровой системы и подписанный</w:t>
      </w:r>
      <w:r>
        <w:br/>
      </w:r>
      <w:r>
        <w:rPr>
          <w:rFonts w:ascii="Times New Roman"/>
          <w:b w:val="false"/>
          <w:i w:val="false"/>
          <w:color w:val="000000"/>
          <w:sz w:val="28"/>
        </w:rPr>
        <w:t>электронной цифровой подписью начальника структурного подразделения Комитета</w:t>
      </w:r>
      <w:r>
        <w:br/>
      </w:r>
      <w:r>
        <w:rPr>
          <w:rFonts w:ascii="Times New Roman"/>
          <w:b w:val="false"/>
          <w:i w:val="false"/>
          <w:color w:val="000000"/>
          <w:sz w:val="28"/>
        </w:rPr>
        <w:t>по правовой статистике и специальным учетам Генеральной прокуратуры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w:t>
            </w:r>
            <w:r>
              <w:br/>
            </w:r>
            <w:r>
              <w:rPr>
                <w:rFonts w:ascii="Times New Roman"/>
                <w:b w:val="false"/>
                <w:i w:val="false"/>
                <w:color w:val="000000"/>
                <w:sz w:val="20"/>
              </w:rPr>
              <w:t>по информационно-справочному</w:t>
            </w:r>
            <w:r>
              <w:br/>
            </w:r>
            <w:r>
              <w:rPr>
                <w:rFonts w:ascii="Times New Roman"/>
                <w:b w:val="false"/>
                <w:i w:val="false"/>
                <w:color w:val="000000"/>
                <w:sz w:val="20"/>
              </w:rPr>
              <w:t>обслуживанию физических</w:t>
            </w:r>
            <w:r>
              <w:br/>
            </w:r>
            <w:r>
              <w:rPr>
                <w:rFonts w:ascii="Times New Roman"/>
                <w:b w:val="false"/>
                <w:i w:val="false"/>
                <w:color w:val="000000"/>
                <w:sz w:val="20"/>
              </w:rPr>
              <w:t>и юридических лиц органами</w:t>
            </w:r>
            <w:r>
              <w:br/>
            </w:r>
            <w:r>
              <w:rPr>
                <w:rFonts w:ascii="Times New Roman"/>
                <w:b w:val="false"/>
                <w:i w:val="false"/>
                <w:color w:val="000000"/>
                <w:sz w:val="20"/>
              </w:rPr>
              <w:t>правовой статистики</w:t>
            </w:r>
            <w:r>
              <w:br/>
            </w:r>
            <w:r>
              <w:rPr>
                <w:rFonts w:ascii="Times New Roman"/>
                <w:b w:val="false"/>
                <w:i w:val="false"/>
                <w:color w:val="000000"/>
                <w:sz w:val="20"/>
              </w:rPr>
              <w:t>и специальных учетов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3" w:id="454"/>
    <w:p>
      <w:pPr>
        <w:spacing w:after="0"/>
        <w:ind w:left="0"/>
        <w:jc w:val="left"/>
      </w:pPr>
      <w:r>
        <w:rPr>
          <w:rFonts w:ascii="Times New Roman"/>
          <w:b/>
          <w:i w:val="false"/>
          <w:color w:val="000000"/>
        </w:rPr>
        <w:t xml:space="preserve"> Әкімшілік жауаптылыққа тартылғаны туралы</w:t>
      </w:r>
      <w:r>
        <w:br/>
      </w:r>
      <w:r>
        <w:rPr>
          <w:rFonts w:ascii="Times New Roman"/>
          <w:b/>
          <w:i w:val="false"/>
          <w:color w:val="000000"/>
        </w:rPr>
        <w:t>МӘЛІМЕТТЕР</w:t>
      </w:r>
    </w:p>
    <w:bookmarkEnd w:id="454"/>
    <w:bookmarkStart w:name="z634" w:id="455"/>
    <w:p>
      <w:pPr>
        <w:spacing w:after="0"/>
        <w:ind w:left="0"/>
        <w:jc w:val="left"/>
      </w:pPr>
      <w:r>
        <w:rPr>
          <w:rFonts w:ascii="Times New Roman"/>
          <w:b/>
          <w:i w:val="false"/>
          <w:color w:val="000000"/>
        </w:rPr>
        <w:t xml:space="preserve"> СВЕДЕНИЯ</w:t>
      </w:r>
      <w:r>
        <w:br/>
      </w:r>
      <w:r>
        <w:rPr>
          <w:rFonts w:ascii="Times New Roman"/>
          <w:b/>
          <w:i w:val="false"/>
          <w:color w:val="000000"/>
        </w:rPr>
        <w:t>о привлечении к административной ответственности</w:t>
      </w:r>
      <w:r>
        <w:br/>
      </w:r>
      <w:r>
        <w:rPr>
          <w:rFonts w:ascii="Times New Roman"/>
          <w:b/>
          <w:i w:val="false"/>
          <w:color w:val="000000"/>
        </w:rPr>
        <w:t>___________________________________________________________________</w:t>
      </w:r>
      <w:r>
        <w:br/>
      </w:r>
      <w:r>
        <w:rPr>
          <w:rFonts w:ascii="Times New Roman"/>
          <w:b/>
          <w:i w:val="false"/>
          <w:color w:val="000000"/>
        </w:rPr>
        <w:t>(тегі, аты, әкесінің аты (болған жағдайда)/фамилия, имя, отчество (при его наличии)</w:t>
      </w:r>
      <w:r>
        <w:br/>
      </w:r>
      <w:r>
        <w:rPr>
          <w:rFonts w:ascii="Times New Roman"/>
          <w:b/>
          <w:i w:val="false"/>
          <w:color w:val="000000"/>
        </w:rPr>
        <w:t>___________________________________________________________________</w:t>
      </w:r>
      <w:r>
        <w:br/>
      </w:r>
      <w:r>
        <w:rPr>
          <w:rFonts w:ascii="Times New Roman"/>
          <w:b/>
          <w:i w:val="false"/>
          <w:color w:val="000000"/>
        </w:rPr>
        <w:t>(туған жылы / дата рождения)</w:t>
      </w:r>
      <w:r>
        <w:br/>
      </w:r>
      <w:r>
        <w:rPr>
          <w:rFonts w:ascii="Times New Roman"/>
          <w:b/>
          <w:i w:val="false"/>
          <w:color w:val="000000"/>
        </w:rPr>
        <w:t>___________________________________________________________________</w:t>
      </w:r>
      <w:r>
        <w:br/>
      </w:r>
      <w:r>
        <w:rPr>
          <w:rFonts w:ascii="Times New Roman"/>
          <w:b/>
          <w:i w:val="false"/>
          <w:color w:val="000000"/>
        </w:rPr>
        <w:t>(туған жері / место рождения) 20___ жылғы "___" ______ жағдай бойынша әкімшілік</w:t>
      </w:r>
      <w:r>
        <w:br/>
      </w:r>
      <w:r>
        <w:rPr>
          <w:rFonts w:ascii="Times New Roman"/>
          <w:b/>
          <w:i w:val="false"/>
          <w:color w:val="000000"/>
        </w:rPr>
        <w:t>жауаптылыққа тартылғаны туралы мәліметтер жоқ/бар:</w:t>
      </w:r>
      <w:r>
        <w:br/>
      </w:r>
      <w:r>
        <w:rPr>
          <w:rFonts w:ascii="Times New Roman"/>
          <w:b/>
          <w:i w:val="false"/>
          <w:color w:val="000000"/>
        </w:rPr>
        <w:t>по состоянию на "___" ________ 20___ года сведений о привлечении</w:t>
      </w:r>
      <w:r>
        <w:br/>
      </w:r>
      <w:r>
        <w:rPr>
          <w:rFonts w:ascii="Times New Roman"/>
          <w:b/>
          <w:i w:val="false"/>
          <w:color w:val="000000"/>
        </w:rPr>
        <w:t>к административной ответственности не имеется /имеются:</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xml:space="preserve">
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 </w:t>
            </w: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xml:space="preserve">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 </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640" w:id="456"/>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456"/>
    <w:bookmarkStart w:name="z641" w:id="45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данный документ равнозначен документу на бумажном носителе.</w:t>
      </w:r>
    </w:p>
    <w:bookmarkEnd w:id="457"/>
    <w:bookmarkStart w:name="z642" w:id="458"/>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458"/>
    <w:bookmarkStart w:name="z643" w:id="459"/>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459"/>
    <w:bookmarkStart w:name="z644"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 w:id="461"/>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461"/>
    <w:bookmarkStart w:name="z646" w:id="462"/>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w:t>
            </w:r>
            <w:r>
              <w:br/>
            </w:r>
            <w:r>
              <w:rPr>
                <w:rFonts w:ascii="Times New Roman"/>
                <w:b w:val="false"/>
                <w:i w:val="false"/>
                <w:color w:val="000000"/>
                <w:sz w:val="20"/>
              </w:rPr>
              <w:t>по информационно-справочному</w:t>
            </w:r>
            <w:r>
              <w:br/>
            </w:r>
            <w:r>
              <w:rPr>
                <w:rFonts w:ascii="Times New Roman"/>
                <w:b w:val="false"/>
                <w:i w:val="false"/>
                <w:color w:val="000000"/>
                <w:sz w:val="20"/>
              </w:rPr>
              <w:t>обслуживанию физических</w:t>
            </w:r>
            <w:r>
              <w:br/>
            </w:r>
            <w:r>
              <w:rPr>
                <w:rFonts w:ascii="Times New Roman"/>
                <w:b w:val="false"/>
                <w:i w:val="false"/>
                <w:color w:val="000000"/>
                <w:sz w:val="20"/>
              </w:rPr>
              <w:t>и юридических лиц органами</w:t>
            </w:r>
            <w:r>
              <w:br/>
            </w:r>
            <w:r>
              <w:rPr>
                <w:rFonts w:ascii="Times New Roman"/>
                <w:b w:val="false"/>
                <w:i w:val="false"/>
                <w:color w:val="000000"/>
                <w:sz w:val="20"/>
              </w:rPr>
              <w:t>правовой статистики</w:t>
            </w:r>
            <w:r>
              <w:br/>
            </w:r>
            <w:r>
              <w:rPr>
                <w:rFonts w:ascii="Times New Roman"/>
                <w:b w:val="false"/>
                <w:i w:val="false"/>
                <w:color w:val="000000"/>
                <w:sz w:val="20"/>
              </w:rPr>
              <w:t>и специальных учетов</w:t>
            </w:r>
          </w:p>
        </w:tc>
      </w:tr>
    </w:tbl>
    <w:bookmarkStart w:name="z649" w:id="463"/>
    <w:p>
      <w:pPr>
        <w:spacing w:after="0"/>
        <w:ind w:left="0"/>
        <w:jc w:val="left"/>
      </w:pPr>
      <w:r>
        <w:rPr>
          <w:rFonts w:ascii="Times New Roman"/>
          <w:b/>
          <w:i w:val="false"/>
          <w:color w:val="000000"/>
        </w:rPr>
        <w:t xml:space="preserve"> Перечень электронных сборников правовой статистической информации</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сборников правовой статистической информации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 Республики Казахстан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Суд Республики Казахстан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Курултай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Генерального Прокурора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правоохранительных органов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защите прав инвесторов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надзору за законностью досудебного расследования и уголовного преследования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надзору за законностью приговоров, вступивших в законную силу, и их исполнением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защите общественных интересов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досудебного расследования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преступности и результатах деятельности правоохранительных органов и судов в Республике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коррупционных преступлениях и правонарушениях в Республике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правонарушениях, связанных с незаконным оборотом наркотических средств, психотропных и ядовитых веществ, прекурсоров, их аналогов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судов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результатах деятельности органов уголовного преследования</w:t>
            </w:r>
          </w:p>
          <w:p>
            <w:pPr>
              <w:spacing w:after="20"/>
              <w:ind w:left="20"/>
              <w:jc w:val="both"/>
            </w:pPr>
            <w:r>
              <w:rPr>
                <w:rFonts w:ascii="Times New Roman"/>
                <w:b w:val="false"/>
                <w:i w:val="false"/>
                <w:color w:val="000000"/>
                <w:sz w:val="20"/>
              </w:rPr>
              <w:t>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прокурорского надзора в Республике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51" w:id="464"/>
    <w:p>
      <w:pPr>
        <w:spacing w:after="0"/>
        <w:ind w:left="0"/>
        <w:jc w:val="both"/>
      </w:pPr>
      <w:r>
        <w:rPr>
          <w:rFonts w:ascii="Times New Roman"/>
          <w:b w:val="false"/>
          <w:i w:val="false"/>
          <w:color w:val="000000"/>
          <w:sz w:val="28"/>
        </w:rPr>
        <w:t>
      продолжение таблицы: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Безопасности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доступа,</w:t>
            </w:r>
            <w:r>
              <w:br/>
            </w:r>
            <w:r>
              <w:rPr>
                <w:rFonts w:ascii="Times New Roman"/>
                <w:b w:val="false"/>
                <w:i w:val="false"/>
                <w:color w:val="000000"/>
                <w:sz w:val="20"/>
              </w:rPr>
              <w:t>использования, хранения,</w:t>
            </w:r>
            <w:r>
              <w:br/>
            </w:r>
            <w:r>
              <w:rPr>
                <w:rFonts w:ascii="Times New Roman"/>
                <w:b w:val="false"/>
                <w:i w:val="false"/>
                <w:color w:val="000000"/>
                <w:sz w:val="20"/>
              </w:rPr>
              <w:t>защиты и уничтожения сведений</w:t>
            </w:r>
            <w:r>
              <w:br/>
            </w:r>
            <w:r>
              <w:rPr>
                <w:rFonts w:ascii="Times New Roman"/>
                <w:b w:val="false"/>
                <w:i w:val="false"/>
                <w:color w:val="000000"/>
                <w:sz w:val="20"/>
              </w:rPr>
              <w:t>из системы информационного</w:t>
            </w:r>
            <w:r>
              <w:br/>
            </w:r>
            <w:r>
              <w:rPr>
                <w:rFonts w:ascii="Times New Roman"/>
                <w:b w:val="false"/>
                <w:i w:val="false"/>
                <w:color w:val="000000"/>
                <w:sz w:val="20"/>
              </w:rPr>
              <w:t>обмена правоохранительных,</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и иных органов</w:t>
            </w:r>
          </w:p>
        </w:tc>
      </w:tr>
    </w:tbl>
    <w:bookmarkStart w:name="z654" w:id="465"/>
    <w:p>
      <w:pPr>
        <w:spacing w:after="0"/>
        <w:ind w:left="0"/>
        <w:jc w:val="left"/>
      </w:pPr>
      <w:r>
        <w:rPr>
          <w:rFonts w:ascii="Times New Roman"/>
          <w:b/>
          <w:i w:val="false"/>
          <w:color w:val="000000"/>
        </w:rPr>
        <w:t xml:space="preserve"> Права доступа к сервисам</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дело/ дело об административном правонарушении (суд)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об административном правонарушении (КПСиСУ)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дело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Исполнительное производство (форма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Розыскное дело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база данных "Физические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база данных "Юридические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"Регистр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"Земельный участок"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"Транспортные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"Зарегистрированное оружие"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"Железнодорожный транспорт"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"Речные и маломерные суда"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"Морские суда"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"Сельхозтехника"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"Пенсионные отчисления"</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усеченный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усеченный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усеченный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"Инвалидность"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"Социальная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"Рынок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полученных услугах лицами в ЦОН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"Специальные учеты"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"Единая унифицированная статистическая система"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"Исполнительных производств"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"Судебных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"Судебных карточек"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"Нарушения правил дорожного движения"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"Криминальный автотранспорт"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"Криминальное оружие"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"Учет дорожно-транспортных происшествий"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государственного служащего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из системы документирования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из Системы документирования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"Водительское удостоверение"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"Е-Нотариат"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"Единый учет обращений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"Записи актов гражданского состояния"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государственной границы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государственной границы иностранными гражданами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"Налогоплательщиков"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налоговой задолженности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встречных проверках</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по определенным статьям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плательщиках НДС</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по определенным статьям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налоговой отчетности (СОНО)</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по определенным статьям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контрагентам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по определенным статьям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"Е-лицензирование"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"Электронные государственные закупки"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"Участников внешнеэкономической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"Сведения по пассажирским таможенным декларациям"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"Сведения по декларациям на транспортное средство"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"Иностранная рабочая сила"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"Сведения о монополистах"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"Сведения о контрактах на недропользование (углеводородное сырье)"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"Сведения о контрактах на недропользование (твердые полезные ископаемые и подземные 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"Учет проверок"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поступлениях в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"Қазақстан теміржолы"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"Казахтелеком"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"Скрывающиеся от следствия/дознания"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"Без вести пропавшие"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"Должники и ответчики"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"Нарушение иностранных рабочих"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запрета на недвижимость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запрета на юридическое лицо (филиал, представительство)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запрета на участие физического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запрета на транспортные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процедуры выдворения иностранных граждан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недобросовестных участников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адресов и контактных телефонов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государственных служащих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технического 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снятие обременения на земельный участок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отправления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студентах и выпускниках ВУЗов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декларации по производству и обороту этилового спирта и/или виноматериала</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по определенным статья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декларации по производству и обороту алкогольной продукции</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по определенным статьям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декларации по обороту алкогольной продукции</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по определенным статьям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декларации по нефтепродуктам (2-ой версии)</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по определенным статьям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декларации по нефтепродуктам (3-ей версии)</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по определенным статьям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диспансерном учете физического лица (о Д-учете)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иностранных граждан, временно пребывающих в Республику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выдача разрешения иностранным гражданам и лицам без гражданства на постоянное местожительство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иностранным гражданам на осуществление трудовой деятельности у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выезд за пределы Республики Казахстан на постоянное место жительства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приглашений на въезд в Республику Казахстан по частным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приема и выхода из гражданства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Взаимосвязи 1-уровня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Взаимосвязи 2-уровня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"Қандас"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осужденных (КУИС)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 база данных "Криминальных автомототранспортных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 база данных "Разыскиваемых преступников, в том числе террористов, без вести пропавших и лиц, состоящих на оперативном учете"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 база данных "Похищенных/утерянных 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военнообязанных и призывниках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банковских счетов и остатков денежных средств на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кредитной истории из Первого кредитного бюро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мобильных граждан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оформленных и (или) забронированных авиабилетах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55" w:id="466"/>
    <w:p>
      <w:pPr>
        <w:spacing w:after="0"/>
        <w:ind w:left="0"/>
        <w:jc w:val="both"/>
      </w:pPr>
      <w:r>
        <w:rPr>
          <w:rFonts w:ascii="Times New Roman"/>
          <w:b w:val="false"/>
          <w:i w:val="false"/>
          <w:color w:val="000000"/>
          <w:sz w:val="28"/>
        </w:rPr>
        <w:t>
      Примечание:</w:t>
      </w:r>
    </w:p>
    <w:bookmarkEnd w:id="466"/>
    <w:bookmarkStart w:name="z656" w:id="4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усеченный сервис Государственного центра по выплате пенсий (далее – ГЦВП) - без указания размера поступлений в ГЦВП;</w:t>
      </w:r>
    </w:p>
    <w:bookmarkEnd w:id="467"/>
    <w:bookmarkStart w:name="z657" w:id="4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Сервисы Комитета государственных доходов Министерства финансов Республики Казахстан доступны по статьям </w:t>
      </w:r>
      <w:r>
        <w:rPr>
          <w:rFonts w:ascii="Times New Roman"/>
          <w:b w:val="false"/>
          <w:i w:val="false"/>
          <w:color w:val="000000"/>
          <w:sz w:val="28"/>
        </w:rPr>
        <w:t>главы 8</w:t>
      </w:r>
      <w:r>
        <w:rPr>
          <w:rFonts w:ascii="Times New Roman"/>
          <w:b w:val="false"/>
          <w:i w:val="false"/>
          <w:color w:val="000000"/>
          <w:sz w:val="28"/>
        </w:rPr>
        <w:t xml:space="preserve"> Уголовного кодекса Республики Казахстан</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bl>
    <w:bookmarkStart w:name="z660" w:id="469"/>
    <w:p>
      <w:pPr>
        <w:spacing w:after="0"/>
        <w:ind w:left="0"/>
        <w:jc w:val="left"/>
      </w:pPr>
      <w:r>
        <w:rPr>
          <w:rFonts w:ascii="Times New Roman"/>
          <w:b/>
          <w:i w:val="false"/>
          <w:color w:val="000000"/>
        </w:rPr>
        <w:t xml:space="preserve"> Правила назначения и проведения органами прокуратуры проверок соблюдения законности, анализа состояния законности, а также осуществления оценки актов, вступивших в силу</w:t>
      </w:r>
    </w:p>
    <w:bookmarkEnd w:id="469"/>
    <w:bookmarkStart w:name="z661" w:id="470"/>
    <w:p>
      <w:pPr>
        <w:spacing w:after="0"/>
        <w:ind w:left="0"/>
        <w:jc w:val="left"/>
      </w:pPr>
      <w:r>
        <w:rPr>
          <w:rFonts w:ascii="Times New Roman"/>
          <w:b/>
          <w:i w:val="false"/>
          <w:color w:val="000000"/>
        </w:rPr>
        <w:t xml:space="preserve"> Глава 1. Общие положения</w:t>
      </w:r>
    </w:p>
    <w:bookmarkEnd w:id="470"/>
    <w:bookmarkStart w:name="z662" w:id="471"/>
    <w:p>
      <w:pPr>
        <w:spacing w:after="0"/>
        <w:ind w:left="0"/>
        <w:jc w:val="both"/>
      </w:pPr>
      <w:r>
        <w:rPr>
          <w:rFonts w:ascii="Times New Roman"/>
          <w:b w:val="false"/>
          <w:i w:val="false"/>
          <w:color w:val="000000"/>
          <w:sz w:val="28"/>
        </w:rPr>
        <w:t xml:space="preserve">
      1. Настоящие Правила назначения и проведения органами прокуратуры проверок соблюдения законности, анализа состояния законности, а также осуществления оценки актов, вступивших в силу (далее – Правила), разработаны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Конституционного закона Республики Казахстан "О прокуратуре" (далее – Конституционный закон) и определяют порядок их проведения.</w:t>
      </w:r>
    </w:p>
    <w:bookmarkEnd w:id="471"/>
    <w:bookmarkStart w:name="z663" w:id="472"/>
    <w:p>
      <w:pPr>
        <w:spacing w:after="0"/>
        <w:ind w:left="0"/>
        <w:jc w:val="both"/>
      </w:pPr>
      <w:r>
        <w:rPr>
          <w:rFonts w:ascii="Times New Roman"/>
          <w:b w:val="false"/>
          <w:i w:val="false"/>
          <w:color w:val="000000"/>
          <w:sz w:val="28"/>
        </w:rPr>
        <w:t xml:space="preserve">
      2. Проверка соблюдения законности (далее - проверка), анализ состояния законности (далее – анализ) и оценка актов, вступивших в силу (далее – оценка актов), являются формами высшего надзора органов прокуратуры и осуществляются в целях реализации задач, предусмотренных в </w:t>
      </w:r>
      <w:r>
        <w:rPr>
          <w:rFonts w:ascii="Times New Roman"/>
          <w:b w:val="false"/>
          <w:i w:val="false"/>
          <w:color w:val="000000"/>
          <w:sz w:val="28"/>
        </w:rPr>
        <w:t>статье 4</w:t>
      </w:r>
      <w:r>
        <w:rPr>
          <w:rFonts w:ascii="Times New Roman"/>
          <w:b w:val="false"/>
          <w:i w:val="false"/>
          <w:color w:val="000000"/>
          <w:sz w:val="28"/>
        </w:rPr>
        <w:t xml:space="preserve"> Конституционного закона.</w:t>
      </w:r>
    </w:p>
    <w:bookmarkEnd w:id="472"/>
    <w:bookmarkStart w:name="z664" w:id="473"/>
    <w:p>
      <w:pPr>
        <w:spacing w:after="0"/>
        <w:ind w:left="0"/>
        <w:jc w:val="left"/>
      </w:pPr>
      <w:r>
        <w:rPr>
          <w:rFonts w:ascii="Times New Roman"/>
          <w:b/>
          <w:i w:val="false"/>
          <w:color w:val="000000"/>
        </w:rPr>
        <w:t xml:space="preserve"> Глава 2. Назначение и проведение проверок</w:t>
      </w:r>
    </w:p>
    <w:bookmarkEnd w:id="473"/>
    <w:bookmarkStart w:name="z665" w:id="474"/>
    <w:p>
      <w:pPr>
        <w:spacing w:after="0"/>
        <w:ind w:left="0"/>
        <w:jc w:val="both"/>
      </w:pPr>
      <w:r>
        <w:rPr>
          <w:rFonts w:ascii="Times New Roman"/>
          <w:b w:val="false"/>
          <w:i w:val="false"/>
          <w:color w:val="000000"/>
          <w:sz w:val="28"/>
        </w:rPr>
        <w:t>
      3. Проверка соблюдения законности в деятельности государственных, местных представительных и исполнительных органов, органов местного самоуправления, учреждений, Вооруженных Сил Республики Казахстан, других войск и воинских формирований, организаций в сфере обороны и военной безопасности государства, в сфере транспорта и транспортной инфраструктуры, их должностных лиц, иных организаций независимо от формы собственности назначается и проводится прокурором в порядке, определяемом Конституционным законом, законами Республики Казахстан и настоящими Правилами.</w:t>
      </w:r>
    </w:p>
    <w:bookmarkEnd w:id="474"/>
    <w:bookmarkStart w:name="z666" w:id="475"/>
    <w:p>
      <w:pPr>
        <w:spacing w:after="0"/>
        <w:ind w:left="0"/>
        <w:jc w:val="both"/>
      </w:pPr>
      <w:r>
        <w:rPr>
          <w:rFonts w:ascii="Times New Roman"/>
          <w:b w:val="false"/>
          <w:i w:val="false"/>
          <w:color w:val="000000"/>
          <w:sz w:val="28"/>
        </w:rPr>
        <w:t>
      4. Основаниями для назначения проверки являются:</w:t>
      </w:r>
    </w:p>
    <w:bookmarkEnd w:id="475"/>
    <w:bookmarkStart w:name="z667" w:id="476"/>
    <w:p>
      <w:pPr>
        <w:spacing w:after="0"/>
        <w:ind w:left="0"/>
        <w:jc w:val="both"/>
      </w:pPr>
      <w:r>
        <w:rPr>
          <w:rFonts w:ascii="Times New Roman"/>
          <w:b w:val="false"/>
          <w:i w:val="false"/>
          <w:color w:val="000000"/>
          <w:sz w:val="28"/>
        </w:rPr>
        <w:t>
      1) поручения Президента Республики Казахстан;</w:t>
      </w:r>
    </w:p>
    <w:bookmarkEnd w:id="476"/>
    <w:bookmarkStart w:name="z668" w:id="477"/>
    <w:p>
      <w:pPr>
        <w:spacing w:after="0"/>
        <w:ind w:left="0"/>
        <w:jc w:val="both"/>
      </w:pPr>
      <w:r>
        <w:rPr>
          <w:rFonts w:ascii="Times New Roman"/>
          <w:b w:val="false"/>
          <w:i w:val="false"/>
          <w:color w:val="000000"/>
          <w:sz w:val="28"/>
        </w:rPr>
        <w:t>
      2) поручения Генерального Прокурора Республики Казахстан (далее – Генеральный Прокурор);</w:t>
      </w:r>
    </w:p>
    <w:bookmarkEnd w:id="477"/>
    <w:bookmarkStart w:name="z669" w:id="478"/>
    <w:p>
      <w:pPr>
        <w:spacing w:after="0"/>
        <w:ind w:left="0"/>
        <w:jc w:val="both"/>
      </w:pPr>
      <w:r>
        <w:rPr>
          <w:rFonts w:ascii="Times New Roman"/>
          <w:b w:val="false"/>
          <w:i w:val="false"/>
          <w:color w:val="000000"/>
          <w:sz w:val="28"/>
        </w:rPr>
        <w:t>
      3) решения заместителей Генерального Прокурора, Главного военного прокурора, Главного транспортного прокурора, прокуроров областей и приравненных к ним прокуроров (столицы и городов республиканского значения) (далее – прокуроры областей и приравненные к ним прокуроры), районных и приравненных к ним прокуроров (городских, межрайонных, а также специализированных) (далее – районные и приравненные к ним прокуроры), а также военных прокуроров регионов и гарнизонов, региональных транспортных прокуроров, предусмотренные пунктом 7 Правил;</w:t>
      </w:r>
    </w:p>
    <w:bookmarkEnd w:id="478"/>
    <w:bookmarkStart w:name="z670" w:id="479"/>
    <w:p>
      <w:pPr>
        <w:spacing w:after="0"/>
        <w:ind w:left="0"/>
        <w:jc w:val="both"/>
      </w:pPr>
      <w:r>
        <w:rPr>
          <w:rFonts w:ascii="Times New Roman"/>
          <w:b w:val="false"/>
          <w:i w:val="false"/>
          <w:color w:val="000000"/>
          <w:sz w:val="28"/>
        </w:rPr>
        <w:t>
      4) решения Председателя Комитета по правовой статистике и специальным учетам Генеральной прокуратуры (далее – КПСиСУ), начальников территориальных органов КПСиСУ;</w:t>
      </w:r>
    </w:p>
    <w:bookmarkEnd w:id="479"/>
    <w:bookmarkStart w:name="z671" w:id="480"/>
    <w:p>
      <w:pPr>
        <w:spacing w:after="0"/>
        <w:ind w:left="0"/>
        <w:jc w:val="both"/>
      </w:pPr>
      <w:r>
        <w:rPr>
          <w:rFonts w:ascii="Times New Roman"/>
          <w:b w:val="false"/>
          <w:i w:val="false"/>
          <w:color w:val="000000"/>
          <w:sz w:val="28"/>
        </w:rPr>
        <w:t>
      5) решение Председателя Комитета по защите прав инвесторов Генеральной прокуратуры (далее – КЗПИ).</w:t>
      </w:r>
    </w:p>
    <w:bookmarkEnd w:id="480"/>
    <w:bookmarkStart w:name="z672" w:id="481"/>
    <w:p>
      <w:pPr>
        <w:spacing w:after="0"/>
        <w:ind w:left="0"/>
        <w:jc w:val="both"/>
      </w:pPr>
      <w:r>
        <w:rPr>
          <w:rFonts w:ascii="Times New Roman"/>
          <w:b w:val="false"/>
          <w:i w:val="false"/>
          <w:color w:val="000000"/>
          <w:sz w:val="28"/>
        </w:rPr>
        <w:t>
      5. Под руководителями органов военной и транспортной прокуратуры, КПСиСУ, его территориальных и приравненных органов (далее – территориальный орган), КЗПИ в настоящих Правилах понимаются соответственно:</w:t>
      </w:r>
    </w:p>
    <w:bookmarkEnd w:id="481"/>
    <w:bookmarkStart w:name="z673" w:id="482"/>
    <w:p>
      <w:pPr>
        <w:spacing w:after="0"/>
        <w:ind w:left="0"/>
        <w:jc w:val="both"/>
      </w:pPr>
      <w:r>
        <w:rPr>
          <w:rFonts w:ascii="Times New Roman"/>
          <w:b w:val="false"/>
          <w:i w:val="false"/>
          <w:color w:val="000000"/>
          <w:sz w:val="28"/>
        </w:rPr>
        <w:t>
      1) Главный военный прокурор, заместители Главного военного прокурора, военные прокуроры регионов и гарнизонов либо лица, исполняющие их обязанности;</w:t>
      </w:r>
    </w:p>
    <w:bookmarkEnd w:id="482"/>
    <w:bookmarkStart w:name="z674" w:id="483"/>
    <w:p>
      <w:pPr>
        <w:spacing w:after="0"/>
        <w:ind w:left="0"/>
        <w:jc w:val="both"/>
      </w:pPr>
      <w:r>
        <w:rPr>
          <w:rFonts w:ascii="Times New Roman"/>
          <w:b w:val="false"/>
          <w:i w:val="false"/>
          <w:color w:val="000000"/>
          <w:sz w:val="28"/>
        </w:rPr>
        <w:t>
      2) Главный транспортный прокурор, заместители Главного транспортного прокурора, региональные транспортные прокуроры либо лица, исполняющие их обязанности;</w:t>
      </w:r>
    </w:p>
    <w:bookmarkEnd w:id="483"/>
    <w:bookmarkStart w:name="z675" w:id="484"/>
    <w:p>
      <w:pPr>
        <w:spacing w:after="0"/>
        <w:ind w:left="0"/>
        <w:jc w:val="both"/>
      </w:pPr>
      <w:r>
        <w:rPr>
          <w:rFonts w:ascii="Times New Roman"/>
          <w:b w:val="false"/>
          <w:i w:val="false"/>
          <w:color w:val="000000"/>
          <w:sz w:val="28"/>
        </w:rPr>
        <w:t>
      3) Председатель КПСиСУ, заместители Председателя КПСиСУ, начальники территориальных органов КПСиСУ либо лица, исполняющие их обязанности;</w:t>
      </w:r>
    </w:p>
    <w:bookmarkEnd w:id="484"/>
    <w:bookmarkStart w:name="z676" w:id="485"/>
    <w:p>
      <w:pPr>
        <w:spacing w:after="0"/>
        <w:ind w:left="0"/>
        <w:jc w:val="both"/>
      </w:pPr>
      <w:r>
        <w:rPr>
          <w:rFonts w:ascii="Times New Roman"/>
          <w:b w:val="false"/>
          <w:i w:val="false"/>
          <w:color w:val="000000"/>
          <w:sz w:val="28"/>
        </w:rPr>
        <w:t>
      4) Председатель КЗПИ, заместители Председателя КЗПИ либо лица, исполняющие их обязанности.</w:t>
      </w:r>
    </w:p>
    <w:bookmarkEnd w:id="485"/>
    <w:bookmarkStart w:name="z677" w:id="486"/>
    <w:p>
      <w:pPr>
        <w:spacing w:after="0"/>
        <w:ind w:left="0"/>
        <w:jc w:val="both"/>
      </w:pPr>
      <w:r>
        <w:rPr>
          <w:rFonts w:ascii="Times New Roman"/>
          <w:b w:val="false"/>
          <w:i w:val="false"/>
          <w:color w:val="000000"/>
          <w:sz w:val="28"/>
        </w:rPr>
        <w:t>
      6. Проверки по поручениям Президента Республики Казахстан и Генерального Прокурора назначаются и проводятся прокурором в любых организациях независимо от формы собственности.</w:t>
      </w:r>
    </w:p>
    <w:bookmarkEnd w:id="486"/>
    <w:bookmarkStart w:name="z678" w:id="487"/>
    <w:p>
      <w:pPr>
        <w:spacing w:after="0"/>
        <w:ind w:left="0"/>
        <w:jc w:val="both"/>
      </w:pPr>
      <w:r>
        <w:rPr>
          <w:rFonts w:ascii="Times New Roman"/>
          <w:b w:val="false"/>
          <w:i w:val="false"/>
          <w:color w:val="000000"/>
          <w:sz w:val="28"/>
        </w:rPr>
        <w:t>
      7. Проверки по решениям заместителей Генерального Прокурора, Главных военного и транспортного прокуроров, Председателя КЗПИ, прокуроров областей и приравненных к ним прокуроров, военных прокуроров регионов и гарнизонов, региональных транспортных прокуроров, районных и приравненных к ним прокуроров проводятся для защиты прав, свобод и законных интересов:</w:t>
      </w:r>
    </w:p>
    <w:bookmarkEnd w:id="487"/>
    <w:bookmarkStart w:name="z679" w:id="488"/>
    <w:p>
      <w:pPr>
        <w:spacing w:after="0"/>
        <w:ind w:left="0"/>
        <w:jc w:val="both"/>
      </w:pPr>
      <w:r>
        <w:rPr>
          <w:rFonts w:ascii="Times New Roman"/>
          <w:b w:val="false"/>
          <w:i w:val="false"/>
          <w:color w:val="000000"/>
          <w:sz w:val="28"/>
        </w:rPr>
        <w:t>
      1) лиц, которые в силу физиологических особенностей, психических отклонений и иных обстоятельств не могут самостоятельно осуществлять их защиту;</w:t>
      </w:r>
    </w:p>
    <w:bookmarkEnd w:id="488"/>
    <w:bookmarkStart w:name="z680" w:id="489"/>
    <w:p>
      <w:pPr>
        <w:spacing w:after="0"/>
        <w:ind w:left="0"/>
        <w:jc w:val="both"/>
      </w:pPr>
      <w:r>
        <w:rPr>
          <w:rFonts w:ascii="Times New Roman"/>
          <w:b w:val="false"/>
          <w:i w:val="false"/>
          <w:color w:val="000000"/>
          <w:sz w:val="28"/>
        </w:rPr>
        <w:t>
      2) несовершеннолетних лиц;</w:t>
      </w:r>
    </w:p>
    <w:bookmarkEnd w:id="489"/>
    <w:bookmarkStart w:name="z681" w:id="490"/>
    <w:p>
      <w:pPr>
        <w:spacing w:after="0"/>
        <w:ind w:left="0"/>
        <w:jc w:val="both"/>
      </w:pPr>
      <w:r>
        <w:rPr>
          <w:rFonts w:ascii="Times New Roman"/>
          <w:b w:val="false"/>
          <w:i w:val="false"/>
          <w:color w:val="000000"/>
          <w:sz w:val="28"/>
        </w:rPr>
        <w:t>
      3) неограниченного круга лиц;</w:t>
      </w:r>
    </w:p>
    <w:bookmarkEnd w:id="490"/>
    <w:bookmarkStart w:name="z682" w:id="491"/>
    <w:p>
      <w:pPr>
        <w:spacing w:after="0"/>
        <w:ind w:left="0"/>
        <w:jc w:val="both"/>
      </w:pPr>
      <w:r>
        <w:rPr>
          <w:rFonts w:ascii="Times New Roman"/>
          <w:b w:val="false"/>
          <w:i w:val="false"/>
          <w:color w:val="000000"/>
          <w:sz w:val="28"/>
        </w:rPr>
        <w:t>
      4)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491"/>
    <w:bookmarkStart w:name="z683" w:id="492"/>
    <w:p>
      <w:pPr>
        <w:spacing w:after="0"/>
        <w:ind w:left="0"/>
        <w:jc w:val="both"/>
      </w:pPr>
      <w:r>
        <w:rPr>
          <w:rFonts w:ascii="Times New Roman"/>
          <w:b w:val="false"/>
          <w:i w:val="false"/>
          <w:color w:val="000000"/>
          <w:sz w:val="28"/>
        </w:rPr>
        <w:t>
      5) субъектов частного предпринимательства, инвесторов по фактам вмешательства в их деятельность со стороны государственных, местных представительных и исполнительных органов, органов местного самоуправления, субъектов квазигосударственного сектора, их должностных и приравненных к ним лиц.</w:t>
      </w:r>
    </w:p>
    <w:bookmarkEnd w:id="492"/>
    <w:bookmarkStart w:name="z684" w:id="493"/>
    <w:p>
      <w:pPr>
        <w:spacing w:after="0"/>
        <w:ind w:left="0"/>
        <w:jc w:val="both"/>
      </w:pPr>
      <w:r>
        <w:rPr>
          <w:rFonts w:ascii="Times New Roman"/>
          <w:b w:val="false"/>
          <w:i w:val="false"/>
          <w:color w:val="000000"/>
          <w:sz w:val="28"/>
        </w:rPr>
        <w:t>
      К лицам, которые в силу физиологических особенностей, психических отклонений и иных обстоятельств не могут самостоятельно осуществлять защиту прав, свобод и законных интересов, относятся:</w:t>
      </w:r>
    </w:p>
    <w:bookmarkEnd w:id="493"/>
    <w:bookmarkStart w:name="z685" w:id="494"/>
    <w:p>
      <w:pPr>
        <w:spacing w:after="0"/>
        <w:ind w:left="0"/>
        <w:jc w:val="both"/>
      </w:pPr>
      <w:r>
        <w:rPr>
          <w:rFonts w:ascii="Times New Roman"/>
          <w:b w:val="false"/>
          <w:i w:val="false"/>
          <w:color w:val="000000"/>
          <w:sz w:val="28"/>
        </w:rPr>
        <w:t>
      лица, с ограниченными возможностями, обусловленными отклонением от нормального функционирования организма;</w:t>
      </w:r>
    </w:p>
    <w:bookmarkEnd w:id="494"/>
    <w:bookmarkStart w:name="z686" w:id="495"/>
    <w:p>
      <w:pPr>
        <w:spacing w:after="0"/>
        <w:ind w:left="0"/>
        <w:jc w:val="both"/>
      </w:pPr>
      <w:r>
        <w:rPr>
          <w:rFonts w:ascii="Times New Roman"/>
          <w:b w:val="false"/>
          <w:i w:val="false"/>
          <w:color w:val="000000"/>
          <w:sz w:val="28"/>
        </w:rPr>
        <w:t>
      лица, находящиеся в трудной жизненной ситуации, а также находящиеся в специальных организациях, учреждениях, в том числе с особым режимом содержания, в специальных центрах адаптации, реабилитации, обучения и социальной реабилитации;</w:t>
      </w:r>
    </w:p>
    <w:bookmarkEnd w:id="495"/>
    <w:bookmarkStart w:name="z687" w:id="496"/>
    <w:p>
      <w:pPr>
        <w:spacing w:after="0"/>
        <w:ind w:left="0"/>
        <w:jc w:val="both"/>
      </w:pPr>
      <w:r>
        <w:rPr>
          <w:rFonts w:ascii="Times New Roman"/>
          <w:b w:val="false"/>
          <w:i w:val="false"/>
          <w:color w:val="000000"/>
          <w:sz w:val="28"/>
        </w:rPr>
        <w:t>
      лица, с психическими, поведенческими расстройствами (заболеваниями), к которым отнесена группа заболеваний согласно международной классификации болезней, характеризующихся нарушением психической деятельности;</w:t>
      </w:r>
    </w:p>
    <w:bookmarkEnd w:id="496"/>
    <w:bookmarkStart w:name="z688" w:id="497"/>
    <w:p>
      <w:pPr>
        <w:spacing w:after="0"/>
        <w:ind w:left="0"/>
        <w:jc w:val="both"/>
      </w:pPr>
      <w:r>
        <w:rPr>
          <w:rFonts w:ascii="Times New Roman"/>
          <w:b w:val="false"/>
          <w:i w:val="false"/>
          <w:color w:val="000000"/>
          <w:sz w:val="28"/>
        </w:rPr>
        <w:t>
      лица, признанные вступившим в законную силу решением суда недееспособными или ограниченно дееспособными;</w:t>
      </w:r>
    </w:p>
    <w:bookmarkEnd w:id="497"/>
    <w:bookmarkStart w:name="z689" w:id="498"/>
    <w:p>
      <w:pPr>
        <w:spacing w:after="0"/>
        <w:ind w:left="0"/>
        <w:jc w:val="both"/>
      </w:pPr>
      <w:r>
        <w:rPr>
          <w:rFonts w:ascii="Times New Roman"/>
          <w:b w:val="false"/>
          <w:i w:val="false"/>
          <w:color w:val="000000"/>
          <w:sz w:val="28"/>
        </w:rPr>
        <w:t>
      иные лица, не способные самостоятельно осуществлять защиту своих прав, свобод и законных интересов.</w:t>
      </w:r>
    </w:p>
    <w:bookmarkEnd w:id="498"/>
    <w:bookmarkStart w:name="z690" w:id="499"/>
    <w:p>
      <w:pPr>
        <w:spacing w:after="0"/>
        <w:ind w:left="0"/>
        <w:jc w:val="both"/>
      </w:pPr>
      <w:r>
        <w:rPr>
          <w:rFonts w:ascii="Times New Roman"/>
          <w:b w:val="false"/>
          <w:i w:val="false"/>
          <w:color w:val="000000"/>
          <w:sz w:val="28"/>
        </w:rPr>
        <w:t>
      Под несовершеннолетними лицами понимаются лица, не достигшие восемнадцатилетнего возраста (совершеннолетия), в том числе дети-сироты, дети, оставшиеся без попечения родителей, дети с ограниченными возможностями, дети, находящиеся в трудной жизненной ситуации, а также дети, находящиеся в специальных организациях образования, организациях образования с особым режимом содержания, центрах адаптации несовершеннолетних, учебно-воспитательных учреждениях с обеспечением особых условий воспитания, обучения и социальной реабилитации.</w:t>
      </w:r>
    </w:p>
    <w:bookmarkEnd w:id="499"/>
    <w:bookmarkStart w:name="z691" w:id="500"/>
    <w:p>
      <w:pPr>
        <w:spacing w:after="0"/>
        <w:ind w:left="0"/>
        <w:jc w:val="both"/>
      </w:pPr>
      <w:r>
        <w:rPr>
          <w:rFonts w:ascii="Times New Roman"/>
          <w:b w:val="false"/>
          <w:i w:val="false"/>
          <w:color w:val="000000"/>
          <w:sz w:val="28"/>
        </w:rPr>
        <w:t>
      Под неограниченным кругом лиц понимается индивидуально неопределенный круг лиц или множественность участников правоотношений, при которой невозможно либо затруднительно заранее определить их количественный состав.</w:t>
      </w:r>
    </w:p>
    <w:bookmarkEnd w:id="500"/>
    <w:bookmarkStart w:name="z692" w:id="501"/>
    <w:p>
      <w:pPr>
        <w:spacing w:after="0"/>
        <w:ind w:left="0"/>
        <w:jc w:val="both"/>
      </w:pPr>
      <w:r>
        <w:rPr>
          <w:rFonts w:ascii="Times New Roman"/>
          <w:b w:val="false"/>
          <w:i w:val="false"/>
          <w:color w:val="000000"/>
          <w:sz w:val="28"/>
        </w:rPr>
        <w:t>
      Под необратимыми последствиями для жизни, здоровья людей либо безопасности Республики Казахстан понимаются принятие правового акта либо совершение действия (бездействие), если они причинили либо могут причинить вред здоровью, жизни человека и гражданина, повлекли или могут повлечь угрозу национальной безопасности (общественной, военной, политической, экономической, информационной, экологической).</w:t>
      </w:r>
    </w:p>
    <w:bookmarkEnd w:id="501"/>
    <w:bookmarkStart w:name="z693" w:id="502"/>
    <w:p>
      <w:pPr>
        <w:spacing w:after="0"/>
        <w:ind w:left="0"/>
        <w:jc w:val="both"/>
      </w:pPr>
      <w:r>
        <w:rPr>
          <w:rFonts w:ascii="Times New Roman"/>
          <w:b w:val="false"/>
          <w:i w:val="false"/>
          <w:color w:val="000000"/>
          <w:sz w:val="28"/>
        </w:rPr>
        <w:t>
      8. КПСиСУ и его территориальные органы, КЗПИ проводят проверки в пределах их компетенции, установленной Конституционным законом и другими законами Республики Казахстан, актами Президента Республики Казахстан и Генерального Прокурора.</w:t>
      </w:r>
    </w:p>
    <w:bookmarkEnd w:id="502"/>
    <w:bookmarkStart w:name="z694" w:id="503"/>
    <w:p>
      <w:pPr>
        <w:spacing w:after="0"/>
        <w:ind w:left="0"/>
        <w:jc w:val="both"/>
      </w:pPr>
      <w:r>
        <w:rPr>
          <w:rFonts w:ascii="Times New Roman"/>
          <w:b w:val="false"/>
          <w:i w:val="false"/>
          <w:color w:val="000000"/>
          <w:sz w:val="28"/>
        </w:rPr>
        <w:t>
      9. Проверки в деятельности субъектов частного предпринимательства, инвесторов назначаются только при наличии поручений Президента Республики Казахстан, Генерального Прокурора либо по согласованию с ними.</w:t>
      </w:r>
    </w:p>
    <w:bookmarkEnd w:id="503"/>
    <w:bookmarkStart w:name="z695" w:id="504"/>
    <w:p>
      <w:pPr>
        <w:spacing w:after="0"/>
        <w:ind w:left="0"/>
        <w:jc w:val="both"/>
      </w:pPr>
      <w:r>
        <w:rPr>
          <w:rFonts w:ascii="Times New Roman"/>
          <w:b w:val="false"/>
          <w:i w:val="false"/>
          <w:color w:val="000000"/>
          <w:sz w:val="28"/>
        </w:rPr>
        <w:t>
      Для проведения проверки в деятельности субъекта частного предпринимательства, инвесторов по согласованию с Генеральным Прокурором Главные военный и транспортный прокуроры, прокуроры областей и приравненные к ним прокуроры либо лица, исполняющие их обязанности, направляют в адрес Генеральной прокуратуры соответствующее ходатайство (служебную записку).</w:t>
      </w:r>
    </w:p>
    <w:bookmarkEnd w:id="504"/>
    <w:bookmarkStart w:name="z696" w:id="505"/>
    <w:p>
      <w:pPr>
        <w:spacing w:after="0"/>
        <w:ind w:left="0"/>
        <w:jc w:val="both"/>
      </w:pPr>
      <w:r>
        <w:rPr>
          <w:rFonts w:ascii="Times New Roman"/>
          <w:b w:val="false"/>
          <w:i w:val="false"/>
          <w:color w:val="000000"/>
          <w:sz w:val="28"/>
        </w:rPr>
        <w:t>
      Ходатайство (служебная записка) о согласовании проверки субъекта частного предпринимательства, инвестора подписывается:</w:t>
      </w:r>
    </w:p>
    <w:bookmarkEnd w:id="505"/>
    <w:bookmarkStart w:name="z697" w:id="506"/>
    <w:p>
      <w:pPr>
        <w:spacing w:after="0"/>
        <w:ind w:left="0"/>
        <w:jc w:val="both"/>
      </w:pPr>
      <w:r>
        <w:rPr>
          <w:rFonts w:ascii="Times New Roman"/>
          <w:b w:val="false"/>
          <w:i w:val="false"/>
          <w:color w:val="000000"/>
          <w:sz w:val="28"/>
        </w:rPr>
        <w:t>
      заместителем Генерального Прокурора, Председателем КЗПИ, руководителем самостоятельного структурного подразделения Генеральной прокуратуры;</w:t>
      </w:r>
    </w:p>
    <w:bookmarkEnd w:id="506"/>
    <w:bookmarkStart w:name="z698" w:id="507"/>
    <w:p>
      <w:pPr>
        <w:spacing w:after="0"/>
        <w:ind w:left="0"/>
        <w:jc w:val="both"/>
      </w:pPr>
      <w:r>
        <w:rPr>
          <w:rFonts w:ascii="Times New Roman"/>
          <w:b w:val="false"/>
          <w:i w:val="false"/>
          <w:color w:val="000000"/>
          <w:sz w:val="28"/>
        </w:rPr>
        <w:t>
      Главным военным и транспортным прокурорами, прокурорами областей и приравненными к ним прокурорами либо лицами, исполняющими их обязанности.</w:t>
      </w:r>
    </w:p>
    <w:bookmarkEnd w:id="507"/>
    <w:bookmarkStart w:name="z699" w:id="508"/>
    <w:p>
      <w:pPr>
        <w:spacing w:after="0"/>
        <w:ind w:left="0"/>
        <w:jc w:val="both"/>
      </w:pPr>
      <w:r>
        <w:rPr>
          <w:rFonts w:ascii="Times New Roman"/>
          <w:b w:val="false"/>
          <w:i w:val="false"/>
          <w:color w:val="000000"/>
          <w:sz w:val="28"/>
        </w:rPr>
        <w:t>
      Основаниями для направления ходатайства (служебной записки) о согласовании проверки субъекта частного предпринимательства, инвесторов являются:</w:t>
      </w:r>
    </w:p>
    <w:bookmarkEnd w:id="508"/>
    <w:bookmarkStart w:name="z700" w:id="509"/>
    <w:p>
      <w:pPr>
        <w:spacing w:after="0"/>
        <w:ind w:left="0"/>
        <w:jc w:val="both"/>
      </w:pPr>
      <w:r>
        <w:rPr>
          <w:rFonts w:ascii="Times New Roman"/>
          <w:b w:val="false"/>
          <w:i w:val="false"/>
          <w:color w:val="000000"/>
          <w:sz w:val="28"/>
        </w:rPr>
        <w:t>
      защита прав и законных интересов лиц, общества и государства, если это необходимо для предотвращения необратимых последствий либо угрозы для жизни, здоровья людей, окружающей среды либо безопасности Республики Казахстан;</w:t>
      </w:r>
    </w:p>
    <w:bookmarkEnd w:id="509"/>
    <w:bookmarkStart w:name="z701" w:id="510"/>
    <w:p>
      <w:pPr>
        <w:spacing w:after="0"/>
        <w:ind w:left="0"/>
        <w:jc w:val="both"/>
      </w:pPr>
      <w:r>
        <w:rPr>
          <w:rFonts w:ascii="Times New Roman"/>
          <w:b w:val="false"/>
          <w:i w:val="false"/>
          <w:color w:val="000000"/>
          <w:sz w:val="28"/>
        </w:rPr>
        <w:t>
      факты нарушения прав и законных интересов неограниченного круга лиц, несовершеннолетних лиц, а также лиц, которые в силу физиологических особенностей, психических отклонений и иных обстоятельств не могут самостоятельно осуществлять их защиту;</w:t>
      </w:r>
    </w:p>
    <w:bookmarkEnd w:id="510"/>
    <w:bookmarkStart w:name="z702" w:id="511"/>
    <w:p>
      <w:pPr>
        <w:spacing w:after="0"/>
        <w:ind w:left="0"/>
        <w:jc w:val="both"/>
      </w:pPr>
      <w:r>
        <w:rPr>
          <w:rFonts w:ascii="Times New Roman"/>
          <w:b w:val="false"/>
          <w:i w:val="false"/>
          <w:color w:val="000000"/>
          <w:sz w:val="28"/>
        </w:rPr>
        <w:t>
      необходимость проведения встречной проверки в рамках основной проверки органа прокуратуры либо исполнения поручения (задания) Генеральной прокуратуры.</w:t>
      </w:r>
    </w:p>
    <w:bookmarkEnd w:id="511"/>
    <w:bookmarkStart w:name="z703" w:id="512"/>
    <w:p>
      <w:pPr>
        <w:spacing w:after="0"/>
        <w:ind w:left="0"/>
        <w:jc w:val="both"/>
      </w:pPr>
      <w:r>
        <w:rPr>
          <w:rFonts w:ascii="Times New Roman"/>
          <w:b w:val="false"/>
          <w:i w:val="false"/>
          <w:color w:val="000000"/>
          <w:sz w:val="28"/>
        </w:rPr>
        <w:t>
      Ходатайство рассматривается в течение семи рабочих дней со дня его поступления, а при истребовании дополнительной информации – в течение пятнадцати рабочих дней.</w:t>
      </w:r>
    </w:p>
    <w:bookmarkEnd w:id="512"/>
    <w:bookmarkStart w:name="z704" w:id="513"/>
    <w:p>
      <w:pPr>
        <w:spacing w:after="0"/>
        <w:ind w:left="0"/>
        <w:jc w:val="both"/>
      </w:pPr>
      <w:r>
        <w:rPr>
          <w:rFonts w:ascii="Times New Roman"/>
          <w:b w:val="false"/>
          <w:i w:val="false"/>
          <w:color w:val="000000"/>
          <w:sz w:val="28"/>
        </w:rPr>
        <w:t>
      10. Постановление о проведении проверки выносится Генеральным Прокурором, заместителем Генерального Прокурора, руководителем структурного подразделения Генеральной прокуратуры, руководителем КПСиСУ и его территориального органа, КЗПИ, органов военной и транспортной прокуратуры, прокурором области и приравненным к нему прокурором, заместителем прокурора области и приравненного к нему прокурора, прокурором района и приравненным к нему прокурором либо лицами, исполняющими их обязанности.</w:t>
      </w:r>
    </w:p>
    <w:bookmarkEnd w:id="513"/>
    <w:bookmarkStart w:name="z705" w:id="514"/>
    <w:p>
      <w:pPr>
        <w:spacing w:after="0"/>
        <w:ind w:left="0"/>
        <w:jc w:val="both"/>
      </w:pPr>
      <w:r>
        <w:rPr>
          <w:rFonts w:ascii="Times New Roman"/>
          <w:b w:val="false"/>
          <w:i w:val="false"/>
          <w:color w:val="000000"/>
          <w:sz w:val="28"/>
        </w:rPr>
        <w:t>
      В постановлении о проведении проверки указывается:</w:t>
      </w:r>
    </w:p>
    <w:bookmarkEnd w:id="514"/>
    <w:bookmarkStart w:name="z706" w:id="515"/>
    <w:p>
      <w:pPr>
        <w:spacing w:after="0"/>
        <w:ind w:left="0"/>
        <w:jc w:val="both"/>
      </w:pPr>
      <w:r>
        <w:rPr>
          <w:rFonts w:ascii="Times New Roman"/>
          <w:b w:val="false"/>
          <w:i w:val="false"/>
          <w:color w:val="000000"/>
          <w:sz w:val="28"/>
        </w:rPr>
        <w:t>
      1) номер, дата, наименование органа прокуратуры, фамилия, имя, отчество (при его наличии) и должность прокурора, основания проверки;</w:t>
      </w:r>
    </w:p>
    <w:bookmarkEnd w:id="515"/>
    <w:bookmarkStart w:name="z707" w:id="516"/>
    <w:p>
      <w:pPr>
        <w:spacing w:after="0"/>
        <w:ind w:left="0"/>
        <w:jc w:val="both"/>
      </w:pPr>
      <w:r>
        <w:rPr>
          <w:rFonts w:ascii="Times New Roman"/>
          <w:b w:val="false"/>
          <w:i w:val="false"/>
          <w:color w:val="000000"/>
          <w:sz w:val="28"/>
        </w:rPr>
        <w:t>
      2) наименование проверяемого субъекта (объекта) или фамилия, имя, отчество (при его наличии) физического лица, в отношении которого назначена проверка, его местонахождение, бизнес-идентификационный номер (индивидуальный идентификационный номер);</w:t>
      </w:r>
    </w:p>
    <w:bookmarkEnd w:id="516"/>
    <w:bookmarkStart w:name="z708" w:id="517"/>
    <w:p>
      <w:pPr>
        <w:spacing w:after="0"/>
        <w:ind w:left="0"/>
        <w:jc w:val="both"/>
      </w:pPr>
      <w:r>
        <w:rPr>
          <w:rFonts w:ascii="Times New Roman"/>
          <w:b w:val="false"/>
          <w:i w:val="false"/>
          <w:color w:val="000000"/>
          <w:sz w:val="28"/>
        </w:rPr>
        <w:t>
      3) предмет (тематика) проверки;</w:t>
      </w:r>
    </w:p>
    <w:bookmarkEnd w:id="517"/>
    <w:bookmarkStart w:name="z709" w:id="518"/>
    <w:p>
      <w:pPr>
        <w:spacing w:after="0"/>
        <w:ind w:left="0"/>
        <w:jc w:val="both"/>
      </w:pPr>
      <w:r>
        <w:rPr>
          <w:rFonts w:ascii="Times New Roman"/>
          <w:b w:val="false"/>
          <w:i w:val="false"/>
          <w:color w:val="000000"/>
          <w:sz w:val="28"/>
        </w:rPr>
        <w:t>
      4) кому поручена проверка и сведения о привлекаемых к ней специалистах иных органов и организаций, ученых, экспертов, коммерческих и некоммерческих организаций, в том числе зарубежных;</w:t>
      </w:r>
    </w:p>
    <w:bookmarkEnd w:id="518"/>
    <w:bookmarkStart w:name="z710" w:id="519"/>
    <w:p>
      <w:pPr>
        <w:spacing w:after="0"/>
        <w:ind w:left="0"/>
        <w:jc w:val="both"/>
      </w:pPr>
      <w:r>
        <w:rPr>
          <w:rFonts w:ascii="Times New Roman"/>
          <w:b w:val="false"/>
          <w:i w:val="false"/>
          <w:color w:val="000000"/>
          <w:sz w:val="28"/>
        </w:rPr>
        <w:t>
      5) срок проведения (количество дней, предусмотренных законом) проверки;</w:t>
      </w:r>
    </w:p>
    <w:bookmarkEnd w:id="519"/>
    <w:bookmarkStart w:name="z711" w:id="520"/>
    <w:p>
      <w:pPr>
        <w:spacing w:after="0"/>
        <w:ind w:left="0"/>
        <w:jc w:val="both"/>
      </w:pPr>
      <w:r>
        <w:rPr>
          <w:rFonts w:ascii="Times New Roman"/>
          <w:b w:val="false"/>
          <w:i w:val="false"/>
          <w:color w:val="000000"/>
          <w:sz w:val="28"/>
        </w:rPr>
        <w:t>
      6) проверяемый период;</w:t>
      </w:r>
    </w:p>
    <w:bookmarkEnd w:id="520"/>
    <w:bookmarkStart w:name="z712" w:id="521"/>
    <w:p>
      <w:pPr>
        <w:spacing w:after="0"/>
        <w:ind w:left="0"/>
        <w:jc w:val="both"/>
      </w:pPr>
      <w:r>
        <w:rPr>
          <w:rFonts w:ascii="Times New Roman"/>
          <w:b w:val="false"/>
          <w:i w:val="false"/>
          <w:color w:val="000000"/>
          <w:sz w:val="28"/>
        </w:rPr>
        <w:t>
      7) права и обязанности проверяемого субъекта;</w:t>
      </w:r>
    </w:p>
    <w:bookmarkEnd w:id="521"/>
    <w:bookmarkStart w:name="z713" w:id="522"/>
    <w:p>
      <w:pPr>
        <w:spacing w:after="0"/>
        <w:ind w:left="0"/>
        <w:jc w:val="both"/>
      </w:pPr>
      <w:r>
        <w:rPr>
          <w:rFonts w:ascii="Times New Roman"/>
          <w:b w:val="false"/>
          <w:i w:val="false"/>
          <w:color w:val="000000"/>
          <w:sz w:val="28"/>
        </w:rPr>
        <w:t>
      8) подпись лица, уполномоченного подписывать постановление.</w:t>
      </w:r>
    </w:p>
    <w:bookmarkEnd w:id="522"/>
    <w:bookmarkStart w:name="z714" w:id="523"/>
    <w:p>
      <w:pPr>
        <w:spacing w:after="0"/>
        <w:ind w:left="0"/>
        <w:jc w:val="both"/>
      </w:pPr>
      <w:r>
        <w:rPr>
          <w:rFonts w:ascii="Times New Roman"/>
          <w:b w:val="false"/>
          <w:i w:val="false"/>
          <w:color w:val="000000"/>
          <w:sz w:val="28"/>
        </w:rPr>
        <w:t>
      11. Постановление о проведении проверки, за исключением проводимых в рамках уголовно-процессуального и уголовно-исполнительного законодательства Республики Казахстан, законодательства Республики Казахстан об исполнительном производстве и статусе судебных исполнителей, законодательства Республики Казахстан об административных правонарушениях, в сфере оперативно-розыскной и контрразведывательной деятельности, до начала проверки регистрируется в государственном органе по правовой статистике и специальным учетам.</w:t>
      </w:r>
    </w:p>
    <w:bookmarkEnd w:id="523"/>
    <w:bookmarkStart w:name="z715" w:id="524"/>
    <w:p>
      <w:pPr>
        <w:spacing w:after="0"/>
        <w:ind w:left="0"/>
        <w:jc w:val="both"/>
      </w:pPr>
      <w:r>
        <w:rPr>
          <w:rFonts w:ascii="Times New Roman"/>
          <w:b w:val="false"/>
          <w:i w:val="false"/>
          <w:color w:val="000000"/>
          <w:sz w:val="28"/>
        </w:rPr>
        <w:t>
      В случае, когда необходимость проверки вызвана поручениями Президента Республики Казахстан, Генерального Прокурора, а также в целях предотвращения необратимых последствий для жизни, здоровья человека, законных интересов субъектов частного предпринимательства, защиты прав инвесторов, интересов общества и государства, массового нарушения законности и правопорядка, угрозы социально-экономической стабильности региона либо безопасности Республики Казахстан, регистрация постановления о проведении проверки производится в государственном органе по правовой статистике и специальным учетам в течение следующего рабочего дня после начала проверки.</w:t>
      </w:r>
    </w:p>
    <w:bookmarkEnd w:id="524"/>
    <w:bookmarkStart w:name="z716" w:id="525"/>
    <w:p>
      <w:pPr>
        <w:spacing w:after="0"/>
        <w:ind w:left="0"/>
        <w:jc w:val="both"/>
      </w:pPr>
      <w:r>
        <w:rPr>
          <w:rFonts w:ascii="Times New Roman"/>
          <w:b w:val="false"/>
          <w:i w:val="false"/>
          <w:color w:val="000000"/>
          <w:sz w:val="28"/>
        </w:rPr>
        <w:t>
      Постановление о проведении проверки вручается проверяемому субъекту для ознакомления в момент прибытия на объект проверки либо направляется посредством цифровой системы Генеральной прокуратуры по делопроизводству.</w:t>
      </w:r>
    </w:p>
    <w:bookmarkEnd w:id="525"/>
    <w:bookmarkStart w:name="z717" w:id="526"/>
    <w:p>
      <w:pPr>
        <w:spacing w:after="0"/>
        <w:ind w:left="0"/>
        <w:jc w:val="both"/>
      </w:pPr>
      <w:r>
        <w:rPr>
          <w:rFonts w:ascii="Times New Roman"/>
          <w:b w:val="false"/>
          <w:i w:val="false"/>
          <w:color w:val="000000"/>
          <w:sz w:val="28"/>
        </w:rPr>
        <w:t>
      Сведения о регистрации постановления о проведении проверки в государственном органе по правовой статистике и специальным учетам предоставляются в момент прибытия на объект либо в течение следующего рабочего дня после его регистрации.</w:t>
      </w:r>
    </w:p>
    <w:bookmarkEnd w:id="526"/>
    <w:bookmarkStart w:name="z718" w:id="527"/>
    <w:p>
      <w:pPr>
        <w:spacing w:after="0"/>
        <w:ind w:left="0"/>
        <w:jc w:val="both"/>
      </w:pPr>
      <w:r>
        <w:rPr>
          <w:rFonts w:ascii="Times New Roman"/>
          <w:b w:val="false"/>
          <w:i w:val="false"/>
          <w:color w:val="000000"/>
          <w:sz w:val="28"/>
        </w:rPr>
        <w:t>
      12. Проверка проводится только теми лицами, которые указаны в постановлении о проведении проверки.</w:t>
      </w:r>
    </w:p>
    <w:bookmarkEnd w:id="527"/>
    <w:bookmarkStart w:name="z719" w:id="528"/>
    <w:p>
      <w:pPr>
        <w:spacing w:after="0"/>
        <w:ind w:left="0"/>
        <w:jc w:val="both"/>
      </w:pPr>
      <w:r>
        <w:rPr>
          <w:rFonts w:ascii="Times New Roman"/>
          <w:b w:val="false"/>
          <w:i w:val="false"/>
          <w:color w:val="000000"/>
          <w:sz w:val="28"/>
        </w:rPr>
        <w:t>
      Состав лиц, проводящих проверку, предмет и период проверки изменяется (дополняется) по решению прокурора, назначившего проверку, либо лица исполняющего его обязанности.</w:t>
      </w:r>
    </w:p>
    <w:bookmarkEnd w:id="528"/>
    <w:bookmarkStart w:name="z720" w:id="529"/>
    <w:p>
      <w:pPr>
        <w:spacing w:after="0"/>
        <w:ind w:left="0"/>
        <w:jc w:val="both"/>
      </w:pPr>
      <w:r>
        <w:rPr>
          <w:rFonts w:ascii="Times New Roman"/>
          <w:b w:val="false"/>
          <w:i w:val="false"/>
          <w:color w:val="000000"/>
          <w:sz w:val="28"/>
        </w:rPr>
        <w:t>
      Решение об изменении (дополнении) предмета либо периода проверки выносится:</w:t>
      </w:r>
    </w:p>
    <w:bookmarkEnd w:id="529"/>
    <w:bookmarkStart w:name="z721" w:id="530"/>
    <w:p>
      <w:pPr>
        <w:spacing w:after="0"/>
        <w:ind w:left="0"/>
        <w:jc w:val="both"/>
      </w:pPr>
      <w:r>
        <w:rPr>
          <w:rFonts w:ascii="Times New Roman"/>
          <w:b w:val="false"/>
          <w:i w:val="false"/>
          <w:color w:val="000000"/>
          <w:sz w:val="28"/>
        </w:rPr>
        <w:t>
      в случае невозможности оценки состояния законности в деятельности проверяемого субъекта без изменения (дополнения) перечня проверяемых вопросов, сфер законодательства Республики Казахстан либо проверяемого периода;</w:t>
      </w:r>
    </w:p>
    <w:bookmarkEnd w:id="530"/>
    <w:bookmarkStart w:name="z722" w:id="531"/>
    <w:p>
      <w:pPr>
        <w:spacing w:after="0"/>
        <w:ind w:left="0"/>
        <w:jc w:val="both"/>
      </w:pPr>
      <w:r>
        <w:rPr>
          <w:rFonts w:ascii="Times New Roman"/>
          <w:b w:val="false"/>
          <w:i w:val="false"/>
          <w:color w:val="000000"/>
          <w:sz w:val="28"/>
        </w:rPr>
        <w:t>
      по поручению вышестоящей прокуратуры;</w:t>
      </w:r>
    </w:p>
    <w:bookmarkEnd w:id="531"/>
    <w:bookmarkStart w:name="z723" w:id="532"/>
    <w:p>
      <w:pPr>
        <w:spacing w:after="0"/>
        <w:ind w:left="0"/>
        <w:jc w:val="both"/>
      </w:pPr>
      <w:r>
        <w:rPr>
          <w:rFonts w:ascii="Times New Roman"/>
          <w:b w:val="false"/>
          <w:i w:val="false"/>
          <w:color w:val="000000"/>
          <w:sz w:val="28"/>
        </w:rPr>
        <w:t>
      в случае выявления явных фактов нарушений законности, не отнесенных к предмету либо периоду проверки;</w:t>
      </w:r>
    </w:p>
    <w:bookmarkEnd w:id="532"/>
    <w:bookmarkStart w:name="z724" w:id="533"/>
    <w:p>
      <w:pPr>
        <w:spacing w:after="0"/>
        <w:ind w:left="0"/>
        <w:jc w:val="both"/>
      </w:pPr>
      <w:r>
        <w:rPr>
          <w:rFonts w:ascii="Times New Roman"/>
          <w:b w:val="false"/>
          <w:i w:val="false"/>
          <w:color w:val="000000"/>
          <w:sz w:val="28"/>
        </w:rPr>
        <w:t>
      в связи с ошибками при формировании либо регистрации постановления о проведении проверки, с постановкой вопроса об ответственности виновных должностных лиц.</w:t>
      </w:r>
    </w:p>
    <w:bookmarkEnd w:id="533"/>
    <w:bookmarkStart w:name="z725" w:id="534"/>
    <w:p>
      <w:pPr>
        <w:spacing w:after="0"/>
        <w:ind w:left="0"/>
        <w:jc w:val="both"/>
      </w:pPr>
      <w:r>
        <w:rPr>
          <w:rFonts w:ascii="Times New Roman"/>
          <w:b w:val="false"/>
          <w:i w:val="false"/>
          <w:color w:val="000000"/>
          <w:sz w:val="28"/>
        </w:rPr>
        <w:t>
      Решение об изменении (дополнении) предмета либо периода проверки в отношении субъекта частного предпринимательства, инвестора согласовывается с Генеральным Прокурором в порядке, определенном пунктом 9 настоящих Правил.</w:t>
      </w:r>
    </w:p>
    <w:bookmarkEnd w:id="534"/>
    <w:bookmarkStart w:name="z726" w:id="535"/>
    <w:p>
      <w:pPr>
        <w:spacing w:after="0"/>
        <w:ind w:left="0"/>
        <w:jc w:val="both"/>
      </w:pPr>
      <w:r>
        <w:rPr>
          <w:rFonts w:ascii="Times New Roman"/>
          <w:b w:val="false"/>
          <w:i w:val="false"/>
          <w:color w:val="000000"/>
          <w:sz w:val="28"/>
        </w:rPr>
        <w:t>
      13. Срок проведения проверки составляет не более тридцати рабочих дней с даты вручения постановления о ее проведении.</w:t>
      </w:r>
    </w:p>
    <w:bookmarkEnd w:id="535"/>
    <w:bookmarkStart w:name="z727" w:id="536"/>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проверки срок ее проведения может быть продлен не более чем на тридцать рабочих дней.</w:t>
      </w:r>
    </w:p>
    <w:bookmarkEnd w:id="536"/>
    <w:bookmarkStart w:name="z728" w:id="537"/>
    <w:p>
      <w:pPr>
        <w:spacing w:after="0"/>
        <w:ind w:left="0"/>
        <w:jc w:val="both"/>
      </w:pPr>
      <w:r>
        <w:rPr>
          <w:rFonts w:ascii="Times New Roman"/>
          <w:b w:val="false"/>
          <w:i w:val="false"/>
          <w:color w:val="000000"/>
          <w:sz w:val="28"/>
        </w:rPr>
        <w:t>
      Срок проведения проверки продлевается лицом, вынесшим постановление о назначении проверки, либо лицом его заменяющим.</w:t>
      </w:r>
    </w:p>
    <w:bookmarkEnd w:id="537"/>
    <w:bookmarkStart w:name="z729" w:id="538"/>
    <w:p>
      <w:pPr>
        <w:spacing w:after="0"/>
        <w:ind w:left="0"/>
        <w:jc w:val="both"/>
      </w:pPr>
      <w:r>
        <w:rPr>
          <w:rFonts w:ascii="Times New Roman"/>
          <w:b w:val="false"/>
          <w:i w:val="false"/>
          <w:color w:val="000000"/>
          <w:sz w:val="28"/>
        </w:rPr>
        <w:t>
      14. Проверка может быть приостановлена в случаях:</w:t>
      </w:r>
    </w:p>
    <w:bookmarkEnd w:id="538"/>
    <w:bookmarkStart w:name="z730" w:id="539"/>
    <w:p>
      <w:pPr>
        <w:spacing w:after="0"/>
        <w:ind w:left="0"/>
        <w:jc w:val="both"/>
      </w:pPr>
      <w:r>
        <w:rPr>
          <w:rFonts w:ascii="Times New Roman"/>
          <w:b w:val="false"/>
          <w:i w:val="false"/>
          <w:color w:val="000000"/>
          <w:sz w:val="28"/>
        </w:rPr>
        <w:t>
      назначения экспертизы – до получения заключения эксперта;</w:t>
      </w:r>
    </w:p>
    <w:bookmarkEnd w:id="539"/>
    <w:bookmarkStart w:name="z731" w:id="540"/>
    <w:p>
      <w:pPr>
        <w:spacing w:after="0"/>
        <w:ind w:left="0"/>
        <w:jc w:val="both"/>
      </w:pPr>
      <w:r>
        <w:rPr>
          <w:rFonts w:ascii="Times New Roman"/>
          <w:b w:val="false"/>
          <w:i w:val="false"/>
          <w:color w:val="000000"/>
          <w:sz w:val="28"/>
        </w:rPr>
        <w:t>
      необходимости получения сведений и документов от иностранных государств, государственных органов, учреждений и иных организаций, независимо от формы собственности – до их получения;</w:t>
      </w:r>
    </w:p>
    <w:bookmarkEnd w:id="540"/>
    <w:bookmarkStart w:name="z732" w:id="541"/>
    <w:p>
      <w:pPr>
        <w:spacing w:after="0"/>
        <w:ind w:left="0"/>
        <w:jc w:val="both"/>
      </w:pPr>
      <w:r>
        <w:rPr>
          <w:rFonts w:ascii="Times New Roman"/>
          <w:b w:val="false"/>
          <w:i w:val="false"/>
          <w:color w:val="000000"/>
          <w:sz w:val="28"/>
        </w:rPr>
        <w:t>
      препятствующих проведению проверки (болезнь лица, участвующего в проверке, форс-мажорные обстоятельства, розыск лиц, причастных к предмету проводимой проверки, уклонения субъекта проверки от вручения постановления либо непредоставления доступа на проверяемый объект, совершение процессуальных действий, направление требований о проведении проверки или даче заключения) – до их устранения.</w:t>
      </w:r>
    </w:p>
    <w:bookmarkEnd w:id="541"/>
    <w:bookmarkStart w:name="z733" w:id="542"/>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542"/>
    <w:bookmarkStart w:name="z734" w:id="543"/>
    <w:p>
      <w:pPr>
        <w:spacing w:after="0"/>
        <w:ind w:left="0"/>
        <w:jc w:val="both"/>
      </w:pPr>
      <w:r>
        <w:rPr>
          <w:rFonts w:ascii="Times New Roman"/>
          <w:b w:val="false"/>
          <w:i w:val="false"/>
          <w:color w:val="000000"/>
          <w:sz w:val="28"/>
        </w:rPr>
        <w:t>
      15. В случаях продления, приостановления и возобновления производства проверки, изменения состава проверяющих, предмета либо периода проверки выносится мотивированное постановление с уведомлением государственного органа по правовой статистике и специальным учетам и проверяемого субъекта в течение трех рабочих дней со дня его вынесения.</w:t>
      </w:r>
    </w:p>
    <w:bookmarkEnd w:id="543"/>
    <w:bookmarkStart w:name="z735" w:id="544"/>
    <w:p>
      <w:pPr>
        <w:spacing w:after="0"/>
        <w:ind w:left="0"/>
        <w:jc w:val="both"/>
      </w:pPr>
      <w:r>
        <w:rPr>
          <w:rFonts w:ascii="Times New Roman"/>
          <w:b w:val="false"/>
          <w:i w:val="false"/>
          <w:color w:val="000000"/>
          <w:sz w:val="28"/>
        </w:rPr>
        <w:t>
      Срок проверки продлевается не позднее, чем за три рабочих дня до его истечения.</w:t>
      </w:r>
    </w:p>
    <w:bookmarkEnd w:id="544"/>
    <w:bookmarkStart w:name="z736" w:id="545"/>
    <w:p>
      <w:pPr>
        <w:spacing w:after="0"/>
        <w:ind w:left="0"/>
        <w:jc w:val="both"/>
      </w:pPr>
      <w:r>
        <w:rPr>
          <w:rFonts w:ascii="Times New Roman"/>
          <w:b w:val="false"/>
          <w:i w:val="false"/>
          <w:color w:val="000000"/>
          <w:sz w:val="28"/>
        </w:rPr>
        <w:t>
      16. В случае необходимости для дачи заключений к участию в проверке привлекаются специалисты иных органов и организаций, ученые, эксперты, коммерческие и некоммерческие организации, в том числе зарубежные.</w:t>
      </w:r>
    </w:p>
    <w:bookmarkEnd w:id="545"/>
    <w:bookmarkStart w:name="z737" w:id="546"/>
    <w:p>
      <w:pPr>
        <w:spacing w:after="0"/>
        <w:ind w:left="0"/>
        <w:jc w:val="both"/>
      </w:pPr>
      <w:r>
        <w:rPr>
          <w:rFonts w:ascii="Times New Roman"/>
          <w:b w:val="false"/>
          <w:i w:val="false"/>
          <w:color w:val="000000"/>
          <w:sz w:val="28"/>
        </w:rPr>
        <w:t>
      Ученые, эксперты и специалисты государственных и правоохранительных органов привлекаются по требованию прокурора, адресованному в соответствующие органы, учреждения либо организации.</w:t>
      </w:r>
    </w:p>
    <w:bookmarkEnd w:id="546"/>
    <w:bookmarkStart w:name="z738" w:id="547"/>
    <w:p>
      <w:pPr>
        <w:spacing w:after="0"/>
        <w:ind w:left="0"/>
        <w:jc w:val="both"/>
      </w:pPr>
      <w:r>
        <w:rPr>
          <w:rFonts w:ascii="Times New Roman"/>
          <w:b w:val="false"/>
          <w:i w:val="false"/>
          <w:color w:val="000000"/>
          <w:sz w:val="28"/>
        </w:rPr>
        <w:t xml:space="preserve">
      Порядок привлечения специалистов иных органов и организаций, ученых, экспертов, коммерческих и некоммерческих организаций, в том числе зарубежных, осуществляется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либо иным законодательством Республики Казахстан.</w:t>
      </w:r>
    </w:p>
    <w:bookmarkEnd w:id="547"/>
    <w:bookmarkStart w:name="z739" w:id="548"/>
    <w:p>
      <w:pPr>
        <w:spacing w:after="0"/>
        <w:ind w:left="0"/>
        <w:jc w:val="both"/>
      </w:pPr>
      <w:r>
        <w:rPr>
          <w:rFonts w:ascii="Times New Roman"/>
          <w:b w:val="false"/>
          <w:i w:val="false"/>
          <w:color w:val="000000"/>
          <w:sz w:val="28"/>
        </w:rPr>
        <w:t>
      При наличии угрозы жизни и здоровью прокурора, а также угрозы воспрепятствования законной деятельности прокурора сотрудники правоохранительных органов могут быть привлечены к проверке для обеспечения безопасности лиц, осуществляющих проверку.</w:t>
      </w:r>
    </w:p>
    <w:bookmarkEnd w:id="548"/>
    <w:bookmarkStart w:name="z740" w:id="549"/>
    <w:p>
      <w:pPr>
        <w:spacing w:after="0"/>
        <w:ind w:left="0"/>
        <w:jc w:val="both"/>
      </w:pPr>
      <w:r>
        <w:rPr>
          <w:rFonts w:ascii="Times New Roman"/>
          <w:b w:val="false"/>
          <w:i w:val="false"/>
          <w:color w:val="000000"/>
          <w:sz w:val="28"/>
        </w:rPr>
        <w:t>
      17. В ходе проверки при отсутствии иных возможностей для выявления скрытых нарушений законодательства Республики Казахстан, имеющих значение для реализации проверки, решается вопрос о необходимости осуществления оперативно-розыскных мероприятий.</w:t>
      </w:r>
    </w:p>
    <w:bookmarkEnd w:id="549"/>
    <w:bookmarkStart w:name="z741" w:id="550"/>
    <w:p>
      <w:pPr>
        <w:spacing w:after="0"/>
        <w:ind w:left="0"/>
        <w:jc w:val="both"/>
      </w:pPr>
      <w:r>
        <w:rPr>
          <w:rFonts w:ascii="Times New Roman"/>
          <w:b w:val="false"/>
          <w:i w:val="false"/>
          <w:color w:val="000000"/>
          <w:sz w:val="28"/>
        </w:rPr>
        <w:t>
      В постановлении указываются основания проведения оперативно-розыскных мероприятий, форма и сроки предоставления полученных результатов.</w:t>
      </w:r>
    </w:p>
    <w:bookmarkEnd w:id="550"/>
    <w:bookmarkStart w:name="z742" w:id="551"/>
    <w:p>
      <w:pPr>
        <w:spacing w:after="0"/>
        <w:ind w:left="0"/>
        <w:jc w:val="both"/>
      </w:pPr>
      <w:r>
        <w:rPr>
          <w:rFonts w:ascii="Times New Roman"/>
          <w:b w:val="false"/>
          <w:i w:val="false"/>
          <w:color w:val="000000"/>
          <w:sz w:val="28"/>
        </w:rPr>
        <w:t>
      Проект постановления о проведении оперативно-розыскных мероприятий согласовывается с руководителем подразделения по надзору за законностью оперативно-розыскной деятельности этой прокуратуры.</w:t>
      </w:r>
    </w:p>
    <w:bookmarkEnd w:id="551"/>
    <w:bookmarkStart w:name="z743" w:id="552"/>
    <w:p>
      <w:pPr>
        <w:spacing w:after="0"/>
        <w:ind w:left="0"/>
        <w:jc w:val="both"/>
      </w:pPr>
      <w:r>
        <w:rPr>
          <w:rFonts w:ascii="Times New Roman"/>
          <w:b w:val="false"/>
          <w:i w:val="false"/>
          <w:color w:val="000000"/>
          <w:sz w:val="28"/>
        </w:rPr>
        <w:t>
      Учет указанных постановлений ведется подразделением по надзору за законностью оперативно-розыскной, контрразведывательной деятельности и негласных следственных действий.</w:t>
      </w:r>
    </w:p>
    <w:bookmarkEnd w:id="552"/>
    <w:bookmarkStart w:name="z744" w:id="553"/>
    <w:p>
      <w:pPr>
        <w:spacing w:after="0"/>
        <w:ind w:left="0"/>
        <w:jc w:val="both"/>
      </w:pPr>
      <w:r>
        <w:rPr>
          <w:rFonts w:ascii="Times New Roman"/>
          <w:b w:val="false"/>
          <w:i w:val="false"/>
          <w:color w:val="000000"/>
          <w:sz w:val="28"/>
        </w:rPr>
        <w:t>
      18. Экспертиза в рамках проводимой проверки назначается прокурором в случаях, требующих специальных научных знаний и когда без ее назначения не представляется возможным реализовать проверку.</w:t>
      </w:r>
    </w:p>
    <w:bookmarkEnd w:id="553"/>
    <w:bookmarkStart w:name="z745" w:id="554"/>
    <w:p>
      <w:pPr>
        <w:spacing w:after="0"/>
        <w:ind w:left="0"/>
        <w:jc w:val="both"/>
      </w:pPr>
      <w:r>
        <w:rPr>
          <w:rFonts w:ascii="Times New Roman"/>
          <w:b w:val="false"/>
          <w:i w:val="false"/>
          <w:color w:val="000000"/>
          <w:sz w:val="28"/>
        </w:rPr>
        <w:t xml:space="preserve">
      Постановление о назначении экспертизы выносится Генеральным Прокурором, его заместителями, руководителями самостоятельного структурного подразделения Генеральной прокуратуры, Председателем КЗПИ, его заместителями, первыми руководителями органов военной и транспортной прокуратуры, прокурорами областей и приравненными к ним прокурорами, их заместителями, начальниками структурных подразделений, областных и приравненных к ним прокуратур, районными прокурорами и приравненными к </w:t>
      </w:r>
    </w:p>
    <w:bookmarkEnd w:id="554"/>
    <w:bookmarkStart w:name="z746" w:id="555"/>
    <w:p>
      <w:pPr>
        <w:spacing w:after="0"/>
        <w:ind w:left="0"/>
        <w:jc w:val="both"/>
      </w:pPr>
      <w:r>
        <w:rPr>
          <w:rFonts w:ascii="Times New Roman"/>
          <w:b w:val="false"/>
          <w:i w:val="false"/>
          <w:color w:val="000000"/>
          <w:sz w:val="28"/>
        </w:rPr>
        <w:t>
      ним прокурорами либо лицами, исполняющими их обязанности.</w:t>
      </w:r>
    </w:p>
    <w:bookmarkEnd w:id="555"/>
    <w:bookmarkStart w:name="z747" w:id="556"/>
    <w:p>
      <w:pPr>
        <w:spacing w:after="0"/>
        <w:ind w:left="0"/>
        <w:jc w:val="both"/>
      </w:pPr>
      <w:r>
        <w:rPr>
          <w:rFonts w:ascii="Times New Roman"/>
          <w:b w:val="false"/>
          <w:i w:val="false"/>
          <w:color w:val="000000"/>
          <w:sz w:val="28"/>
        </w:rPr>
        <w:t>
      В постановлении о назначении экспертизы указываются:</w:t>
      </w:r>
    </w:p>
    <w:bookmarkEnd w:id="556"/>
    <w:bookmarkStart w:name="z748" w:id="557"/>
    <w:p>
      <w:pPr>
        <w:spacing w:after="0"/>
        <w:ind w:left="0"/>
        <w:jc w:val="both"/>
      </w:pPr>
      <w:r>
        <w:rPr>
          <w:rFonts w:ascii="Times New Roman"/>
          <w:b w:val="false"/>
          <w:i w:val="false"/>
          <w:color w:val="000000"/>
          <w:sz w:val="28"/>
        </w:rPr>
        <w:t>
      1) наименование органа, назначившего экспертизу;</w:t>
      </w:r>
    </w:p>
    <w:bookmarkEnd w:id="557"/>
    <w:bookmarkStart w:name="z749" w:id="558"/>
    <w:p>
      <w:pPr>
        <w:spacing w:after="0"/>
        <w:ind w:left="0"/>
        <w:jc w:val="both"/>
      </w:pPr>
      <w:r>
        <w:rPr>
          <w:rFonts w:ascii="Times New Roman"/>
          <w:b w:val="false"/>
          <w:i w:val="false"/>
          <w:color w:val="000000"/>
          <w:sz w:val="28"/>
        </w:rPr>
        <w:t>
      2) время, место назначения экспертизы;</w:t>
      </w:r>
    </w:p>
    <w:bookmarkEnd w:id="558"/>
    <w:bookmarkStart w:name="z750" w:id="559"/>
    <w:p>
      <w:pPr>
        <w:spacing w:after="0"/>
        <w:ind w:left="0"/>
        <w:jc w:val="both"/>
      </w:pPr>
      <w:r>
        <w:rPr>
          <w:rFonts w:ascii="Times New Roman"/>
          <w:b w:val="false"/>
          <w:i w:val="false"/>
          <w:color w:val="000000"/>
          <w:sz w:val="28"/>
        </w:rPr>
        <w:t>
      3) вид экспертизы;</w:t>
      </w:r>
    </w:p>
    <w:bookmarkEnd w:id="559"/>
    <w:bookmarkStart w:name="z751" w:id="560"/>
    <w:p>
      <w:pPr>
        <w:spacing w:after="0"/>
        <w:ind w:left="0"/>
        <w:jc w:val="both"/>
      </w:pPr>
      <w:r>
        <w:rPr>
          <w:rFonts w:ascii="Times New Roman"/>
          <w:b w:val="false"/>
          <w:i w:val="false"/>
          <w:color w:val="000000"/>
          <w:sz w:val="28"/>
        </w:rPr>
        <w:t>
      4) основания для назначения экспертизы;</w:t>
      </w:r>
    </w:p>
    <w:bookmarkEnd w:id="560"/>
    <w:bookmarkStart w:name="z752" w:id="561"/>
    <w:p>
      <w:pPr>
        <w:spacing w:after="0"/>
        <w:ind w:left="0"/>
        <w:jc w:val="both"/>
      </w:pPr>
      <w:r>
        <w:rPr>
          <w:rFonts w:ascii="Times New Roman"/>
          <w:b w:val="false"/>
          <w:i w:val="false"/>
          <w:color w:val="000000"/>
          <w:sz w:val="28"/>
        </w:rPr>
        <w:t>
      5) объекты, направляемые на экспертизу, и информация об их происхождении, а также разрешение на возможное полное или частичное уничтожение указанных объектов, изменение их внешнего вида или основных свойств в ходе исследования;</w:t>
      </w:r>
    </w:p>
    <w:bookmarkEnd w:id="561"/>
    <w:bookmarkStart w:name="z753" w:id="562"/>
    <w:p>
      <w:pPr>
        <w:spacing w:after="0"/>
        <w:ind w:left="0"/>
        <w:jc w:val="both"/>
      </w:pPr>
      <w:r>
        <w:rPr>
          <w:rFonts w:ascii="Times New Roman"/>
          <w:b w:val="false"/>
          <w:i w:val="false"/>
          <w:color w:val="000000"/>
          <w:sz w:val="28"/>
        </w:rPr>
        <w:t>
      6) наименование органа судебной экспертизы и (или) фамилия, имя, отчество (при его наличии) лица, которому поручено производство судебной экспертизы.</w:t>
      </w:r>
    </w:p>
    <w:bookmarkEnd w:id="562"/>
    <w:bookmarkStart w:name="z754" w:id="563"/>
    <w:p>
      <w:pPr>
        <w:spacing w:after="0"/>
        <w:ind w:left="0"/>
        <w:jc w:val="both"/>
      </w:pPr>
      <w:r>
        <w:rPr>
          <w:rFonts w:ascii="Times New Roman"/>
          <w:b w:val="false"/>
          <w:i w:val="false"/>
          <w:color w:val="000000"/>
          <w:sz w:val="28"/>
        </w:rPr>
        <w:t xml:space="preserve">
      При наличии в заключении специалиста выводов о составе уголовного, административного правонарушения либо обстоятельства, являющегося основанием для подачи заявления в суд, экспертиза по материалам прокурорских проверок производится в рамках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(далее – УПК),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(далее – ГПК),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(далее – АППК).</w:t>
      </w:r>
    </w:p>
    <w:bookmarkEnd w:id="563"/>
    <w:bookmarkStart w:name="z755" w:id="564"/>
    <w:p>
      <w:pPr>
        <w:spacing w:after="0"/>
        <w:ind w:left="0"/>
        <w:jc w:val="both"/>
      </w:pPr>
      <w:r>
        <w:rPr>
          <w:rFonts w:ascii="Times New Roman"/>
          <w:b w:val="false"/>
          <w:i w:val="false"/>
          <w:color w:val="000000"/>
          <w:sz w:val="28"/>
        </w:rPr>
        <w:t>
      19. В ходе проверки прокурор вправе:</w:t>
      </w:r>
    </w:p>
    <w:bookmarkEnd w:id="564"/>
    <w:bookmarkStart w:name="z756" w:id="565"/>
    <w:p>
      <w:pPr>
        <w:spacing w:after="0"/>
        <w:ind w:left="0"/>
        <w:jc w:val="both"/>
      </w:pPr>
      <w:r>
        <w:rPr>
          <w:rFonts w:ascii="Times New Roman"/>
          <w:b w:val="false"/>
          <w:i w:val="false"/>
          <w:color w:val="000000"/>
          <w:sz w:val="28"/>
        </w:rPr>
        <w:t>
      1) истребовать и получать:</w:t>
      </w:r>
    </w:p>
    <w:bookmarkEnd w:id="565"/>
    <w:bookmarkStart w:name="z757" w:id="566"/>
    <w:p>
      <w:pPr>
        <w:spacing w:after="0"/>
        <w:ind w:left="0"/>
        <w:jc w:val="both"/>
      </w:pPr>
      <w:r>
        <w:rPr>
          <w:rFonts w:ascii="Times New Roman"/>
          <w:b w:val="false"/>
          <w:i w:val="false"/>
          <w:color w:val="000000"/>
          <w:sz w:val="28"/>
        </w:rPr>
        <w:t>
      необходимые для проведения проверки информацию, материалы и документы, а также уголовные, гражданские, административные дела, дела об административных правонарушениях, исполнительные производства;</w:t>
      </w:r>
    </w:p>
    <w:bookmarkEnd w:id="566"/>
    <w:bookmarkStart w:name="z758" w:id="567"/>
    <w:p>
      <w:pPr>
        <w:spacing w:after="0"/>
        <w:ind w:left="0"/>
        <w:jc w:val="both"/>
      </w:pPr>
      <w:r>
        <w:rPr>
          <w:rFonts w:ascii="Times New Roman"/>
          <w:b w:val="false"/>
          <w:i w:val="false"/>
          <w:color w:val="000000"/>
          <w:sz w:val="28"/>
        </w:rPr>
        <w:t>
      доступ к информации, сведениям и документам уголовных, гражданских, административных дел, дел об административных правонарушениях, исполнительных производств, надзорным производствам и иным материалам, а также к цифровым системам и ресурсам правоохранительных и иных государственных органов и организаций.</w:t>
      </w:r>
    </w:p>
    <w:bookmarkEnd w:id="567"/>
    <w:bookmarkStart w:name="z759" w:id="568"/>
    <w:p>
      <w:pPr>
        <w:spacing w:after="0"/>
        <w:ind w:left="0"/>
        <w:jc w:val="both"/>
      </w:pPr>
      <w:r>
        <w:rPr>
          <w:rFonts w:ascii="Times New Roman"/>
          <w:b w:val="false"/>
          <w:i w:val="false"/>
          <w:color w:val="000000"/>
          <w:sz w:val="28"/>
        </w:rPr>
        <w:t>
      При получении истребуемых материалов, дел и доступа к цифровым системам и ресурсам прокурор обеспечивает сохранность и защиту персональных данных и иной охраняемой законом тайны, в том числе от незаконного распространения;</w:t>
      </w:r>
    </w:p>
    <w:bookmarkEnd w:id="568"/>
    <w:bookmarkStart w:name="z760" w:id="569"/>
    <w:p>
      <w:pPr>
        <w:spacing w:after="0"/>
        <w:ind w:left="0"/>
        <w:jc w:val="both"/>
      </w:pPr>
      <w:r>
        <w:rPr>
          <w:rFonts w:ascii="Times New Roman"/>
          <w:b w:val="false"/>
          <w:i w:val="false"/>
          <w:color w:val="000000"/>
          <w:sz w:val="28"/>
        </w:rPr>
        <w:t>
      2) требовать:</w:t>
      </w:r>
    </w:p>
    <w:bookmarkEnd w:id="569"/>
    <w:bookmarkStart w:name="z761" w:id="570"/>
    <w:p>
      <w:pPr>
        <w:spacing w:after="0"/>
        <w:ind w:left="0"/>
        <w:jc w:val="both"/>
      </w:pPr>
      <w:r>
        <w:rPr>
          <w:rFonts w:ascii="Times New Roman"/>
          <w:b w:val="false"/>
          <w:i w:val="false"/>
          <w:color w:val="000000"/>
          <w:sz w:val="28"/>
        </w:rPr>
        <w:t>
      незамедлительной отмены мер запретительного или ограничительного характера, приостановления полностью или частично действия незаконного акта при наличии оснований и в порядке, предусмотренном законом Республики Казахстан;</w:t>
      </w:r>
    </w:p>
    <w:bookmarkEnd w:id="570"/>
    <w:bookmarkStart w:name="z762" w:id="571"/>
    <w:p>
      <w:pPr>
        <w:spacing w:after="0"/>
        <w:ind w:left="0"/>
        <w:jc w:val="both"/>
      </w:pPr>
      <w:r>
        <w:rPr>
          <w:rFonts w:ascii="Times New Roman"/>
          <w:b w:val="false"/>
          <w:i w:val="false"/>
          <w:color w:val="000000"/>
          <w:sz w:val="28"/>
        </w:rPr>
        <w:t>
      от уполномоченных органов производства проверок и обязывать сообщать об их результатах;</w:t>
      </w:r>
    </w:p>
    <w:bookmarkEnd w:id="571"/>
    <w:bookmarkStart w:name="z763" w:id="572"/>
    <w:p>
      <w:pPr>
        <w:spacing w:after="0"/>
        <w:ind w:left="0"/>
        <w:jc w:val="both"/>
      </w:pPr>
      <w:r>
        <w:rPr>
          <w:rFonts w:ascii="Times New Roman"/>
          <w:b w:val="false"/>
          <w:i w:val="false"/>
          <w:color w:val="000000"/>
          <w:sz w:val="28"/>
        </w:rPr>
        <w:t>
      получения доступа на объект проверки, проверяемую территорию, к имуществу, связанному с предметом проверки, цифровым системам и ресурсам, информации, материалам и документам;</w:t>
      </w:r>
    </w:p>
    <w:bookmarkEnd w:id="572"/>
    <w:bookmarkStart w:name="z764" w:id="573"/>
    <w:p>
      <w:pPr>
        <w:spacing w:after="0"/>
        <w:ind w:left="0"/>
        <w:jc w:val="both"/>
      </w:pPr>
      <w:r>
        <w:rPr>
          <w:rFonts w:ascii="Times New Roman"/>
          <w:b w:val="false"/>
          <w:i w:val="false"/>
          <w:color w:val="000000"/>
          <w:sz w:val="28"/>
        </w:rPr>
        <w:t>
      3) вызывать и получать пояснения от должностных, физических лиц и представителей юридических лиц по вопросам проводимой проверки;</w:t>
      </w:r>
    </w:p>
    <w:bookmarkEnd w:id="573"/>
    <w:bookmarkStart w:name="z765" w:id="574"/>
    <w:p>
      <w:pPr>
        <w:spacing w:after="0"/>
        <w:ind w:left="0"/>
        <w:jc w:val="both"/>
      </w:pPr>
      <w:r>
        <w:rPr>
          <w:rFonts w:ascii="Times New Roman"/>
          <w:b w:val="false"/>
          <w:i w:val="false"/>
          <w:color w:val="000000"/>
          <w:sz w:val="28"/>
        </w:rPr>
        <w:t>
      4) применять технические средства фиксации, замера, отбора проб в ходе осуществления надзорной деятельности;</w:t>
      </w:r>
    </w:p>
    <w:bookmarkEnd w:id="574"/>
    <w:bookmarkStart w:name="z766" w:id="575"/>
    <w:p>
      <w:pPr>
        <w:spacing w:after="0"/>
        <w:ind w:left="0"/>
        <w:jc w:val="both"/>
      </w:pPr>
      <w:r>
        <w:rPr>
          <w:rFonts w:ascii="Times New Roman"/>
          <w:b w:val="false"/>
          <w:i w:val="false"/>
          <w:color w:val="000000"/>
          <w:sz w:val="28"/>
        </w:rPr>
        <w:t xml:space="preserve">
      5) вносить акты прокурорского надзора и реагирования, а также реализовать иные полномочия, установленные </w:t>
      </w:r>
      <w:r>
        <w:rPr>
          <w:rFonts w:ascii="Times New Roman"/>
          <w:b w:val="false"/>
          <w:i w:val="false"/>
          <w:color w:val="000000"/>
          <w:sz w:val="28"/>
        </w:rPr>
        <w:t>Конституционным законом</w:t>
      </w:r>
      <w:r>
        <w:rPr>
          <w:rFonts w:ascii="Times New Roman"/>
          <w:b w:val="false"/>
          <w:i w:val="false"/>
          <w:color w:val="000000"/>
          <w:sz w:val="28"/>
        </w:rPr>
        <w:t xml:space="preserve"> и иными законами Республики Казахстан.</w:t>
      </w:r>
    </w:p>
    <w:bookmarkEnd w:id="575"/>
    <w:bookmarkStart w:name="z767" w:id="576"/>
    <w:p>
      <w:pPr>
        <w:spacing w:after="0"/>
        <w:ind w:left="0"/>
        <w:jc w:val="both"/>
      </w:pPr>
      <w:r>
        <w:rPr>
          <w:rFonts w:ascii="Times New Roman"/>
          <w:b w:val="false"/>
          <w:i w:val="false"/>
          <w:color w:val="000000"/>
          <w:sz w:val="28"/>
        </w:rPr>
        <w:t>
      20. Требования прокурора о выделении специалистов иных органов и организаций, ученых, экспертов, привлечении коммерческих и некоммерческих организаций, в том числе зарубежных, истребовании сведений и дел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КПСиСУ и его территориальных органов, Председателем КЗПИ, органов военной и транспортной прокуратуры, их заместителями, прокурором области и приравненным к нему прокурором, их заместителями, районным прокурором и приравненным к нему прокурором, их заместителями либо лицами, исполняющими их обязанности, лицами, указанными в постановлении о назначении проверки либо их непосредственными руководителями.</w:t>
      </w:r>
    </w:p>
    <w:bookmarkEnd w:id="576"/>
    <w:bookmarkStart w:name="z768" w:id="577"/>
    <w:p>
      <w:pPr>
        <w:spacing w:after="0"/>
        <w:ind w:left="0"/>
        <w:jc w:val="both"/>
      </w:pPr>
      <w:r>
        <w:rPr>
          <w:rFonts w:ascii="Times New Roman"/>
          <w:b w:val="false"/>
          <w:i w:val="false"/>
          <w:color w:val="000000"/>
          <w:sz w:val="28"/>
        </w:rPr>
        <w:t>
      В случае необходимости отмены мер запретительного или ограничительного характера, приостановления полностью или частично действия незаконного акта, требования прокурора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ведомства органов прокуратуры и его территориальных органов, органов военной и транспортной прокуратуры, их заместителями, прокурором области и приравненным к нему прокурором, их заместителями, районным прокурором и приравненным к нему прокурором, их заместителями либо лицами, исполняющими их обязанности.</w:t>
      </w:r>
    </w:p>
    <w:bookmarkEnd w:id="577"/>
    <w:bookmarkStart w:name="z769" w:id="578"/>
    <w:p>
      <w:pPr>
        <w:spacing w:after="0"/>
        <w:ind w:left="0"/>
        <w:jc w:val="both"/>
      </w:pPr>
      <w:r>
        <w:rPr>
          <w:rFonts w:ascii="Times New Roman"/>
          <w:b w:val="false"/>
          <w:i w:val="false"/>
          <w:color w:val="000000"/>
          <w:sz w:val="28"/>
        </w:rPr>
        <w:t xml:space="preserve">
      Требования прокурора о предоставлении судами уголовных, гражданских, административных дел и дел об административных правонарушениях направляется в соответствии с </w:t>
      </w:r>
      <w:r>
        <w:rPr>
          <w:rFonts w:ascii="Times New Roman"/>
          <w:b w:val="false"/>
          <w:i w:val="false"/>
          <w:color w:val="000000"/>
          <w:sz w:val="28"/>
        </w:rPr>
        <w:t>УПК</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w:t>
      </w:r>
      <w:r>
        <w:rPr>
          <w:rFonts w:ascii="Times New Roman"/>
          <w:b w:val="false"/>
          <w:i w:val="false"/>
          <w:color w:val="000000"/>
          <w:sz w:val="28"/>
        </w:rPr>
        <w:t>АППК</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w:t>
      </w:r>
    </w:p>
    <w:bookmarkEnd w:id="578"/>
    <w:bookmarkStart w:name="z770" w:id="579"/>
    <w:p>
      <w:pPr>
        <w:spacing w:after="0"/>
        <w:ind w:left="0"/>
        <w:jc w:val="both"/>
      </w:pPr>
      <w:r>
        <w:rPr>
          <w:rFonts w:ascii="Times New Roman"/>
          <w:b w:val="false"/>
          <w:i w:val="false"/>
          <w:color w:val="000000"/>
          <w:sz w:val="28"/>
        </w:rPr>
        <w:t>
      Требования о проведении проверки, направляемые в уполномоченные органы, подписываются Генеральным Прокурором, заместителем Генерального Прокурора, Председателем КЗПИ, руководителем самостоятельного структурного подразделения Генеральной прокуратуры, их заместителями, органов военной и транспортной прокуратуры, прокурором области и приравненным к ним прокурором, их заместителями, районным и приравненным к нему прокурором либо лицами, исполняющими их обязанности.</w:t>
      </w:r>
    </w:p>
    <w:bookmarkEnd w:id="579"/>
    <w:bookmarkStart w:name="z771" w:id="580"/>
    <w:p>
      <w:pPr>
        <w:spacing w:after="0"/>
        <w:ind w:left="0"/>
        <w:jc w:val="both"/>
      </w:pPr>
      <w:r>
        <w:rPr>
          <w:rFonts w:ascii="Times New Roman"/>
          <w:b w:val="false"/>
          <w:i w:val="false"/>
          <w:color w:val="000000"/>
          <w:sz w:val="28"/>
        </w:rPr>
        <w:t>
      Военный прокурор региона и гарнизона, региональный транспортный прокурор, районный и приравненный к ним прокурор направляет требования о проведении проверки в деятельности субъектов частного предпринимательства, инвесторов, в том числе, указанные в актах надзора и реагирования, после их согласования с прокурором области и приравненным к нему прокурором, главными военным и транспортными прокурорами с приведением обоснования целесообразности направления требования.</w:t>
      </w:r>
    </w:p>
    <w:bookmarkEnd w:id="580"/>
    <w:bookmarkStart w:name="z772" w:id="581"/>
    <w:p>
      <w:pPr>
        <w:spacing w:after="0"/>
        <w:ind w:left="0"/>
        <w:jc w:val="both"/>
      </w:pPr>
      <w:r>
        <w:rPr>
          <w:rFonts w:ascii="Times New Roman"/>
          <w:b w:val="false"/>
          <w:i w:val="false"/>
          <w:color w:val="000000"/>
          <w:sz w:val="28"/>
        </w:rPr>
        <w:t>
      21. В рамках проведения проверки в целях предотвращения фактов реальной либо потенциальной угрозы жизни и здоровью людей, интересам общества и государства, национальной безопасности, для стабилизации социально-экономической, общественно-политической ситуации на поднадзорной территории, предупреждения либо недопущения обострения очагов социальной напряженности прокурор вправе приостановить акт или действие должностного лица на срок не более трех рабочих дней.</w:t>
      </w:r>
    </w:p>
    <w:bookmarkEnd w:id="581"/>
    <w:bookmarkStart w:name="z773" w:id="582"/>
    <w:p>
      <w:pPr>
        <w:spacing w:after="0"/>
        <w:ind w:left="0"/>
        <w:jc w:val="both"/>
      </w:pPr>
      <w:r>
        <w:rPr>
          <w:rFonts w:ascii="Times New Roman"/>
          <w:b w:val="false"/>
          <w:i w:val="false"/>
          <w:color w:val="000000"/>
          <w:sz w:val="28"/>
        </w:rPr>
        <w:t>
      Постановление о приостановлении акта или действия должностного лица подлежит незамедлительному исполнению.</w:t>
      </w:r>
    </w:p>
    <w:bookmarkEnd w:id="582"/>
    <w:bookmarkStart w:name="z774" w:id="583"/>
    <w:p>
      <w:pPr>
        <w:spacing w:after="0"/>
        <w:ind w:left="0"/>
        <w:jc w:val="both"/>
      </w:pPr>
      <w:r>
        <w:rPr>
          <w:rFonts w:ascii="Times New Roman"/>
          <w:b w:val="false"/>
          <w:i w:val="false"/>
          <w:color w:val="000000"/>
          <w:sz w:val="28"/>
        </w:rPr>
        <w:t>
      22. При проведении проверки прокурор применяет имеющиеся в наличии технические средства для сбора фактической информации о проверяемом субъекте/объекте, документах, материалах, помещениях, процессе деятельности проверяемого субъекта/объекта, а также подтверждения фактов нарушения законности.</w:t>
      </w:r>
    </w:p>
    <w:bookmarkEnd w:id="583"/>
    <w:bookmarkStart w:name="z775" w:id="584"/>
    <w:p>
      <w:pPr>
        <w:spacing w:after="0"/>
        <w:ind w:left="0"/>
        <w:jc w:val="both"/>
      </w:pPr>
      <w:r>
        <w:rPr>
          <w:rFonts w:ascii="Times New Roman"/>
          <w:b w:val="false"/>
          <w:i w:val="false"/>
          <w:color w:val="000000"/>
          <w:sz w:val="28"/>
        </w:rPr>
        <w:t>
      Сбор фактической информации осуществляется путем фото-видеосъемки, снятия замеров, копий, отбора проб, контрольного закупа и иной фиксации, имеющей значение для объективной оценки состояния законности в ходе проверки, с обязательным уведомлением проверяемого субъекта.</w:t>
      </w:r>
    </w:p>
    <w:bookmarkEnd w:id="584"/>
    <w:bookmarkStart w:name="z776" w:id="585"/>
    <w:p>
      <w:pPr>
        <w:spacing w:after="0"/>
        <w:ind w:left="0"/>
        <w:jc w:val="both"/>
      </w:pPr>
      <w:r>
        <w:rPr>
          <w:rFonts w:ascii="Times New Roman"/>
          <w:b w:val="false"/>
          <w:i w:val="false"/>
          <w:color w:val="000000"/>
          <w:sz w:val="28"/>
        </w:rPr>
        <w:t xml:space="preserve">
      Не допускается использование специальных технических средств, применение которых требует специального разрешения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w:t>
      </w:r>
    </w:p>
    <w:bookmarkEnd w:id="585"/>
    <w:bookmarkStart w:name="z777" w:id="586"/>
    <w:p>
      <w:pPr>
        <w:spacing w:after="0"/>
        <w:ind w:left="0"/>
        <w:jc w:val="both"/>
      </w:pPr>
      <w:r>
        <w:rPr>
          <w:rFonts w:ascii="Times New Roman"/>
          <w:b w:val="false"/>
          <w:i w:val="false"/>
          <w:color w:val="000000"/>
          <w:sz w:val="28"/>
        </w:rPr>
        <w:t>
      Допускается персональная фото-видеосъемка лица без его согласия в случаях воспрепятствования законной деятельности прокурора, совершения нарушения либо необходимости фиксации фактов, подтверждающих нарушение законности.</w:t>
      </w:r>
    </w:p>
    <w:bookmarkEnd w:id="586"/>
    <w:bookmarkStart w:name="z778" w:id="587"/>
    <w:p>
      <w:pPr>
        <w:spacing w:after="0"/>
        <w:ind w:left="0"/>
        <w:jc w:val="both"/>
      </w:pPr>
      <w:r>
        <w:rPr>
          <w:rFonts w:ascii="Times New Roman"/>
          <w:b w:val="false"/>
          <w:i w:val="false"/>
          <w:color w:val="000000"/>
          <w:sz w:val="28"/>
        </w:rPr>
        <w:t>
      23. Вызов лиц и получение объяснений от должностных, физических лиц и представителей юридических лиц по вопросам проводимой проверки осуществляется прокурором, указанном в постановлении о назначении проверки либо его руководителем.</w:t>
      </w:r>
    </w:p>
    <w:bookmarkEnd w:id="587"/>
    <w:bookmarkStart w:name="z779" w:id="588"/>
    <w:p>
      <w:pPr>
        <w:spacing w:after="0"/>
        <w:ind w:left="0"/>
        <w:jc w:val="both"/>
      </w:pPr>
      <w:r>
        <w:rPr>
          <w:rFonts w:ascii="Times New Roman"/>
          <w:b w:val="false"/>
          <w:i w:val="false"/>
          <w:color w:val="000000"/>
          <w:sz w:val="28"/>
        </w:rPr>
        <w:t>
      Требования прокурора в рамках проводимой проверки обязательны для исполнения физическими и юридическими лицами, в том числе государственными органами, учреждениями, организациями независимо от форм собственности, их должностными лицами.</w:t>
      </w:r>
    </w:p>
    <w:bookmarkEnd w:id="588"/>
    <w:bookmarkStart w:name="z780" w:id="589"/>
    <w:p>
      <w:pPr>
        <w:spacing w:after="0"/>
        <w:ind w:left="0"/>
        <w:jc w:val="both"/>
      </w:pPr>
      <w:r>
        <w:rPr>
          <w:rFonts w:ascii="Times New Roman"/>
          <w:b w:val="false"/>
          <w:i w:val="false"/>
          <w:color w:val="000000"/>
          <w:sz w:val="28"/>
        </w:rPr>
        <w:t>
      24. При проведении проверок:</w:t>
      </w:r>
    </w:p>
    <w:bookmarkEnd w:id="589"/>
    <w:bookmarkStart w:name="z781" w:id="590"/>
    <w:p>
      <w:pPr>
        <w:spacing w:after="0"/>
        <w:ind w:left="0"/>
        <w:jc w:val="both"/>
      </w:pPr>
      <w:r>
        <w:rPr>
          <w:rFonts w:ascii="Times New Roman"/>
          <w:b w:val="false"/>
          <w:i w:val="false"/>
          <w:color w:val="000000"/>
          <w:sz w:val="28"/>
        </w:rPr>
        <w:t>
      выясняются причины и условия допущенных нарушений законности;</w:t>
      </w:r>
    </w:p>
    <w:bookmarkEnd w:id="590"/>
    <w:bookmarkStart w:name="z782" w:id="591"/>
    <w:p>
      <w:pPr>
        <w:spacing w:after="0"/>
        <w:ind w:left="0"/>
        <w:jc w:val="both"/>
      </w:pPr>
      <w:r>
        <w:rPr>
          <w:rFonts w:ascii="Times New Roman"/>
          <w:b w:val="false"/>
          <w:i w:val="false"/>
          <w:color w:val="000000"/>
          <w:sz w:val="28"/>
        </w:rPr>
        <w:t>
      устанавливаются проблемы соблюдения законности (правовые и организационные) и их влияние на соблюдение прав, свобод и законных интересов физических и юридических лиц, общества и государства;</w:t>
      </w:r>
    </w:p>
    <w:bookmarkEnd w:id="591"/>
    <w:bookmarkStart w:name="z783" w:id="592"/>
    <w:p>
      <w:pPr>
        <w:spacing w:after="0"/>
        <w:ind w:left="0"/>
        <w:jc w:val="both"/>
      </w:pPr>
      <w:r>
        <w:rPr>
          <w:rFonts w:ascii="Times New Roman"/>
          <w:b w:val="false"/>
          <w:i w:val="false"/>
          <w:color w:val="000000"/>
          <w:sz w:val="28"/>
        </w:rPr>
        <w:t>
      оценивается деятельность государственных и уполномоченных органов, учреждений и организаций, независимо от формы собственности, а также их должностных и иных лиц, ответственных за недопущение или предотвращение нарушений.</w:t>
      </w:r>
    </w:p>
    <w:bookmarkEnd w:id="592"/>
    <w:bookmarkStart w:name="z784" w:id="593"/>
    <w:p>
      <w:pPr>
        <w:spacing w:after="0"/>
        <w:ind w:left="0"/>
        <w:jc w:val="both"/>
      </w:pPr>
      <w:r>
        <w:rPr>
          <w:rFonts w:ascii="Times New Roman"/>
          <w:b w:val="false"/>
          <w:i w:val="false"/>
          <w:color w:val="000000"/>
          <w:sz w:val="28"/>
        </w:rPr>
        <w:t>
      Независимо от тематики проверки в постановлении о ее проведении в качестве предмета указывается применение законодательства Республики Казахстан о противодействии коррупции, отмыванию доходов, полученных преступным путем, о профилактике правонарушений и об административных правонарушениях (если проверяемый орган или организация является субъектом профилактики правонарушений, обладает полномочиями по возбуждению дела об административном правонарушении), законность правовых актов государственных, местных представительных и исполнительных органов, органов местного самоуправления и их должностных лиц, а также иных организаций (по тематике проверки).</w:t>
      </w:r>
    </w:p>
    <w:bookmarkEnd w:id="593"/>
    <w:bookmarkStart w:name="z785" w:id="594"/>
    <w:p>
      <w:pPr>
        <w:spacing w:after="0"/>
        <w:ind w:left="0"/>
        <w:jc w:val="both"/>
      </w:pPr>
      <w:r>
        <w:rPr>
          <w:rFonts w:ascii="Times New Roman"/>
          <w:b w:val="false"/>
          <w:i w:val="false"/>
          <w:color w:val="000000"/>
          <w:sz w:val="28"/>
        </w:rPr>
        <w:t>
      25. По окончании проверки составляется справка о результатах проверки (далее – справка), которая содержит:</w:t>
      </w:r>
    </w:p>
    <w:bookmarkEnd w:id="594"/>
    <w:bookmarkStart w:name="z786" w:id="595"/>
    <w:p>
      <w:pPr>
        <w:spacing w:after="0"/>
        <w:ind w:left="0"/>
        <w:jc w:val="both"/>
      </w:pPr>
      <w:r>
        <w:rPr>
          <w:rFonts w:ascii="Times New Roman"/>
          <w:b w:val="false"/>
          <w:i w:val="false"/>
          <w:color w:val="000000"/>
          <w:sz w:val="28"/>
        </w:rPr>
        <w:t>
      1) дату и место составления справки, основания проверки;</w:t>
      </w:r>
    </w:p>
    <w:bookmarkEnd w:id="595"/>
    <w:bookmarkStart w:name="z787" w:id="596"/>
    <w:p>
      <w:pPr>
        <w:spacing w:after="0"/>
        <w:ind w:left="0"/>
        <w:jc w:val="both"/>
      </w:pPr>
      <w:r>
        <w:rPr>
          <w:rFonts w:ascii="Times New Roman"/>
          <w:b w:val="false"/>
          <w:i w:val="false"/>
          <w:color w:val="000000"/>
          <w:sz w:val="28"/>
        </w:rPr>
        <w:t>
      2) наименование проверяемого субъекта, предмет (тематика) проверки;</w:t>
      </w:r>
    </w:p>
    <w:bookmarkEnd w:id="596"/>
    <w:bookmarkStart w:name="z788" w:id="597"/>
    <w:p>
      <w:pPr>
        <w:spacing w:after="0"/>
        <w:ind w:left="0"/>
        <w:jc w:val="both"/>
      </w:pPr>
      <w:r>
        <w:rPr>
          <w:rFonts w:ascii="Times New Roman"/>
          <w:b w:val="false"/>
          <w:i w:val="false"/>
          <w:color w:val="000000"/>
          <w:sz w:val="28"/>
        </w:rPr>
        <w:t>
      3) общие сведения по тематике проверки (статистика, реализованные проверяемым субъектом мероприятия, сведения об освоенных бюджетных средствах, практика исполнения судебных актов или другие сведения по предмету проверки);</w:t>
      </w:r>
    </w:p>
    <w:bookmarkEnd w:id="597"/>
    <w:bookmarkStart w:name="z789" w:id="598"/>
    <w:p>
      <w:pPr>
        <w:spacing w:after="0"/>
        <w:ind w:left="0"/>
        <w:jc w:val="both"/>
      </w:pPr>
      <w:r>
        <w:rPr>
          <w:rFonts w:ascii="Times New Roman"/>
          <w:b w:val="false"/>
          <w:i w:val="false"/>
          <w:color w:val="000000"/>
          <w:sz w:val="28"/>
        </w:rPr>
        <w:t>
      4) оценку соблюдения законности по предмету (тематике) проверки (суть выявленных нарушений, причины бездействия уполномоченных органов, законность правовых актов государственных органов, соблюдение законодательства Республики Казахстан о противодействии коррупции, профилактике правонарушений и об административных правонарушениях и другие сведения);</w:t>
      </w:r>
    </w:p>
    <w:bookmarkEnd w:id="598"/>
    <w:bookmarkStart w:name="z790" w:id="599"/>
    <w:p>
      <w:pPr>
        <w:spacing w:after="0"/>
        <w:ind w:left="0"/>
        <w:jc w:val="both"/>
      </w:pPr>
      <w:r>
        <w:rPr>
          <w:rFonts w:ascii="Times New Roman"/>
          <w:b w:val="false"/>
          <w:i w:val="false"/>
          <w:color w:val="000000"/>
          <w:sz w:val="28"/>
        </w:rPr>
        <w:t>
      5) анализ причин, способствовавших совершению нарушений;</w:t>
      </w:r>
    </w:p>
    <w:bookmarkEnd w:id="599"/>
    <w:bookmarkStart w:name="z791" w:id="600"/>
    <w:p>
      <w:pPr>
        <w:spacing w:after="0"/>
        <w:ind w:left="0"/>
        <w:jc w:val="both"/>
      </w:pPr>
      <w:r>
        <w:rPr>
          <w:rFonts w:ascii="Times New Roman"/>
          <w:b w:val="false"/>
          <w:i w:val="false"/>
          <w:color w:val="000000"/>
          <w:sz w:val="28"/>
        </w:rPr>
        <w:t>
      6) механизм устранения выявленных нарушений законности, причин и условий, способствующих им;</w:t>
      </w:r>
    </w:p>
    <w:bookmarkEnd w:id="600"/>
    <w:bookmarkStart w:name="z792" w:id="601"/>
    <w:p>
      <w:pPr>
        <w:spacing w:after="0"/>
        <w:ind w:left="0"/>
        <w:jc w:val="both"/>
      </w:pPr>
      <w:r>
        <w:rPr>
          <w:rFonts w:ascii="Times New Roman"/>
          <w:b w:val="false"/>
          <w:i w:val="false"/>
          <w:color w:val="000000"/>
          <w:sz w:val="28"/>
        </w:rPr>
        <w:t>
      7) выводы и предложения по результатам проверки (акты надзора и реагирования, инициирование досудебного расследования, предложения по совершенствованию законодательства Республики Казахстан, другие меры);</w:t>
      </w:r>
    </w:p>
    <w:bookmarkEnd w:id="601"/>
    <w:bookmarkStart w:name="z793" w:id="602"/>
    <w:p>
      <w:pPr>
        <w:spacing w:after="0"/>
        <w:ind w:left="0"/>
        <w:jc w:val="both"/>
      </w:pPr>
      <w:r>
        <w:rPr>
          <w:rFonts w:ascii="Times New Roman"/>
          <w:b w:val="false"/>
          <w:i w:val="false"/>
          <w:color w:val="000000"/>
          <w:sz w:val="28"/>
        </w:rPr>
        <w:t>
      8) подпись должностного лица (лиц), проводившего проверку.</w:t>
      </w:r>
    </w:p>
    <w:bookmarkEnd w:id="602"/>
    <w:bookmarkStart w:name="z794" w:id="603"/>
    <w:p>
      <w:pPr>
        <w:spacing w:after="0"/>
        <w:ind w:left="0"/>
        <w:jc w:val="both"/>
      </w:pPr>
      <w:r>
        <w:rPr>
          <w:rFonts w:ascii="Times New Roman"/>
          <w:b w:val="false"/>
          <w:i w:val="false"/>
          <w:color w:val="000000"/>
          <w:sz w:val="28"/>
        </w:rPr>
        <w:t>
      Справка вручается проверяемому субъекту в течение пяти рабочих дней после окончания проверки. Сведения о получении либо отказе в получении справки руководителем (представителем) проверяемого субъекта отражаются в момент ее вручения.</w:t>
      </w:r>
    </w:p>
    <w:bookmarkEnd w:id="603"/>
    <w:bookmarkStart w:name="z795" w:id="604"/>
    <w:p>
      <w:pPr>
        <w:spacing w:after="0"/>
        <w:ind w:left="0"/>
        <w:jc w:val="both"/>
      </w:pPr>
      <w:r>
        <w:rPr>
          <w:rFonts w:ascii="Times New Roman"/>
          <w:b w:val="false"/>
          <w:i w:val="false"/>
          <w:color w:val="000000"/>
          <w:sz w:val="28"/>
        </w:rPr>
        <w:t>
      При наличии возражений к справке проверяемый субъект вправе предоставить их письменно в течение трех рабочих дней со дня вручения справки.</w:t>
      </w:r>
    </w:p>
    <w:bookmarkEnd w:id="604"/>
    <w:bookmarkStart w:name="z796" w:id="605"/>
    <w:p>
      <w:pPr>
        <w:spacing w:after="0"/>
        <w:ind w:left="0"/>
        <w:jc w:val="both"/>
      </w:pPr>
      <w:r>
        <w:rPr>
          <w:rFonts w:ascii="Times New Roman"/>
          <w:b w:val="false"/>
          <w:i w:val="false"/>
          <w:color w:val="000000"/>
          <w:sz w:val="28"/>
        </w:rPr>
        <w:t>
      26. По результатам проверки принимаются следующие решения:</w:t>
      </w:r>
    </w:p>
    <w:bookmarkEnd w:id="605"/>
    <w:bookmarkStart w:name="z797" w:id="606"/>
    <w:p>
      <w:pPr>
        <w:spacing w:after="0"/>
        <w:ind w:left="0"/>
        <w:jc w:val="both"/>
      </w:pPr>
      <w:r>
        <w:rPr>
          <w:rFonts w:ascii="Times New Roman"/>
          <w:b w:val="false"/>
          <w:i w:val="false"/>
          <w:color w:val="000000"/>
          <w:sz w:val="28"/>
        </w:rPr>
        <w:t>
      1) о внесении актов прокурорского надзора и реагирования, предусмотренных Главой 5 Конституционного закона;</w:t>
      </w:r>
    </w:p>
    <w:bookmarkEnd w:id="606"/>
    <w:bookmarkStart w:name="z798" w:id="607"/>
    <w:p>
      <w:pPr>
        <w:spacing w:after="0"/>
        <w:ind w:left="0"/>
        <w:jc w:val="both"/>
      </w:pPr>
      <w:r>
        <w:rPr>
          <w:rFonts w:ascii="Times New Roman"/>
          <w:b w:val="false"/>
          <w:i w:val="false"/>
          <w:color w:val="000000"/>
          <w:sz w:val="28"/>
        </w:rPr>
        <w:t>
      2) о проведении совещаний с обсуждением результатов проверки;</w:t>
      </w:r>
    </w:p>
    <w:bookmarkEnd w:id="607"/>
    <w:bookmarkStart w:name="z799" w:id="608"/>
    <w:p>
      <w:pPr>
        <w:spacing w:after="0"/>
        <w:ind w:left="0"/>
        <w:jc w:val="both"/>
      </w:pPr>
      <w:r>
        <w:rPr>
          <w:rFonts w:ascii="Times New Roman"/>
          <w:b w:val="false"/>
          <w:i w:val="false"/>
          <w:color w:val="000000"/>
          <w:sz w:val="28"/>
        </w:rPr>
        <w:t>
      3) о направлении информационных писем;</w:t>
      </w:r>
    </w:p>
    <w:bookmarkEnd w:id="608"/>
    <w:bookmarkStart w:name="z800" w:id="609"/>
    <w:p>
      <w:pPr>
        <w:spacing w:after="0"/>
        <w:ind w:left="0"/>
        <w:jc w:val="both"/>
      </w:pPr>
      <w:r>
        <w:rPr>
          <w:rFonts w:ascii="Times New Roman"/>
          <w:b w:val="false"/>
          <w:i w:val="false"/>
          <w:color w:val="000000"/>
          <w:sz w:val="28"/>
        </w:rPr>
        <w:t>
      4) требований о проведении проверки в порядке, предусмотренном пунктом 20 настоящих Правил;</w:t>
      </w:r>
    </w:p>
    <w:bookmarkEnd w:id="609"/>
    <w:bookmarkStart w:name="z801" w:id="610"/>
    <w:p>
      <w:pPr>
        <w:spacing w:after="0"/>
        <w:ind w:left="0"/>
        <w:jc w:val="both"/>
      </w:pPr>
      <w:r>
        <w:rPr>
          <w:rFonts w:ascii="Times New Roman"/>
          <w:b w:val="false"/>
          <w:i w:val="false"/>
          <w:color w:val="000000"/>
          <w:sz w:val="28"/>
        </w:rPr>
        <w:t>
      5) о передаче материалов в структурное подразделение, осуществляющее надзор за законностью уголовного преследования, в том числе для принятия решения о регистрации фактов в Едином реестре досудебных расследований (далее – ЕРДР);</w:t>
      </w:r>
    </w:p>
    <w:bookmarkEnd w:id="610"/>
    <w:bookmarkStart w:name="z802" w:id="611"/>
    <w:p>
      <w:pPr>
        <w:spacing w:after="0"/>
        <w:ind w:left="0"/>
        <w:jc w:val="both"/>
      </w:pPr>
      <w:r>
        <w:rPr>
          <w:rFonts w:ascii="Times New Roman"/>
          <w:b w:val="false"/>
          <w:i w:val="false"/>
          <w:color w:val="000000"/>
          <w:sz w:val="28"/>
        </w:rPr>
        <w:t>
      6) о регистрации материалов в Книге учета информации (далее – КУИ) и иные меры, предусмотренные уголовным законодательством Республики Казахстан;</w:t>
      </w:r>
    </w:p>
    <w:bookmarkEnd w:id="611"/>
    <w:bookmarkStart w:name="z803" w:id="612"/>
    <w:p>
      <w:pPr>
        <w:spacing w:after="0"/>
        <w:ind w:left="0"/>
        <w:jc w:val="both"/>
      </w:pPr>
      <w:r>
        <w:rPr>
          <w:rFonts w:ascii="Times New Roman"/>
          <w:b w:val="false"/>
          <w:i w:val="false"/>
          <w:color w:val="000000"/>
          <w:sz w:val="28"/>
        </w:rPr>
        <w:t>
      7) об инициировании перед Генеральным Прокурором вопроса об обращении в Конституционный и (или) Верховный суды Республики Казахстан.</w:t>
      </w:r>
    </w:p>
    <w:bookmarkEnd w:id="612"/>
    <w:bookmarkStart w:name="z804" w:id="613"/>
    <w:p>
      <w:pPr>
        <w:spacing w:after="0"/>
        <w:ind w:left="0"/>
        <w:jc w:val="both"/>
      </w:pPr>
      <w:r>
        <w:rPr>
          <w:rFonts w:ascii="Times New Roman"/>
          <w:b w:val="false"/>
          <w:i w:val="false"/>
          <w:color w:val="000000"/>
          <w:sz w:val="28"/>
        </w:rPr>
        <w:t>
      В случаях, не требующих отлагательств, решения, предусмотренные в 2), 3), 4), 5), 6) и 7) настоящего пункта могут быть приняты прокурором до завершения проверки и подведения ее итогов.</w:t>
      </w:r>
    </w:p>
    <w:bookmarkEnd w:id="613"/>
    <w:bookmarkStart w:name="z805" w:id="614"/>
    <w:p>
      <w:pPr>
        <w:spacing w:after="0"/>
        <w:ind w:left="0"/>
        <w:jc w:val="both"/>
      </w:pPr>
      <w:r>
        <w:rPr>
          <w:rFonts w:ascii="Times New Roman"/>
          <w:b w:val="false"/>
          <w:i w:val="false"/>
          <w:color w:val="000000"/>
          <w:sz w:val="28"/>
        </w:rPr>
        <w:t xml:space="preserve">
      27. Проверки по обеспечению законности производства по делам об административных правонарушениях и исполнительного производства проводятся в рамках реализации полномочий,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614"/>
    <w:bookmarkStart w:name="z806" w:id="615"/>
    <w:p>
      <w:pPr>
        <w:spacing w:after="0"/>
        <w:ind w:left="0"/>
        <w:jc w:val="both"/>
      </w:pPr>
      <w:r>
        <w:rPr>
          <w:rFonts w:ascii="Times New Roman"/>
          <w:b w:val="false"/>
          <w:i w:val="false"/>
          <w:color w:val="000000"/>
          <w:sz w:val="28"/>
        </w:rPr>
        <w:t>
      28. Прокуроры проводят проверки законности соблюдения конституционных прав физических лиц, связанных с ограничением их свободы, в том числе доставления, задержания лиц подозреваемых в совершении административного правонарушения, лиц, находящихся в помещениях правоохранительных и специальных государственных органов и иных местах, ограничивающих их личную свободу, а также соблюдения прав физических лиц при исполнении в отношении них административного взыскания в виде ареста, в том числе при отбывании ареста в специализированных учреждениях.</w:t>
      </w:r>
    </w:p>
    <w:bookmarkEnd w:id="615"/>
    <w:bookmarkStart w:name="z807" w:id="616"/>
    <w:p>
      <w:pPr>
        <w:spacing w:after="0"/>
        <w:ind w:left="0"/>
        <w:jc w:val="both"/>
      </w:pPr>
      <w:r>
        <w:rPr>
          <w:rFonts w:ascii="Times New Roman"/>
          <w:b w:val="false"/>
          <w:i w:val="false"/>
          <w:color w:val="000000"/>
          <w:sz w:val="28"/>
        </w:rPr>
        <w:t>
      Данные проверки могут сопровождаться применением видеозаписывающих устройств в соответствии с требованиями, указанными в пункте 22 настоящих Правил.</w:t>
      </w:r>
    </w:p>
    <w:bookmarkEnd w:id="616"/>
    <w:bookmarkStart w:name="z808" w:id="617"/>
    <w:p>
      <w:pPr>
        <w:spacing w:after="0"/>
        <w:ind w:left="0"/>
        <w:jc w:val="both"/>
      </w:pPr>
      <w:r>
        <w:rPr>
          <w:rFonts w:ascii="Times New Roman"/>
          <w:b w:val="false"/>
          <w:i w:val="false"/>
          <w:color w:val="000000"/>
          <w:sz w:val="28"/>
        </w:rPr>
        <w:t>
      В ходе проверок проводится мониторинг цифровой системы об электронном учете посетителей в правоохранительных органах (1-Д) по вопросу обоснованности доставления, соблюдения сроков нахождения лица.</w:t>
      </w:r>
    </w:p>
    <w:bookmarkEnd w:id="617"/>
    <w:bookmarkStart w:name="z809" w:id="618"/>
    <w:p>
      <w:pPr>
        <w:spacing w:after="0"/>
        <w:ind w:left="0"/>
        <w:jc w:val="both"/>
      </w:pPr>
      <w:r>
        <w:rPr>
          <w:rFonts w:ascii="Times New Roman"/>
          <w:b w:val="false"/>
          <w:i w:val="false"/>
          <w:color w:val="000000"/>
          <w:sz w:val="28"/>
        </w:rPr>
        <w:t>
      Периодичность посещения специальных приемников и иных помещений для содержания лиц, доставленных и задержанных за совершение административных правонарушений, а также гауптвахт определяется, исходя из анализа поступающих постановлений судов, обращений и других материалов.</w:t>
      </w:r>
    </w:p>
    <w:bookmarkEnd w:id="618"/>
    <w:bookmarkStart w:name="z810" w:id="619"/>
    <w:p>
      <w:pPr>
        <w:spacing w:after="0"/>
        <w:ind w:left="0"/>
        <w:jc w:val="both"/>
      </w:pPr>
      <w:r>
        <w:rPr>
          <w:rFonts w:ascii="Times New Roman"/>
          <w:b w:val="false"/>
          <w:i w:val="false"/>
          <w:color w:val="000000"/>
          <w:sz w:val="28"/>
        </w:rPr>
        <w:t>
      При поступлении обращения по факту незаконного доставления, задержания или ареста и в случае наличия достаточных данных о нарушении прав задержанных лиц и лиц, подвергнутых аресту, проверка проводится незамедлительно.</w:t>
      </w:r>
    </w:p>
    <w:bookmarkEnd w:id="619"/>
    <w:bookmarkStart w:name="z811" w:id="620"/>
    <w:p>
      <w:pPr>
        <w:spacing w:after="0"/>
        <w:ind w:left="0"/>
        <w:jc w:val="both"/>
      </w:pPr>
      <w:r>
        <w:rPr>
          <w:rFonts w:ascii="Times New Roman"/>
          <w:b w:val="false"/>
          <w:i w:val="false"/>
          <w:color w:val="000000"/>
          <w:sz w:val="28"/>
        </w:rPr>
        <w:t>
      Проверки осуществляются прокурорами по месту их дислокации.</w:t>
      </w:r>
    </w:p>
    <w:bookmarkEnd w:id="620"/>
    <w:bookmarkStart w:name="z812" w:id="621"/>
    <w:p>
      <w:pPr>
        <w:spacing w:after="0"/>
        <w:ind w:left="0"/>
        <w:jc w:val="both"/>
      </w:pPr>
      <w:r>
        <w:rPr>
          <w:rFonts w:ascii="Times New Roman"/>
          <w:b w:val="false"/>
          <w:i w:val="false"/>
          <w:color w:val="000000"/>
          <w:sz w:val="28"/>
        </w:rPr>
        <w:t xml:space="preserve">
      29. В ходе проверки должны учитываться процессуальные сроки и требования, применяемые к доставлению, задержанию и аресту, предусмотренные </w:t>
      </w:r>
      <w:r>
        <w:rPr>
          <w:rFonts w:ascii="Times New Roman"/>
          <w:b w:val="false"/>
          <w:i w:val="false"/>
          <w:color w:val="000000"/>
          <w:sz w:val="28"/>
        </w:rPr>
        <w:t>статьями 50</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786</w:t>
      </w:r>
      <w:r>
        <w:rPr>
          <w:rFonts w:ascii="Times New Roman"/>
          <w:b w:val="false"/>
          <w:i w:val="false"/>
          <w:color w:val="000000"/>
          <w:sz w:val="28"/>
        </w:rPr>
        <w:t>-</w:t>
      </w:r>
      <w:r>
        <w:rPr>
          <w:rFonts w:ascii="Times New Roman"/>
          <w:b w:val="false"/>
          <w:i w:val="false"/>
          <w:color w:val="000000"/>
          <w:sz w:val="28"/>
        </w:rPr>
        <w:t>789</w:t>
      </w:r>
      <w:r>
        <w:rPr>
          <w:rFonts w:ascii="Times New Roman"/>
          <w:b w:val="false"/>
          <w:i w:val="false"/>
          <w:color w:val="000000"/>
          <w:sz w:val="28"/>
        </w:rPr>
        <w:t xml:space="preserve"> КоАП.</w:t>
      </w:r>
    </w:p>
    <w:bookmarkEnd w:id="621"/>
    <w:bookmarkStart w:name="z813" w:id="6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частью 4</w:t>
      </w:r>
      <w:r>
        <w:rPr>
          <w:rFonts w:ascii="Times New Roman"/>
          <w:b w:val="false"/>
          <w:i w:val="false"/>
          <w:color w:val="000000"/>
          <w:sz w:val="28"/>
        </w:rPr>
        <w:t xml:space="preserve"> статьи 14 КоАП государственный орган (должностное лицо) немедленно освобождает незаконно задержанного, подвергнутого приводу, доставлению или находящегося под административным арестом свыше срока, предусмотренного постановлением судьи.</w:t>
      </w:r>
    </w:p>
    <w:bookmarkEnd w:id="622"/>
    <w:bookmarkStart w:name="z814" w:id="623"/>
    <w:p>
      <w:pPr>
        <w:spacing w:after="0"/>
        <w:ind w:left="0"/>
        <w:jc w:val="both"/>
      </w:pPr>
      <w:r>
        <w:rPr>
          <w:rFonts w:ascii="Times New Roman"/>
          <w:b w:val="false"/>
          <w:i w:val="false"/>
          <w:color w:val="000000"/>
          <w:sz w:val="28"/>
        </w:rPr>
        <w:t>
      30. В случае установления факта необоснованного доставления, задержания или ареста, а также незаконного помещения и (или) незаконного содержания в помещениях правоохранительных и специальных государственных органов и иных местах, ограничивающих их личную свободу, сотрудник прокуратуры своим постановлением освобождает незаконно содержащееся лицо, а также принимает иные меры для устранения нарушений и привлечения виновных должностных лиц к ответственности.</w:t>
      </w:r>
    </w:p>
    <w:bookmarkEnd w:id="623"/>
    <w:bookmarkStart w:name="z815" w:id="624"/>
    <w:p>
      <w:pPr>
        <w:spacing w:after="0"/>
        <w:ind w:left="0"/>
        <w:jc w:val="left"/>
      </w:pPr>
      <w:r>
        <w:rPr>
          <w:rFonts w:ascii="Times New Roman"/>
          <w:b/>
          <w:i w:val="false"/>
          <w:color w:val="000000"/>
        </w:rPr>
        <w:t xml:space="preserve"> Глава 3. Анализ</w:t>
      </w:r>
    </w:p>
    <w:bookmarkEnd w:id="624"/>
    <w:bookmarkStart w:name="z816" w:id="625"/>
    <w:p>
      <w:pPr>
        <w:spacing w:after="0"/>
        <w:ind w:left="0"/>
        <w:jc w:val="both"/>
      </w:pPr>
      <w:r>
        <w:rPr>
          <w:rFonts w:ascii="Times New Roman"/>
          <w:b w:val="false"/>
          <w:i w:val="false"/>
          <w:color w:val="000000"/>
          <w:sz w:val="28"/>
        </w:rPr>
        <w:t>
      31. Анализ проводится без посещения прокурорами субъектов (объектов) путем изучения статистических данных, сведений государственных и международных организаций, средств массовой информации, материалов уголовных, гражданских, административных дел и дел об административных правонарушениях, а также иных источников информации.</w:t>
      </w:r>
    </w:p>
    <w:bookmarkEnd w:id="625"/>
    <w:bookmarkStart w:name="z817" w:id="626"/>
    <w:p>
      <w:pPr>
        <w:spacing w:after="0"/>
        <w:ind w:left="0"/>
        <w:jc w:val="both"/>
      </w:pPr>
      <w:r>
        <w:rPr>
          <w:rFonts w:ascii="Times New Roman"/>
          <w:b w:val="false"/>
          <w:i w:val="false"/>
          <w:color w:val="000000"/>
          <w:sz w:val="28"/>
        </w:rPr>
        <w:t>
      Проведение анализа может быть поручено предметно-сквозной группе под руководством руководителя самостоятельного структурного подразделения Генеральной прокуратуры, КЗПИ, органов военной и транспортной прокуратуры, прокурора области и приравненного к нему, районного и приравненного к нему прокурора, а также их заместителей либо лиц, исполняющих их обязанности.</w:t>
      </w:r>
    </w:p>
    <w:bookmarkEnd w:id="626"/>
    <w:bookmarkStart w:name="z818" w:id="627"/>
    <w:p>
      <w:pPr>
        <w:spacing w:after="0"/>
        <w:ind w:left="0"/>
        <w:jc w:val="both"/>
      </w:pPr>
      <w:r>
        <w:rPr>
          <w:rFonts w:ascii="Times New Roman"/>
          <w:b w:val="false"/>
          <w:i w:val="false"/>
          <w:color w:val="000000"/>
          <w:sz w:val="28"/>
        </w:rPr>
        <w:t>
      Ведомства органов прокуратуры проводят анализы состояния законности в пределах их компетенции, установленной Конституционным законом и другими законами Республики Казахстан и актами Президента Республики Казахстан.</w:t>
      </w:r>
    </w:p>
    <w:bookmarkEnd w:id="627"/>
    <w:bookmarkStart w:name="z819" w:id="628"/>
    <w:p>
      <w:pPr>
        <w:spacing w:after="0"/>
        <w:ind w:left="0"/>
        <w:jc w:val="both"/>
      </w:pPr>
      <w:r>
        <w:rPr>
          <w:rFonts w:ascii="Times New Roman"/>
          <w:b w:val="false"/>
          <w:i w:val="false"/>
          <w:color w:val="000000"/>
          <w:sz w:val="28"/>
        </w:rPr>
        <w:t>
      32. Анализ проводится по конкретному вопросу либо сфере правоотношений и (или) законодательства Республики Казахстан в целях оценки состояния законности.</w:t>
      </w:r>
    </w:p>
    <w:bookmarkEnd w:id="628"/>
    <w:bookmarkStart w:name="z820" w:id="629"/>
    <w:p>
      <w:pPr>
        <w:spacing w:after="0"/>
        <w:ind w:left="0"/>
        <w:jc w:val="both"/>
      </w:pPr>
      <w:r>
        <w:rPr>
          <w:rFonts w:ascii="Times New Roman"/>
          <w:b w:val="false"/>
          <w:i w:val="false"/>
          <w:color w:val="000000"/>
          <w:sz w:val="28"/>
        </w:rPr>
        <w:t>
      33. Прокуроры ежеквартально проводят анализ по вопросу защиты прав предпринимателей и инвесторов.</w:t>
      </w:r>
    </w:p>
    <w:bookmarkEnd w:id="629"/>
    <w:bookmarkStart w:name="z821" w:id="630"/>
    <w:p>
      <w:pPr>
        <w:spacing w:after="0"/>
        <w:ind w:left="0"/>
        <w:jc w:val="both"/>
      </w:pPr>
      <w:r>
        <w:rPr>
          <w:rFonts w:ascii="Times New Roman"/>
          <w:b w:val="false"/>
          <w:i w:val="false"/>
          <w:color w:val="000000"/>
          <w:sz w:val="28"/>
        </w:rPr>
        <w:t>
      Информация о результатах и принятых мерах, а также о причинах и условиях, способствующих нарушениям прав предпринимателей, инвесторов, с конкретными предложениями по снижению административного давления на бизнес представляется в Генеральную прокуратуру и КЗПИ ежеквартально, не позднее 5-го числа месяца, следующего за отчетным периодом.</w:t>
      </w:r>
    </w:p>
    <w:bookmarkEnd w:id="630"/>
    <w:bookmarkStart w:name="z822" w:id="631"/>
    <w:p>
      <w:pPr>
        <w:spacing w:after="0"/>
        <w:ind w:left="0"/>
        <w:jc w:val="both"/>
      </w:pPr>
      <w:r>
        <w:rPr>
          <w:rFonts w:ascii="Times New Roman"/>
          <w:b w:val="false"/>
          <w:i w:val="false"/>
          <w:color w:val="000000"/>
          <w:sz w:val="28"/>
        </w:rPr>
        <w:t>
      34. Прокуроры раз в полгода проводят анализы по вопросам:</w:t>
      </w:r>
    </w:p>
    <w:bookmarkEnd w:id="631"/>
    <w:bookmarkStart w:name="z823" w:id="632"/>
    <w:p>
      <w:pPr>
        <w:spacing w:after="0"/>
        <w:ind w:left="0"/>
        <w:jc w:val="both"/>
      </w:pPr>
      <w:r>
        <w:rPr>
          <w:rFonts w:ascii="Times New Roman"/>
          <w:b w:val="false"/>
          <w:i w:val="false"/>
          <w:color w:val="000000"/>
          <w:sz w:val="28"/>
        </w:rPr>
        <w:t>
      1) законности и эффективности расходования бюджетных средств;</w:t>
      </w:r>
    </w:p>
    <w:bookmarkEnd w:id="632"/>
    <w:bookmarkStart w:name="z824" w:id="633"/>
    <w:p>
      <w:pPr>
        <w:spacing w:after="0"/>
        <w:ind w:left="0"/>
        <w:jc w:val="both"/>
      </w:pPr>
      <w:r>
        <w:rPr>
          <w:rFonts w:ascii="Times New Roman"/>
          <w:b w:val="false"/>
          <w:i w:val="false"/>
          <w:color w:val="000000"/>
          <w:sz w:val="28"/>
        </w:rPr>
        <w:t>
      2) осуществления закупа (в том числе государственного) товаров, работ и услуг;</w:t>
      </w:r>
    </w:p>
    <w:bookmarkEnd w:id="633"/>
    <w:bookmarkStart w:name="z825" w:id="634"/>
    <w:p>
      <w:pPr>
        <w:spacing w:after="0"/>
        <w:ind w:left="0"/>
        <w:jc w:val="both"/>
      </w:pPr>
      <w:r>
        <w:rPr>
          <w:rFonts w:ascii="Times New Roman"/>
          <w:b w:val="false"/>
          <w:i w:val="false"/>
          <w:color w:val="000000"/>
          <w:sz w:val="28"/>
        </w:rPr>
        <w:t>
      3) применения налогового законодательства Республики Казахстан;</w:t>
      </w:r>
    </w:p>
    <w:bookmarkEnd w:id="634"/>
    <w:bookmarkStart w:name="z826" w:id="635"/>
    <w:p>
      <w:pPr>
        <w:spacing w:after="0"/>
        <w:ind w:left="0"/>
        <w:jc w:val="both"/>
      </w:pPr>
      <w:r>
        <w:rPr>
          <w:rFonts w:ascii="Times New Roman"/>
          <w:b w:val="false"/>
          <w:i w:val="false"/>
          <w:color w:val="000000"/>
          <w:sz w:val="28"/>
        </w:rPr>
        <w:t>
      4) применения экологического законодательства Республики Казахстан, законодательства Республики Казахстан в области предупреждения и ликвидации чрезвычайных ситуаций природного и техногенного характера, об особо охраняемых природных территориях, о недрах и недропользовании;</w:t>
      </w:r>
    </w:p>
    <w:bookmarkEnd w:id="635"/>
    <w:bookmarkStart w:name="z827" w:id="636"/>
    <w:p>
      <w:pPr>
        <w:spacing w:after="0"/>
        <w:ind w:left="0"/>
        <w:jc w:val="both"/>
      </w:pPr>
      <w:r>
        <w:rPr>
          <w:rFonts w:ascii="Times New Roman"/>
          <w:b w:val="false"/>
          <w:i w:val="false"/>
          <w:color w:val="000000"/>
          <w:sz w:val="28"/>
        </w:rPr>
        <w:t>
      5) рассмотрения устных (в том числе поступивших в рамках Мобильных групп по защите бизнеса при органах прокуратуры) и письменных обращений субъектов частного предпринимательства, инвесторов по фактам вмешательства в их деятельность со стороны государственных, местных представительных и исполнительных органов, органов местного самоуправления и их должностных лиц.</w:t>
      </w:r>
    </w:p>
    <w:bookmarkEnd w:id="636"/>
    <w:bookmarkStart w:name="z828" w:id="637"/>
    <w:p>
      <w:pPr>
        <w:spacing w:after="0"/>
        <w:ind w:left="0"/>
        <w:jc w:val="both"/>
      </w:pPr>
      <w:r>
        <w:rPr>
          <w:rFonts w:ascii="Times New Roman"/>
          <w:b w:val="false"/>
          <w:i w:val="false"/>
          <w:color w:val="000000"/>
          <w:sz w:val="28"/>
        </w:rPr>
        <w:t>
      Информация о результатах и принятых мерах представляется в Генеральную прокуратуру раз в полгода, не позднее 5-го числа месяца, следующего за отчетным периодом.</w:t>
      </w:r>
    </w:p>
    <w:bookmarkEnd w:id="637"/>
    <w:bookmarkStart w:name="z829" w:id="638"/>
    <w:p>
      <w:pPr>
        <w:spacing w:after="0"/>
        <w:ind w:left="0"/>
        <w:jc w:val="both"/>
      </w:pPr>
      <w:r>
        <w:rPr>
          <w:rFonts w:ascii="Times New Roman"/>
          <w:b w:val="false"/>
          <w:i w:val="false"/>
          <w:color w:val="000000"/>
          <w:sz w:val="28"/>
        </w:rPr>
        <w:t>
      35. Прокуроры не реже одного раза в год проводят анализы:</w:t>
      </w:r>
    </w:p>
    <w:bookmarkEnd w:id="638"/>
    <w:bookmarkStart w:name="z830" w:id="639"/>
    <w:p>
      <w:pPr>
        <w:spacing w:after="0"/>
        <w:ind w:left="0"/>
        <w:jc w:val="both"/>
      </w:pPr>
      <w:r>
        <w:rPr>
          <w:rFonts w:ascii="Times New Roman"/>
          <w:b w:val="false"/>
          <w:i w:val="false"/>
          <w:color w:val="000000"/>
          <w:sz w:val="28"/>
        </w:rPr>
        <w:t>
      1) соблюдения законности при усыновлении детей-сирот и детей, оставшихся без попечения родителей или находящихся в трудной жизненной ситуации, в том числе находящимся в воспитательном, лечебном или другом аналогичном учреждении;</w:t>
      </w:r>
    </w:p>
    <w:bookmarkEnd w:id="639"/>
    <w:bookmarkStart w:name="z831" w:id="640"/>
    <w:p>
      <w:pPr>
        <w:spacing w:after="0"/>
        <w:ind w:left="0"/>
        <w:jc w:val="both"/>
      </w:pPr>
      <w:r>
        <w:rPr>
          <w:rFonts w:ascii="Times New Roman"/>
          <w:b w:val="false"/>
          <w:i w:val="false"/>
          <w:color w:val="000000"/>
          <w:sz w:val="28"/>
        </w:rPr>
        <w:t>
      2) применения законодательства Республики Казахстан, направленного на эффективность работы с детьми с особенностями поведения;</w:t>
      </w:r>
    </w:p>
    <w:bookmarkEnd w:id="640"/>
    <w:bookmarkStart w:name="z832" w:id="641"/>
    <w:p>
      <w:pPr>
        <w:spacing w:after="0"/>
        <w:ind w:left="0"/>
        <w:jc w:val="both"/>
      </w:pPr>
      <w:r>
        <w:rPr>
          <w:rFonts w:ascii="Times New Roman"/>
          <w:b w:val="false"/>
          <w:i w:val="false"/>
          <w:color w:val="000000"/>
          <w:sz w:val="28"/>
        </w:rPr>
        <w:t>
      3) применения законодательства Республики Казахстан, направленного на защиту и поддержку прав и законных интересов детей с ограниченными возможностями (в том числе инклюзивное образование);</w:t>
      </w:r>
    </w:p>
    <w:bookmarkEnd w:id="641"/>
    <w:bookmarkStart w:name="z833" w:id="642"/>
    <w:p>
      <w:pPr>
        <w:spacing w:after="0"/>
        <w:ind w:left="0"/>
        <w:jc w:val="both"/>
      </w:pPr>
      <w:r>
        <w:rPr>
          <w:rFonts w:ascii="Times New Roman"/>
          <w:b w:val="false"/>
          <w:i w:val="false"/>
          <w:color w:val="000000"/>
          <w:sz w:val="28"/>
        </w:rPr>
        <w:t>
      4) применения законодательства Республики Казахстан в сфере защиты прав лиц с инвалидностью, в том числе прав на:</w:t>
      </w:r>
    </w:p>
    <w:bookmarkEnd w:id="642"/>
    <w:bookmarkStart w:name="z834" w:id="643"/>
    <w:p>
      <w:pPr>
        <w:spacing w:after="0"/>
        <w:ind w:left="0"/>
        <w:jc w:val="both"/>
      </w:pPr>
      <w:r>
        <w:rPr>
          <w:rFonts w:ascii="Times New Roman"/>
          <w:b w:val="false"/>
          <w:i w:val="false"/>
          <w:color w:val="000000"/>
          <w:sz w:val="28"/>
        </w:rPr>
        <w:t>
      социальную защиту, в том числе реабилитацию, интеграцию в общество;</w:t>
      </w:r>
    </w:p>
    <w:bookmarkEnd w:id="643"/>
    <w:bookmarkStart w:name="z835" w:id="644"/>
    <w:p>
      <w:pPr>
        <w:spacing w:after="0"/>
        <w:ind w:left="0"/>
        <w:jc w:val="both"/>
      </w:pPr>
      <w:r>
        <w:rPr>
          <w:rFonts w:ascii="Times New Roman"/>
          <w:b w:val="false"/>
          <w:i w:val="false"/>
          <w:color w:val="000000"/>
          <w:sz w:val="28"/>
        </w:rPr>
        <w:t>
      обеспечение доступа к объектам социальной инфраструктуры;</w:t>
      </w:r>
    </w:p>
    <w:bookmarkEnd w:id="644"/>
    <w:bookmarkStart w:name="z836" w:id="645"/>
    <w:p>
      <w:pPr>
        <w:spacing w:after="0"/>
        <w:ind w:left="0"/>
        <w:jc w:val="both"/>
      </w:pPr>
      <w:r>
        <w:rPr>
          <w:rFonts w:ascii="Times New Roman"/>
          <w:b w:val="false"/>
          <w:i w:val="false"/>
          <w:color w:val="000000"/>
          <w:sz w:val="28"/>
        </w:rPr>
        <w:t>
      обеспечение доступа к информации;</w:t>
      </w:r>
    </w:p>
    <w:bookmarkEnd w:id="645"/>
    <w:bookmarkStart w:name="z837" w:id="646"/>
    <w:p>
      <w:pPr>
        <w:spacing w:after="0"/>
        <w:ind w:left="0"/>
        <w:jc w:val="both"/>
      </w:pPr>
      <w:r>
        <w:rPr>
          <w:rFonts w:ascii="Times New Roman"/>
          <w:b w:val="false"/>
          <w:i w:val="false"/>
          <w:color w:val="000000"/>
          <w:sz w:val="28"/>
        </w:rPr>
        <w:t>
      образование, свободный выбор рода деятельности, в том числе трудовой;</w:t>
      </w:r>
    </w:p>
    <w:bookmarkEnd w:id="646"/>
    <w:bookmarkStart w:name="z838" w:id="647"/>
    <w:p>
      <w:pPr>
        <w:spacing w:after="0"/>
        <w:ind w:left="0"/>
        <w:jc w:val="both"/>
      </w:pPr>
      <w:r>
        <w:rPr>
          <w:rFonts w:ascii="Times New Roman"/>
          <w:b w:val="false"/>
          <w:i w:val="false"/>
          <w:color w:val="000000"/>
          <w:sz w:val="28"/>
        </w:rPr>
        <w:t>
      гарантированный объем неоплачиваемой медицинской помощи и медицинскую помощь в системе обязательного социального медицинского страхования в порядке, определяемом законодательством Республики Казахстан;</w:t>
      </w:r>
    </w:p>
    <w:bookmarkEnd w:id="647"/>
    <w:bookmarkStart w:name="z839" w:id="648"/>
    <w:p>
      <w:pPr>
        <w:spacing w:after="0"/>
        <w:ind w:left="0"/>
        <w:jc w:val="both"/>
      </w:pPr>
      <w:r>
        <w:rPr>
          <w:rFonts w:ascii="Times New Roman"/>
          <w:b w:val="false"/>
          <w:i w:val="false"/>
          <w:color w:val="000000"/>
          <w:sz w:val="28"/>
        </w:rPr>
        <w:t>
      профессиональную подготовку и переподготовку, восстановление трудоспособности и трудоустройство;</w:t>
      </w:r>
    </w:p>
    <w:bookmarkEnd w:id="648"/>
    <w:bookmarkStart w:name="z840" w:id="649"/>
    <w:p>
      <w:pPr>
        <w:spacing w:after="0"/>
        <w:ind w:left="0"/>
        <w:jc w:val="both"/>
      </w:pPr>
      <w:r>
        <w:rPr>
          <w:rFonts w:ascii="Times New Roman"/>
          <w:b w:val="false"/>
          <w:i w:val="false"/>
          <w:color w:val="000000"/>
          <w:sz w:val="28"/>
        </w:rPr>
        <w:t>
      жилище в соответствии с жилищным законодательством Республики Казахстан.</w:t>
      </w:r>
    </w:p>
    <w:bookmarkEnd w:id="649"/>
    <w:bookmarkStart w:name="z841" w:id="650"/>
    <w:p>
      <w:pPr>
        <w:spacing w:after="0"/>
        <w:ind w:left="0"/>
        <w:jc w:val="both"/>
      </w:pPr>
      <w:r>
        <w:rPr>
          <w:rFonts w:ascii="Times New Roman"/>
          <w:b w:val="false"/>
          <w:i w:val="false"/>
          <w:color w:val="000000"/>
          <w:sz w:val="28"/>
        </w:rPr>
        <w:t>
      Информация о результатах анализов по мере их проведения представляется в Генеральную прокуратуру ежеквартально, не позднее 5-го числа месяца, следующего за отчетным периодом.</w:t>
      </w:r>
    </w:p>
    <w:bookmarkEnd w:id="650"/>
    <w:bookmarkStart w:name="z842" w:id="651"/>
    <w:p>
      <w:pPr>
        <w:spacing w:after="0"/>
        <w:ind w:left="0"/>
        <w:jc w:val="both"/>
      </w:pPr>
      <w:r>
        <w:rPr>
          <w:rFonts w:ascii="Times New Roman"/>
          <w:b w:val="false"/>
          <w:i w:val="false"/>
          <w:color w:val="000000"/>
          <w:sz w:val="28"/>
        </w:rPr>
        <w:t>
      36. Органы военной прокуратуры с учетом специфики правоотношений в сфере военной безопасности, не реже одного раза в год осуществляют проведение анализов по вопросам:</w:t>
      </w:r>
    </w:p>
    <w:bookmarkEnd w:id="651"/>
    <w:bookmarkStart w:name="z843" w:id="652"/>
    <w:p>
      <w:pPr>
        <w:spacing w:after="0"/>
        <w:ind w:left="0"/>
        <w:jc w:val="both"/>
      </w:pPr>
      <w:r>
        <w:rPr>
          <w:rFonts w:ascii="Times New Roman"/>
          <w:b w:val="false"/>
          <w:i w:val="false"/>
          <w:color w:val="000000"/>
          <w:sz w:val="28"/>
        </w:rPr>
        <w:t>
      1) обеспечения и оборота военного имущества, в том числе оружия и боеприпасов;</w:t>
      </w:r>
    </w:p>
    <w:bookmarkEnd w:id="652"/>
    <w:bookmarkStart w:name="z844" w:id="653"/>
    <w:p>
      <w:pPr>
        <w:spacing w:after="0"/>
        <w:ind w:left="0"/>
        <w:jc w:val="both"/>
      </w:pPr>
      <w:r>
        <w:rPr>
          <w:rFonts w:ascii="Times New Roman"/>
          <w:b w:val="false"/>
          <w:i w:val="false"/>
          <w:color w:val="000000"/>
          <w:sz w:val="28"/>
        </w:rPr>
        <w:t>
      2) обеспечения боевой готовности;</w:t>
      </w:r>
    </w:p>
    <w:bookmarkEnd w:id="653"/>
    <w:bookmarkStart w:name="z845" w:id="654"/>
    <w:p>
      <w:pPr>
        <w:spacing w:after="0"/>
        <w:ind w:left="0"/>
        <w:jc w:val="both"/>
      </w:pPr>
      <w:r>
        <w:rPr>
          <w:rFonts w:ascii="Times New Roman"/>
          <w:b w:val="false"/>
          <w:i w:val="false"/>
          <w:color w:val="000000"/>
          <w:sz w:val="28"/>
        </w:rPr>
        <w:t>
      3) состояния противодиверсионной и антитеррористической защищенности;</w:t>
      </w:r>
    </w:p>
    <w:bookmarkEnd w:id="654"/>
    <w:bookmarkStart w:name="z846" w:id="655"/>
    <w:p>
      <w:pPr>
        <w:spacing w:after="0"/>
        <w:ind w:left="0"/>
        <w:jc w:val="both"/>
      </w:pPr>
      <w:r>
        <w:rPr>
          <w:rFonts w:ascii="Times New Roman"/>
          <w:b w:val="false"/>
          <w:i w:val="false"/>
          <w:color w:val="000000"/>
          <w:sz w:val="28"/>
        </w:rPr>
        <w:t>
      4) охраны Государственной границы;</w:t>
      </w:r>
    </w:p>
    <w:bookmarkEnd w:id="655"/>
    <w:bookmarkStart w:name="z847" w:id="656"/>
    <w:p>
      <w:pPr>
        <w:spacing w:after="0"/>
        <w:ind w:left="0"/>
        <w:jc w:val="both"/>
      </w:pPr>
      <w:r>
        <w:rPr>
          <w:rFonts w:ascii="Times New Roman"/>
          <w:b w:val="false"/>
          <w:i w:val="false"/>
          <w:color w:val="000000"/>
          <w:sz w:val="28"/>
        </w:rPr>
        <w:t>
      5) обеспечения социальной защиты военнослужащих и членов их семей.</w:t>
      </w:r>
    </w:p>
    <w:bookmarkEnd w:id="656"/>
    <w:bookmarkStart w:name="z848" w:id="657"/>
    <w:p>
      <w:pPr>
        <w:spacing w:after="0"/>
        <w:ind w:left="0"/>
        <w:jc w:val="both"/>
      </w:pPr>
      <w:r>
        <w:rPr>
          <w:rFonts w:ascii="Times New Roman"/>
          <w:b w:val="false"/>
          <w:i w:val="false"/>
          <w:color w:val="000000"/>
          <w:sz w:val="28"/>
        </w:rPr>
        <w:t>
      Главный военный прокурор информацию о результатах и принятых мерах представляет в Генеральную прокуратуру до 25 июня и 25 декабря соответственно.</w:t>
      </w:r>
    </w:p>
    <w:bookmarkEnd w:id="657"/>
    <w:bookmarkStart w:name="z849" w:id="658"/>
    <w:p>
      <w:pPr>
        <w:spacing w:after="0"/>
        <w:ind w:left="0"/>
        <w:jc w:val="both"/>
      </w:pPr>
      <w:r>
        <w:rPr>
          <w:rFonts w:ascii="Times New Roman"/>
          <w:b w:val="false"/>
          <w:i w:val="false"/>
          <w:color w:val="000000"/>
          <w:sz w:val="28"/>
        </w:rPr>
        <w:t>
      37. Органы транспортной прокуратуры с учетом специфики не реже одного раза в год осуществляют проведение анализов по вопросам:</w:t>
      </w:r>
    </w:p>
    <w:bookmarkEnd w:id="658"/>
    <w:bookmarkStart w:name="z850" w:id="659"/>
    <w:p>
      <w:pPr>
        <w:spacing w:after="0"/>
        <w:ind w:left="0"/>
        <w:jc w:val="both"/>
      </w:pPr>
      <w:r>
        <w:rPr>
          <w:rFonts w:ascii="Times New Roman"/>
          <w:b w:val="false"/>
          <w:i w:val="false"/>
          <w:color w:val="000000"/>
          <w:sz w:val="28"/>
        </w:rPr>
        <w:t>
      1) обеспечения безопасности на транспорте;</w:t>
      </w:r>
    </w:p>
    <w:bookmarkEnd w:id="659"/>
    <w:bookmarkStart w:name="z851" w:id="660"/>
    <w:p>
      <w:pPr>
        <w:spacing w:after="0"/>
        <w:ind w:left="0"/>
        <w:jc w:val="both"/>
      </w:pPr>
      <w:r>
        <w:rPr>
          <w:rFonts w:ascii="Times New Roman"/>
          <w:b w:val="false"/>
          <w:i w:val="false"/>
          <w:color w:val="000000"/>
          <w:sz w:val="28"/>
        </w:rPr>
        <w:t>
      2) защиты прав и интересов пассажиров, субъектов предпринимательства и потребителей транспортных услуг;</w:t>
      </w:r>
    </w:p>
    <w:bookmarkEnd w:id="660"/>
    <w:bookmarkStart w:name="z852" w:id="661"/>
    <w:p>
      <w:pPr>
        <w:spacing w:after="0"/>
        <w:ind w:left="0"/>
        <w:jc w:val="both"/>
      </w:pPr>
      <w:r>
        <w:rPr>
          <w:rFonts w:ascii="Times New Roman"/>
          <w:b w:val="false"/>
          <w:i w:val="false"/>
          <w:color w:val="000000"/>
          <w:sz w:val="28"/>
        </w:rPr>
        <w:t>
      3) осуществления закупа (в том числе государственного) товаров, работ и услуг;</w:t>
      </w:r>
    </w:p>
    <w:bookmarkEnd w:id="661"/>
    <w:bookmarkStart w:name="z853" w:id="662"/>
    <w:p>
      <w:pPr>
        <w:spacing w:after="0"/>
        <w:ind w:left="0"/>
        <w:jc w:val="both"/>
      </w:pPr>
      <w:r>
        <w:rPr>
          <w:rFonts w:ascii="Times New Roman"/>
          <w:b w:val="false"/>
          <w:i w:val="false"/>
          <w:color w:val="000000"/>
          <w:sz w:val="28"/>
        </w:rPr>
        <w:t>
      4) таможенного законодательства Республики Казахстан;</w:t>
      </w:r>
    </w:p>
    <w:bookmarkEnd w:id="662"/>
    <w:bookmarkStart w:name="z854" w:id="663"/>
    <w:p>
      <w:pPr>
        <w:spacing w:after="0"/>
        <w:ind w:left="0"/>
        <w:jc w:val="both"/>
      </w:pPr>
      <w:r>
        <w:rPr>
          <w:rFonts w:ascii="Times New Roman"/>
          <w:b w:val="false"/>
          <w:i w:val="false"/>
          <w:color w:val="000000"/>
          <w:sz w:val="28"/>
        </w:rPr>
        <w:t>
      5) законности деятельности субъектов квазигосударственного сектора и иных организаций независимо от формы собственности в сфере железнодорожного, автомобильного, морского, внутреннего водного, воздушного, городского рельсового и магистрального трубопроводного транспорта, космической деятельности.</w:t>
      </w:r>
    </w:p>
    <w:bookmarkEnd w:id="663"/>
    <w:bookmarkStart w:name="z855" w:id="664"/>
    <w:p>
      <w:pPr>
        <w:spacing w:after="0"/>
        <w:ind w:left="0"/>
        <w:jc w:val="both"/>
      </w:pPr>
      <w:r>
        <w:rPr>
          <w:rFonts w:ascii="Times New Roman"/>
          <w:b w:val="false"/>
          <w:i w:val="false"/>
          <w:color w:val="000000"/>
          <w:sz w:val="28"/>
        </w:rPr>
        <w:t>
      Главный транспортный прокурор информацию о результатах и принятых мерах представляет в Генеральную прокуратуру до 25 июня и 25 декабря соответственно.</w:t>
      </w:r>
    </w:p>
    <w:bookmarkEnd w:id="664"/>
    <w:bookmarkStart w:name="z856" w:id="665"/>
    <w:p>
      <w:pPr>
        <w:spacing w:after="0"/>
        <w:ind w:left="0"/>
        <w:jc w:val="both"/>
      </w:pPr>
      <w:r>
        <w:rPr>
          <w:rFonts w:ascii="Times New Roman"/>
          <w:b w:val="false"/>
          <w:i w:val="false"/>
          <w:color w:val="000000"/>
          <w:sz w:val="28"/>
        </w:rPr>
        <w:t>
      38. Анализ проводится на основании мониторинга (наблюдения) ситуации на поднадзорной территории, осуществляемого на постоянной основе, либо сведений о нарушениях законности и данных, полученных органами прокуратуры из различных источников информации, в том числе обращений, информаций, документов и иных материалов, истребованных от государственных, местных представительных и исполнительных органов, органов местного самоуправления, субъектов квазигосударственного сектора, иных организаций и учреждений независимо от формы собственности, а также по поручениям Президента Республики Казахстан, Генерального Прокурора, вышестоящей прокуратуры.</w:t>
      </w:r>
    </w:p>
    <w:bookmarkEnd w:id="665"/>
    <w:bookmarkStart w:name="z857" w:id="666"/>
    <w:p>
      <w:pPr>
        <w:spacing w:after="0"/>
        <w:ind w:left="0"/>
        <w:jc w:val="both"/>
      </w:pPr>
      <w:r>
        <w:rPr>
          <w:rFonts w:ascii="Times New Roman"/>
          <w:b w:val="false"/>
          <w:i w:val="false"/>
          <w:color w:val="000000"/>
          <w:sz w:val="28"/>
        </w:rPr>
        <w:t>
      Анализ также проводится, исходя из актуальности вопросов, приоритетности направлений либо особенностей региона на основе годового или квартального плана, утвержденного Генеральным Прокурором, заместителем Генерального Прокурора, руководителями КПСиСУ и его территориальных органов, Председателем КЗПИ, Главными военным и транспортным прокурорами, прокурором области и приравненным к ним, заместителем прокурора области и приравненного к нему прокурора либо лицами, исполняющими их обязанности.</w:t>
      </w:r>
    </w:p>
    <w:bookmarkEnd w:id="666"/>
    <w:bookmarkStart w:name="z858" w:id="667"/>
    <w:p>
      <w:pPr>
        <w:spacing w:after="0"/>
        <w:ind w:left="0"/>
        <w:jc w:val="both"/>
      </w:pPr>
      <w:r>
        <w:rPr>
          <w:rFonts w:ascii="Times New Roman"/>
          <w:b w:val="false"/>
          <w:i w:val="false"/>
          <w:color w:val="000000"/>
          <w:sz w:val="28"/>
        </w:rPr>
        <w:t>
      Анализ в сфере государственной правовой статистики и специальных учетов проводится по результатам мониторинга и сверок, предусмотренных приказами Генерального Прокурора.</w:t>
      </w:r>
    </w:p>
    <w:bookmarkEnd w:id="667"/>
    <w:bookmarkStart w:name="z859" w:id="668"/>
    <w:p>
      <w:pPr>
        <w:spacing w:after="0"/>
        <w:ind w:left="0"/>
        <w:jc w:val="both"/>
      </w:pPr>
      <w:r>
        <w:rPr>
          <w:rFonts w:ascii="Times New Roman"/>
          <w:b w:val="false"/>
          <w:i w:val="false"/>
          <w:color w:val="000000"/>
          <w:sz w:val="28"/>
        </w:rPr>
        <w:t>
      39. Проведение анализа инициируется по рапорту, согласованному Генеральным Прокурором, заместителем Генерального Прокурора, руководителем самостоятельного структурного подразделения Генеральной прокуратуры, КПСиСУ и его территориальных органов, КЗПИ, органов военной и транспортной прокуратуры, прокурором области и приравненным к нему прокурором, их заместителями, районным и приравненным к ним прокурором либо лицами, исполняющими их обязанности.</w:t>
      </w:r>
    </w:p>
    <w:bookmarkEnd w:id="668"/>
    <w:bookmarkStart w:name="z860" w:id="669"/>
    <w:p>
      <w:pPr>
        <w:spacing w:after="0"/>
        <w:ind w:left="0"/>
        <w:jc w:val="both"/>
      </w:pPr>
      <w:r>
        <w:rPr>
          <w:rFonts w:ascii="Times New Roman"/>
          <w:b w:val="false"/>
          <w:i w:val="false"/>
          <w:color w:val="000000"/>
          <w:sz w:val="28"/>
        </w:rPr>
        <w:t>
      В рапорте указывается:</w:t>
      </w:r>
    </w:p>
    <w:bookmarkEnd w:id="669"/>
    <w:bookmarkStart w:name="z861" w:id="670"/>
    <w:p>
      <w:pPr>
        <w:spacing w:after="0"/>
        <w:ind w:left="0"/>
        <w:jc w:val="both"/>
      </w:pPr>
      <w:r>
        <w:rPr>
          <w:rFonts w:ascii="Times New Roman"/>
          <w:b w:val="false"/>
          <w:i w:val="false"/>
          <w:color w:val="000000"/>
          <w:sz w:val="28"/>
        </w:rPr>
        <w:t>
      1) дата, фамилия, имя, отчество (при его наличии) и должность лица, подающего рапорт;</w:t>
      </w:r>
    </w:p>
    <w:bookmarkEnd w:id="670"/>
    <w:bookmarkStart w:name="z862" w:id="671"/>
    <w:p>
      <w:pPr>
        <w:spacing w:after="0"/>
        <w:ind w:left="0"/>
        <w:jc w:val="both"/>
      </w:pPr>
      <w:r>
        <w:rPr>
          <w:rFonts w:ascii="Times New Roman"/>
          <w:b w:val="false"/>
          <w:i w:val="false"/>
          <w:color w:val="000000"/>
          <w:sz w:val="28"/>
        </w:rPr>
        <w:t>
      2) предмет (тематика) анализа;</w:t>
      </w:r>
    </w:p>
    <w:bookmarkEnd w:id="671"/>
    <w:bookmarkStart w:name="z863" w:id="672"/>
    <w:p>
      <w:pPr>
        <w:spacing w:after="0"/>
        <w:ind w:left="0"/>
        <w:jc w:val="both"/>
      </w:pPr>
      <w:r>
        <w:rPr>
          <w:rFonts w:ascii="Times New Roman"/>
          <w:b w:val="false"/>
          <w:i w:val="false"/>
          <w:color w:val="000000"/>
          <w:sz w:val="28"/>
        </w:rPr>
        <w:t>
      3) мотивированные основания;</w:t>
      </w:r>
    </w:p>
    <w:bookmarkEnd w:id="672"/>
    <w:bookmarkStart w:name="z864" w:id="673"/>
    <w:p>
      <w:pPr>
        <w:spacing w:after="0"/>
        <w:ind w:left="0"/>
        <w:jc w:val="both"/>
      </w:pPr>
      <w:r>
        <w:rPr>
          <w:rFonts w:ascii="Times New Roman"/>
          <w:b w:val="false"/>
          <w:i w:val="false"/>
          <w:color w:val="000000"/>
          <w:sz w:val="28"/>
        </w:rPr>
        <w:t>
      4) период анализа;</w:t>
      </w:r>
    </w:p>
    <w:bookmarkEnd w:id="673"/>
    <w:bookmarkStart w:name="z865" w:id="674"/>
    <w:p>
      <w:pPr>
        <w:spacing w:after="0"/>
        <w:ind w:left="0"/>
        <w:jc w:val="both"/>
      </w:pPr>
      <w:r>
        <w:rPr>
          <w:rFonts w:ascii="Times New Roman"/>
          <w:b w:val="false"/>
          <w:i w:val="false"/>
          <w:color w:val="000000"/>
          <w:sz w:val="28"/>
        </w:rPr>
        <w:t>
      5) срок проведения анализа;</w:t>
      </w:r>
    </w:p>
    <w:bookmarkEnd w:id="674"/>
    <w:bookmarkStart w:name="z866" w:id="675"/>
    <w:p>
      <w:pPr>
        <w:spacing w:after="0"/>
        <w:ind w:left="0"/>
        <w:jc w:val="both"/>
      </w:pPr>
      <w:r>
        <w:rPr>
          <w:rFonts w:ascii="Times New Roman"/>
          <w:b w:val="false"/>
          <w:i w:val="false"/>
          <w:color w:val="000000"/>
          <w:sz w:val="28"/>
        </w:rPr>
        <w:t>
      6) органы, ведомства и учреждения органов прокуратуры, привлекаемые к проведению анализа (в случае поручения анализа предметно-сквозной группе).</w:t>
      </w:r>
    </w:p>
    <w:bookmarkEnd w:id="675"/>
    <w:bookmarkStart w:name="z867" w:id="676"/>
    <w:p>
      <w:pPr>
        <w:spacing w:after="0"/>
        <w:ind w:left="0"/>
        <w:jc w:val="both"/>
      </w:pPr>
      <w:r>
        <w:rPr>
          <w:rFonts w:ascii="Times New Roman"/>
          <w:b w:val="false"/>
          <w:i w:val="false"/>
          <w:color w:val="000000"/>
          <w:sz w:val="28"/>
        </w:rPr>
        <w:t>
      Анализ, инициированный военным прокурором региона и гарнизона, региональным транспортным прокурором, районным и приравненным к нему прокурором, затрагивающий права и законные интересы субъектов частного предпринимательства, инвесторов, проводится с одновременным уведомлением Главных военного и транспортного прокуроров, прокурора области и приравненного к нему прокурора.</w:t>
      </w:r>
    </w:p>
    <w:bookmarkEnd w:id="676"/>
    <w:bookmarkStart w:name="z868" w:id="677"/>
    <w:p>
      <w:pPr>
        <w:spacing w:after="0"/>
        <w:ind w:left="0"/>
        <w:jc w:val="both"/>
      </w:pPr>
      <w:r>
        <w:rPr>
          <w:rFonts w:ascii="Times New Roman"/>
          <w:b w:val="false"/>
          <w:i w:val="false"/>
          <w:color w:val="000000"/>
          <w:sz w:val="28"/>
        </w:rPr>
        <w:t>
      Вышестоящий прокурор вправе прекратить проведение анализа состояния законности нижестоящих прокуроров.</w:t>
      </w:r>
    </w:p>
    <w:bookmarkEnd w:id="677"/>
    <w:bookmarkStart w:name="z869" w:id="678"/>
    <w:p>
      <w:pPr>
        <w:spacing w:after="0"/>
        <w:ind w:left="0"/>
        <w:jc w:val="both"/>
      </w:pPr>
      <w:r>
        <w:rPr>
          <w:rFonts w:ascii="Times New Roman"/>
          <w:b w:val="false"/>
          <w:i w:val="false"/>
          <w:color w:val="000000"/>
          <w:sz w:val="28"/>
        </w:rPr>
        <w:t>
      40. В ходе анализа используются следующие сведения:</w:t>
      </w:r>
    </w:p>
    <w:bookmarkEnd w:id="678"/>
    <w:bookmarkStart w:name="z870" w:id="679"/>
    <w:p>
      <w:pPr>
        <w:spacing w:after="0"/>
        <w:ind w:left="0"/>
        <w:jc w:val="both"/>
      </w:pPr>
      <w:r>
        <w:rPr>
          <w:rFonts w:ascii="Times New Roman"/>
          <w:b w:val="false"/>
          <w:i w:val="false"/>
          <w:color w:val="000000"/>
          <w:sz w:val="28"/>
        </w:rPr>
        <w:t>
      1) статистические данные;</w:t>
      </w:r>
    </w:p>
    <w:bookmarkEnd w:id="679"/>
    <w:bookmarkStart w:name="z871" w:id="680"/>
    <w:p>
      <w:pPr>
        <w:spacing w:after="0"/>
        <w:ind w:left="0"/>
        <w:jc w:val="both"/>
      </w:pPr>
      <w:r>
        <w:rPr>
          <w:rFonts w:ascii="Times New Roman"/>
          <w:b w:val="false"/>
          <w:i w:val="false"/>
          <w:color w:val="000000"/>
          <w:sz w:val="28"/>
        </w:rPr>
        <w:t>
      2) информация о выделенных средствах из государственного бюджета;</w:t>
      </w:r>
    </w:p>
    <w:bookmarkEnd w:id="680"/>
    <w:bookmarkStart w:name="z872" w:id="681"/>
    <w:p>
      <w:pPr>
        <w:spacing w:after="0"/>
        <w:ind w:left="0"/>
        <w:jc w:val="both"/>
      </w:pPr>
      <w:r>
        <w:rPr>
          <w:rFonts w:ascii="Times New Roman"/>
          <w:b w:val="false"/>
          <w:i w:val="false"/>
          <w:color w:val="000000"/>
          <w:sz w:val="28"/>
        </w:rPr>
        <w:t>
      3) итоги встреч с населением;</w:t>
      </w:r>
    </w:p>
    <w:bookmarkEnd w:id="681"/>
    <w:bookmarkStart w:name="z873" w:id="682"/>
    <w:p>
      <w:pPr>
        <w:spacing w:after="0"/>
        <w:ind w:left="0"/>
        <w:jc w:val="both"/>
      </w:pPr>
      <w:r>
        <w:rPr>
          <w:rFonts w:ascii="Times New Roman"/>
          <w:b w:val="false"/>
          <w:i w:val="false"/>
          <w:color w:val="000000"/>
          <w:sz w:val="28"/>
        </w:rPr>
        <w:t>
      4) факты неэффективной работы государственных органов, в том числе по вопросам профилактики экстремизма и терроризма, выявления, предупреждения и локализации нарушений общественного порядка, которые могут вызвать конфликты на межэтнической и/или межконфессиональной почве, социальное недовольство, акции протеста;</w:t>
      </w:r>
    </w:p>
    <w:bookmarkEnd w:id="682"/>
    <w:bookmarkStart w:name="z874" w:id="683"/>
    <w:p>
      <w:pPr>
        <w:spacing w:after="0"/>
        <w:ind w:left="0"/>
        <w:jc w:val="both"/>
      </w:pPr>
      <w:r>
        <w:rPr>
          <w:rFonts w:ascii="Times New Roman"/>
          <w:b w:val="false"/>
          <w:i w:val="false"/>
          <w:color w:val="000000"/>
          <w:sz w:val="28"/>
        </w:rPr>
        <w:t>
      5) результаты рассмотрения обращений физических и юридических лиц уполномоченными государственными органами;</w:t>
      </w:r>
    </w:p>
    <w:bookmarkEnd w:id="683"/>
    <w:bookmarkStart w:name="z875" w:id="684"/>
    <w:p>
      <w:pPr>
        <w:spacing w:after="0"/>
        <w:ind w:left="0"/>
        <w:jc w:val="both"/>
      </w:pPr>
      <w:r>
        <w:rPr>
          <w:rFonts w:ascii="Times New Roman"/>
          <w:b w:val="false"/>
          <w:i w:val="false"/>
          <w:color w:val="000000"/>
          <w:sz w:val="28"/>
        </w:rPr>
        <w:t>
      6) публикации в масс-медиа либо на онлайн-платформе;</w:t>
      </w:r>
    </w:p>
    <w:bookmarkEnd w:id="684"/>
    <w:bookmarkStart w:name="z876" w:id="685"/>
    <w:p>
      <w:pPr>
        <w:spacing w:after="0"/>
        <w:ind w:left="0"/>
        <w:jc w:val="both"/>
      </w:pPr>
      <w:r>
        <w:rPr>
          <w:rFonts w:ascii="Times New Roman"/>
          <w:b w:val="false"/>
          <w:i w:val="false"/>
          <w:color w:val="000000"/>
          <w:sz w:val="28"/>
        </w:rPr>
        <w:t>
      7) информация государственных органов, их баз данных;</w:t>
      </w:r>
    </w:p>
    <w:bookmarkEnd w:id="685"/>
    <w:bookmarkStart w:name="z877" w:id="686"/>
    <w:p>
      <w:pPr>
        <w:spacing w:after="0"/>
        <w:ind w:left="0"/>
        <w:jc w:val="both"/>
      </w:pPr>
      <w:r>
        <w:rPr>
          <w:rFonts w:ascii="Times New Roman"/>
          <w:b w:val="false"/>
          <w:i w:val="false"/>
          <w:color w:val="000000"/>
          <w:sz w:val="28"/>
        </w:rPr>
        <w:t>
      8) цифровые системы и ресурсы, в том числе интегрированные с системой информационного обмена правоохранительных, специальных государственных и иных органов;</w:t>
      </w:r>
    </w:p>
    <w:bookmarkEnd w:id="686"/>
    <w:bookmarkStart w:name="z878" w:id="687"/>
    <w:p>
      <w:pPr>
        <w:spacing w:after="0"/>
        <w:ind w:left="0"/>
        <w:jc w:val="both"/>
      </w:pPr>
      <w:r>
        <w:rPr>
          <w:rFonts w:ascii="Times New Roman"/>
          <w:b w:val="false"/>
          <w:i w:val="false"/>
          <w:color w:val="000000"/>
          <w:sz w:val="28"/>
        </w:rPr>
        <w:t>
      9) материалы уголовных, гражданских, административных дел и дел об административных правонарушениях;</w:t>
      </w:r>
    </w:p>
    <w:bookmarkEnd w:id="687"/>
    <w:bookmarkStart w:name="z879" w:id="688"/>
    <w:p>
      <w:pPr>
        <w:spacing w:after="0"/>
        <w:ind w:left="0"/>
        <w:jc w:val="both"/>
      </w:pPr>
      <w:r>
        <w:rPr>
          <w:rFonts w:ascii="Times New Roman"/>
          <w:b w:val="false"/>
          <w:i w:val="false"/>
          <w:color w:val="000000"/>
          <w:sz w:val="28"/>
        </w:rPr>
        <w:t>
      10) результаты предыдущих проверок прокуратуры и государственных органов;</w:t>
      </w:r>
    </w:p>
    <w:bookmarkEnd w:id="688"/>
    <w:bookmarkStart w:name="z880" w:id="689"/>
    <w:p>
      <w:pPr>
        <w:spacing w:after="0"/>
        <w:ind w:left="0"/>
        <w:jc w:val="both"/>
      </w:pPr>
      <w:r>
        <w:rPr>
          <w:rFonts w:ascii="Times New Roman"/>
          <w:b w:val="false"/>
          <w:i w:val="false"/>
          <w:color w:val="000000"/>
          <w:sz w:val="28"/>
        </w:rPr>
        <w:t>
      11) другие источники информации.</w:t>
      </w:r>
    </w:p>
    <w:bookmarkEnd w:id="689"/>
    <w:bookmarkStart w:name="z881" w:id="690"/>
    <w:p>
      <w:pPr>
        <w:spacing w:after="0"/>
        <w:ind w:left="0"/>
        <w:jc w:val="both"/>
      </w:pPr>
      <w:r>
        <w:rPr>
          <w:rFonts w:ascii="Times New Roman"/>
          <w:b w:val="false"/>
          <w:i w:val="false"/>
          <w:color w:val="000000"/>
          <w:sz w:val="28"/>
        </w:rPr>
        <w:t>
      41. Прокурор вправе в установленном законодательством Республики Казахстан порядке получать доступ к информации и материалам, связанным с проведением анализа, вызывать и получать пояснения от должностных, физических лиц и представителей юридических лиц по вопросам проводимого анализа.</w:t>
      </w:r>
    </w:p>
    <w:bookmarkEnd w:id="690"/>
    <w:bookmarkStart w:name="z882" w:id="691"/>
    <w:p>
      <w:pPr>
        <w:spacing w:after="0"/>
        <w:ind w:left="0"/>
        <w:jc w:val="both"/>
      </w:pPr>
      <w:r>
        <w:rPr>
          <w:rFonts w:ascii="Times New Roman"/>
          <w:b w:val="false"/>
          <w:i w:val="false"/>
          <w:color w:val="000000"/>
          <w:sz w:val="28"/>
        </w:rPr>
        <w:t>
      Запрашиваемая информация предоставляется в органы прокуратуры в установленный прокурором срок.</w:t>
      </w:r>
    </w:p>
    <w:bookmarkEnd w:id="691"/>
    <w:bookmarkStart w:name="z883" w:id="692"/>
    <w:p>
      <w:pPr>
        <w:spacing w:after="0"/>
        <w:ind w:left="0"/>
        <w:jc w:val="both"/>
      </w:pPr>
      <w:r>
        <w:rPr>
          <w:rFonts w:ascii="Times New Roman"/>
          <w:b w:val="false"/>
          <w:i w:val="false"/>
          <w:color w:val="000000"/>
          <w:sz w:val="28"/>
        </w:rPr>
        <w:t>
      Данный срок не должен быть менее трех рабочих дней.</w:t>
      </w:r>
    </w:p>
    <w:bookmarkEnd w:id="692"/>
    <w:bookmarkStart w:name="z884" w:id="693"/>
    <w:p>
      <w:pPr>
        <w:spacing w:after="0"/>
        <w:ind w:left="0"/>
        <w:jc w:val="both"/>
      </w:pPr>
      <w:r>
        <w:rPr>
          <w:rFonts w:ascii="Times New Roman"/>
          <w:b w:val="false"/>
          <w:i w:val="false"/>
          <w:color w:val="000000"/>
          <w:sz w:val="28"/>
        </w:rPr>
        <w:t>
      В необходимых случаях в целях предотвращения необратимых последствий для жизни, здоровья человека, законных интересов субъектов частного предпринимательства, инвесторов, интересов общества и государства, массового нарушения законности и правопорядка, угрозы социально-экономической стабильности региона либо безопасности Республики Казахстан запрашиваемая информация, документы и иные материалы предоставляются незамедлительно.</w:t>
      </w:r>
    </w:p>
    <w:bookmarkEnd w:id="693"/>
    <w:bookmarkStart w:name="z885" w:id="694"/>
    <w:p>
      <w:pPr>
        <w:spacing w:after="0"/>
        <w:ind w:left="0"/>
        <w:jc w:val="both"/>
      </w:pPr>
      <w:r>
        <w:rPr>
          <w:rFonts w:ascii="Times New Roman"/>
          <w:b w:val="false"/>
          <w:i w:val="false"/>
          <w:color w:val="000000"/>
          <w:sz w:val="28"/>
        </w:rPr>
        <w:t>
      Требования прокурора в рамках анализа обязательны для исполнения физическими и юридическими лицами, в том числе государственными органами, учреждениями, организациями независимо от форм собственности, их должностными лицами.</w:t>
      </w:r>
    </w:p>
    <w:bookmarkEnd w:id="694"/>
    <w:bookmarkStart w:name="z886" w:id="695"/>
    <w:p>
      <w:pPr>
        <w:spacing w:after="0"/>
        <w:ind w:left="0"/>
        <w:jc w:val="both"/>
      </w:pPr>
      <w:r>
        <w:rPr>
          <w:rFonts w:ascii="Times New Roman"/>
          <w:b w:val="false"/>
          <w:i w:val="false"/>
          <w:color w:val="000000"/>
          <w:sz w:val="28"/>
        </w:rPr>
        <w:t>
      Экспертиза в рамках проводимого анализа назначается прокурором в случаях, требующих специальных научных знаний и когда без ее назначения не представляется возможным реализовать анализ.</w:t>
      </w:r>
    </w:p>
    <w:bookmarkEnd w:id="695"/>
    <w:bookmarkStart w:name="z887" w:id="696"/>
    <w:p>
      <w:pPr>
        <w:spacing w:after="0"/>
        <w:ind w:left="0"/>
        <w:jc w:val="both"/>
      </w:pPr>
      <w:r>
        <w:rPr>
          <w:rFonts w:ascii="Times New Roman"/>
          <w:b w:val="false"/>
          <w:i w:val="false"/>
          <w:color w:val="000000"/>
          <w:sz w:val="28"/>
        </w:rPr>
        <w:t>
      Срок проведения анализа приостанавливается:</w:t>
      </w:r>
    </w:p>
    <w:bookmarkEnd w:id="696"/>
    <w:bookmarkStart w:name="z888" w:id="697"/>
    <w:p>
      <w:pPr>
        <w:spacing w:after="0"/>
        <w:ind w:left="0"/>
        <w:jc w:val="both"/>
      </w:pPr>
      <w:r>
        <w:rPr>
          <w:rFonts w:ascii="Times New Roman"/>
          <w:b w:val="false"/>
          <w:i w:val="false"/>
          <w:color w:val="000000"/>
          <w:sz w:val="28"/>
        </w:rPr>
        <w:t>
      при необходимости получения сведений, документов и иных материалов, в том числе уголовных, гражданских, административных дел и дел об административных правонарушениях – до их поступления;</w:t>
      </w:r>
    </w:p>
    <w:bookmarkEnd w:id="697"/>
    <w:bookmarkStart w:name="z889" w:id="698"/>
    <w:p>
      <w:pPr>
        <w:spacing w:after="0"/>
        <w:ind w:left="0"/>
        <w:jc w:val="both"/>
      </w:pPr>
      <w:r>
        <w:rPr>
          <w:rFonts w:ascii="Times New Roman"/>
          <w:b w:val="false"/>
          <w:i w:val="false"/>
          <w:color w:val="000000"/>
          <w:sz w:val="28"/>
        </w:rPr>
        <w:t>
      в случае назначения экспертизы – до получения результата;</w:t>
      </w:r>
    </w:p>
    <w:bookmarkEnd w:id="698"/>
    <w:bookmarkStart w:name="z890" w:id="699"/>
    <w:p>
      <w:pPr>
        <w:spacing w:after="0"/>
        <w:ind w:left="0"/>
        <w:jc w:val="both"/>
      </w:pPr>
      <w:r>
        <w:rPr>
          <w:rFonts w:ascii="Times New Roman"/>
          <w:b w:val="false"/>
          <w:i w:val="false"/>
          <w:color w:val="000000"/>
          <w:sz w:val="28"/>
        </w:rPr>
        <w:t>
      в связи с иными факторами, объективно препятствующими проведению анализа – до их устранения.</w:t>
      </w:r>
    </w:p>
    <w:bookmarkEnd w:id="699"/>
    <w:bookmarkStart w:name="z891" w:id="700"/>
    <w:p>
      <w:pPr>
        <w:spacing w:after="0"/>
        <w:ind w:left="0"/>
        <w:jc w:val="both"/>
      </w:pPr>
      <w:r>
        <w:rPr>
          <w:rFonts w:ascii="Times New Roman"/>
          <w:b w:val="false"/>
          <w:i w:val="false"/>
          <w:color w:val="000000"/>
          <w:sz w:val="28"/>
        </w:rPr>
        <w:t>
      Срок анализа приостанавливается по мотивированному рапорту на имя лица, согласовавшего его проведение, не позднее, чем за три рабочих дня до истечения срока.</w:t>
      </w:r>
    </w:p>
    <w:bookmarkEnd w:id="700"/>
    <w:bookmarkStart w:name="z892" w:id="701"/>
    <w:p>
      <w:pPr>
        <w:spacing w:after="0"/>
        <w:ind w:left="0"/>
        <w:jc w:val="both"/>
      </w:pPr>
      <w:r>
        <w:rPr>
          <w:rFonts w:ascii="Times New Roman"/>
          <w:b w:val="false"/>
          <w:i w:val="false"/>
          <w:color w:val="000000"/>
          <w:sz w:val="28"/>
        </w:rPr>
        <w:t>
      Анализ возобновляется после устранения обстоятельств, вызвавших его приостановление.</w:t>
      </w:r>
    </w:p>
    <w:bookmarkEnd w:id="701"/>
    <w:bookmarkStart w:name="z893" w:id="702"/>
    <w:p>
      <w:pPr>
        <w:spacing w:after="0"/>
        <w:ind w:left="0"/>
        <w:jc w:val="both"/>
      </w:pPr>
      <w:r>
        <w:rPr>
          <w:rFonts w:ascii="Times New Roman"/>
          <w:b w:val="false"/>
          <w:i w:val="false"/>
          <w:color w:val="000000"/>
          <w:sz w:val="28"/>
        </w:rPr>
        <w:t>
      42. В случае необходимости при проведении анализа проводится визуальный осмотр объекта (субъекта), расположенного в открытых для посещения местах (места общественного пользования либо на открытой местности), в том числе объектов транспорта (поезда, воздушные и морские суда) и их оборудования, путем применения фото и видеофиксации с соблюдением требований в соответствии с требованиями, указанными в пункте 22 настоящих Правил.</w:t>
      </w:r>
    </w:p>
    <w:bookmarkEnd w:id="702"/>
    <w:bookmarkStart w:name="z894" w:id="703"/>
    <w:p>
      <w:pPr>
        <w:spacing w:after="0"/>
        <w:ind w:left="0"/>
        <w:jc w:val="both"/>
      </w:pPr>
      <w:r>
        <w:rPr>
          <w:rFonts w:ascii="Times New Roman"/>
          <w:b w:val="false"/>
          <w:i w:val="false"/>
          <w:color w:val="000000"/>
          <w:sz w:val="28"/>
        </w:rPr>
        <w:t>
      В таможенной сфере при проведении анализа транспортные прокуроры имеют право направлять требования государственному органу на проведение таможенного досмотра товаров.</w:t>
      </w:r>
    </w:p>
    <w:bookmarkEnd w:id="703"/>
    <w:bookmarkStart w:name="z895" w:id="704"/>
    <w:p>
      <w:pPr>
        <w:spacing w:after="0"/>
        <w:ind w:left="0"/>
        <w:jc w:val="both"/>
      </w:pPr>
      <w:r>
        <w:rPr>
          <w:rFonts w:ascii="Times New Roman"/>
          <w:b w:val="false"/>
          <w:i w:val="false"/>
          <w:color w:val="000000"/>
          <w:sz w:val="28"/>
        </w:rPr>
        <w:t>
      43. Анализ проводится в течение тридцати рабочих дней.</w:t>
      </w:r>
    </w:p>
    <w:bookmarkEnd w:id="704"/>
    <w:bookmarkStart w:name="z896" w:id="705"/>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анализа срок его проведения продлевается не более чем на тридцать рабочих дней.</w:t>
      </w:r>
    </w:p>
    <w:bookmarkEnd w:id="705"/>
    <w:bookmarkStart w:name="z897" w:id="706"/>
    <w:p>
      <w:pPr>
        <w:spacing w:after="0"/>
        <w:ind w:left="0"/>
        <w:jc w:val="both"/>
      </w:pPr>
      <w:r>
        <w:rPr>
          <w:rFonts w:ascii="Times New Roman"/>
          <w:b w:val="false"/>
          <w:i w:val="false"/>
          <w:color w:val="000000"/>
          <w:sz w:val="28"/>
        </w:rPr>
        <w:t>
      44. При проведении анализа:</w:t>
      </w:r>
    </w:p>
    <w:bookmarkEnd w:id="706"/>
    <w:bookmarkStart w:name="z898" w:id="707"/>
    <w:p>
      <w:pPr>
        <w:spacing w:after="0"/>
        <w:ind w:left="0"/>
        <w:jc w:val="both"/>
      </w:pPr>
      <w:r>
        <w:rPr>
          <w:rFonts w:ascii="Times New Roman"/>
          <w:b w:val="false"/>
          <w:i w:val="false"/>
          <w:color w:val="000000"/>
          <w:sz w:val="28"/>
        </w:rPr>
        <w:t>
      1) устанавливаются проблемы состояния законности и их влияние на соблюдение прав, свобод и законных интересов физических и юридических лиц, общества и государства;</w:t>
      </w:r>
    </w:p>
    <w:bookmarkEnd w:id="707"/>
    <w:bookmarkStart w:name="z899" w:id="708"/>
    <w:p>
      <w:pPr>
        <w:spacing w:after="0"/>
        <w:ind w:left="0"/>
        <w:jc w:val="both"/>
      </w:pPr>
      <w:r>
        <w:rPr>
          <w:rFonts w:ascii="Times New Roman"/>
          <w:b w:val="false"/>
          <w:i w:val="false"/>
          <w:color w:val="000000"/>
          <w:sz w:val="28"/>
        </w:rPr>
        <w:t>
      2) оценивается деятельность уполномоченных государственных органов;</w:t>
      </w:r>
    </w:p>
    <w:bookmarkEnd w:id="708"/>
    <w:bookmarkStart w:name="z900" w:id="709"/>
    <w:p>
      <w:pPr>
        <w:spacing w:after="0"/>
        <w:ind w:left="0"/>
        <w:jc w:val="both"/>
      </w:pPr>
      <w:r>
        <w:rPr>
          <w:rFonts w:ascii="Times New Roman"/>
          <w:b w:val="false"/>
          <w:i w:val="false"/>
          <w:color w:val="000000"/>
          <w:sz w:val="28"/>
        </w:rPr>
        <w:t>
      3) предлагаются механизмы устранения выявленных нарушений законности, причин и условий, способствующих им;</w:t>
      </w:r>
    </w:p>
    <w:bookmarkEnd w:id="709"/>
    <w:bookmarkStart w:name="z901" w:id="710"/>
    <w:p>
      <w:pPr>
        <w:spacing w:after="0"/>
        <w:ind w:left="0"/>
        <w:jc w:val="both"/>
      </w:pPr>
      <w:r>
        <w:rPr>
          <w:rFonts w:ascii="Times New Roman"/>
          <w:b w:val="false"/>
          <w:i w:val="false"/>
          <w:color w:val="000000"/>
          <w:sz w:val="28"/>
        </w:rPr>
        <w:t>
      4) предлагаются приоритетные направления в работе для решения системных проблем, где необходимо принятие комплексных мер (в том числе законодательные и организационные).</w:t>
      </w:r>
    </w:p>
    <w:bookmarkEnd w:id="710"/>
    <w:bookmarkStart w:name="z902" w:id="711"/>
    <w:p>
      <w:pPr>
        <w:spacing w:after="0"/>
        <w:ind w:left="0"/>
        <w:jc w:val="both"/>
      </w:pPr>
      <w:r>
        <w:rPr>
          <w:rFonts w:ascii="Times New Roman"/>
          <w:b w:val="false"/>
          <w:i w:val="false"/>
          <w:color w:val="000000"/>
          <w:sz w:val="28"/>
        </w:rPr>
        <w:t>
      45. В ходе проведения анализа в целях предотвращения фактов реальной либо потенциальной угрозы жизни и здоровью людей, интересам общества и государства, национальной безопасности, для стабилизации социально-экономической, общественно-политической ситуации на поднадзорной территории, предупреждения либо недопущения обострения очагов социальной напряженности прокурор вправе приостановить акт или действие должностного лица на срок не более трех рабочих дней.</w:t>
      </w:r>
    </w:p>
    <w:bookmarkEnd w:id="711"/>
    <w:bookmarkStart w:name="z903" w:id="712"/>
    <w:p>
      <w:pPr>
        <w:spacing w:after="0"/>
        <w:ind w:left="0"/>
        <w:jc w:val="both"/>
      </w:pPr>
      <w:r>
        <w:rPr>
          <w:rFonts w:ascii="Times New Roman"/>
          <w:b w:val="false"/>
          <w:i w:val="false"/>
          <w:color w:val="000000"/>
          <w:sz w:val="28"/>
        </w:rPr>
        <w:t>
      Постановление о приостановлении акта или действие должностного лица подлежит незамедлительному исполнению.</w:t>
      </w:r>
    </w:p>
    <w:bookmarkEnd w:id="712"/>
    <w:bookmarkStart w:name="z904" w:id="713"/>
    <w:p>
      <w:pPr>
        <w:spacing w:after="0"/>
        <w:ind w:left="0"/>
        <w:jc w:val="both"/>
      </w:pPr>
      <w:r>
        <w:rPr>
          <w:rFonts w:ascii="Times New Roman"/>
          <w:b w:val="false"/>
          <w:i w:val="false"/>
          <w:color w:val="000000"/>
          <w:sz w:val="28"/>
        </w:rPr>
        <w:t>
      46. Результаты анализа оформляются в виде справки, которая содержит:</w:t>
      </w:r>
    </w:p>
    <w:bookmarkEnd w:id="713"/>
    <w:bookmarkStart w:name="z905" w:id="714"/>
    <w:p>
      <w:pPr>
        <w:spacing w:after="0"/>
        <w:ind w:left="0"/>
        <w:jc w:val="both"/>
      </w:pPr>
      <w:r>
        <w:rPr>
          <w:rFonts w:ascii="Times New Roman"/>
          <w:b w:val="false"/>
          <w:i w:val="false"/>
          <w:color w:val="000000"/>
          <w:sz w:val="28"/>
        </w:rPr>
        <w:t>
      1) дату, предмет анализа, а также период времени, охваченный анализом;</w:t>
      </w:r>
    </w:p>
    <w:bookmarkEnd w:id="714"/>
    <w:bookmarkStart w:name="z906" w:id="715"/>
    <w:p>
      <w:pPr>
        <w:spacing w:after="0"/>
        <w:ind w:left="0"/>
        <w:jc w:val="both"/>
      </w:pPr>
      <w:r>
        <w:rPr>
          <w:rFonts w:ascii="Times New Roman"/>
          <w:b w:val="false"/>
          <w:i w:val="false"/>
          <w:color w:val="000000"/>
          <w:sz w:val="28"/>
        </w:rPr>
        <w:t>
      2) установленные в ходе анализа сведения с приведением статистики и иные обстоятельства, имеющие значение для анализа;</w:t>
      </w:r>
    </w:p>
    <w:bookmarkEnd w:id="715"/>
    <w:bookmarkStart w:name="z907" w:id="716"/>
    <w:p>
      <w:pPr>
        <w:spacing w:after="0"/>
        <w:ind w:left="0"/>
        <w:jc w:val="both"/>
      </w:pPr>
      <w:r>
        <w:rPr>
          <w:rFonts w:ascii="Times New Roman"/>
          <w:b w:val="false"/>
          <w:i w:val="false"/>
          <w:color w:val="000000"/>
          <w:sz w:val="28"/>
        </w:rPr>
        <w:t>
      3) выводы о состоянии законности, полученные в результате анализа, в том числе причины и условия совершения правонарушений;</w:t>
      </w:r>
    </w:p>
    <w:bookmarkEnd w:id="716"/>
    <w:bookmarkStart w:name="z908" w:id="717"/>
    <w:p>
      <w:pPr>
        <w:spacing w:after="0"/>
        <w:ind w:left="0"/>
        <w:jc w:val="both"/>
      </w:pPr>
      <w:r>
        <w:rPr>
          <w:rFonts w:ascii="Times New Roman"/>
          <w:b w:val="false"/>
          <w:i w:val="false"/>
          <w:color w:val="000000"/>
          <w:sz w:val="28"/>
        </w:rPr>
        <w:t>
      4) предложения о способах разрешения и устранения правонарушений, имеющихся проблем, недостатков и пробелов в законодательстве Республики Казахстан.</w:t>
      </w:r>
    </w:p>
    <w:bookmarkEnd w:id="717"/>
    <w:bookmarkStart w:name="z909" w:id="718"/>
    <w:p>
      <w:pPr>
        <w:spacing w:after="0"/>
        <w:ind w:left="0"/>
        <w:jc w:val="both"/>
      </w:pPr>
      <w:r>
        <w:rPr>
          <w:rFonts w:ascii="Times New Roman"/>
          <w:b w:val="false"/>
          <w:i w:val="false"/>
          <w:color w:val="000000"/>
          <w:sz w:val="28"/>
        </w:rPr>
        <w:t>
      После окончания анализа, при выявлении нарушений законности и в случае необходимости получения официальной позиции от субъекта анализа, справка направляется для ознакомления уполномоченному государственному органу либо организации, которые при наличии возражений предоставляют их письменно в течение трех рабочих дней со дня вручения справки.</w:t>
      </w:r>
    </w:p>
    <w:bookmarkEnd w:id="718"/>
    <w:bookmarkStart w:name="z910" w:id="719"/>
    <w:p>
      <w:pPr>
        <w:spacing w:after="0"/>
        <w:ind w:left="0"/>
        <w:jc w:val="both"/>
      </w:pPr>
      <w:r>
        <w:rPr>
          <w:rFonts w:ascii="Times New Roman"/>
          <w:b w:val="false"/>
          <w:i w:val="false"/>
          <w:color w:val="000000"/>
          <w:sz w:val="28"/>
        </w:rPr>
        <w:t>
      47. По результатам анализа принимаются следующие решения:</w:t>
      </w:r>
    </w:p>
    <w:bookmarkEnd w:id="719"/>
    <w:bookmarkStart w:name="z911" w:id="720"/>
    <w:p>
      <w:pPr>
        <w:spacing w:after="0"/>
        <w:ind w:left="0"/>
        <w:jc w:val="both"/>
      </w:pPr>
      <w:r>
        <w:rPr>
          <w:rFonts w:ascii="Times New Roman"/>
          <w:b w:val="false"/>
          <w:i w:val="false"/>
          <w:color w:val="000000"/>
          <w:sz w:val="28"/>
        </w:rPr>
        <w:t>
      1) о внесении актов прокурорского надзора и реагирования, информировании уполномоченных органов, передаче материалов в структурные подразделения, осуществляющие надзор за законностью уголовного преследования и принятии иных мер.</w:t>
      </w:r>
    </w:p>
    <w:bookmarkEnd w:id="720"/>
    <w:bookmarkStart w:name="z912" w:id="721"/>
    <w:p>
      <w:pPr>
        <w:spacing w:after="0"/>
        <w:ind w:left="0"/>
        <w:jc w:val="both"/>
      </w:pPr>
      <w:r>
        <w:rPr>
          <w:rFonts w:ascii="Times New Roman"/>
          <w:b w:val="false"/>
          <w:i w:val="false"/>
          <w:color w:val="000000"/>
          <w:sz w:val="28"/>
        </w:rPr>
        <w:t>
      Регистрация документов и материалов об уголовном правонарушении в ЕРДР осуществляется структурными подразделениями, осуществляющими надзор за досудебным расследованием в органах прокуратуры;</w:t>
      </w:r>
    </w:p>
    <w:bookmarkEnd w:id="721"/>
    <w:bookmarkStart w:name="z913" w:id="722"/>
    <w:p>
      <w:pPr>
        <w:spacing w:after="0"/>
        <w:ind w:left="0"/>
        <w:jc w:val="both"/>
      </w:pPr>
      <w:r>
        <w:rPr>
          <w:rFonts w:ascii="Times New Roman"/>
          <w:b w:val="false"/>
          <w:i w:val="false"/>
          <w:color w:val="000000"/>
          <w:sz w:val="28"/>
        </w:rPr>
        <w:t>
      2) о направлении в уполномоченные государственные органы требования о проведении проверки в порядке, предусмотренном пунктом 48 настоящих Правил;</w:t>
      </w:r>
    </w:p>
    <w:bookmarkEnd w:id="722"/>
    <w:bookmarkStart w:name="z914" w:id="723"/>
    <w:p>
      <w:pPr>
        <w:spacing w:after="0"/>
        <w:ind w:left="0"/>
        <w:jc w:val="both"/>
      </w:pPr>
      <w:r>
        <w:rPr>
          <w:rFonts w:ascii="Times New Roman"/>
          <w:b w:val="false"/>
          <w:i w:val="false"/>
          <w:color w:val="000000"/>
          <w:sz w:val="28"/>
        </w:rPr>
        <w:t>
      3) о проведении проверки;</w:t>
      </w:r>
    </w:p>
    <w:bookmarkEnd w:id="723"/>
    <w:bookmarkStart w:name="z915" w:id="724"/>
    <w:p>
      <w:pPr>
        <w:spacing w:after="0"/>
        <w:ind w:left="0"/>
        <w:jc w:val="both"/>
      </w:pPr>
      <w:r>
        <w:rPr>
          <w:rFonts w:ascii="Times New Roman"/>
          <w:b w:val="false"/>
          <w:i w:val="false"/>
          <w:color w:val="000000"/>
          <w:sz w:val="28"/>
        </w:rPr>
        <w:t>
      4) о регистрации материалов в КУИ и принятии других мер, предусмотренных уголовным законодательством Республики Казахстан;</w:t>
      </w:r>
    </w:p>
    <w:bookmarkEnd w:id="724"/>
    <w:bookmarkStart w:name="z916" w:id="725"/>
    <w:p>
      <w:pPr>
        <w:spacing w:after="0"/>
        <w:ind w:left="0"/>
        <w:jc w:val="both"/>
      </w:pPr>
      <w:r>
        <w:rPr>
          <w:rFonts w:ascii="Times New Roman"/>
          <w:b w:val="false"/>
          <w:i w:val="false"/>
          <w:color w:val="000000"/>
          <w:sz w:val="28"/>
        </w:rPr>
        <w:t>
      5) об инициировании перед Генеральным Прокурором вопроса об обращении в Конституционный и (или) Верховный суды Республики Казахстан.</w:t>
      </w:r>
    </w:p>
    <w:bookmarkEnd w:id="725"/>
    <w:bookmarkStart w:name="z917" w:id="726"/>
    <w:p>
      <w:pPr>
        <w:spacing w:after="0"/>
        <w:ind w:left="0"/>
        <w:jc w:val="both"/>
      </w:pPr>
      <w:r>
        <w:rPr>
          <w:rFonts w:ascii="Times New Roman"/>
          <w:b w:val="false"/>
          <w:i w:val="false"/>
          <w:color w:val="000000"/>
          <w:sz w:val="28"/>
        </w:rPr>
        <w:t>
      В случаях, не требующих отлагательств, решения, предусмотренные в подпунктах 1) (за исключением решения о внесении актов прокурорского надзора и реагирования), 2), 3), 4) и 5) настоящего пункта могут быть приняты прокурором до завершения анализа и подведения его итогов.</w:t>
      </w:r>
    </w:p>
    <w:bookmarkEnd w:id="726"/>
    <w:bookmarkStart w:name="z918" w:id="727"/>
    <w:p>
      <w:pPr>
        <w:spacing w:after="0"/>
        <w:ind w:left="0"/>
        <w:jc w:val="both"/>
      </w:pPr>
      <w:r>
        <w:rPr>
          <w:rFonts w:ascii="Times New Roman"/>
          <w:b w:val="false"/>
          <w:i w:val="false"/>
          <w:color w:val="000000"/>
          <w:sz w:val="28"/>
        </w:rPr>
        <w:t>
      48. Требования о проведении проверки, направляемые в уполномоченные органы, подписываются Генеральным Прокурором, заместителем Генерального Прокурора, Председателем КЗПИ, руководителем самостоятельного структурного подразделения Генеральной прокуратуры, их заместителями, органов военной и транспортной прокуратуры, прокурором области и приравненным к ним прокурором, их заместителями, районным и приравненным к нему прокурором либо лицами, исполняющими их обязанности.</w:t>
      </w:r>
    </w:p>
    <w:bookmarkEnd w:id="727"/>
    <w:bookmarkStart w:name="z919" w:id="728"/>
    <w:p>
      <w:pPr>
        <w:spacing w:after="0"/>
        <w:ind w:left="0"/>
        <w:jc w:val="both"/>
      </w:pPr>
      <w:r>
        <w:rPr>
          <w:rFonts w:ascii="Times New Roman"/>
          <w:b w:val="false"/>
          <w:i w:val="false"/>
          <w:color w:val="000000"/>
          <w:sz w:val="28"/>
        </w:rPr>
        <w:t>
      Военный прокурор региона и гарнизона, региональный транспортный прокурор, районный и приравненный к ним прокурор направляет требования о проведении проверки в деятельности субъектов частного предпринимательства, инвестора, в том числе, указанные в актах надзора и реагирования, после их согласования с главными военным и транспортными прокурорами, прокурором области и приравненным к нему прокурором, с приведением обоснования целесообразности направления требования.</w:t>
      </w:r>
    </w:p>
    <w:bookmarkEnd w:id="728"/>
    <w:bookmarkStart w:name="z920" w:id="729"/>
    <w:p>
      <w:pPr>
        <w:spacing w:after="0"/>
        <w:ind w:left="0"/>
        <w:jc w:val="left"/>
      </w:pPr>
      <w:r>
        <w:rPr>
          <w:rFonts w:ascii="Times New Roman"/>
          <w:b/>
          <w:i w:val="false"/>
          <w:color w:val="000000"/>
        </w:rPr>
        <w:t xml:space="preserve"> Глава 4. Оценка актов</w:t>
      </w:r>
    </w:p>
    <w:bookmarkEnd w:id="729"/>
    <w:bookmarkStart w:name="z921" w:id="730"/>
    <w:p>
      <w:pPr>
        <w:spacing w:after="0"/>
        <w:ind w:left="0"/>
        <w:jc w:val="both"/>
      </w:pPr>
      <w:r>
        <w:rPr>
          <w:rFonts w:ascii="Times New Roman"/>
          <w:b w:val="false"/>
          <w:i w:val="false"/>
          <w:color w:val="000000"/>
          <w:sz w:val="28"/>
        </w:rPr>
        <w:t>
      49. Прокуратура осуществляет высший надзор за соответствием Конституции Республики Казахстан, законам и актам Президента Республики Казахстан:</w:t>
      </w:r>
    </w:p>
    <w:bookmarkEnd w:id="730"/>
    <w:bookmarkStart w:name="z922" w:id="731"/>
    <w:p>
      <w:pPr>
        <w:spacing w:after="0"/>
        <w:ind w:left="0"/>
        <w:jc w:val="both"/>
      </w:pPr>
      <w:r>
        <w:rPr>
          <w:rFonts w:ascii="Times New Roman"/>
          <w:b w:val="false"/>
          <w:i w:val="false"/>
          <w:color w:val="000000"/>
          <w:sz w:val="28"/>
        </w:rPr>
        <w:t>
      1) актов и решений Правительства, иных государственных, местных представительных и исполнительных органов, органов местного самоуправления, учреждений, субъектов квазигосударственного сектора и их должностных лиц;</w:t>
      </w:r>
    </w:p>
    <w:bookmarkEnd w:id="731"/>
    <w:bookmarkStart w:name="z923" w:id="732"/>
    <w:p>
      <w:pPr>
        <w:spacing w:after="0"/>
        <w:ind w:left="0"/>
        <w:jc w:val="both"/>
      </w:pPr>
      <w:r>
        <w:rPr>
          <w:rFonts w:ascii="Times New Roman"/>
          <w:b w:val="false"/>
          <w:i w:val="false"/>
          <w:color w:val="000000"/>
          <w:sz w:val="28"/>
        </w:rPr>
        <w:t>
      2) актов и решений иных организаций, независимо от формы собственности, если данные акты и решения касаются лиц, которые в силу физиологических особенностей, психических отклонений и иных обстоятельств не могут самостоятельно осуществлять защиту своих прав, несовершеннолетних лиц, неограниченного круга лиц, а также инвесторов по вопросам, связанным с реализацией инвестиционных проектов, либо носят публичный характер;</w:t>
      </w:r>
    </w:p>
    <w:bookmarkEnd w:id="732"/>
    <w:bookmarkStart w:name="z924" w:id="733"/>
    <w:p>
      <w:pPr>
        <w:spacing w:after="0"/>
        <w:ind w:left="0"/>
        <w:jc w:val="both"/>
      </w:pPr>
      <w:r>
        <w:rPr>
          <w:rFonts w:ascii="Times New Roman"/>
          <w:b w:val="false"/>
          <w:i w:val="false"/>
          <w:color w:val="000000"/>
          <w:sz w:val="28"/>
        </w:rPr>
        <w:t>
      3) приговоров, решений, постановлений и иных актов суда (судьи), а также уголовных, гражданских, административных дел и дел об административных правонарушениях.</w:t>
      </w:r>
    </w:p>
    <w:bookmarkEnd w:id="733"/>
    <w:bookmarkStart w:name="z925" w:id="734"/>
    <w:p>
      <w:pPr>
        <w:spacing w:after="0"/>
        <w:ind w:left="0"/>
        <w:jc w:val="both"/>
      </w:pPr>
      <w:r>
        <w:rPr>
          <w:rFonts w:ascii="Times New Roman"/>
          <w:b w:val="false"/>
          <w:i w:val="false"/>
          <w:color w:val="000000"/>
          <w:sz w:val="28"/>
        </w:rPr>
        <w:t>
      Предусмотренный в настоящем пункте надзор осуществляется путем оценки нормативных правовых актов, правовых актов индивидуального применения, решений государственных органов, учреждений и иных организаций, а также вступивших в законную силу судебных актов по уголовным, гражданским, административным делам и делам об административных правонарушениях.</w:t>
      </w:r>
    </w:p>
    <w:bookmarkEnd w:id="734"/>
    <w:bookmarkStart w:name="z926" w:id="735"/>
    <w:p>
      <w:pPr>
        <w:spacing w:after="0"/>
        <w:ind w:left="0"/>
        <w:jc w:val="both"/>
      </w:pPr>
      <w:r>
        <w:rPr>
          <w:rFonts w:ascii="Times New Roman"/>
          <w:b w:val="false"/>
          <w:i w:val="false"/>
          <w:color w:val="000000"/>
          <w:sz w:val="28"/>
        </w:rPr>
        <w:t>
      50. Оценка актов осуществляется в ходе анализов, проверок, рассмотрения обращений, а также по поручениям Президента Республики Казахстан, Генерального Прокурора, заместителя Генерального Прокурора, руководителя самостоятельного структурного подразделения Генеральной прокуратуры, Председателя КЗПИ, органов военной и транспортной прокуратуры, прокурора области и приравненного к нему прокурора, их заместителей, районного и приравненного к нему прокурора, их заместителей либо лиц, исполняющих их обязанности.</w:t>
      </w:r>
    </w:p>
    <w:bookmarkEnd w:id="735"/>
    <w:bookmarkStart w:name="z927" w:id="736"/>
    <w:p>
      <w:pPr>
        <w:spacing w:after="0"/>
        <w:ind w:left="0"/>
        <w:jc w:val="both"/>
      </w:pPr>
      <w:r>
        <w:rPr>
          <w:rFonts w:ascii="Times New Roman"/>
          <w:b w:val="false"/>
          <w:i w:val="false"/>
          <w:color w:val="000000"/>
          <w:sz w:val="28"/>
        </w:rPr>
        <w:t>
      51. В ходе оценки актов прокурор вправе:</w:t>
      </w:r>
    </w:p>
    <w:bookmarkEnd w:id="736"/>
    <w:bookmarkStart w:name="z928" w:id="737"/>
    <w:p>
      <w:pPr>
        <w:spacing w:after="0"/>
        <w:ind w:left="0"/>
        <w:jc w:val="both"/>
      </w:pPr>
      <w:r>
        <w:rPr>
          <w:rFonts w:ascii="Times New Roman"/>
          <w:b w:val="false"/>
          <w:i w:val="false"/>
          <w:color w:val="000000"/>
          <w:sz w:val="28"/>
        </w:rPr>
        <w:t>
      1) истребовать и получать:</w:t>
      </w:r>
    </w:p>
    <w:bookmarkEnd w:id="737"/>
    <w:bookmarkStart w:name="z929" w:id="738"/>
    <w:p>
      <w:pPr>
        <w:spacing w:after="0"/>
        <w:ind w:left="0"/>
        <w:jc w:val="both"/>
      </w:pPr>
      <w:r>
        <w:rPr>
          <w:rFonts w:ascii="Times New Roman"/>
          <w:b w:val="false"/>
          <w:i w:val="false"/>
          <w:color w:val="000000"/>
          <w:sz w:val="28"/>
        </w:rPr>
        <w:t>
      необходимые для проведения оценки информацию, материалы и документы, а также уголовные, гражданские, административные дела и дела об административных правонарушениях, исполнительные производства;</w:t>
      </w:r>
    </w:p>
    <w:bookmarkEnd w:id="738"/>
    <w:bookmarkStart w:name="z930" w:id="739"/>
    <w:p>
      <w:pPr>
        <w:spacing w:after="0"/>
        <w:ind w:left="0"/>
        <w:jc w:val="both"/>
      </w:pPr>
      <w:r>
        <w:rPr>
          <w:rFonts w:ascii="Times New Roman"/>
          <w:b w:val="false"/>
          <w:i w:val="false"/>
          <w:color w:val="000000"/>
          <w:sz w:val="28"/>
        </w:rPr>
        <w:t>
      доступ к информации, сведениям и документам уголовных, гражданских, административных дел, дел об административных правонарушениях, исполнительных производств и иным материалам, а также к цифровым системам и ресурсам правоохранительных и иных государственных органов и организаций.</w:t>
      </w:r>
    </w:p>
    <w:bookmarkEnd w:id="739"/>
    <w:bookmarkStart w:name="z931" w:id="740"/>
    <w:p>
      <w:pPr>
        <w:spacing w:after="0"/>
        <w:ind w:left="0"/>
        <w:jc w:val="both"/>
      </w:pPr>
      <w:r>
        <w:rPr>
          <w:rFonts w:ascii="Times New Roman"/>
          <w:b w:val="false"/>
          <w:i w:val="false"/>
          <w:color w:val="000000"/>
          <w:sz w:val="28"/>
        </w:rPr>
        <w:t>
      При получении истребуемых материалов, дел и доступа к цифровым системам и ресурсам прокурор обеспечивает сохранность и защиту персональных данных и иной охраняемой законом тайны, в том числе от незаконного распространения;</w:t>
      </w:r>
    </w:p>
    <w:bookmarkEnd w:id="740"/>
    <w:bookmarkStart w:name="z932" w:id="741"/>
    <w:p>
      <w:pPr>
        <w:spacing w:after="0"/>
        <w:ind w:left="0"/>
        <w:jc w:val="both"/>
      </w:pPr>
      <w:r>
        <w:rPr>
          <w:rFonts w:ascii="Times New Roman"/>
          <w:b w:val="false"/>
          <w:i w:val="false"/>
          <w:color w:val="000000"/>
          <w:sz w:val="28"/>
        </w:rPr>
        <w:t>
      2) вызывать и получать пояснения от должностных, физических лиц и представителей юридических лиц по вопросам проводимой оценки;</w:t>
      </w:r>
    </w:p>
    <w:bookmarkEnd w:id="741"/>
    <w:bookmarkStart w:name="z933" w:id="742"/>
    <w:p>
      <w:pPr>
        <w:spacing w:after="0"/>
        <w:ind w:left="0"/>
        <w:jc w:val="both"/>
      </w:pPr>
      <w:r>
        <w:rPr>
          <w:rFonts w:ascii="Times New Roman"/>
          <w:b w:val="false"/>
          <w:i w:val="false"/>
          <w:color w:val="000000"/>
          <w:sz w:val="28"/>
        </w:rPr>
        <w:t>
      3) вносить акты прокурорского надзора и реагирования, а также реализовать иные полномочия, установленные Конституционным законом и иными законами Республики Казахстан.</w:t>
      </w:r>
    </w:p>
    <w:bookmarkEnd w:id="742"/>
    <w:bookmarkStart w:name="z934" w:id="743"/>
    <w:p>
      <w:pPr>
        <w:spacing w:after="0"/>
        <w:ind w:left="0"/>
        <w:jc w:val="both"/>
      </w:pPr>
      <w:r>
        <w:rPr>
          <w:rFonts w:ascii="Times New Roman"/>
          <w:b w:val="false"/>
          <w:i w:val="false"/>
          <w:color w:val="000000"/>
          <w:sz w:val="28"/>
        </w:rPr>
        <w:t>
      52. Акты и решения государственных органов (за исключением судебных актов), учреждений и иных организаций и их должностных лиц изучаются на предмет наличия компетенции и полномочий по их принятию, соответствия установленным законами требованиям, противоречий нормативным правовым актам, в том числе вышестоящих уровней, наличия государственной регистрации и опубликования в установленном законом порядке (при необходимости) и других вопросов.</w:t>
      </w:r>
    </w:p>
    <w:bookmarkEnd w:id="743"/>
    <w:bookmarkStart w:name="z935" w:id="744"/>
    <w:p>
      <w:pPr>
        <w:spacing w:after="0"/>
        <w:ind w:left="0"/>
        <w:jc w:val="both"/>
      </w:pPr>
      <w:r>
        <w:rPr>
          <w:rFonts w:ascii="Times New Roman"/>
          <w:b w:val="false"/>
          <w:i w:val="false"/>
          <w:color w:val="000000"/>
          <w:sz w:val="28"/>
        </w:rPr>
        <w:t>
      53. На противоречащие Конституции Республики Казахстан, законам, актам Президента Республики Казахстан и ратифицированным Республикой Казахстан международным договорам, акты, вступившие в законную силу, решения и действия (бездействие) государственных органов, учреждений, организаций, должностных и иных уполномоченных лиц приносится протест.</w:t>
      </w:r>
    </w:p>
    <w:bookmarkEnd w:id="744"/>
    <w:bookmarkStart w:name="z936" w:id="745"/>
    <w:p>
      <w:pPr>
        <w:spacing w:after="0"/>
        <w:ind w:left="0"/>
        <w:jc w:val="both"/>
      </w:pPr>
      <w:r>
        <w:rPr>
          <w:rFonts w:ascii="Times New Roman"/>
          <w:b w:val="false"/>
          <w:i w:val="false"/>
          <w:color w:val="000000"/>
          <w:sz w:val="28"/>
        </w:rPr>
        <w:t>
      54. Протест приносится в государственный орган, учреждение, организацию, должностному или иному уполномоченному лицу, принявшему незаконный акт, решение, или в вышестоящий орган либо вышестоящему должностному лицу.</w:t>
      </w:r>
    </w:p>
    <w:bookmarkEnd w:id="745"/>
    <w:bookmarkStart w:name="z937" w:id="746"/>
    <w:p>
      <w:pPr>
        <w:spacing w:after="0"/>
        <w:ind w:left="0"/>
        <w:jc w:val="both"/>
      </w:pPr>
      <w:r>
        <w:rPr>
          <w:rFonts w:ascii="Times New Roman"/>
          <w:b w:val="false"/>
          <w:i w:val="false"/>
          <w:color w:val="000000"/>
          <w:sz w:val="28"/>
        </w:rPr>
        <w:t>
      В таком же порядке опротестовываются незаконные действия (бездействие) государственного органа, учреждения, организации, должностного или иного уполномоченного лица.</w:t>
      </w:r>
    </w:p>
    <w:bookmarkEnd w:id="746"/>
    <w:bookmarkStart w:name="z938" w:id="747"/>
    <w:p>
      <w:pPr>
        <w:spacing w:after="0"/>
        <w:ind w:left="0"/>
        <w:jc w:val="both"/>
      </w:pPr>
      <w:r>
        <w:rPr>
          <w:rFonts w:ascii="Times New Roman"/>
          <w:b w:val="false"/>
          <w:i w:val="false"/>
          <w:color w:val="000000"/>
          <w:sz w:val="28"/>
        </w:rPr>
        <w:t>
      В случае если прокурор не имеет полномочий на опротестование таких актов и решений, материалы направляются соответствующим прокурорам по компетенции.</w:t>
      </w:r>
    </w:p>
    <w:bookmarkEnd w:id="747"/>
    <w:bookmarkStart w:name="z939" w:id="748"/>
    <w:p>
      <w:pPr>
        <w:spacing w:after="0"/>
        <w:ind w:left="0"/>
        <w:jc w:val="both"/>
      </w:pPr>
      <w:r>
        <w:rPr>
          <w:rFonts w:ascii="Times New Roman"/>
          <w:b w:val="false"/>
          <w:i w:val="false"/>
          <w:color w:val="000000"/>
          <w:sz w:val="28"/>
        </w:rPr>
        <w:t>
      55. До принятия решения по протесту Генеральный Прокурор, заместители Генерального Прокурора, Главные военный и транспортный прокуроры, областные и приравненные к ним прокуроры, военные прокуроры регионов и гарнизонов, региональные транспортные прокуроры, районные и приравненные к ним прокуроры вправе приостановить исполнение опротестованного акта либо действия.</w:t>
      </w:r>
    </w:p>
    <w:bookmarkEnd w:id="748"/>
    <w:bookmarkStart w:name="z940" w:id="749"/>
    <w:p>
      <w:pPr>
        <w:spacing w:after="0"/>
        <w:ind w:left="0"/>
        <w:jc w:val="both"/>
      </w:pPr>
      <w:r>
        <w:rPr>
          <w:rFonts w:ascii="Times New Roman"/>
          <w:b w:val="false"/>
          <w:i w:val="false"/>
          <w:color w:val="000000"/>
          <w:sz w:val="28"/>
        </w:rPr>
        <w:t>
      Приостановление актов и решений осуществляется путем принятия постановления.</w:t>
      </w:r>
    </w:p>
    <w:bookmarkEnd w:id="749"/>
    <w:bookmarkStart w:name="z941" w:id="750"/>
    <w:p>
      <w:pPr>
        <w:spacing w:after="0"/>
        <w:ind w:left="0"/>
        <w:jc w:val="both"/>
      </w:pPr>
      <w:r>
        <w:rPr>
          <w:rFonts w:ascii="Times New Roman"/>
          <w:b w:val="false"/>
          <w:i w:val="false"/>
          <w:color w:val="000000"/>
          <w:sz w:val="28"/>
        </w:rPr>
        <w:t>
      Постановление, приостанавливающее действие нормативного правового акта, подлежит незамедлительному опубликованию.</w:t>
      </w:r>
    </w:p>
    <w:bookmarkEnd w:id="750"/>
    <w:bookmarkStart w:name="z942" w:id="751"/>
    <w:p>
      <w:pPr>
        <w:spacing w:after="0"/>
        <w:ind w:left="0"/>
        <w:jc w:val="both"/>
      </w:pPr>
      <w:r>
        <w:rPr>
          <w:rFonts w:ascii="Times New Roman"/>
          <w:b w:val="false"/>
          <w:i w:val="false"/>
          <w:color w:val="000000"/>
          <w:sz w:val="28"/>
        </w:rPr>
        <w:t xml:space="preserve">
      56. При отклонении органом или должностным лицом, принявшим и издавшим незаконное решение, нормативный правовой акт, правовой акт индивидуального применения, либо вышестоящим органом или должностным лицом соответствующего протеста прокурор обращается в суд с заявлением о признании их незаконными в порядке, предусмотренным </w:t>
      </w:r>
      <w:r>
        <w:rPr>
          <w:rFonts w:ascii="Times New Roman"/>
          <w:b w:val="false"/>
          <w:i w:val="false"/>
          <w:color w:val="000000"/>
          <w:sz w:val="28"/>
        </w:rPr>
        <w:t>ГПК</w:t>
      </w:r>
      <w:r>
        <w:rPr>
          <w:rFonts w:ascii="Times New Roman"/>
          <w:b w:val="false"/>
          <w:i w:val="false"/>
          <w:color w:val="000000"/>
          <w:sz w:val="28"/>
        </w:rPr>
        <w:t xml:space="preserve"> и </w:t>
      </w:r>
      <w:r>
        <w:rPr>
          <w:rFonts w:ascii="Times New Roman"/>
          <w:b w:val="false"/>
          <w:i w:val="false"/>
          <w:color w:val="000000"/>
          <w:sz w:val="28"/>
        </w:rPr>
        <w:t>АППК</w:t>
      </w:r>
      <w:r>
        <w:rPr>
          <w:rFonts w:ascii="Times New Roman"/>
          <w:b w:val="false"/>
          <w:i w:val="false"/>
          <w:color w:val="000000"/>
          <w:sz w:val="28"/>
        </w:rPr>
        <w:t>.</w:t>
      </w:r>
    </w:p>
    <w:bookmarkEnd w:id="751"/>
    <w:bookmarkStart w:name="z943" w:id="752"/>
    <w:p>
      <w:pPr>
        <w:spacing w:after="0"/>
        <w:ind w:left="0"/>
        <w:jc w:val="both"/>
      </w:pPr>
      <w:r>
        <w:rPr>
          <w:rFonts w:ascii="Times New Roman"/>
          <w:b w:val="false"/>
          <w:i w:val="false"/>
          <w:color w:val="000000"/>
          <w:sz w:val="28"/>
        </w:rPr>
        <w:t xml:space="preserve">
      57. Оценка вступивших в законную силу судебных актов по уголовным, гражданским, административным делам и делам об административных правонарушениях осуществляется в порядке, предусмотренным </w:t>
      </w:r>
      <w:r>
        <w:rPr>
          <w:rFonts w:ascii="Times New Roman"/>
          <w:b w:val="false"/>
          <w:i w:val="false"/>
          <w:color w:val="000000"/>
          <w:sz w:val="28"/>
        </w:rPr>
        <w:t>УПК</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w:t>
      </w:r>
      <w:r>
        <w:rPr>
          <w:rFonts w:ascii="Times New Roman"/>
          <w:b w:val="false"/>
          <w:i w:val="false"/>
          <w:color w:val="000000"/>
          <w:sz w:val="28"/>
        </w:rPr>
        <w:t>АППК</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w:t>
      </w:r>
    </w:p>
    <w:bookmarkEnd w:id="752"/>
    <w:bookmarkStart w:name="z944" w:id="753"/>
    <w:p>
      <w:pPr>
        <w:spacing w:after="0"/>
        <w:ind w:left="0"/>
        <w:jc w:val="both"/>
      </w:pPr>
      <w:r>
        <w:rPr>
          <w:rFonts w:ascii="Times New Roman"/>
          <w:b w:val="false"/>
          <w:i w:val="false"/>
          <w:color w:val="000000"/>
          <w:sz w:val="28"/>
        </w:rPr>
        <w:t>
      58. По результатам оценки принимаются следующие решения:</w:t>
      </w:r>
    </w:p>
    <w:bookmarkEnd w:id="753"/>
    <w:bookmarkStart w:name="z945" w:id="754"/>
    <w:p>
      <w:pPr>
        <w:spacing w:after="0"/>
        <w:ind w:left="0"/>
        <w:jc w:val="both"/>
      </w:pPr>
      <w:r>
        <w:rPr>
          <w:rFonts w:ascii="Times New Roman"/>
          <w:b w:val="false"/>
          <w:i w:val="false"/>
          <w:color w:val="000000"/>
          <w:sz w:val="28"/>
        </w:rPr>
        <w:t>
      1) о внесении актов прокурорского надзора и реагирования, информировании уполномоченных органов, передаче материалов в структурные подразделения, осуществляющие надзор за законностью уголовного преследования и принятии иных мер.</w:t>
      </w:r>
    </w:p>
    <w:bookmarkEnd w:id="754"/>
    <w:bookmarkStart w:name="z946" w:id="755"/>
    <w:p>
      <w:pPr>
        <w:spacing w:after="0"/>
        <w:ind w:left="0"/>
        <w:jc w:val="both"/>
      </w:pPr>
      <w:r>
        <w:rPr>
          <w:rFonts w:ascii="Times New Roman"/>
          <w:b w:val="false"/>
          <w:i w:val="false"/>
          <w:color w:val="000000"/>
          <w:sz w:val="28"/>
        </w:rPr>
        <w:t>
      2) о проведении проверки или анализа;</w:t>
      </w:r>
    </w:p>
    <w:bookmarkEnd w:id="755"/>
    <w:bookmarkStart w:name="z947" w:id="756"/>
    <w:p>
      <w:pPr>
        <w:spacing w:after="0"/>
        <w:ind w:left="0"/>
        <w:jc w:val="both"/>
      </w:pPr>
      <w:r>
        <w:rPr>
          <w:rFonts w:ascii="Times New Roman"/>
          <w:b w:val="false"/>
          <w:i w:val="false"/>
          <w:color w:val="000000"/>
          <w:sz w:val="28"/>
        </w:rPr>
        <w:t>
      3) о регистрации материалов в КУИ и принятии других мер, предусмотренных уголовным законодательством Республики Казахстан;</w:t>
      </w:r>
    </w:p>
    <w:bookmarkEnd w:id="756"/>
    <w:bookmarkStart w:name="z948" w:id="757"/>
    <w:p>
      <w:pPr>
        <w:spacing w:after="0"/>
        <w:ind w:left="0"/>
        <w:jc w:val="both"/>
      </w:pPr>
      <w:r>
        <w:rPr>
          <w:rFonts w:ascii="Times New Roman"/>
          <w:b w:val="false"/>
          <w:i w:val="false"/>
          <w:color w:val="000000"/>
          <w:sz w:val="28"/>
        </w:rPr>
        <w:t>
      4) об инициировании перед Генеральным Прокурором вопроса об обращении в Конституционный и (или) Верховный суды Республики Казахстан.</w:t>
      </w:r>
    </w:p>
    <w:bookmarkEnd w:id="757"/>
    <w:bookmarkStart w:name="z949" w:id="758"/>
    <w:p>
      <w:pPr>
        <w:spacing w:after="0"/>
        <w:ind w:left="0"/>
        <w:jc w:val="both"/>
      </w:pPr>
      <w:r>
        <w:rPr>
          <w:rFonts w:ascii="Times New Roman"/>
          <w:b w:val="false"/>
          <w:i w:val="false"/>
          <w:color w:val="000000"/>
          <w:sz w:val="28"/>
        </w:rPr>
        <w:t>
      В случаях, не требующих отлагательств, решения, предусмотренные в подпунктах 1) (за исключением решения о внесении актов прокурорского надзора и реагирования), 2), 3) и 4) настоящего пункта могут быть приняты прокурором до завершения оценки и подведения ее итогов</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bl>
    <w:bookmarkStart w:name="z952" w:id="759"/>
    <w:p>
      <w:pPr>
        <w:spacing w:after="0"/>
        <w:ind w:left="0"/>
        <w:jc w:val="left"/>
      </w:pPr>
      <w:r>
        <w:rPr>
          <w:rFonts w:ascii="Times New Roman"/>
          <w:b/>
          <w:i w:val="false"/>
          <w:color w:val="000000"/>
        </w:rPr>
        <w:t xml:space="preserve"> Правила согласования с прокурором мер запретительно-ограничительного характера, решений о проведении проверки, исков в суд, решения о возбуждении дела об административном правонарушении и обжалования отказа в согласовании решения о возбуждении дела об административном правонарушении, в отношении инвесторов, включенных в реестр инвесторов</w:t>
      </w:r>
    </w:p>
    <w:bookmarkEnd w:id="759"/>
    <w:bookmarkStart w:name="z953" w:id="760"/>
    <w:p>
      <w:pPr>
        <w:spacing w:after="0"/>
        <w:ind w:left="0"/>
        <w:jc w:val="left"/>
      </w:pPr>
      <w:r>
        <w:rPr>
          <w:rFonts w:ascii="Times New Roman"/>
          <w:b/>
          <w:i w:val="false"/>
          <w:color w:val="000000"/>
        </w:rPr>
        <w:t xml:space="preserve"> Глава 1. Общие положения</w:t>
      </w:r>
    </w:p>
    <w:bookmarkEnd w:id="760"/>
    <w:bookmarkStart w:name="z954" w:id="761"/>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9 Конституционного закона Республики Казахстан "О прокуратуре" (далее – Закон), </w:t>
      </w:r>
      <w:r>
        <w:rPr>
          <w:rFonts w:ascii="Times New Roman"/>
          <w:b w:val="false"/>
          <w:i w:val="false"/>
          <w:color w:val="000000"/>
          <w:sz w:val="28"/>
        </w:rPr>
        <w:t>пунктом 1-2</w:t>
      </w:r>
      <w:r>
        <w:rPr>
          <w:rFonts w:ascii="Times New Roman"/>
          <w:b w:val="false"/>
          <w:i w:val="false"/>
          <w:color w:val="000000"/>
          <w:sz w:val="28"/>
        </w:rPr>
        <w:t xml:space="preserve"> статьи 153 и </w:t>
      </w:r>
      <w:r>
        <w:rPr>
          <w:rFonts w:ascii="Times New Roman"/>
          <w:b w:val="false"/>
          <w:i w:val="false"/>
          <w:color w:val="000000"/>
          <w:sz w:val="28"/>
        </w:rPr>
        <w:t>пунктом 4</w:t>
      </w:r>
      <w:r>
        <w:rPr>
          <w:rFonts w:ascii="Times New Roman"/>
          <w:b w:val="false"/>
          <w:i w:val="false"/>
          <w:color w:val="000000"/>
          <w:sz w:val="28"/>
        </w:rPr>
        <w:t xml:space="preserve"> статьи 276 Предпринимательского кодекса Республики Казахстан, </w:t>
      </w:r>
      <w:r>
        <w:rPr>
          <w:rFonts w:ascii="Times New Roman"/>
          <w:b w:val="false"/>
          <w:i w:val="false"/>
          <w:color w:val="000000"/>
          <w:sz w:val="28"/>
        </w:rPr>
        <w:t>частью 7</w:t>
      </w:r>
      <w:r>
        <w:rPr>
          <w:rFonts w:ascii="Times New Roman"/>
          <w:b w:val="false"/>
          <w:i w:val="false"/>
          <w:color w:val="000000"/>
          <w:sz w:val="28"/>
        </w:rPr>
        <w:t xml:space="preserve"> статьи 8 Гражданского процессуального кодекса Республики Казахстан (далее – ГПК), </w:t>
      </w:r>
      <w:r>
        <w:rPr>
          <w:rFonts w:ascii="Times New Roman"/>
          <w:b w:val="false"/>
          <w:i w:val="false"/>
          <w:color w:val="000000"/>
          <w:sz w:val="28"/>
        </w:rPr>
        <w:t>частью 5</w:t>
      </w:r>
      <w:r>
        <w:rPr>
          <w:rFonts w:ascii="Times New Roman"/>
          <w:b w:val="false"/>
          <w:i w:val="false"/>
          <w:color w:val="000000"/>
          <w:sz w:val="28"/>
        </w:rPr>
        <w:t xml:space="preserve"> статьи 759 и </w:t>
      </w:r>
      <w:r>
        <w:rPr>
          <w:rFonts w:ascii="Times New Roman"/>
          <w:b w:val="false"/>
          <w:i w:val="false"/>
          <w:color w:val="000000"/>
          <w:sz w:val="28"/>
        </w:rPr>
        <w:t>частью 3-1</w:t>
      </w:r>
      <w:r>
        <w:rPr>
          <w:rFonts w:ascii="Times New Roman"/>
          <w:b w:val="false"/>
          <w:i w:val="false"/>
          <w:color w:val="000000"/>
          <w:sz w:val="28"/>
        </w:rPr>
        <w:t xml:space="preserve"> статьи 802 Кодекса Республики Казахстан об административных правонарушениях (далее – КоАП) и определяют порядок согласования с прокурором мер запретительно-ограничительного характера, решений о проведении проверки, исков в суд, решения о возбуждении дела об административном правонарушении и обжалования отказа в согласовании решения о возбуждении дела об административном правонарушении в отношении инвесторов, включенных в реестр инвесторов (далее – инвесторы).</w:t>
      </w:r>
    </w:p>
    <w:bookmarkEnd w:id="761"/>
    <w:bookmarkStart w:name="z955" w:id="76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62"/>
    <w:bookmarkStart w:name="z956" w:id="763"/>
    <w:p>
      <w:pPr>
        <w:spacing w:after="0"/>
        <w:ind w:left="0"/>
        <w:jc w:val="both"/>
      </w:pPr>
      <w:r>
        <w:rPr>
          <w:rFonts w:ascii="Times New Roman"/>
          <w:b w:val="false"/>
          <w:i w:val="false"/>
          <w:color w:val="000000"/>
          <w:sz w:val="28"/>
        </w:rPr>
        <w:t>
      1) единый реестр административных производств (далее – ЕРАП) – цифровая система, в которой содержатся вносимые сведения об административных правонарушениях, лицах, их совершивших, принятых по ним решениях, а также осуществляется ведение дел об административных правонарушениях в электронной форме;</w:t>
      </w:r>
    </w:p>
    <w:bookmarkEnd w:id="763"/>
    <w:bookmarkStart w:name="z957" w:id="764"/>
    <w:p>
      <w:pPr>
        <w:spacing w:after="0"/>
        <w:ind w:left="0"/>
        <w:jc w:val="both"/>
      </w:pPr>
      <w:r>
        <w:rPr>
          <w:rFonts w:ascii="Times New Roman"/>
          <w:b w:val="false"/>
          <w:i w:val="false"/>
          <w:color w:val="000000"/>
          <w:sz w:val="28"/>
        </w:rPr>
        <w:t>
      2) реестр инвесторов – электронная база данных, содержащая сведения об инвесторах, о суммах инвестиций, видах инвестиционных проектов, этапах их реализации и другие сведения об инвестиционной деятельности на территории Республики Казахстан;</w:t>
      </w:r>
    </w:p>
    <w:bookmarkEnd w:id="764"/>
    <w:bookmarkStart w:name="z958" w:id="765"/>
    <w:p>
      <w:pPr>
        <w:spacing w:after="0"/>
        <w:ind w:left="0"/>
        <w:jc w:val="both"/>
      </w:pPr>
      <w:r>
        <w:rPr>
          <w:rFonts w:ascii="Times New Roman"/>
          <w:b w:val="false"/>
          <w:i w:val="false"/>
          <w:color w:val="000000"/>
          <w:sz w:val="28"/>
        </w:rPr>
        <w:t>
      3) цифровые системы органов прокуратуры – ЕРСОП, ЕРАП и другие объекты цифровизации органов прокуратуры, с использованием которых реализуется прокурорский фильтр;</w:t>
      </w:r>
    </w:p>
    <w:bookmarkEnd w:id="765"/>
    <w:bookmarkStart w:name="z959" w:id="766"/>
    <w:p>
      <w:pPr>
        <w:spacing w:after="0"/>
        <w:ind w:left="0"/>
        <w:jc w:val="both"/>
      </w:pPr>
      <w:r>
        <w:rPr>
          <w:rFonts w:ascii="Times New Roman"/>
          <w:b w:val="false"/>
          <w:i w:val="false"/>
          <w:color w:val="000000"/>
          <w:sz w:val="28"/>
        </w:rPr>
        <w:t>
      4) прокурорский фильтр – процесс согласования с прокурором мер запретительно-ограничительного характера, решений о проведении проверки, исков в суд, решения о возбуждении дела об административном правонарушении в отношении инвесторов;</w:t>
      </w:r>
    </w:p>
    <w:bookmarkEnd w:id="766"/>
    <w:bookmarkStart w:name="z960" w:id="767"/>
    <w:p>
      <w:pPr>
        <w:spacing w:after="0"/>
        <w:ind w:left="0"/>
        <w:jc w:val="both"/>
      </w:pPr>
      <w:r>
        <w:rPr>
          <w:rFonts w:ascii="Times New Roman"/>
          <w:b w:val="false"/>
          <w:i w:val="false"/>
          <w:color w:val="000000"/>
          <w:sz w:val="28"/>
        </w:rPr>
        <w:t>
      5) единый реестр субъектов и объектов проверок (далее – ЕРСОП) – цифровая система, в которой содержатся вносимые субъектом регистрации и учета сведения о формах государственного контроля, а также осуществляется их регистрация в электронном формате;</w:t>
      </w:r>
    </w:p>
    <w:bookmarkEnd w:id="767"/>
    <w:bookmarkStart w:name="z961" w:id="768"/>
    <w:p>
      <w:pPr>
        <w:spacing w:after="0"/>
        <w:ind w:left="0"/>
        <w:jc w:val="both"/>
      </w:pPr>
      <w:r>
        <w:rPr>
          <w:rFonts w:ascii="Times New Roman"/>
          <w:b w:val="false"/>
          <w:i w:val="false"/>
          <w:color w:val="000000"/>
          <w:sz w:val="28"/>
        </w:rPr>
        <w:t>
      6) национальная цифровая инвестиционная платформа (далее – НЦИП) – единая цифровая система комплексного сопровождения инвестиционных проектов, создание, управление и техническая поддержка которой осуществляется уполномоченным органом по инвестициям;</w:t>
      </w:r>
    </w:p>
    <w:bookmarkEnd w:id="768"/>
    <w:bookmarkStart w:name="z962" w:id="769"/>
    <w:p>
      <w:pPr>
        <w:spacing w:after="0"/>
        <w:ind w:left="0"/>
        <w:jc w:val="both"/>
      </w:pPr>
      <w:r>
        <w:rPr>
          <w:rFonts w:ascii="Times New Roman"/>
          <w:b w:val="false"/>
          <w:i w:val="false"/>
          <w:color w:val="000000"/>
          <w:sz w:val="28"/>
        </w:rPr>
        <w:t>
      7) субъекты квазигосударственного сектора – национальные управляющие холдинги, национальные холдинги, национальные компании и организации, пятьдесят и более процентов голосующих акций (долей участия в уставном капитале) которых прямо или косвенно принадлежат национальным управляющим холдингам, национальным холдингам, национальным компаниям, социально-предпринимательские корпорации, республиканские и коммунальные государственные предприятия, а также хозяйствующие субъекты, в которых доля участия государства составляет пятьдесят и более процентов.</w:t>
      </w:r>
    </w:p>
    <w:bookmarkEnd w:id="769"/>
    <w:bookmarkStart w:name="z963" w:id="770"/>
    <w:p>
      <w:pPr>
        <w:spacing w:after="0"/>
        <w:ind w:left="0"/>
        <w:jc w:val="both"/>
      </w:pPr>
      <w:r>
        <w:rPr>
          <w:rFonts w:ascii="Times New Roman"/>
          <w:b w:val="false"/>
          <w:i w:val="false"/>
          <w:color w:val="000000"/>
          <w:sz w:val="28"/>
        </w:rPr>
        <w:t>
      3. При реализации прокурорского фильтра с использованием ЕРСОП и ЕРАП создание, развитие, внедрение, сопровождение, автоматизация и интеграция необходимых объектов цифровизации и их процессов возлагается на ведомство органов прокуратуры в области государственной правовой статистики и специальных учетов.</w:t>
      </w:r>
    </w:p>
    <w:bookmarkEnd w:id="770"/>
    <w:bookmarkStart w:name="z964" w:id="771"/>
    <w:p>
      <w:pPr>
        <w:spacing w:after="0"/>
        <w:ind w:left="0"/>
        <w:jc w:val="both"/>
      </w:pPr>
      <w:r>
        <w:rPr>
          <w:rFonts w:ascii="Times New Roman"/>
          <w:b w:val="false"/>
          <w:i w:val="false"/>
          <w:color w:val="000000"/>
          <w:sz w:val="28"/>
        </w:rPr>
        <w:t>
      При реализации прокурорского фильтра с использованием цифровых систем органов прокуратуры, не указанных в настоящих Правилах, создание, развитие, внедрение, сопровождение, автоматизация и интеграция необходимых объектов цифровизации и их процессов возлагается на Генеральную прокуратуру Республики Казахстан.</w:t>
      </w:r>
    </w:p>
    <w:bookmarkEnd w:id="771"/>
    <w:bookmarkStart w:name="z965" w:id="772"/>
    <w:p>
      <w:pPr>
        <w:spacing w:after="0"/>
        <w:ind w:left="0"/>
        <w:jc w:val="both"/>
      </w:pPr>
      <w:r>
        <w:rPr>
          <w:rFonts w:ascii="Times New Roman"/>
          <w:b w:val="false"/>
          <w:i w:val="false"/>
          <w:color w:val="000000"/>
          <w:sz w:val="28"/>
        </w:rPr>
        <w:t xml:space="preserve">
      4. При реализации прокурорского фильтра с использованием НЦИП создание, управление и техническая поддержка необходимых объектов цифровизации и их процессов осуществляется уполномоченным органом по инвестициям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282-3 Предпринимательского кодекса Республики Казахстан.</w:t>
      </w:r>
    </w:p>
    <w:bookmarkEnd w:id="772"/>
    <w:bookmarkStart w:name="z966" w:id="773"/>
    <w:p>
      <w:pPr>
        <w:spacing w:after="0"/>
        <w:ind w:left="0"/>
        <w:jc w:val="both"/>
      </w:pPr>
      <w:r>
        <w:rPr>
          <w:rFonts w:ascii="Times New Roman"/>
          <w:b w:val="false"/>
          <w:i w:val="false"/>
          <w:color w:val="000000"/>
          <w:sz w:val="28"/>
        </w:rPr>
        <w:t xml:space="preserve">
      5. До внедрения электронного формата прокурорского фильтра в цифровых системах прием и регистрация в органах прокуратуры решений государственных и местных исполнительных органов, субъектов квазигосударственного сектора, их должностных и приравненных к ним лиц, их должностных и приравненных к ним лиц, согласование либо отказ в их согласовании прокурором осуществляются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№236 (зарегистрирован в Реестре государственной регистрации нормативных правовых актов за № 33339).</w:t>
      </w:r>
    </w:p>
    <w:bookmarkEnd w:id="773"/>
    <w:bookmarkStart w:name="z967" w:id="774"/>
    <w:p>
      <w:pPr>
        <w:spacing w:after="0"/>
        <w:ind w:left="0"/>
        <w:jc w:val="both"/>
      </w:pPr>
      <w:r>
        <w:rPr>
          <w:rFonts w:ascii="Times New Roman"/>
          <w:b w:val="false"/>
          <w:i w:val="false"/>
          <w:color w:val="000000"/>
          <w:sz w:val="28"/>
        </w:rPr>
        <w:t>
      Передача поступивших материалов на визирование (резолюцию) руководителя органа прокуратуры осуществляется с одновременным их дублированием ответственному должностному лицу органа прокуратуры.</w:t>
      </w:r>
    </w:p>
    <w:bookmarkEnd w:id="774"/>
    <w:bookmarkStart w:name="z968" w:id="775"/>
    <w:p>
      <w:pPr>
        <w:spacing w:after="0"/>
        <w:ind w:left="0"/>
        <w:jc w:val="both"/>
      </w:pPr>
      <w:r>
        <w:rPr>
          <w:rFonts w:ascii="Times New Roman"/>
          <w:b w:val="false"/>
          <w:i w:val="false"/>
          <w:color w:val="000000"/>
          <w:sz w:val="28"/>
        </w:rPr>
        <w:t>
      6. В случае отсутствия у государственных органов, местных исполнительных органов, субъектов квазигосударственного сектора, их должностных и приравненных к ним лиц, их должностных и приравненных к ним лиц доступа к системе электронного документооборота, равно как и при невозможности вложения в цифровые системы файлов, превышающих допустимый (максимальный) объем, материалы предоставляются прокурору на бумажных и (или) электронных носителях в порядке и сроки, установленные настоящими Правилами для предоставления материалов с использованием цифровых систем.</w:t>
      </w:r>
    </w:p>
    <w:bookmarkEnd w:id="775"/>
    <w:bookmarkStart w:name="z969" w:id="776"/>
    <w:p>
      <w:pPr>
        <w:spacing w:after="0"/>
        <w:ind w:left="0"/>
        <w:jc w:val="both"/>
      </w:pPr>
      <w:r>
        <w:rPr>
          <w:rFonts w:ascii="Times New Roman"/>
          <w:b w:val="false"/>
          <w:i w:val="false"/>
          <w:color w:val="000000"/>
          <w:sz w:val="28"/>
        </w:rPr>
        <w:t xml:space="preserve">
      7. Прием и регистрация в органах прокуратуры решений государственных и местных исполнительных органов, их должностных и приравненных к ним лиц, имеющих гриф "Для служебного пользования", осуществляются с учетом особенностей, предусмотренных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bookmarkEnd w:id="776"/>
    <w:bookmarkStart w:name="z970" w:id="777"/>
    <w:p>
      <w:pPr>
        <w:spacing w:after="0"/>
        <w:ind w:left="0"/>
        <w:jc w:val="both"/>
      </w:pPr>
      <w:r>
        <w:rPr>
          <w:rFonts w:ascii="Times New Roman"/>
          <w:b w:val="false"/>
          <w:i w:val="false"/>
          <w:color w:val="000000"/>
          <w:sz w:val="28"/>
        </w:rPr>
        <w:t>
      8. Согласование либо отказ в согласовании мер запретительно-ограничительного характера, решений о проведении проверки, внесение исков в суд, решения о возбуждении дела об административном правонарушении в отношении инвесторов возлагается актами Генерального Прокурора Республики Казахстан, Председателя Комитета по защите прав инвесторов Генеральной прокуратуры Республики Казахстан (далее – КЗПИ), первых руководителей органов военной и транспортной прокуратур, прокуратур областей и приравненных к ним прокуратур (столицы и городов республиканского значения) (далее – прокуратуры областей и приравненные к ним прокуратуры) на конкретное должностное лицо или несколько лиц органа прокуратуры (с предоставлением при необходимости права подписи по доверенности с использованием электронной цифровой подписи).</w:t>
      </w:r>
    </w:p>
    <w:bookmarkEnd w:id="777"/>
    <w:bookmarkStart w:name="z971" w:id="778"/>
    <w:p>
      <w:pPr>
        <w:spacing w:after="0"/>
        <w:ind w:left="0"/>
        <w:jc w:val="both"/>
      </w:pPr>
      <w:r>
        <w:rPr>
          <w:rFonts w:ascii="Times New Roman"/>
          <w:b w:val="false"/>
          <w:i w:val="false"/>
          <w:color w:val="000000"/>
          <w:sz w:val="28"/>
        </w:rPr>
        <w:t>
      9. В соответствии с настоящими Правилами не подлежат согласованию с прокурором акты прокуратуры по вопросам наложения мер запретительно-ограничительного характера, возбуждения дела об административном правонарушении, проведении проверки, инициирования иска в суд.</w:t>
      </w:r>
    </w:p>
    <w:bookmarkEnd w:id="778"/>
    <w:bookmarkStart w:name="z972" w:id="779"/>
    <w:p>
      <w:pPr>
        <w:spacing w:after="0"/>
        <w:ind w:left="0"/>
        <w:jc w:val="both"/>
      </w:pPr>
      <w:r>
        <w:rPr>
          <w:rFonts w:ascii="Times New Roman"/>
          <w:b w:val="false"/>
          <w:i w:val="false"/>
          <w:color w:val="000000"/>
          <w:sz w:val="28"/>
        </w:rPr>
        <w:t>
      При принятии решения прокурором об отказе в согласовании мер запретительно-ограничительного характера, решений о проведении проверки, внесении исков в суд, решения о возбуждении дела об административном правонарушении и обжалования отказа в согласовании решения о возбуждении дела об административном правонарушении в отношении инвесторов составляется мотивированное заключение, которое утверждается курирующим заместителем первого руководителя органов прокуратуры (на уровне Комитета по защите прав инвесторов КЗПИ – курирующим заместителем Председателя, на уровне прокуратур областей и приравненных к ним прокурорам – заместителем прокурора области и приравненных к ним, на уровне прокуратур районов и приравненных к ним - прокурором районов и приравненным к ним).</w:t>
      </w:r>
    </w:p>
    <w:bookmarkEnd w:id="779"/>
    <w:bookmarkStart w:name="z973" w:id="780"/>
    <w:p>
      <w:pPr>
        <w:spacing w:after="0"/>
        <w:ind w:left="0"/>
        <w:jc w:val="left"/>
      </w:pPr>
      <w:r>
        <w:rPr>
          <w:rFonts w:ascii="Times New Roman"/>
          <w:b/>
          <w:i w:val="false"/>
          <w:color w:val="000000"/>
        </w:rPr>
        <w:t xml:space="preserve"> Глава 2. Порядок согласования с прокурором мер запретительно-ограничительного характера в отношении инвесторов</w:t>
      </w:r>
    </w:p>
    <w:bookmarkEnd w:id="780"/>
    <w:bookmarkStart w:name="z974" w:id="781"/>
    <w:p>
      <w:pPr>
        <w:spacing w:after="0"/>
        <w:ind w:left="0"/>
        <w:jc w:val="both"/>
      </w:pPr>
      <w:r>
        <w:rPr>
          <w:rFonts w:ascii="Times New Roman"/>
          <w:b w:val="false"/>
          <w:i w:val="false"/>
          <w:color w:val="000000"/>
          <w:sz w:val="28"/>
        </w:rPr>
        <w:t>
      10. Согласованию с прокурором подлежат акты, решения, действия государственных органов и местных исполнительных органов, субъектов квазигосударственного сектора, их должностных и приравненных к ним лиц о наложении мер запретительно-ограничительного характера в отношении инвесторов по вопросам:</w:t>
      </w:r>
    </w:p>
    <w:bookmarkEnd w:id="781"/>
    <w:bookmarkStart w:name="z975" w:id="782"/>
    <w:p>
      <w:pPr>
        <w:spacing w:after="0"/>
        <w:ind w:left="0"/>
        <w:jc w:val="both"/>
      </w:pPr>
      <w:r>
        <w:rPr>
          <w:rFonts w:ascii="Times New Roman"/>
          <w:b w:val="false"/>
          <w:i w:val="false"/>
          <w:color w:val="000000"/>
          <w:sz w:val="28"/>
        </w:rPr>
        <w:t>
      1) приостановления деятельности субъекта (объекта либо его отдельного участка), действия, процесса;</w:t>
      </w:r>
    </w:p>
    <w:bookmarkEnd w:id="782"/>
    <w:bookmarkStart w:name="z976" w:id="783"/>
    <w:p>
      <w:pPr>
        <w:spacing w:after="0"/>
        <w:ind w:left="0"/>
        <w:jc w:val="both"/>
      </w:pPr>
      <w:r>
        <w:rPr>
          <w:rFonts w:ascii="Times New Roman"/>
          <w:b w:val="false"/>
          <w:i w:val="false"/>
          <w:color w:val="000000"/>
          <w:sz w:val="28"/>
        </w:rPr>
        <w:t>
      2) приостановления действия, лишения (отзыва) разрешения и (или) приложения к разрешению;</w:t>
      </w:r>
    </w:p>
    <w:bookmarkEnd w:id="783"/>
    <w:bookmarkStart w:name="z977" w:id="784"/>
    <w:p>
      <w:pPr>
        <w:spacing w:after="0"/>
        <w:ind w:left="0"/>
        <w:jc w:val="both"/>
      </w:pPr>
      <w:r>
        <w:rPr>
          <w:rFonts w:ascii="Times New Roman"/>
          <w:b w:val="false"/>
          <w:i w:val="false"/>
          <w:color w:val="000000"/>
          <w:sz w:val="28"/>
        </w:rPr>
        <w:t>
      3) отказа в выдаче разрешения либо продлении срока его действия;</w:t>
      </w:r>
    </w:p>
    <w:bookmarkEnd w:id="784"/>
    <w:bookmarkStart w:name="z978" w:id="785"/>
    <w:p>
      <w:pPr>
        <w:spacing w:after="0"/>
        <w:ind w:left="0"/>
        <w:jc w:val="both"/>
      </w:pPr>
      <w:r>
        <w:rPr>
          <w:rFonts w:ascii="Times New Roman"/>
          <w:b w:val="false"/>
          <w:i w:val="false"/>
          <w:color w:val="000000"/>
          <w:sz w:val="28"/>
        </w:rPr>
        <w:t>
      4) отмены (отзыва) решения государственного и местного исполнительного органа, а также организаций квазигосударственного сектора, вынесенного ранее в пользу инвестора;</w:t>
      </w:r>
    </w:p>
    <w:bookmarkEnd w:id="785"/>
    <w:bookmarkStart w:name="z979" w:id="786"/>
    <w:p>
      <w:pPr>
        <w:spacing w:after="0"/>
        <w:ind w:left="0"/>
        <w:jc w:val="both"/>
      </w:pPr>
      <w:r>
        <w:rPr>
          <w:rFonts w:ascii="Times New Roman"/>
          <w:b w:val="false"/>
          <w:i w:val="false"/>
          <w:color w:val="000000"/>
          <w:sz w:val="28"/>
        </w:rPr>
        <w:t>
      5) запрещения ввоза, вывоза, транзита, транспортировки (перемещения), возврата, изъятия перемещаемых (перевозимых) объектов;</w:t>
      </w:r>
    </w:p>
    <w:bookmarkEnd w:id="786"/>
    <w:bookmarkStart w:name="z980" w:id="787"/>
    <w:p>
      <w:pPr>
        <w:spacing w:after="0"/>
        <w:ind w:left="0"/>
        <w:jc w:val="both"/>
      </w:pPr>
      <w:r>
        <w:rPr>
          <w:rFonts w:ascii="Times New Roman"/>
          <w:b w:val="false"/>
          <w:i w:val="false"/>
          <w:color w:val="000000"/>
          <w:sz w:val="28"/>
        </w:rPr>
        <w:t>
      6) расторжения в одностороннем порядке контракта либо соглашения, а также отказа в продлении срока действия контракта либо соглашения.</w:t>
      </w:r>
    </w:p>
    <w:bookmarkEnd w:id="787"/>
    <w:bookmarkStart w:name="z981" w:id="788"/>
    <w:p>
      <w:pPr>
        <w:spacing w:after="0"/>
        <w:ind w:left="0"/>
        <w:jc w:val="both"/>
      </w:pPr>
      <w:r>
        <w:rPr>
          <w:rFonts w:ascii="Times New Roman"/>
          <w:b w:val="false"/>
          <w:i w:val="false"/>
          <w:color w:val="000000"/>
          <w:sz w:val="28"/>
        </w:rPr>
        <w:t>
      11. Акты, решения, действия государственных органов, местных исполнительных органов, субъектов квазигосударственного сектора, их должностных и приравненных к ним лиц о наложении мер запретительно-ограничительного характера в отношении инвесторов, а также все подтверждающие материалы направляются прокурору в электронной форме с использованием НЦИП не позднее трех рабочих дней со дня выявления обстоятельств, являющихся основанием для наложения таких мер.</w:t>
      </w:r>
    </w:p>
    <w:bookmarkEnd w:id="788"/>
    <w:bookmarkStart w:name="z982" w:id="789"/>
    <w:p>
      <w:pPr>
        <w:spacing w:after="0"/>
        <w:ind w:left="0"/>
        <w:jc w:val="both"/>
      </w:pPr>
      <w:r>
        <w:rPr>
          <w:rFonts w:ascii="Times New Roman"/>
          <w:b w:val="false"/>
          <w:i w:val="false"/>
          <w:color w:val="000000"/>
          <w:sz w:val="28"/>
        </w:rPr>
        <w:t>
      12. Согласование либо отказ в согласовании прокурором актов, решений, действий государственных органов, местных исполнительных органов, субъектов квазигосударственного сектора, их должностных и приравненных к ним лиц, их должностных и приравненных к ним лиц о наложении мер запретительно-ограничительного характера в отношении инвесторов осуществляется в электронной форме с использованием НЦИП либо цифровых систем органов прокуратуры в течение трех рабочих дней с момента их поступления.</w:t>
      </w:r>
    </w:p>
    <w:bookmarkEnd w:id="789"/>
    <w:bookmarkStart w:name="z983" w:id="790"/>
    <w:p>
      <w:pPr>
        <w:spacing w:after="0"/>
        <w:ind w:left="0"/>
        <w:jc w:val="both"/>
      </w:pPr>
      <w:r>
        <w:rPr>
          <w:rFonts w:ascii="Times New Roman"/>
          <w:b w:val="false"/>
          <w:i w:val="false"/>
          <w:color w:val="000000"/>
          <w:sz w:val="28"/>
        </w:rPr>
        <w:t>
      13. При необходимости истребования либо изучения дополнительных материалов, получения пояснений уполномоченных должностных и приравненных к ним лиц либо инвестора, прокурор согласовывает либо отказывает в согласовании актов, решений, действий государственных органов, местных исполнительных органов, субъектов квазигосударственного сектора, их должностных и приравненных к ним лиц о наложении мер запретительно-ограничительного характера в отношении инвесторов в течение десяти рабочих дней с момента их поступления.</w:t>
      </w:r>
    </w:p>
    <w:bookmarkEnd w:id="790"/>
    <w:bookmarkStart w:name="z984" w:id="791"/>
    <w:p>
      <w:pPr>
        <w:spacing w:after="0"/>
        <w:ind w:left="0"/>
        <w:jc w:val="both"/>
      </w:pPr>
      <w:r>
        <w:rPr>
          <w:rFonts w:ascii="Times New Roman"/>
          <w:b w:val="false"/>
          <w:i w:val="false"/>
          <w:color w:val="000000"/>
          <w:sz w:val="28"/>
        </w:rPr>
        <w:t>
      14. В случаях, когда в соответствии с подпунктом 1) пункта 10 настоящих Правил меры запретительно-ограничительного характера связаны с приостановлением деятельности субъекта (объекта либо его отдельного участка), действия, процесса, прокурор согласовывает либо отказывает в согласовании актов, решений, действий государственных органов, местных исполнительных органов, субъектов квазигосударственного сектора, их должностных и приравненных к ним лиц, в течение сорока восьми часов с момента их поступления.</w:t>
      </w:r>
    </w:p>
    <w:bookmarkEnd w:id="791"/>
    <w:bookmarkStart w:name="z985" w:id="792"/>
    <w:p>
      <w:pPr>
        <w:spacing w:after="0"/>
        <w:ind w:left="0"/>
        <w:jc w:val="both"/>
      </w:pPr>
      <w:r>
        <w:rPr>
          <w:rFonts w:ascii="Times New Roman"/>
          <w:b w:val="false"/>
          <w:i w:val="false"/>
          <w:color w:val="000000"/>
          <w:sz w:val="28"/>
        </w:rPr>
        <w:t>
      В случае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а также в условиях чрезвычайного положения или чрезвычайной ситуации прокурор согласовывает либо отказывает в согласовании актов, решений, действий государственных органов, местных исполнительных органов, субъектов квазигосударственного сектора, их должностных и приравненных к ним лиц о наложении мер запретительно-ограничительного характера, связанных с приостановлением деятельности субъекта (объекта либо его отдельного участка), действия, процесса в течение двадцати четырех часов с момента их поступления.</w:t>
      </w:r>
    </w:p>
    <w:bookmarkEnd w:id="792"/>
    <w:bookmarkStart w:name="z986" w:id="793"/>
    <w:p>
      <w:pPr>
        <w:spacing w:after="0"/>
        <w:ind w:left="0"/>
        <w:jc w:val="both"/>
      </w:pPr>
      <w:r>
        <w:rPr>
          <w:rFonts w:ascii="Times New Roman"/>
          <w:b w:val="false"/>
          <w:i w:val="false"/>
          <w:color w:val="000000"/>
          <w:sz w:val="28"/>
        </w:rPr>
        <w:t>
      Вне рабочего времени, в выходные и праздничные дни материалы государственных органов, местных исполнительных органов, субъектов квазигосударственного сектора, их должностных и приравненных к ним лиц о наложении мер запретительно-ограничительного характера, указанных в настоящем пункте, принимаются оперативным дежурным прокуратуры.</w:t>
      </w:r>
    </w:p>
    <w:bookmarkEnd w:id="793"/>
    <w:bookmarkStart w:name="z987" w:id="794"/>
    <w:p>
      <w:pPr>
        <w:spacing w:after="0"/>
        <w:ind w:left="0"/>
        <w:jc w:val="both"/>
      </w:pPr>
      <w:r>
        <w:rPr>
          <w:rFonts w:ascii="Times New Roman"/>
          <w:b w:val="false"/>
          <w:i w:val="false"/>
          <w:color w:val="000000"/>
          <w:sz w:val="28"/>
        </w:rPr>
        <w:t>
      15. При поступлении актов, решений, действий государственных органов, местных исполнительных органов, субъектов квазигосударственного сектора, их должностных и приравненных к ним лиц о наложении мер запретительно-ограничительного характера в отношении инвесторов вне рабочего времени, в выходные и праздничные дни, процесс согласования либо отказа в согласовании начинается на следующий рабочий день, за исключением случаев, установленных в пункте 14 настоящих Правил.</w:t>
      </w:r>
    </w:p>
    <w:bookmarkEnd w:id="794"/>
    <w:bookmarkStart w:name="z988" w:id="795"/>
    <w:p>
      <w:pPr>
        <w:spacing w:after="0"/>
        <w:ind w:left="0"/>
        <w:jc w:val="both"/>
      </w:pPr>
      <w:r>
        <w:rPr>
          <w:rFonts w:ascii="Times New Roman"/>
          <w:b w:val="false"/>
          <w:i w:val="false"/>
          <w:color w:val="000000"/>
          <w:sz w:val="28"/>
        </w:rPr>
        <w:t>
      16. При согласовании либо отказе в согласовании актов, решений, действий государственных органов, местных исполнительных органов, субъектов квазигосударственного сектора, их должностных и приравненных к ним лиц о наложении мер запретительно-ограничительного характера в отношении инвесторов прокурор учитывает следующие обстоятельства:</w:t>
      </w:r>
    </w:p>
    <w:bookmarkEnd w:id="795"/>
    <w:bookmarkStart w:name="z989" w:id="796"/>
    <w:p>
      <w:pPr>
        <w:spacing w:after="0"/>
        <w:ind w:left="0"/>
        <w:jc w:val="both"/>
      </w:pPr>
      <w:r>
        <w:rPr>
          <w:rFonts w:ascii="Times New Roman"/>
          <w:b w:val="false"/>
          <w:i w:val="false"/>
          <w:color w:val="000000"/>
          <w:sz w:val="28"/>
        </w:rPr>
        <w:t>
      законность и обоснованность наложения мер запретительно-ограничительного характера;</w:t>
      </w:r>
    </w:p>
    <w:bookmarkEnd w:id="796"/>
    <w:bookmarkStart w:name="z990" w:id="797"/>
    <w:p>
      <w:pPr>
        <w:spacing w:after="0"/>
        <w:ind w:left="0"/>
        <w:jc w:val="both"/>
      </w:pPr>
      <w:r>
        <w:rPr>
          <w:rFonts w:ascii="Times New Roman"/>
          <w:b w:val="false"/>
          <w:i w:val="false"/>
          <w:color w:val="000000"/>
          <w:sz w:val="28"/>
        </w:rPr>
        <w:t>
      экономическая целесообразность мер запретительно-ограничительного характера (сопоставление имеющегося ущерба государству и будущих потерь для экономики страны (региона) в случае закрытия предприятия, приостановления его деятельности, а также других последствий, как для экономики страны (региона), так и для инвестора);</w:t>
      </w:r>
    </w:p>
    <w:bookmarkEnd w:id="797"/>
    <w:bookmarkStart w:name="z991" w:id="798"/>
    <w:p>
      <w:pPr>
        <w:spacing w:after="0"/>
        <w:ind w:left="0"/>
        <w:jc w:val="both"/>
      </w:pPr>
      <w:r>
        <w:rPr>
          <w:rFonts w:ascii="Times New Roman"/>
          <w:b w:val="false"/>
          <w:i w:val="false"/>
          <w:color w:val="000000"/>
          <w:sz w:val="28"/>
        </w:rPr>
        <w:t>
      наличие/отсутствие рисков негативных последствий для жизни и здоровья населения от деятельности инвестора либо реализации инвестиционного проекта;</w:t>
      </w:r>
    </w:p>
    <w:bookmarkEnd w:id="798"/>
    <w:bookmarkStart w:name="z992" w:id="799"/>
    <w:p>
      <w:pPr>
        <w:spacing w:after="0"/>
        <w:ind w:left="0"/>
        <w:jc w:val="both"/>
      </w:pPr>
      <w:r>
        <w:rPr>
          <w:rFonts w:ascii="Times New Roman"/>
          <w:b w:val="false"/>
          <w:i w:val="false"/>
          <w:color w:val="000000"/>
          <w:sz w:val="28"/>
        </w:rPr>
        <w:t>
      наличие/отсутствие альтернативных мер воздействия на инвестора по установленным нарушениям законности;</w:t>
      </w:r>
    </w:p>
    <w:bookmarkEnd w:id="799"/>
    <w:bookmarkStart w:name="z993" w:id="800"/>
    <w:p>
      <w:pPr>
        <w:spacing w:after="0"/>
        <w:ind w:left="0"/>
        <w:jc w:val="both"/>
      </w:pPr>
      <w:r>
        <w:rPr>
          <w:rFonts w:ascii="Times New Roman"/>
          <w:b w:val="false"/>
          <w:i w:val="false"/>
          <w:color w:val="000000"/>
          <w:sz w:val="28"/>
        </w:rPr>
        <w:t>
      возможность/отсутствие возможности устранения инвестором нарушений законности без наложения мер запретительно-ограничительного характера.</w:t>
      </w:r>
    </w:p>
    <w:bookmarkEnd w:id="800"/>
    <w:bookmarkStart w:name="z994" w:id="801"/>
    <w:p>
      <w:pPr>
        <w:spacing w:after="0"/>
        <w:ind w:left="0"/>
        <w:jc w:val="both"/>
      </w:pPr>
      <w:r>
        <w:rPr>
          <w:rFonts w:ascii="Times New Roman"/>
          <w:b w:val="false"/>
          <w:i w:val="false"/>
          <w:color w:val="000000"/>
          <w:sz w:val="28"/>
        </w:rPr>
        <w:t>
      17. По результатам согласования либо отказа в согласовании мер запретительно-ограничительного характера в электронной форме государственному органу и местному исполнительному органу, субъектам квазигосударственного сектора, их должностным и приравненным к ним лицам направляется ответ прокурора, с указанием причин отказа при их наличии.</w:t>
      </w:r>
    </w:p>
    <w:bookmarkEnd w:id="801"/>
    <w:bookmarkStart w:name="z995" w:id="802"/>
    <w:p>
      <w:pPr>
        <w:spacing w:after="0"/>
        <w:ind w:left="0"/>
        <w:jc w:val="both"/>
      </w:pPr>
      <w:r>
        <w:rPr>
          <w:rFonts w:ascii="Times New Roman"/>
          <w:b w:val="false"/>
          <w:i w:val="false"/>
          <w:color w:val="000000"/>
          <w:sz w:val="28"/>
        </w:rPr>
        <w:t>
      В случае отсутствия у государственных органов, местных исполнительных органов, субъектов квазигосударственного сектора, их должностных и приравненных к ним лиц доступа к системе электронного документооборота ответ прокурора о согласовании либо отказе в согласовании мер запретительно-ограничительного характера направляется на бумажном носителе.</w:t>
      </w:r>
    </w:p>
    <w:bookmarkEnd w:id="802"/>
    <w:bookmarkStart w:name="z996" w:id="803"/>
    <w:p>
      <w:pPr>
        <w:spacing w:after="0"/>
        <w:ind w:left="0"/>
        <w:jc w:val="both"/>
      </w:pPr>
      <w:r>
        <w:rPr>
          <w:rFonts w:ascii="Times New Roman"/>
          <w:b w:val="false"/>
          <w:i w:val="false"/>
          <w:color w:val="000000"/>
          <w:sz w:val="28"/>
        </w:rPr>
        <w:t>
      18. Отказ прокурора в согласовании мер запретительно-ограничительного характера выносится по следующим основаниям:</w:t>
      </w:r>
    </w:p>
    <w:bookmarkEnd w:id="803"/>
    <w:bookmarkStart w:name="z997" w:id="804"/>
    <w:p>
      <w:pPr>
        <w:spacing w:after="0"/>
        <w:ind w:left="0"/>
        <w:jc w:val="both"/>
      </w:pPr>
      <w:r>
        <w:rPr>
          <w:rFonts w:ascii="Times New Roman"/>
          <w:b w:val="false"/>
          <w:i w:val="false"/>
          <w:color w:val="000000"/>
          <w:sz w:val="28"/>
        </w:rPr>
        <w:t>
      1) установление недостоверности документов, подтверждающих материалов и (или) данных (сведений), содержащихся в них;</w:t>
      </w:r>
    </w:p>
    <w:bookmarkEnd w:id="804"/>
    <w:bookmarkStart w:name="z998" w:id="805"/>
    <w:p>
      <w:pPr>
        <w:spacing w:after="0"/>
        <w:ind w:left="0"/>
        <w:jc w:val="both"/>
      </w:pPr>
      <w:r>
        <w:rPr>
          <w:rFonts w:ascii="Times New Roman"/>
          <w:b w:val="false"/>
          <w:i w:val="false"/>
          <w:color w:val="000000"/>
          <w:sz w:val="28"/>
        </w:rPr>
        <w:t>
      2) несоответствие документов, подтверждающих материалов и (или) данных (сведений), содержащихся в них, требованиям нормативных правовых актов Республики Казахстан;</w:t>
      </w:r>
    </w:p>
    <w:bookmarkEnd w:id="805"/>
    <w:bookmarkStart w:name="z999" w:id="806"/>
    <w:p>
      <w:pPr>
        <w:spacing w:after="0"/>
        <w:ind w:left="0"/>
        <w:jc w:val="both"/>
      </w:pPr>
      <w:r>
        <w:rPr>
          <w:rFonts w:ascii="Times New Roman"/>
          <w:b w:val="false"/>
          <w:i w:val="false"/>
          <w:color w:val="000000"/>
          <w:sz w:val="28"/>
        </w:rPr>
        <w:t>
      3) непредставление материалов, подтверждающих обоснованность наложения мер запретительно-ограничительного характера либо их отсутствие;</w:t>
      </w:r>
    </w:p>
    <w:bookmarkEnd w:id="806"/>
    <w:bookmarkStart w:name="z1000" w:id="807"/>
    <w:p>
      <w:pPr>
        <w:spacing w:after="0"/>
        <w:ind w:left="0"/>
        <w:jc w:val="both"/>
      </w:pPr>
      <w:r>
        <w:rPr>
          <w:rFonts w:ascii="Times New Roman"/>
          <w:b w:val="false"/>
          <w:i w:val="false"/>
          <w:color w:val="000000"/>
          <w:sz w:val="28"/>
        </w:rPr>
        <w:t>
      4) в случаях, когда акты, решения, действия государственных органов, местных исполнительных органов, субъектов квазигосударственного сектора, их должностных и приравненных к ним лиц, связанные с наложением мер запретительно-ограничительного характера, являются предметом судебного разбирательства;</w:t>
      </w:r>
    </w:p>
    <w:bookmarkEnd w:id="807"/>
    <w:bookmarkStart w:name="z1001" w:id="808"/>
    <w:p>
      <w:pPr>
        <w:spacing w:after="0"/>
        <w:ind w:left="0"/>
        <w:jc w:val="both"/>
      </w:pPr>
      <w:r>
        <w:rPr>
          <w:rFonts w:ascii="Times New Roman"/>
          <w:b w:val="false"/>
          <w:i w:val="false"/>
          <w:color w:val="000000"/>
          <w:sz w:val="28"/>
        </w:rPr>
        <w:t>
      5) в случаях, когда акты, решения, действия государственных органов, местных исполнительных органов, субъектов квазигосударственного сектора, их должностных и приравненных к ним лиц, связанные с наложением мер запретительно-ограничительного характера, являются предметом досудебного расследования;</w:t>
      </w:r>
    </w:p>
    <w:bookmarkEnd w:id="808"/>
    <w:bookmarkStart w:name="z1002" w:id="809"/>
    <w:p>
      <w:pPr>
        <w:spacing w:after="0"/>
        <w:ind w:left="0"/>
        <w:jc w:val="both"/>
      </w:pPr>
      <w:r>
        <w:rPr>
          <w:rFonts w:ascii="Times New Roman"/>
          <w:b w:val="false"/>
          <w:i w:val="false"/>
          <w:color w:val="000000"/>
          <w:sz w:val="28"/>
        </w:rPr>
        <w:t>
      6) отсутствие правовых оснований для наложения мер запретительно-ограничительного характера в отношении инвесторов;</w:t>
      </w:r>
    </w:p>
    <w:bookmarkEnd w:id="809"/>
    <w:bookmarkStart w:name="z1003" w:id="810"/>
    <w:p>
      <w:pPr>
        <w:spacing w:after="0"/>
        <w:ind w:left="0"/>
        <w:jc w:val="both"/>
      </w:pPr>
      <w:r>
        <w:rPr>
          <w:rFonts w:ascii="Times New Roman"/>
          <w:b w:val="false"/>
          <w:i w:val="false"/>
          <w:color w:val="000000"/>
          <w:sz w:val="28"/>
        </w:rPr>
        <w:t>
      7) наличие альтернативных мер воздействия в отношении инвестора либо возможности устранения нарушений без наложения мер запретительно-ограничительного характера (при отсутствии угрозы для жизни и здоровья населения от деятельности инвестора либо реализации инвестиционного проекта);</w:t>
      </w:r>
    </w:p>
    <w:bookmarkEnd w:id="810"/>
    <w:bookmarkStart w:name="z1004" w:id="811"/>
    <w:p>
      <w:pPr>
        <w:spacing w:after="0"/>
        <w:ind w:left="0"/>
        <w:jc w:val="both"/>
      </w:pPr>
      <w:r>
        <w:rPr>
          <w:rFonts w:ascii="Times New Roman"/>
          <w:b w:val="false"/>
          <w:i w:val="false"/>
          <w:color w:val="000000"/>
          <w:sz w:val="28"/>
        </w:rPr>
        <w:t>
      8) несоответствие тяжести последствий запретительно-ограничительных мер к допущенным инвестором нарушениям либо их малозначительность;</w:t>
      </w:r>
    </w:p>
    <w:bookmarkEnd w:id="811"/>
    <w:bookmarkStart w:name="z1005" w:id="812"/>
    <w:p>
      <w:pPr>
        <w:spacing w:after="0"/>
        <w:ind w:left="0"/>
        <w:jc w:val="both"/>
      </w:pPr>
      <w:r>
        <w:rPr>
          <w:rFonts w:ascii="Times New Roman"/>
          <w:b w:val="false"/>
          <w:i w:val="false"/>
          <w:color w:val="000000"/>
          <w:sz w:val="28"/>
        </w:rPr>
        <w:t>
      9) экономическая нецелесообразность для региона либо страны от наложения мер запретительно-ограничительного характера (при отсутствии угрозы для жизни и здоровья населения от деятельности инвестора либо реализации инвестиционного проекта).</w:t>
      </w:r>
    </w:p>
    <w:bookmarkEnd w:id="812"/>
    <w:bookmarkStart w:name="z1006" w:id="813"/>
    <w:p>
      <w:pPr>
        <w:spacing w:after="0"/>
        <w:ind w:left="0"/>
        <w:jc w:val="both"/>
      </w:pPr>
      <w:r>
        <w:rPr>
          <w:rFonts w:ascii="Times New Roman"/>
          <w:b w:val="false"/>
          <w:i w:val="false"/>
          <w:color w:val="000000"/>
          <w:sz w:val="28"/>
        </w:rPr>
        <w:t>
      19. О принятом по итогам согласования с прокурором решении государственные органы и местные исполнительные органы, субъектов квазигосударственного сектора, их должностных и приравненных к ним лица уведомляют инвестора в течение одного рабочего дня, с момента поступления ответа прокурора.</w:t>
      </w:r>
    </w:p>
    <w:bookmarkEnd w:id="813"/>
    <w:bookmarkStart w:name="z1007" w:id="814"/>
    <w:p>
      <w:pPr>
        <w:spacing w:after="0"/>
        <w:ind w:left="0"/>
        <w:jc w:val="both"/>
      </w:pPr>
      <w:r>
        <w:rPr>
          <w:rFonts w:ascii="Times New Roman"/>
          <w:b w:val="false"/>
          <w:i w:val="false"/>
          <w:color w:val="000000"/>
          <w:sz w:val="28"/>
        </w:rPr>
        <w:t>
      В случаях, перечисленных в пункте 14 настоящих Правил, о принятом по итогам согласования с прокурором решении государственные и местные исполнительные органы, субъектов квазигосударственного сектора, их должностных и приравненных к ним лица уведомляют инвестора незамедлительно.</w:t>
      </w:r>
    </w:p>
    <w:bookmarkEnd w:id="814"/>
    <w:bookmarkStart w:name="z1008" w:id="815"/>
    <w:p>
      <w:pPr>
        <w:spacing w:after="0"/>
        <w:ind w:left="0"/>
        <w:jc w:val="both"/>
      </w:pPr>
      <w:r>
        <w:rPr>
          <w:rFonts w:ascii="Times New Roman"/>
          <w:b w:val="false"/>
          <w:i w:val="false"/>
          <w:color w:val="000000"/>
          <w:sz w:val="28"/>
        </w:rPr>
        <w:t>
      20. Повторное обращение в органы прокуратуры допускается в случае устранения государственным органом, местным исполнительным органом, субъектов квазигосударственного сектора, их должностных и приравненных к ним лицами причин отказа в согласовании.</w:t>
      </w:r>
    </w:p>
    <w:bookmarkEnd w:id="815"/>
    <w:bookmarkStart w:name="z1009" w:id="816"/>
    <w:p>
      <w:pPr>
        <w:spacing w:after="0"/>
        <w:ind w:left="0"/>
        <w:jc w:val="both"/>
      </w:pPr>
      <w:r>
        <w:rPr>
          <w:rFonts w:ascii="Times New Roman"/>
          <w:b w:val="false"/>
          <w:i w:val="false"/>
          <w:color w:val="000000"/>
          <w:sz w:val="28"/>
        </w:rPr>
        <w:t>
      21. В электронной форме согласования либо отказа в согласовании мер запретительно-ограничительного характера в отношении инвесторов указываются следующие данные, удостоверенные электронной цифровой подписью:</w:t>
      </w:r>
    </w:p>
    <w:bookmarkEnd w:id="816"/>
    <w:bookmarkStart w:name="z1010" w:id="817"/>
    <w:p>
      <w:pPr>
        <w:spacing w:after="0"/>
        <w:ind w:left="0"/>
        <w:jc w:val="both"/>
      </w:pPr>
      <w:r>
        <w:rPr>
          <w:rFonts w:ascii="Times New Roman"/>
          <w:b w:val="false"/>
          <w:i w:val="false"/>
          <w:color w:val="000000"/>
          <w:sz w:val="28"/>
        </w:rPr>
        <w:t>
      1) дата, наименование органа прокуратуры, фамилия, имя, отчество (при его наличии), должность и подпись прокурора;</w:t>
      </w:r>
    </w:p>
    <w:bookmarkEnd w:id="817"/>
    <w:bookmarkStart w:name="z1011" w:id="818"/>
    <w:p>
      <w:pPr>
        <w:spacing w:after="0"/>
        <w:ind w:left="0"/>
        <w:jc w:val="both"/>
      </w:pPr>
      <w:r>
        <w:rPr>
          <w:rFonts w:ascii="Times New Roman"/>
          <w:b w:val="false"/>
          <w:i w:val="false"/>
          <w:color w:val="000000"/>
          <w:sz w:val="28"/>
        </w:rPr>
        <w:t>
      2) наименование государственного органа, местного исполнительного органа, субъектов квазигосударственного сектора, их должностных и приравненных к ним лиц, инициировавших наложение мер запретительно-ограничительного характера;</w:t>
      </w:r>
    </w:p>
    <w:bookmarkEnd w:id="818"/>
    <w:bookmarkStart w:name="z1012" w:id="819"/>
    <w:p>
      <w:pPr>
        <w:spacing w:after="0"/>
        <w:ind w:left="0"/>
        <w:jc w:val="both"/>
      </w:pPr>
      <w:r>
        <w:rPr>
          <w:rFonts w:ascii="Times New Roman"/>
          <w:b w:val="false"/>
          <w:i w:val="false"/>
          <w:color w:val="000000"/>
          <w:sz w:val="28"/>
        </w:rPr>
        <w:t>
      3) наименование инвестора;</w:t>
      </w:r>
    </w:p>
    <w:bookmarkEnd w:id="819"/>
    <w:bookmarkStart w:name="z1013" w:id="820"/>
    <w:p>
      <w:pPr>
        <w:spacing w:after="0"/>
        <w:ind w:left="0"/>
        <w:jc w:val="both"/>
      </w:pPr>
      <w:r>
        <w:rPr>
          <w:rFonts w:ascii="Times New Roman"/>
          <w:b w:val="false"/>
          <w:i w:val="false"/>
          <w:color w:val="000000"/>
          <w:sz w:val="28"/>
        </w:rPr>
        <w:t>
      4) категория мер запретительно-ограничительного характера;</w:t>
      </w:r>
    </w:p>
    <w:bookmarkEnd w:id="820"/>
    <w:bookmarkStart w:name="z1014" w:id="821"/>
    <w:p>
      <w:pPr>
        <w:spacing w:after="0"/>
        <w:ind w:left="0"/>
        <w:jc w:val="both"/>
      </w:pPr>
      <w:r>
        <w:rPr>
          <w:rFonts w:ascii="Times New Roman"/>
          <w:b w:val="false"/>
          <w:i w:val="false"/>
          <w:color w:val="000000"/>
          <w:sz w:val="28"/>
        </w:rPr>
        <w:t>
      5) статус заявки "согласовано" либо "отказано в согласовании";</w:t>
      </w:r>
    </w:p>
    <w:bookmarkEnd w:id="821"/>
    <w:bookmarkStart w:name="z1015" w:id="822"/>
    <w:p>
      <w:pPr>
        <w:spacing w:after="0"/>
        <w:ind w:left="0"/>
        <w:jc w:val="both"/>
      </w:pPr>
      <w:r>
        <w:rPr>
          <w:rFonts w:ascii="Times New Roman"/>
          <w:b w:val="false"/>
          <w:i w:val="false"/>
          <w:color w:val="000000"/>
          <w:sz w:val="28"/>
        </w:rPr>
        <w:t>
      6) основание отказа в согласовании мер запретительно-ограничительного характера в соответствии с пунктом 18 настоящих Правил.</w:t>
      </w:r>
    </w:p>
    <w:bookmarkEnd w:id="822"/>
    <w:bookmarkStart w:name="z1016" w:id="823"/>
    <w:p>
      <w:pPr>
        <w:spacing w:after="0"/>
        <w:ind w:left="0"/>
        <w:jc w:val="left"/>
      </w:pPr>
      <w:r>
        <w:rPr>
          <w:rFonts w:ascii="Times New Roman"/>
          <w:b/>
          <w:i w:val="false"/>
          <w:color w:val="000000"/>
        </w:rPr>
        <w:t xml:space="preserve"> Глава 3. Порядок согласования с прокурором решений государственных органов и местных исполнительных органов о проведении проверок в отношении инвесторов</w:t>
      </w:r>
    </w:p>
    <w:bookmarkEnd w:id="823"/>
    <w:bookmarkStart w:name="z1017" w:id="824"/>
    <w:p>
      <w:pPr>
        <w:spacing w:after="0"/>
        <w:ind w:left="0"/>
        <w:jc w:val="both"/>
      </w:pPr>
      <w:r>
        <w:rPr>
          <w:rFonts w:ascii="Times New Roman"/>
          <w:b w:val="false"/>
          <w:i w:val="false"/>
          <w:color w:val="000000"/>
          <w:sz w:val="28"/>
        </w:rPr>
        <w:t>
      22. Согласованию с прокурором подлежат решения (акты, постановления, приказы, предписания и другие виды решений) государственных органов и местных исполнительных органов, их должностных и приравненных к ним лиц, о проведении проверок в отношении инвесторов (далее – решение о проверке).</w:t>
      </w:r>
    </w:p>
    <w:bookmarkEnd w:id="824"/>
    <w:bookmarkStart w:name="z1018" w:id="825"/>
    <w:p>
      <w:pPr>
        <w:spacing w:after="0"/>
        <w:ind w:left="0"/>
        <w:jc w:val="both"/>
      </w:pPr>
      <w:r>
        <w:rPr>
          <w:rFonts w:ascii="Times New Roman"/>
          <w:b w:val="false"/>
          <w:i w:val="false"/>
          <w:color w:val="000000"/>
          <w:sz w:val="28"/>
        </w:rPr>
        <w:t>
      23. Под проверками в настоящих Правилах понимаются все виды и формы государственного контроля и надзора, осуществляемые государственными органами и местными исполнительными органами, их должностными и приравненными к ним лицами в деятельности инвесторов.</w:t>
      </w:r>
    </w:p>
    <w:bookmarkEnd w:id="825"/>
    <w:bookmarkStart w:name="z1019" w:id="826"/>
    <w:p>
      <w:pPr>
        <w:spacing w:after="0"/>
        <w:ind w:left="0"/>
        <w:jc w:val="both"/>
      </w:pPr>
      <w:r>
        <w:rPr>
          <w:rFonts w:ascii="Times New Roman"/>
          <w:b w:val="false"/>
          <w:i w:val="false"/>
          <w:color w:val="000000"/>
          <w:sz w:val="28"/>
        </w:rPr>
        <w:t>
      24. Решение о проверке и все необходимые подтверждающие материалы направляются прокурору государственным органом и местным исполнительным органом, их должностными и приравненными к ним лицами, в электронной форме с использованием ЕРСОП в течение одного рабочего дня с момента его вынесения.</w:t>
      </w:r>
    </w:p>
    <w:bookmarkEnd w:id="826"/>
    <w:bookmarkStart w:name="z1020" w:id="827"/>
    <w:p>
      <w:pPr>
        <w:spacing w:after="0"/>
        <w:ind w:left="0"/>
        <w:jc w:val="both"/>
      </w:pPr>
      <w:r>
        <w:rPr>
          <w:rFonts w:ascii="Times New Roman"/>
          <w:b w:val="false"/>
          <w:i w:val="false"/>
          <w:color w:val="000000"/>
          <w:sz w:val="28"/>
        </w:rPr>
        <w:t>
      25. Согласование осуществляется государственным органом и местным исполнительным органом, их должностными и приравненными к ним лицами до проведения проверки и ее регистрации (когда такая регистрация требуется) в территориальных органах Комитета по правовой статистике и специальным учетам (далее – органы КПСиСУ).</w:t>
      </w:r>
    </w:p>
    <w:bookmarkEnd w:id="827"/>
    <w:bookmarkStart w:name="z1021" w:id="828"/>
    <w:p>
      <w:pPr>
        <w:spacing w:after="0"/>
        <w:ind w:left="0"/>
        <w:jc w:val="both"/>
      </w:pPr>
      <w:r>
        <w:rPr>
          <w:rFonts w:ascii="Times New Roman"/>
          <w:b w:val="false"/>
          <w:i w:val="false"/>
          <w:color w:val="000000"/>
          <w:sz w:val="28"/>
        </w:rPr>
        <w:t>
      26. Прокурор согласовывает либо отказывает в согласовании решения о проверке в электронной форме с использованием цифровых систем органов прокуратуры, в течение одного рабочего дня (с учетом рабочего времени) с момента поступления материалов государственных органов и местных исполнительных органов, их должностных и приравненных к ним лиц прокурору.</w:t>
      </w:r>
    </w:p>
    <w:bookmarkEnd w:id="828"/>
    <w:bookmarkStart w:name="z1022" w:id="829"/>
    <w:p>
      <w:pPr>
        <w:spacing w:after="0"/>
        <w:ind w:left="0"/>
        <w:jc w:val="both"/>
      </w:pPr>
      <w:r>
        <w:rPr>
          <w:rFonts w:ascii="Times New Roman"/>
          <w:b w:val="false"/>
          <w:i w:val="false"/>
          <w:color w:val="000000"/>
          <w:sz w:val="28"/>
        </w:rPr>
        <w:t>
      27. В случае необходимости истребования и изучения дополнительных материалов, получения пояснений уполномоченного должностного лица либо инвестора, прокурор согласовывает решение о проверке в течение двух рабочих дней с момента его поступления.</w:t>
      </w:r>
    </w:p>
    <w:bookmarkEnd w:id="829"/>
    <w:bookmarkStart w:name="z1023" w:id="830"/>
    <w:p>
      <w:pPr>
        <w:spacing w:after="0"/>
        <w:ind w:left="0"/>
        <w:jc w:val="both"/>
      </w:pPr>
      <w:r>
        <w:rPr>
          <w:rFonts w:ascii="Times New Roman"/>
          <w:b w:val="false"/>
          <w:i w:val="false"/>
          <w:color w:val="000000"/>
          <w:sz w:val="28"/>
        </w:rPr>
        <w:t>
      28. В случае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а также в условиях чрезвычайного положения или чрезвычайной ситуации прокурор согласовывает либо отказывает в согласовании решения о проверке в течение двадцати четырех часов с момента его поступления.</w:t>
      </w:r>
    </w:p>
    <w:bookmarkEnd w:id="830"/>
    <w:bookmarkStart w:name="z1024" w:id="831"/>
    <w:p>
      <w:pPr>
        <w:spacing w:after="0"/>
        <w:ind w:left="0"/>
        <w:jc w:val="both"/>
      </w:pPr>
      <w:r>
        <w:rPr>
          <w:rFonts w:ascii="Times New Roman"/>
          <w:b w:val="false"/>
          <w:i w:val="false"/>
          <w:color w:val="000000"/>
          <w:sz w:val="28"/>
        </w:rPr>
        <w:t>
      Вне рабочего времени, в выходные и праздничные дни прием решений о проверках, указанных в настоящем пункте, осуществляется оперативным дежурным прокуратуры.</w:t>
      </w:r>
    </w:p>
    <w:bookmarkEnd w:id="831"/>
    <w:bookmarkStart w:name="z1025" w:id="832"/>
    <w:p>
      <w:pPr>
        <w:spacing w:after="0"/>
        <w:ind w:left="0"/>
        <w:jc w:val="both"/>
      </w:pPr>
      <w:r>
        <w:rPr>
          <w:rFonts w:ascii="Times New Roman"/>
          <w:b w:val="false"/>
          <w:i w:val="false"/>
          <w:color w:val="000000"/>
          <w:sz w:val="28"/>
        </w:rPr>
        <w:t>
      Оперативный дежурный прокуратуры незамедлительно сообщает прокурору, на которого в соответствии с пунктом 8 настоящих Правил возложено согласование либо отказ в согласовании решения о проверке в отношении инвесторов.</w:t>
      </w:r>
    </w:p>
    <w:bookmarkEnd w:id="832"/>
    <w:bookmarkStart w:name="z1026" w:id="833"/>
    <w:p>
      <w:pPr>
        <w:spacing w:after="0"/>
        <w:ind w:left="0"/>
        <w:jc w:val="both"/>
      </w:pPr>
      <w:r>
        <w:rPr>
          <w:rFonts w:ascii="Times New Roman"/>
          <w:b w:val="false"/>
          <w:i w:val="false"/>
          <w:color w:val="000000"/>
          <w:sz w:val="28"/>
        </w:rPr>
        <w:t xml:space="preserve">
      29. В случае согласования прокурором решения о проверке такое решение и все необходимые подтверждающие материалы поступают должностному лицу органа КПСиСУ для дальнейшей регистрации акта проверки в порядке, предусмотренном Правилами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(Зарегистрирован в Реестре государственной регистрации нормативных правовых актов под № 21964).</w:t>
      </w:r>
    </w:p>
    <w:bookmarkEnd w:id="833"/>
    <w:bookmarkStart w:name="z1027" w:id="834"/>
    <w:p>
      <w:pPr>
        <w:spacing w:after="0"/>
        <w:ind w:left="0"/>
        <w:jc w:val="both"/>
      </w:pPr>
      <w:r>
        <w:rPr>
          <w:rFonts w:ascii="Times New Roman"/>
          <w:b w:val="false"/>
          <w:i w:val="false"/>
          <w:color w:val="000000"/>
          <w:sz w:val="28"/>
        </w:rPr>
        <w:t>
      30. В случае, когда решение о проверке не требует регистрации в органах КПСиСУ и (или) носит уведомительный характер, ответ прокурора о согласовании либо отказе в согласовании поступает в ЕРСОП государственному органу и местному исполнительному органу, их должностным и приравненным к ним лицам, без дальнейшей передачи материалов должностным лицам КПСиСУ.</w:t>
      </w:r>
    </w:p>
    <w:bookmarkEnd w:id="834"/>
    <w:bookmarkStart w:name="z1028" w:id="835"/>
    <w:p>
      <w:pPr>
        <w:spacing w:after="0"/>
        <w:ind w:left="0"/>
        <w:jc w:val="both"/>
      </w:pPr>
      <w:r>
        <w:rPr>
          <w:rFonts w:ascii="Times New Roman"/>
          <w:b w:val="false"/>
          <w:i w:val="false"/>
          <w:color w:val="000000"/>
          <w:sz w:val="28"/>
        </w:rPr>
        <w:t>
      31. В случае отказа в согласовании прокурором решения о проверке, государственному органу и местному исполнительному органу, их должностным и приравненным к ним лицам направляется ответ прокурора с указанием причин отказа в электронной форме.</w:t>
      </w:r>
    </w:p>
    <w:bookmarkEnd w:id="835"/>
    <w:bookmarkStart w:name="z1029" w:id="836"/>
    <w:p>
      <w:pPr>
        <w:spacing w:after="0"/>
        <w:ind w:left="0"/>
        <w:jc w:val="both"/>
      </w:pPr>
      <w:r>
        <w:rPr>
          <w:rFonts w:ascii="Times New Roman"/>
          <w:b w:val="false"/>
          <w:i w:val="false"/>
          <w:color w:val="000000"/>
          <w:sz w:val="28"/>
        </w:rPr>
        <w:t>
      Решения о проверке, по которым прокурором отказано в согласовании, не подлежат регистрации в органах КПСиСУ.</w:t>
      </w:r>
    </w:p>
    <w:bookmarkEnd w:id="836"/>
    <w:bookmarkStart w:name="z1030" w:id="837"/>
    <w:p>
      <w:pPr>
        <w:spacing w:after="0"/>
        <w:ind w:left="0"/>
        <w:jc w:val="both"/>
      </w:pPr>
      <w:r>
        <w:rPr>
          <w:rFonts w:ascii="Times New Roman"/>
          <w:b w:val="false"/>
          <w:i w:val="false"/>
          <w:color w:val="000000"/>
          <w:sz w:val="28"/>
        </w:rPr>
        <w:t>
      32. В случае отсутствия у государственного органа и местного исполнительного органа, их должностных и приравненных к ним лиц доступа к системе ЕРСОП либо к системе электронного документооборота ответ прокурора о согласовании либо отказе в согласовании решения о проверке направляется на бумажном носителе.</w:t>
      </w:r>
    </w:p>
    <w:bookmarkEnd w:id="837"/>
    <w:bookmarkStart w:name="z1031" w:id="838"/>
    <w:p>
      <w:pPr>
        <w:spacing w:after="0"/>
        <w:ind w:left="0"/>
        <w:jc w:val="both"/>
      </w:pPr>
      <w:r>
        <w:rPr>
          <w:rFonts w:ascii="Times New Roman"/>
          <w:b w:val="false"/>
          <w:i w:val="false"/>
          <w:color w:val="000000"/>
          <w:sz w:val="28"/>
        </w:rPr>
        <w:t>
      33. При согласовании либо отказе в согласовании решения о проверке прокурор учитывает следующие обстоятельства:</w:t>
      </w:r>
    </w:p>
    <w:bookmarkEnd w:id="838"/>
    <w:bookmarkStart w:name="z1032" w:id="839"/>
    <w:p>
      <w:pPr>
        <w:spacing w:after="0"/>
        <w:ind w:left="0"/>
        <w:jc w:val="both"/>
      </w:pPr>
      <w:r>
        <w:rPr>
          <w:rFonts w:ascii="Times New Roman"/>
          <w:b w:val="false"/>
          <w:i w:val="false"/>
          <w:color w:val="000000"/>
          <w:sz w:val="28"/>
        </w:rPr>
        <w:t>
      1) законность и обоснованность проверки;</w:t>
      </w:r>
    </w:p>
    <w:bookmarkEnd w:id="839"/>
    <w:bookmarkStart w:name="z1033" w:id="840"/>
    <w:p>
      <w:pPr>
        <w:spacing w:after="0"/>
        <w:ind w:left="0"/>
        <w:jc w:val="both"/>
      </w:pPr>
      <w:r>
        <w:rPr>
          <w:rFonts w:ascii="Times New Roman"/>
          <w:b w:val="false"/>
          <w:i w:val="false"/>
          <w:color w:val="000000"/>
          <w:sz w:val="28"/>
        </w:rPr>
        <w:t>
      2) экономическая целесообразности проведения проверки (сопоставление имеющегося ущерба государству и будущих потерь для экономики страны (региона) в случае риска закрытия предприятия по итогам проверки, приостановления его деятельности, а также других последствий, как для экономики страны (региона), так и для инвестора);</w:t>
      </w:r>
    </w:p>
    <w:bookmarkEnd w:id="840"/>
    <w:bookmarkStart w:name="z1034" w:id="841"/>
    <w:p>
      <w:pPr>
        <w:spacing w:after="0"/>
        <w:ind w:left="0"/>
        <w:jc w:val="both"/>
      </w:pPr>
      <w:r>
        <w:rPr>
          <w:rFonts w:ascii="Times New Roman"/>
          <w:b w:val="false"/>
          <w:i w:val="false"/>
          <w:color w:val="000000"/>
          <w:sz w:val="28"/>
        </w:rPr>
        <w:t>
      3) наличие/отсутствие рисков негативных последствий для жизни и здоровья населения от деятельности инвестора либо реализации инвестиционного проекта;</w:t>
      </w:r>
    </w:p>
    <w:bookmarkEnd w:id="841"/>
    <w:bookmarkStart w:name="z1035" w:id="842"/>
    <w:p>
      <w:pPr>
        <w:spacing w:after="0"/>
        <w:ind w:left="0"/>
        <w:jc w:val="both"/>
      </w:pPr>
      <w:r>
        <w:rPr>
          <w:rFonts w:ascii="Times New Roman"/>
          <w:b w:val="false"/>
          <w:i w:val="false"/>
          <w:color w:val="000000"/>
          <w:sz w:val="28"/>
        </w:rPr>
        <w:t>
      4) наличие/отсутствие альтернативных мер воздействия на инвестора;</w:t>
      </w:r>
    </w:p>
    <w:bookmarkEnd w:id="842"/>
    <w:bookmarkStart w:name="z1036" w:id="843"/>
    <w:p>
      <w:pPr>
        <w:spacing w:after="0"/>
        <w:ind w:left="0"/>
        <w:jc w:val="both"/>
      </w:pPr>
      <w:r>
        <w:rPr>
          <w:rFonts w:ascii="Times New Roman"/>
          <w:b w:val="false"/>
          <w:i w:val="false"/>
          <w:color w:val="000000"/>
          <w:sz w:val="28"/>
        </w:rPr>
        <w:t>
      5) возможность/отсутствие возможности устранения инвестором нарушений законности без проведения проверки;</w:t>
      </w:r>
    </w:p>
    <w:bookmarkEnd w:id="843"/>
    <w:bookmarkStart w:name="z1037" w:id="844"/>
    <w:p>
      <w:pPr>
        <w:spacing w:after="0"/>
        <w:ind w:left="0"/>
        <w:jc w:val="both"/>
      </w:pPr>
      <w:r>
        <w:rPr>
          <w:rFonts w:ascii="Times New Roman"/>
          <w:b w:val="false"/>
          <w:i w:val="false"/>
          <w:color w:val="000000"/>
          <w:sz w:val="28"/>
        </w:rPr>
        <w:t>
      6) полнота и своевременность профилактических мер со стороны государственных органов и местных исполнительных органов, предшествовавших проверке.</w:t>
      </w:r>
    </w:p>
    <w:bookmarkEnd w:id="844"/>
    <w:bookmarkStart w:name="z1038" w:id="845"/>
    <w:p>
      <w:pPr>
        <w:spacing w:after="0"/>
        <w:ind w:left="0"/>
        <w:jc w:val="both"/>
      </w:pPr>
      <w:r>
        <w:rPr>
          <w:rFonts w:ascii="Times New Roman"/>
          <w:b w:val="false"/>
          <w:i w:val="false"/>
          <w:color w:val="000000"/>
          <w:sz w:val="28"/>
        </w:rPr>
        <w:t>
      34. Отказ прокурора в согласовании решения о проверке выносится по следующим основаниям:</w:t>
      </w:r>
    </w:p>
    <w:bookmarkEnd w:id="845"/>
    <w:bookmarkStart w:name="z1039" w:id="846"/>
    <w:p>
      <w:pPr>
        <w:spacing w:after="0"/>
        <w:ind w:left="0"/>
        <w:jc w:val="both"/>
      </w:pPr>
      <w:r>
        <w:rPr>
          <w:rFonts w:ascii="Times New Roman"/>
          <w:b w:val="false"/>
          <w:i w:val="false"/>
          <w:color w:val="000000"/>
          <w:sz w:val="28"/>
        </w:rPr>
        <w:t>
      1) установление недостоверности поступивших документов, подтверждающих материалов и (или) данных (сведений), содержащихся в них;</w:t>
      </w:r>
    </w:p>
    <w:bookmarkEnd w:id="846"/>
    <w:bookmarkStart w:name="z1040" w:id="847"/>
    <w:p>
      <w:pPr>
        <w:spacing w:after="0"/>
        <w:ind w:left="0"/>
        <w:jc w:val="both"/>
      </w:pPr>
      <w:r>
        <w:rPr>
          <w:rFonts w:ascii="Times New Roman"/>
          <w:b w:val="false"/>
          <w:i w:val="false"/>
          <w:color w:val="000000"/>
          <w:sz w:val="28"/>
        </w:rPr>
        <w:t>
      2) несоответствие документов, подтверждающих материалов и (или) данных (сведений), содержащихся в них, требованиям нормативных правовых актов Республики Казахстан;</w:t>
      </w:r>
    </w:p>
    <w:bookmarkEnd w:id="847"/>
    <w:bookmarkStart w:name="z1041" w:id="848"/>
    <w:p>
      <w:pPr>
        <w:spacing w:after="0"/>
        <w:ind w:left="0"/>
        <w:jc w:val="both"/>
      </w:pPr>
      <w:r>
        <w:rPr>
          <w:rFonts w:ascii="Times New Roman"/>
          <w:b w:val="false"/>
          <w:i w:val="false"/>
          <w:color w:val="000000"/>
          <w:sz w:val="28"/>
        </w:rPr>
        <w:t>
      3) неполнота представленных документов (в том числе послуживших основанием для назначения проверки), отсутствие которых не позволяет дать объективную оценку законности назначаемой проверки;</w:t>
      </w:r>
    </w:p>
    <w:bookmarkEnd w:id="848"/>
    <w:bookmarkStart w:name="z1042" w:id="849"/>
    <w:p>
      <w:pPr>
        <w:spacing w:after="0"/>
        <w:ind w:left="0"/>
        <w:jc w:val="both"/>
      </w:pPr>
      <w:r>
        <w:rPr>
          <w:rFonts w:ascii="Times New Roman"/>
          <w:b w:val="false"/>
          <w:i w:val="false"/>
          <w:color w:val="000000"/>
          <w:sz w:val="28"/>
        </w:rPr>
        <w:t>
      4) в случаях, когда решения государственных органов, местных исполнительных органов, их должностных и приравненных к ним лиц о проверке, являются предметом судебного разбирательства;</w:t>
      </w:r>
    </w:p>
    <w:bookmarkEnd w:id="849"/>
    <w:bookmarkStart w:name="z1043" w:id="850"/>
    <w:p>
      <w:pPr>
        <w:spacing w:after="0"/>
        <w:ind w:left="0"/>
        <w:jc w:val="both"/>
      </w:pPr>
      <w:r>
        <w:rPr>
          <w:rFonts w:ascii="Times New Roman"/>
          <w:b w:val="false"/>
          <w:i w:val="false"/>
          <w:color w:val="000000"/>
          <w:sz w:val="28"/>
        </w:rPr>
        <w:t>
      5) в случаях, когда решения государственных органов, местных исполнительных органов, их должностных и приравненных к ним лиц о проверке, являются предметом досудебного расследования;</w:t>
      </w:r>
    </w:p>
    <w:bookmarkEnd w:id="850"/>
    <w:bookmarkStart w:name="z1044" w:id="851"/>
    <w:p>
      <w:pPr>
        <w:spacing w:after="0"/>
        <w:ind w:left="0"/>
        <w:jc w:val="both"/>
      </w:pPr>
      <w:r>
        <w:rPr>
          <w:rFonts w:ascii="Times New Roman"/>
          <w:b w:val="false"/>
          <w:i w:val="false"/>
          <w:color w:val="000000"/>
          <w:sz w:val="28"/>
        </w:rPr>
        <w:t>
      6) отсутствие правовых оснований для назначения проверки, предусмотренных законодательством Республики Казахстан;</w:t>
      </w:r>
    </w:p>
    <w:bookmarkEnd w:id="851"/>
    <w:bookmarkStart w:name="z1045" w:id="852"/>
    <w:p>
      <w:pPr>
        <w:spacing w:after="0"/>
        <w:ind w:left="0"/>
        <w:jc w:val="both"/>
      </w:pPr>
      <w:r>
        <w:rPr>
          <w:rFonts w:ascii="Times New Roman"/>
          <w:b w:val="false"/>
          <w:i w:val="false"/>
          <w:color w:val="000000"/>
          <w:sz w:val="28"/>
        </w:rPr>
        <w:t>
      7) наличие альтернативных мер воздействия в отношении инвестора либо возможности устранения нарушений без проведения проверки;</w:t>
      </w:r>
    </w:p>
    <w:bookmarkEnd w:id="852"/>
    <w:bookmarkStart w:name="z1046" w:id="853"/>
    <w:p>
      <w:pPr>
        <w:spacing w:after="0"/>
        <w:ind w:left="0"/>
        <w:jc w:val="both"/>
      </w:pPr>
      <w:r>
        <w:rPr>
          <w:rFonts w:ascii="Times New Roman"/>
          <w:b w:val="false"/>
          <w:i w:val="false"/>
          <w:color w:val="000000"/>
          <w:sz w:val="28"/>
        </w:rPr>
        <w:t>
      8) несоответствие тяжести последствий, которые предполагаются по итогам проверки к допущенным инвестором нарушениям либо их малозначительности;</w:t>
      </w:r>
    </w:p>
    <w:bookmarkEnd w:id="853"/>
    <w:bookmarkStart w:name="z1047" w:id="854"/>
    <w:p>
      <w:pPr>
        <w:spacing w:after="0"/>
        <w:ind w:left="0"/>
        <w:jc w:val="both"/>
      </w:pPr>
      <w:r>
        <w:rPr>
          <w:rFonts w:ascii="Times New Roman"/>
          <w:b w:val="false"/>
          <w:i w:val="false"/>
          <w:color w:val="000000"/>
          <w:sz w:val="28"/>
        </w:rPr>
        <w:t>
      9) экономическая нецелесообразность для региона либо страны в проведении проверки (при отсутствии угрозы для жизни и здоровья населения от деятельности инвестора либо реализации инвестиционного проекта).</w:t>
      </w:r>
    </w:p>
    <w:bookmarkEnd w:id="854"/>
    <w:bookmarkStart w:name="z1048" w:id="855"/>
    <w:p>
      <w:pPr>
        <w:spacing w:after="0"/>
        <w:ind w:left="0"/>
        <w:jc w:val="both"/>
      </w:pPr>
      <w:r>
        <w:rPr>
          <w:rFonts w:ascii="Times New Roman"/>
          <w:b w:val="false"/>
          <w:i w:val="false"/>
          <w:color w:val="000000"/>
          <w:sz w:val="28"/>
        </w:rPr>
        <w:t>
      35. В электронной форме согласования либо отказа в согласовании решения о проверке указываются следующие данные, удостоверенные электронной цифровой подписью:</w:t>
      </w:r>
    </w:p>
    <w:bookmarkEnd w:id="855"/>
    <w:bookmarkStart w:name="z1049" w:id="856"/>
    <w:p>
      <w:pPr>
        <w:spacing w:after="0"/>
        <w:ind w:left="0"/>
        <w:jc w:val="both"/>
      </w:pPr>
      <w:r>
        <w:rPr>
          <w:rFonts w:ascii="Times New Roman"/>
          <w:b w:val="false"/>
          <w:i w:val="false"/>
          <w:color w:val="000000"/>
          <w:sz w:val="28"/>
        </w:rPr>
        <w:t>
      1) дата, наименование органа прокуратуры, фамилия, имя, отчество (при его наличии), должность и подпись прокурора;</w:t>
      </w:r>
    </w:p>
    <w:bookmarkEnd w:id="856"/>
    <w:bookmarkStart w:name="z1050" w:id="857"/>
    <w:p>
      <w:pPr>
        <w:spacing w:after="0"/>
        <w:ind w:left="0"/>
        <w:jc w:val="both"/>
      </w:pPr>
      <w:r>
        <w:rPr>
          <w:rFonts w:ascii="Times New Roman"/>
          <w:b w:val="false"/>
          <w:i w:val="false"/>
          <w:color w:val="000000"/>
          <w:sz w:val="28"/>
        </w:rPr>
        <w:t>
      2) наименование государственного органа, местного исполнительного органа, их должностных и приравненных к ним лиц, вынесшего решение о проверке;</w:t>
      </w:r>
    </w:p>
    <w:bookmarkEnd w:id="857"/>
    <w:bookmarkStart w:name="z1051" w:id="858"/>
    <w:p>
      <w:pPr>
        <w:spacing w:after="0"/>
        <w:ind w:left="0"/>
        <w:jc w:val="both"/>
      </w:pPr>
      <w:r>
        <w:rPr>
          <w:rFonts w:ascii="Times New Roman"/>
          <w:b w:val="false"/>
          <w:i w:val="false"/>
          <w:color w:val="000000"/>
          <w:sz w:val="28"/>
        </w:rPr>
        <w:t>
      3) наименование инвестора;</w:t>
      </w:r>
    </w:p>
    <w:bookmarkEnd w:id="858"/>
    <w:bookmarkStart w:name="z1052" w:id="859"/>
    <w:p>
      <w:pPr>
        <w:spacing w:after="0"/>
        <w:ind w:left="0"/>
        <w:jc w:val="both"/>
      </w:pPr>
      <w:r>
        <w:rPr>
          <w:rFonts w:ascii="Times New Roman"/>
          <w:b w:val="false"/>
          <w:i w:val="false"/>
          <w:color w:val="000000"/>
          <w:sz w:val="28"/>
        </w:rPr>
        <w:t>
      4) статус заявки "согласовано" либо "отказано в согласовании";</w:t>
      </w:r>
    </w:p>
    <w:bookmarkEnd w:id="859"/>
    <w:bookmarkStart w:name="z1053" w:id="860"/>
    <w:p>
      <w:pPr>
        <w:spacing w:after="0"/>
        <w:ind w:left="0"/>
        <w:jc w:val="both"/>
      </w:pPr>
      <w:r>
        <w:rPr>
          <w:rFonts w:ascii="Times New Roman"/>
          <w:b w:val="false"/>
          <w:i w:val="false"/>
          <w:color w:val="000000"/>
          <w:sz w:val="28"/>
        </w:rPr>
        <w:t>
      5) основание отказа в согласовании решения о проверке в соответствии с пунктом 34 настоящих Правил.</w:t>
      </w:r>
    </w:p>
    <w:bookmarkEnd w:id="860"/>
    <w:bookmarkStart w:name="z1054" w:id="861"/>
    <w:p>
      <w:pPr>
        <w:spacing w:after="0"/>
        <w:ind w:left="0"/>
        <w:jc w:val="left"/>
      </w:pPr>
      <w:r>
        <w:rPr>
          <w:rFonts w:ascii="Times New Roman"/>
          <w:b/>
          <w:i w:val="false"/>
          <w:color w:val="000000"/>
        </w:rPr>
        <w:t xml:space="preserve"> Глава 4. Порядок согласования с прокурором исков государственных органов и субъектов квазигосударственного сектора, затрагивающих права и законные интересы инвесторов</w:t>
      </w:r>
    </w:p>
    <w:bookmarkEnd w:id="861"/>
    <w:bookmarkStart w:name="z1055" w:id="862"/>
    <w:p>
      <w:pPr>
        <w:spacing w:after="0"/>
        <w:ind w:left="0"/>
        <w:jc w:val="both"/>
      </w:pPr>
      <w:r>
        <w:rPr>
          <w:rFonts w:ascii="Times New Roman"/>
          <w:b w:val="false"/>
          <w:i w:val="false"/>
          <w:color w:val="000000"/>
          <w:sz w:val="28"/>
        </w:rPr>
        <w:t>
      36. Согласованию с прокурором подлежат иски государственных органов и субъектов квазигосударственного сектора в отношении инвесторов.</w:t>
      </w:r>
    </w:p>
    <w:bookmarkEnd w:id="862"/>
    <w:bookmarkStart w:name="z1056" w:id="863"/>
    <w:p>
      <w:pPr>
        <w:spacing w:after="0"/>
        <w:ind w:left="0"/>
        <w:jc w:val="both"/>
      </w:pPr>
      <w:r>
        <w:rPr>
          <w:rFonts w:ascii="Times New Roman"/>
          <w:b w:val="false"/>
          <w:i w:val="false"/>
          <w:color w:val="000000"/>
          <w:sz w:val="28"/>
        </w:rPr>
        <w:t>
      Данный порядок досудебного урегулирования спора в соответствии с частью 7 статьи 8 ГПК является обязательным для реализации государственным органом права обращения в суд с иском, затрагивающим права и законные интересы инвесторов и осуществляется в соответствии с настоящими Правилами.</w:t>
      </w:r>
    </w:p>
    <w:bookmarkEnd w:id="863"/>
    <w:bookmarkStart w:name="z1057" w:id="864"/>
    <w:p>
      <w:pPr>
        <w:spacing w:after="0"/>
        <w:ind w:left="0"/>
        <w:jc w:val="both"/>
      </w:pPr>
      <w:r>
        <w:rPr>
          <w:rFonts w:ascii="Times New Roman"/>
          <w:b w:val="false"/>
          <w:i w:val="false"/>
          <w:color w:val="000000"/>
          <w:sz w:val="28"/>
        </w:rPr>
        <w:t>
      Обязательное согласование с прокурором субъектами квазигосударственного сектора, их должностными и приравненными к ним лицами иска в отношении инвестора требуется в случае предъявления иска, вытекающего из инвестиционной деятельности.</w:t>
      </w:r>
    </w:p>
    <w:bookmarkEnd w:id="864"/>
    <w:bookmarkStart w:name="z1058" w:id="865"/>
    <w:p>
      <w:pPr>
        <w:spacing w:after="0"/>
        <w:ind w:left="0"/>
        <w:jc w:val="both"/>
      </w:pPr>
      <w:r>
        <w:rPr>
          <w:rFonts w:ascii="Times New Roman"/>
          <w:b w:val="false"/>
          <w:i w:val="false"/>
          <w:color w:val="000000"/>
          <w:sz w:val="28"/>
        </w:rPr>
        <w:t>
      37. Не подлежат согласованию с прокурором заявления государственных органов, субъектов квазигосударственного сектора, их должностных и приравненных к ним лиц об обеспечении исков, инициированных в отношении инвесторов, а также заявления по делам, рассматриваемым судом в порядке особого производства.</w:t>
      </w:r>
    </w:p>
    <w:bookmarkEnd w:id="865"/>
    <w:bookmarkStart w:name="z1059" w:id="866"/>
    <w:p>
      <w:pPr>
        <w:spacing w:after="0"/>
        <w:ind w:left="0"/>
        <w:jc w:val="both"/>
      </w:pPr>
      <w:r>
        <w:rPr>
          <w:rFonts w:ascii="Times New Roman"/>
          <w:b w:val="false"/>
          <w:i w:val="false"/>
          <w:color w:val="000000"/>
          <w:sz w:val="28"/>
        </w:rPr>
        <w:t>
      38. Иски государственных органов и субъектов квазигосударственного сектора, их должностных и приравненных к ним лиц в отношении инвесторов направляются на согласование прокурору в электронной форме с использованием НЦИП не менее, чем за месяц до истечения установленного законодательством Республики Казахстан срока исковой давности.</w:t>
      </w:r>
    </w:p>
    <w:bookmarkEnd w:id="866"/>
    <w:bookmarkStart w:name="z1060" w:id="867"/>
    <w:p>
      <w:pPr>
        <w:spacing w:after="0"/>
        <w:ind w:left="0"/>
        <w:jc w:val="both"/>
      </w:pPr>
      <w:r>
        <w:rPr>
          <w:rFonts w:ascii="Times New Roman"/>
          <w:b w:val="false"/>
          <w:i w:val="false"/>
          <w:color w:val="000000"/>
          <w:sz w:val="28"/>
        </w:rPr>
        <w:t>
      39. Иски государственных органов и субъектов квазигосударственного сектора, их должностных и приравненных к ним лиц областного и районного (городского) значения направляются по территориальности в органы военной и транспортной прокуратур, прокуратуры областей и приравненных к ним прокуратуры, районные и приравненные к ним (городские, межрайонные, а также специализированные) прокуратуры.</w:t>
      </w:r>
    </w:p>
    <w:bookmarkEnd w:id="867"/>
    <w:bookmarkStart w:name="z1061" w:id="868"/>
    <w:p>
      <w:pPr>
        <w:spacing w:after="0"/>
        <w:ind w:left="0"/>
        <w:jc w:val="both"/>
      </w:pPr>
      <w:r>
        <w:rPr>
          <w:rFonts w:ascii="Times New Roman"/>
          <w:b w:val="false"/>
          <w:i w:val="false"/>
          <w:color w:val="000000"/>
          <w:sz w:val="28"/>
        </w:rPr>
        <w:t>
      Согласование либо отказ в согласовании таких исков осуществляется сотрудниками органов прокуратуры в электронной форме с использованием ЕРСОП.</w:t>
      </w:r>
    </w:p>
    <w:bookmarkEnd w:id="868"/>
    <w:bookmarkStart w:name="z1062" w:id="869"/>
    <w:p>
      <w:pPr>
        <w:spacing w:after="0"/>
        <w:ind w:left="0"/>
        <w:jc w:val="both"/>
      </w:pPr>
      <w:r>
        <w:rPr>
          <w:rFonts w:ascii="Times New Roman"/>
          <w:b w:val="false"/>
          <w:i w:val="false"/>
          <w:color w:val="000000"/>
          <w:sz w:val="28"/>
        </w:rPr>
        <w:t>
      40. Иски центральных государственных органов, субъектов квазигосударственного сектора, их должностных и приравненных к ним лиц республиканского значения направляются на согласование в Комитет по защите прав инвесторов Генеральной прокуратуры Республики Казахстан.</w:t>
      </w:r>
    </w:p>
    <w:bookmarkEnd w:id="869"/>
    <w:bookmarkStart w:name="z1063" w:id="870"/>
    <w:p>
      <w:pPr>
        <w:spacing w:after="0"/>
        <w:ind w:left="0"/>
        <w:jc w:val="both"/>
      </w:pPr>
      <w:r>
        <w:rPr>
          <w:rFonts w:ascii="Times New Roman"/>
          <w:b w:val="false"/>
          <w:i w:val="false"/>
          <w:color w:val="000000"/>
          <w:sz w:val="28"/>
        </w:rPr>
        <w:t xml:space="preserve">
      41. Направляемые прокурору заявления должны соответствовать положениям </w:t>
      </w:r>
      <w:r>
        <w:rPr>
          <w:rFonts w:ascii="Times New Roman"/>
          <w:b w:val="false"/>
          <w:i w:val="false"/>
          <w:color w:val="000000"/>
          <w:sz w:val="28"/>
        </w:rPr>
        <w:t>статей 136</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ГПК и содержать:</w:t>
      </w:r>
    </w:p>
    <w:bookmarkEnd w:id="870"/>
    <w:bookmarkStart w:name="z1064" w:id="871"/>
    <w:p>
      <w:pPr>
        <w:spacing w:after="0"/>
        <w:ind w:left="0"/>
        <w:jc w:val="both"/>
      </w:pPr>
      <w:r>
        <w:rPr>
          <w:rFonts w:ascii="Times New Roman"/>
          <w:b w:val="false"/>
          <w:i w:val="false"/>
          <w:color w:val="000000"/>
          <w:sz w:val="28"/>
        </w:rPr>
        <w:t>
      1) суть нарушения или угрозы нарушения прав и законных интересов физических и юридических лиц, общества и государства либо самого государственного, местного исполнительного органа или субъектов квазигосударственного сектора, их должностных и приравненных к ним лиц;</w:t>
      </w:r>
    </w:p>
    <w:bookmarkEnd w:id="871"/>
    <w:bookmarkStart w:name="z1065" w:id="872"/>
    <w:p>
      <w:pPr>
        <w:spacing w:after="0"/>
        <w:ind w:left="0"/>
        <w:jc w:val="both"/>
      </w:pPr>
      <w:r>
        <w:rPr>
          <w:rFonts w:ascii="Times New Roman"/>
          <w:b w:val="false"/>
          <w:i w:val="false"/>
          <w:color w:val="000000"/>
          <w:sz w:val="28"/>
        </w:rPr>
        <w:t>
      2) обоснования исковых требований, а также содержание доказательств, подтверждающих эти требования;</w:t>
      </w:r>
    </w:p>
    <w:bookmarkEnd w:id="872"/>
    <w:bookmarkStart w:name="z1066" w:id="873"/>
    <w:p>
      <w:pPr>
        <w:spacing w:after="0"/>
        <w:ind w:left="0"/>
        <w:jc w:val="both"/>
      </w:pPr>
      <w:r>
        <w:rPr>
          <w:rFonts w:ascii="Times New Roman"/>
          <w:b w:val="false"/>
          <w:i w:val="false"/>
          <w:color w:val="000000"/>
          <w:sz w:val="28"/>
        </w:rPr>
        <w:t>
      3) ссылки на законы, подлежащие применению.</w:t>
      </w:r>
    </w:p>
    <w:bookmarkEnd w:id="873"/>
    <w:bookmarkStart w:name="z1067" w:id="874"/>
    <w:p>
      <w:pPr>
        <w:spacing w:after="0"/>
        <w:ind w:left="0"/>
        <w:jc w:val="both"/>
      </w:pPr>
      <w:r>
        <w:rPr>
          <w:rFonts w:ascii="Times New Roman"/>
          <w:b w:val="false"/>
          <w:i w:val="false"/>
          <w:color w:val="000000"/>
          <w:sz w:val="28"/>
        </w:rPr>
        <w:t>
      42. К иску прилагаются:</w:t>
      </w:r>
    </w:p>
    <w:bookmarkEnd w:id="874"/>
    <w:bookmarkStart w:name="z1068" w:id="875"/>
    <w:p>
      <w:pPr>
        <w:spacing w:after="0"/>
        <w:ind w:left="0"/>
        <w:jc w:val="both"/>
      </w:pPr>
      <w:r>
        <w:rPr>
          <w:rFonts w:ascii="Times New Roman"/>
          <w:b w:val="false"/>
          <w:i w:val="false"/>
          <w:color w:val="000000"/>
          <w:sz w:val="28"/>
        </w:rPr>
        <w:t>
      1) документы, подтверждающие обстоятельства, на которых государственный орган, субъект квазигосударственного сектора, их должностные и приравненные к ним лица основывают свои требования к инвестору;</w:t>
      </w:r>
    </w:p>
    <w:bookmarkEnd w:id="875"/>
    <w:bookmarkStart w:name="z1069" w:id="876"/>
    <w:p>
      <w:pPr>
        <w:spacing w:after="0"/>
        <w:ind w:left="0"/>
        <w:jc w:val="both"/>
      </w:pPr>
      <w:r>
        <w:rPr>
          <w:rFonts w:ascii="Times New Roman"/>
          <w:b w:val="false"/>
          <w:i w:val="false"/>
          <w:color w:val="000000"/>
          <w:sz w:val="28"/>
        </w:rPr>
        <w:t>
      2) копии инвестиционного контракта, заключенного между инвестором и уполномоченным государственным органом, субъектом квазигосударственного сектора, их должностных и приравненных к ним лицам;</w:t>
      </w:r>
    </w:p>
    <w:bookmarkEnd w:id="876"/>
    <w:bookmarkStart w:name="z1070" w:id="877"/>
    <w:p>
      <w:pPr>
        <w:spacing w:after="0"/>
        <w:ind w:left="0"/>
        <w:jc w:val="both"/>
      </w:pPr>
      <w:r>
        <w:rPr>
          <w:rFonts w:ascii="Times New Roman"/>
          <w:b w:val="false"/>
          <w:i w:val="false"/>
          <w:color w:val="000000"/>
          <w:sz w:val="28"/>
        </w:rPr>
        <w:t>
      3) документы, подтверждающие инвестиционную деятельность инвестора;</w:t>
      </w:r>
    </w:p>
    <w:bookmarkEnd w:id="877"/>
    <w:bookmarkStart w:name="z1071" w:id="878"/>
    <w:p>
      <w:pPr>
        <w:spacing w:after="0"/>
        <w:ind w:left="0"/>
        <w:jc w:val="both"/>
      </w:pPr>
      <w:r>
        <w:rPr>
          <w:rFonts w:ascii="Times New Roman"/>
          <w:b w:val="false"/>
          <w:i w:val="false"/>
          <w:color w:val="000000"/>
          <w:sz w:val="28"/>
        </w:rPr>
        <w:t>
      4) сведения и документы о вкладе инвестора в экономику страны (региона), а также данные по налоговым отчислениям за период осуществления инвестиционной деятельности на территории страны (региона).</w:t>
      </w:r>
    </w:p>
    <w:bookmarkEnd w:id="878"/>
    <w:bookmarkStart w:name="z1072" w:id="879"/>
    <w:p>
      <w:pPr>
        <w:spacing w:after="0"/>
        <w:ind w:left="0"/>
        <w:jc w:val="both"/>
      </w:pPr>
      <w:r>
        <w:rPr>
          <w:rFonts w:ascii="Times New Roman"/>
          <w:b w:val="false"/>
          <w:i w:val="false"/>
          <w:color w:val="000000"/>
          <w:sz w:val="28"/>
        </w:rPr>
        <w:t>
      По требованию прокурора к иску прилагаются дополнительные подтверждающие сведения и материалы.</w:t>
      </w:r>
    </w:p>
    <w:bookmarkEnd w:id="879"/>
    <w:bookmarkStart w:name="z1073" w:id="880"/>
    <w:p>
      <w:pPr>
        <w:spacing w:after="0"/>
        <w:ind w:left="0"/>
        <w:jc w:val="both"/>
      </w:pPr>
      <w:r>
        <w:rPr>
          <w:rFonts w:ascii="Times New Roman"/>
          <w:b w:val="false"/>
          <w:i w:val="false"/>
          <w:color w:val="000000"/>
          <w:sz w:val="28"/>
        </w:rPr>
        <w:t>
      43. По результатам изучения исков государственных органов, субъектов квазигосударственного сектора, их должностных и приравненных к ним лиц в отношении инвесторов прокурор в течение пяти рабочих дней с момента их получения согласовывает либо отказывает в их согласовании.</w:t>
      </w:r>
    </w:p>
    <w:bookmarkEnd w:id="880"/>
    <w:bookmarkStart w:name="z1074" w:id="881"/>
    <w:p>
      <w:pPr>
        <w:spacing w:after="0"/>
        <w:ind w:left="0"/>
        <w:jc w:val="both"/>
      </w:pPr>
      <w:r>
        <w:rPr>
          <w:rFonts w:ascii="Times New Roman"/>
          <w:b w:val="false"/>
          <w:i w:val="false"/>
          <w:color w:val="000000"/>
          <w:sz w:val="28"/>
        </w:rPr>
        <w:t>
      44. При необходимости истребования либо изучения дополнительных материалов, заслушивании позиции государственного органа, субъектов квазигосударственного сектора, их должностных и приравненных к ним лиц либо инвестора, прокурор согласовывает либо отказывает в согласовании исков государственных органов, субъектов квазигосударственного сектора, их должностных и приравненных к ним лиц в отношении инвесторов в течение десяти рабочих дней с момента их поступления.</w:t>
      </w:r>
    </w:p>
    <w:bookmarkEnd w:id="881"/>
    <w:bookmarkStart w:name="z1075" w:id="882"/>
    <w:p>
      <w:pPr>
        <w:spacing w:after="0"/>
        <w:ind w:left="0"/>
        <w:jc w:val="both"/>
      </w:pPr>
      <w:r>
        <w:rPr>
          <w:rFonts w:ascii="Times New Roman"/>
          <w:b w:val="false"/>
          <w:i w:val="false"/>
          <w:color w:val="000000"/>
          <w:sz w:val="28"/>
        </w:rPr>
        <w:t>
      45. При поступлении исков государственных органов, субъектов квазигосударственного сектора, их должностных и приравненных к ним лиц в отношении инвесторов вне рабочего времени, в выходные и праздничные дни их прием и регистрация осуществляется на следующий рабочий день.</w:t>
      </w:r>
    </w:p>
    <w:bookmarkEnd w:id="882"/>
    <w:bookmarkStart w:name="z1076" w:id="883"/>
    <w:p>
      <w:pPr>
        <w:spacing w:after="0"/>
        <w:ind w:left="0"/>
        <w:jc w:val="both"/>
      </w:pPr>
      <w:r>
        <w:rPr>
          <w:rFonts w:ascii="Times New Roman"/>
          <w:b w:val="false"/>
          <w:i w:val="false"/>
          <w:color w:val="000000"/>
          <w:sz w:val="28"/>
        </w:rPr>
        <w:t>
      46. По результатам рассмотрения исков государственных органов, субъектов квазигосударственного сектора, их должностных и приравненных к ним лиц в отношении инвесторов прокурор согласовывает либо отказывает в его согласовании.</w:t>
      </w:r>
    </w:p>
    <w:bookmarkEnd w:id="883"/>
    <w:bookmarkStart w:name="z1077" w:id="884"/>
    <w:p>
      <w:pPr>
        <w:spacing w:after="0"/>
        <w:ind w:left="0"/>
        <w:jc w:val="both"/>
      </w:pPr>
      <w:r>
        <w:rPr>
          <w:rFonts w:ascii="Times New Roman"/>
          <w:b w:val="false"/>
          <w:i w:val="false"/>
          <w:color w:val="000000"/>
          <w:sz w:val="28"/>
        </w:rPr>
        <w:t>
      47. При согласовании либо отказе в согласовании исков государственных органов, субъектов квазигосударственного сектора, их должностных и приравненных к ним лиц в отношении инвесторов прокурор учитывает следующие обстоятельства:</w:t>
      </w:r>
    </w:p>
    <w:bookmarkEnd w:id="884"/>
    <w:bookmarkStart w:name="z1078" w:id="885"/>
    <w:p>
      <w:pPr>
        <w:spacing w:after="0"/>
        <w:ind w:left="0"/>
        <w:jc w:val="both"/>
      </w:pPr>
      <w:r>
        <w:rPr>
          <w:rFonts w:ascii="Times New Roman"/>
          <w:b w:val="false"/>
          <w:i w:val="false"/>
          <w:color w:val="000000"/>
          <w:sz w:val="28"/>
        </w:rPr>
        <w:t>
      1) законность и обоснованность исковых требований;</w:t>
      </w:r>
    </w:p>
    <w:bookmarkEnd w:id="885"/>
    <w:bookmarkStart w:name="z1079" w:id="886"/>
    <w:p>
      <w:pPr>
        <w:spacing w:after="0"/>
        <w:ind w:left="0"/>
        <w:jc w:val="both"/>
      </w:pPr>
      <w:r>
        <w:rPr>
          <w:rFonts w:ascii="Times New Roman"/>
          <w:b w:val="false"/>
          <w:i w:val="false"/>
          <w:color w:val="000000"/>
          <w:sz w:val="28"/>
        </w:rPr>
        <w:t>
      2) причины возникновения спорных правоотношений;</w:t>
      </w:r>
    </w:p>
    <w:bookmarkEnd w:id="886"/>
    <w:bookmarkStart w:name="z1080" w:id="887"/>
    <w:p>
      <w:pPr>
        <w:spacing w:after="0"/>
        <w:ind w:left="0"/>
        <w:jc w:val="both"/>
      </w:pPr>
      <w:r>
        <w:rPr>
          <w:rFonts w:ascii="Times New Roman"/>
          <w:b w:val="false"/>
          <w:i w:val="false"/>
          <w:color w:val="000000"/>
          <w:sz w:val="28"/>
        </w:rPr>
        <w:t>
      3) последствия для инвестора, которые негативно отразятся на реализации инвестиционных проектов, исполнении обязательств либо риски причинения ущерба государству, инвестиционной привлекательности и экономике страны;</w:t>
      </w:r>
    </w:p>
    <w:bookmarkEnd w:id="887"/>
    <w:bookmarkStart w:name="z1081" w:id="888"/>
    <w:p>
      <w:pPr>
        <w:spacing w:after="0"/>
        <w:ind w:left="0"/>
        <w:jc w:val="both"/>
      </w:pPr>
      <w:r>
        <w:rPr>
          <w:rFonts w:ascii="Times New Roman"/>
          <w:b w:val="false"/>
          <w:i w:val="false"/>
          <w:color w:val="000000"/>
          <w:sz w:val="28"/>
        </w:rPr>
        <w:t>
      4) наличие угрозы причинения вреда жизни, здоровью человека, окружающей среде, правам и законным интересам физических и юридических лиц, государству от деятельности инвестора.</w:t>
      </w:r>
    </w:p>
    <w:bookmarkEnd w:id="888"/>
    <w:bookmarkStart w:name="z1082" w:id="889"/>
    <w:p>
      <w:pPr>
        <w:spacing w:after="0"/>
        <w:ind w:left="0"/>
        <w:jc w:val="both"/>
      </w:pPr>
      <w:r>
        <w:rPr>
          <w:rFonts w:ascii="Times New Roman"/>
          <w:b w:val="false"/>
          <w:i w:val="false"/>
          <w:color w:val="000000"/>
          <w:sz w:val="28"/>
        </w:rPr>
        <w:t>
      48. Отказ прокурора в согласовании исков государственных органов, субъектов квазигосударственного сектора, их должностных и приравненных к ним лиц в отношении инвесторов выносится по следующим основаниям:</w:t>
      </w:r>
    </w:p>
    <w:bookmarkEnd w:id="889"/>
    <w:bookmarkStart w:name="z1083" w:id="890"/>
    <w:p>
      <w:pPr>
        <w:spacing w:after="0"/>
        <w:ind w:left="0"/>
        <w:jc w:val="both"/>
      </w:pPr>
      <w:r>
        <w:rPr>
          <w:rFonts w:ascii="Times New Roman"/>
          <w:b w:val="false"/>
          <w:i w:val="false"/>
          <w:color w:val="000000"/>
          <w:sz w:val="28"/>
        </w:rPr>
        <w:t>
      1) несоответствие исков государственных органов, субъектов квазигосударственного сектора, их должностных и приравненных к ним лиц в отношении инвесторов условиям, перечисленным в пунктах 41 и 42 настоящих Правил;</w:t>
      </w:r>
    </w:p>
    <w:bookmarkEnd w:id="890"/>
    <w:bookmarkStart w:name="z1084" w:id="891"/>
    <w:p>
      <w:pPr>
        <w:spacing w:after="0"/>
        <w:ind w:left="0"/>
        <w:jc w:val="both"/>
      </w:pPr>
      <w:r>
        <w:rPr>
          <w:rFonts w:ascii="Times New Roman"/>
          <w:b w:val="false"/>
          <w:i w:val="false"/>
          <w:color w:val="000000"/>
          <w:sz w:val="28"/>
        </w:rPr>
        <w:t>
      2) направление искового заявления по истечении срока исковой давности, установленного законодательством Республики Казахстан;</w:t>
      </w:r>
    </w:p>
    <w:bookmarkEnd w:id="891"/>
    <w:bookmarkStart w:name="z1085" w:id="892"/>
    <w:p>
      <w:pPr>
        <w:spacing w:after="0"/>
        <w:ind w:left="0"/>
        <w:jc w:val="both"/>
      </w:pPr>
      <w:r>
        <w:rPr>
          <w:rFonts w:ascii="Times New Roman"/>
          <w:b w:val="false"/>
          <w:i w:val="false"/>
          <w:color w:val="000000"/>
          <w:sz w:val="28"/>
        </w:rPr>
        <w:t>
      3) отсутствие правовых оснований для внесения иска;</w:t>
      </w:r>
    </w:p>
    <w:bookmarkEnd w:id="892"/>
    <w:bookmarkStart w:name="z1086" w:id="893"/>
    <w:p>
      <w:pPr>
        <w:spacing w:after="0"/>
        <w:ind w:left="0"/>
        <w:jc w:val="both"/>
      </w:pPr>
      <w:r>
        <w:rPr>
          <w:rFonts w:ascii="Times New Roman"/>
          <w:b w:val="false"/>
          <w:i w:val="false"/>
          <w:color w:val="000000"/>
          <w:sz w:val="28"/>
        </w:rPr>
        <w:t>
      4) установление недостоверности документов, подтверждающих материалов и (или) данных (сведений), содержащихся в них;</w:t>
      </w:r>
    </w:p>
    <w:bookmarkEnd w:id="893"/>
    <w:bookmarkStart w:name="z1087" w:id="894"/>
    <w:p>
      <w:pPr>
        <w:spacing w:after="0"/>
        <w:ind w:left="0"/>
        <w:jc w:val="both"/>
      </w:pPr>
      <w:r>
        <w:rPr>
          <w:rFonts w:ascii="Times New Roman"/>
          <w:b w:val="false"/>
          <w:i w:val="false"/>
          <w:color w:val="000000"/>
          <w:sz w:val="28"/>
        </w:rPr>
        <w:t>
      5) наличие возможности устранения инвестором нарушений без обращения государственного органа с иском в суд;</w:t>
      </w:r>
    </w:p>
    <w:bookmarkEnd w:id="894"/>
    <w:bookmarkStart w:name="z1088" w:id="895"/>
    <w:p>
      <w:pPr>
        <w:spacing w:after="0"/>
        <w:ind w:left="0"/>
        <w:jc w:val="both"/>
      </w:pPr>
      <w:r>
        <w:rPr>
          <w:rFonts w:ascii="Times New Roman"/>
          <w:b w:val="false"/>
          <w:i w:val="false"/>
          <w:color w:val="000000"/>
          <w:sz w:val="28"/>
        </w:rPr>
        <w:t xml:space="preserve">
      6) наличие вступившего в законную силу решения суда или определения суда о прекращении производства по делу по основаниям, предусмотренным </w:t>
      </w:r>
      <w:r>
        <w:rPr>
          <w:rFonts w:ascii="Times New Roman"/>
          <w:b w:val="false"/>
          <w:i w:val="false"/>
          <w:color w:val="000000"/>
          <w:sz w:val="28"/>
        </w:rPr>
        <w:t>ГПК</w:t>
      </w:r>
      <w:r>
        <w:rPr>
          <w:rFonts w:ascii="Times New Roman"/>
          <w:b w:val="false"/>
          <w:i w:val="false"/>
          <w:color w:val="000000"/>
          <w:sz w:val="28"/>
        </w:rPr>
        <w:t>, вынесенное по спору между теми же сторонами, о том же предмете и по тем же основаниям;</w:t>
      </w:r>
    </w:p>
    <w:bookmarkEnd w:id="895"/>
    <w:bookmarkStart w:name="z1089" w:id="896"/>
    <w:p>
      <w:pPr>
        <w:spacing w:after="0"/>
        <w:ind w:left="0"/>
        <w:jc w:val="both"/>
      </w:pPr>
      <w:r>
        <w:rPr>
          <w:rFonts w:ascii="Times New Roman"/>
          <w:b w:val="false"/>
          <w:i w:val="false"/>
          <w:color w:val="000000"/>
          <w:sz w:val="28"/>
        </w:rPr>
        <w:t>
      7) наличие принятого по спору между теми же сторонами, о том же предмете и по тем же основаниям решения арбитража, суда Международного финансового центра "Астана" (МФЦА);</w:t>
      </w:r>
    </w:p>
    <w:bookmarkEnd w:id="896"/>
    <w:bookmarkStart w:name="z1090" w:id="897"/>
    <w:p>
      <w:pPr>
        <w:spacing w:after="0"/>
        <w:ind w:left="0"/>
        <w:jc w:val="both"/>
      </w:pPr>
      <w:r>
        <w:rPr>
          <w:rFonts w:ascii="Times New Roman"/>
          <w:b w:val="false"/>
          <w:i w:val="false"/>
          <w:color w:val="000000"/>
          <w:sz w:val="28"/>
        </w:rPr>
        <w:t>
      8) наличие совершенной между теми же сторонами, о том же предмете и по тем же основаниям исполнительной надписи;</w:t>
      </w:r>
    </w:p>
    <w:bookmarkEnd w:id="897"/>
    <w:bookmarkStart w:name="z1091" w:id="898"/>
    <w:p>
      <w:pPr>
        <w:spacing w:after="0"/>
        <w:ind w:left="0"/>
        <w:jc w:val="both"/>
      </w:pPr>
      <w:r>
        <w:rPr>
          <w:rFonts w:ascii="Times New Roman"/>
          <w:b w:val="false"/>
          <w:i w:val="false"/>
          <w:color w:val="000000"/>
          <w:sz w:val="28"/>
        </w:rPr>
        <w:t>
      9) несоответствие тяжести последствий для инвестора от исковых требований государственного органа, субъектов квазигосударственного сектора, их должностных и приравненных к ним лиц к допущенным им нарушениям</w:t>
      </w:r>
    </w:p>
    <w:bookmarkEnd w:id="898"/>
    <w:bookmarkStart w:name="z1092" w:id="899"/>
    <w:p>
      <w:pPr>
        <w:spacing w:after="0"/>
        <w:ind w:left="0"/>
        <w:jc w:val="both"/>
      </w:pPr>
      <w:r>
        <w:rPr>
          <w:rFonts w:ascii="Times New Roman"/>
          <w:b w:val="false"/>
          <w:i w:val="false"/>
          <w:color w:val="000000"/>
          <w:sz w:val="28"/>
        </w:rPr>
        <w:t>
      49. Согласование либо отказ в согласовании исков государственных органов, субъектов квазигосударственного сектора, их должностных и приравненных к ним лиц в отношении инвесторов осуществляется прокурором в электронной форме с использованием НЦИП либо цифровых систем органов прокуратуры.</w:t>
      </w:r>
    </w:p>
    <w:bookmarkEnd w:id="899"/>
    <w:bookmarkStart w:name="z1093" w:id="900"/>
    <w:p>
      <w:pPr>
        <w:spacing w:after="0"/>
        <w:ind w:left="0"/>
        <w:jc w:val="both"/>
      </w:pPr>
      <w:r>
        <w:rPr>
          <w:rFonts w:ascii="Times New Roman"/>
          <w:b w:val="false"/>
          <w:i w:val="false"/>
          <w:color w:val="000000"/>
          <w:sz w:val="28"/>
        </w:rPr>
        <w:t>
      50. В случае отсутствия у государственных органов, субъектов квазигосударственного сектора, их должностных и приравненных к ним лиц доступа к системе электронного документооборота, согласование либо отказ в согласовании исков государственных органов в отношении инвесторов осуществляется на бумажном носителе.</w:t>
      </w:r>
    </w:p>
    <w:bookmarkEnd w:id="900"/>
    <w:bookmarkStart w:name="z1094" w:id="901"/>
    <w:p>
      <w:pPr>
        <w:spacing w:after="0"/>
        <w:ind w:left="0"/>
        <w:jc w:val="both"/>
      </w:pPr>
      <w:r>
        <w:rPr>
          <w:rFonts w:ascii="Times New Roman"/>
          <w:b w:val="false"/>
          <w:i w:val="false"/>
          <w:color w:val="000000"/>
          <w:sz w:val="28"/>
        </w:rPr>
        <w:t>
      51. В электронной форме согласования либо отказа в согласовании исков государственных органов, субъектов квазигосударственного сектора, их должностных и приравненных к ним лиц в отношении инвесторов указываются следующие данные, удостоверенные электронной цифровой подписью:</w:t>
      </w:r>
    </w:p>
    <w:bookmarkEnd w:id="901"/>
    <w:bookmarkStart w:name="z1095" w:id="902"/>
    <w:p>
      <w:pPr>
        <w:spacing w:after="0"/>
        <w:ind w:left="0"/>
        <w:jc w:val="both"/>
      </w:pPr>
      <w:r>
        <w:rPr>
          <w:rFonts w:ascii="Times New Roman"/>
          <w:b w:val="false"/>
          <w:i w:val="false"/>
          <w:color w:val="000000"/>
          <w:sz w:val="28"/>
        </w:rPr>
        <w:t>
       1) дата, наименование органа прокуратуры, фамилия, имя, отчество (при его наличии), должность и подпись прокурора;</w:t>
      </w:r>
    </w:p>
    <w:bookmarkEnd w:id="902"/>
    <w:bookmarkStart w:name="z1096" w:id="903"/>
    <w:p>
      <w:pPr>
        <w:spacing w:after="0"/>
        <w:ind w:left="0"/>
        <w:jc w:val="both"/>
      </w:pPr>
      <w:r>
        <w:rPr>
          <w:rFonts w:ascii="Times New Roman"/>
          <w:b w:val="false"/>
          <w:i w:val="false"/>
          <w:color w:val="000000"/>
          <w:sz w:val="28"/>
        </w:rPr>
        <w:t>
       2) наименование государственного органа, субъектов квазигосударственного сектора, инициировавшего иск;</w:t>
      </w:r>
    </w:p>
    <w:bookmarkEnd w:id="903"/>
    <w:bookmarkStart w:name="z1097" w:id="904"/>
    <w:p>
      <w:pPr>
        <w:spacing w:after="0"/>
        <w:ind w:left="0"/>
        <w:jc w:val="both"/>
      </w:pPr>
      <w:r>
        <w:rPr>
          <w:rFonts w:ascii="Times New Roman"/>
          <w:b w:val="false"/>
          <w:i w:val="false"/>
          <w:color w:val="000000"/>
          <w:sz w:val="28"/>
        </w:rPr>
        <w:t>
      3) наименование инвестора;</w:t>
      </w:r>
    </w:p>
    <w:bookmarkEnd w:id="904"/>
    <w:bookmarkStart w:name="z1098" w:id="905"/>
    <w:p>
      <w:pPr>
        <w:spacing w:after="0"/>
        <w:ind w:left="0"/>
        <w:jc w:val="both"/>
      </w:pPr>
      <w:r>
        <w:rPr>
          <w:rFonts w:ascii="Times New Roman"/>
          <w:b w:val="false"/>
          <w:i w:val="false"/>
          <w:color w:val="000000"/>
          <w:sz w:val="28"/>
        </w:rPr>
        <w:t>
      4) статус заявки "согласовано" либо "отказано в согласовании";</w:t>
      </w:r>
    </w:p>
    <w:bookmarkEnd w:id="905"/>
    <w:bookmarkStart w:name="z1099" w:id="906"/>
    <w:p>
      <w:pPr>
        <w:spacing w:after="0"/>
        <w:ind w:left="0"/>
        <w:jc w:val="both"/>
      </w:pPr>
      <w:r>
        <w:rPr>
          <w:rFonts w:ascii="Times New Roman"/>
          <w:b w:val="false"/>
          <w:i w:val="false"/>
          <w:color w:val="000000"/>
          <w:sz w:val="28"/>
        </w:rPr>
        <w:t>
      5) основание отказа в согласовании исков государственных органов, субъектов квазигосударственного сектора, их должностных и приравненных к ним лиц в отношении инвесторов в соответствии с пунктом 48 настоящих Правил.</w:t>
      </w:r>
    </w:p>
    <w:bookmarkEnd w:id="906"/>
    <w:bookmarkStart w:name="z1100" w:id="907"/>
    <w:p>
      <w:pPr>
        <w:spacing w:after="0"/>
        <w:ind w:left="0"/>
        <w:jc w:val="left"/>
      </w:pPr>
      <w:r>
        <w:rPr>
          <w:rFonts w:ascii="Times New Roman"/>
          <w:b/>
          <w:i w:val="false"/>
          <w:color w:val="000000"/>
        </w:rPr>
        <w:t xml:space="preserve"> Глава 5. Порядок согласования с прокурором решений о возбуждении дела об административном правонарушении и обжалования отказа в согласовании решения о возбуждении дела об административном правонарушении в отношении инвесторов</w:t>
      </w:r>
    </w:p>
    <w:bookmarkEnd w:id="907"/>
    <w:bookmarkStart w:name="z1101" w:id="908"/>
    <w:p>
      <w:pPr>
        <w:spacing w:after="0"/>
        <w:ind w:left="0"/>
        <w:jc w:val="both"/>
      </w:pPr>
      <w:r>
        <w:rPr>
          <w:rFonts w:ascii="Times New Roman"/>
          <w:b w:val="false"/>
          <w:i w:val="false"/>
          <w:color w:val="000000"/>
          <w:sz w:val="28"/>
        </w:rPr>
        <w:t>
      52. Согласованию с прокурором подлежат решения о возбуждении дела об административном правонарушении в отношении инвесторов.</w:t>
      </w:r>
    </w:p>
    <w:bookmarkEnd w:id="908"/>
    <w:bookmarkStart w:name="z1102" w:id="909"/>
    <w:p>
      <w:pPr>
        <w:spacing w:after="0"/>
        <w:ind w:left="0"/>
        <w:jc w:val="both"/>
      </w:pPr>
      <w:r>
        <w:rPr>
          <w:rFonts w:ascii="Times New Roman"/>
          <w:b w:val="false"/>
          <w:i w:val="false"/>
          <w:color w:val="000000"/>
          <w:sz w:val="28"/>
        </w:rPr>
        <w:t>
      53. Не подлежат согласованию с прокурором решения уполномоченных должностных лиц:</w:t>
      </w:r>
    </w:p>
    <w:bookmarkEnd w:id="909"/>
    <w:bookmarkStart w:name="z1103" w:id="910"/>
    <w:p>
      <w:pPr>
        <w:spacing w:after="0"/>
        <w:ind w:left="0"/>
        <w:jc w:val="both"/>
      </w:pPr>
      <w:r>
        <w:rPr>
          <w:rFonts w:ascii="Times New Roman"/>
          <w:b w:val="false"/>
          <w:i w:val="false"/>
          <w:color w:val="000000"/>
          <w:sz w:val="28"/>
        </w:rPr>
        <w:t>
      1) о применении мер обеспечения производства по делу об административном правонарушении до возбуждения дела об административном правонарушении, в период производства по делу, а также на стадии исполнения постановления по делу об административном правонарушении;</w:t>
      </w:r>
    </w:p>
    <w:bookmarkEnd w:id="910"/>
    <w:bookmarkStart w:name="z1104" w:id="911"/>
    <w:p>
      <w:pPr>
        <w:spacing w:after="0"/>
        <w:ind w:left="0"/>
        <w:jc w:val="both"/>
      </w:pPr>
      <w:r>
        <w:rPr>
          <w:rFonts w:ascii="Times New Roman"/>
          <w:b w:val="false"/>
          <w:i w:val="false"/>
          <w:color w:val="000000"/>
          <w:sz w:val="28"/>
        </w:rPr>
        <w:t>
      2) предписания о необходимости уплаты штрафа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w:t>
      </w:r>
    </w:p>
    <w:bookmarkEnd w:id="911"/>
    <w:bookmarkStart w:name="z1105" w:id="912"/>
    <w:p>
      <w:pPr>
        <w:spacing w:after="0"/>
        <w:ind w:left="0"/>
        <w:jc w:val="both"/>
      </w:pPr>
      <w:r>
        <w:rPr>
          <w:rFonts w:ascii="Times New Roman"/>
          <w:b w:val="false"/>
          <w:i w:val="false"/>
          <w:color w:val="000000"/>
          <w:sz w:val="28"/>
        </w:rPr>
        <w:t>
      3) материалы административного производства в отношении физического лица (в том числе инвестора), не связанного с предпринимательской деятельностью как инвестора.</w:t>
      </w:r>
    </w:p>
    <w:bookmarkEnd w:id="912"/>
    <w:bookmarkStart w:name="z1106" w:id="913"/>
    <w:p>
      <w:pPr>
        <w:spacing w:after="0"/>
        <w:ind w:left="0"/>
        <w:jc w:val="both"/>
      </w:pPr>
      <w:r>
        <w:rPr>
          <w:rFonts w:ascii="Times New Roman"/>
          <w:b w:val="false"/>
          <w:i w:val="false"/>
          <w:color w:val="000000"/>
          <w:sz w:val="28"/>
        </w:rPr>
        <w:t xml:space="preserve">
      54. Согласование либо отказ в согласовании прокурором решений о возбуждении дела об административном правонарушении в отношении инвесторов осуществляется в электронной форме в порядке, определяемом </w:t>
      </w:r>
      <w:r>
        <w:rPr>
          <w:rFonts w:ascii="Times New Roman"/>
          <w:b w:val="false"/>
          <w:i w:val="false"/>
          <w:color w:val="000000"/>
          <w:sz w:val="28"/>
        </w:rPr>
        <w:t>статьей 759</w:t>
      </w:r>
      <w:r>
        <w:rPr>
          <w:rFonts w:ascii="Times New Roman"/>
          <w:b w:val="false"/>
          <w:i w:val="false"/>
          <w:color w:val="000000"/>
          <w:sz w:val="28"/>
        </w:rPr>
        <w:t xml:space="preserve"> КоАП и настоящими Правилами.</w:t>
      </w:r>
    </w:p>
    <w:bookmarkEnd w:id="913"/>
    <w:bookmarkStart w:name="z1107" w:id="914"/>
    <w:p>
      <w:pPr>
        <w:spacing w:after="0"/>
        <w:ind w:left="0"/>
        <w:jc w:val="both"/>
      </w:pPr>
      <w:r>
        <w:rPr>
          <w:rFonts w:ascii="Times New Roman"/>
          <w:b w:val="false"/>
          <w:i w:val="false"/>
          <w:color w:val="000000"/>
          <w:sz w:val="28"/>
        </w:rPr>
        <w:t>
      55. Органы (должностные лица), уполномоченные принимать решения о возбуждении дела об административном правонарушении в отношении инвесторов направляют такое решение прокурору до его подписания, с использованием ЕРАП.</w:t>
      </w:r>
    </w:p>
    <w:bookmarkEnd w:id="914"/>
    <w:bookmarkStart w:name="z1108" w:id="915"/>
    <w:p>
      <w:pPr>
        <w:spacing w:after="0"/>
        <w:ind w:left="0"/>
        <w:jc w:val="both"/>
      </w:pPr>
      <w:r>
        <w:rPr>
          <w:rFonts w:ascii="Times New Roman"/>
          <w:b w:val="false"/>
          <w:i w:val="false"/>
          <w:color w:val="000000"/>
          <w:sz w:val="28"/>
        </w:rPr>
        <w:t>
      К таким решениям относятся проекты протоколов о возбуждении дела об административном правонарушении, предписаний о необходимости уплаты штрафа, уведомлений (извещений) и другие проекты решений о возбуждении дела об административном правонарушении в отношении инвесторов.</w:t>
      </w:r>
    </w:p>
    <w:bookmarkEnd w:id="915"/>
    <w:bookmarkStart w:name="z1109" w:id="916"/>
    <w:p>
      <w:pPr>
        <w:spacing w:after="0"/>
        <w:ind w:left="0"/>
        <w:jc w:val="both"/>
      </w:pPr>
      <w:r>
        <w:rPr>
          <w:rFonts w:ascii="Times New Roman"/>
          <w:b w:val="false"/>
          <w:i w:val="false"/>
          <w:color w:val="000000"/>
          <w:sz w:val="28"/>
        </w:rPr>
        <w:t>
      56. Решение о возбуждении дела об административном правонарушении в отношении инвесторов с материалами, подтверждающими наличие оснований для возбуждения дела об административном правонарушении, направляется прокурору с использованием ЕРАП в течение одного рабочего дня с момента обнаружения факта совершения административного правонарушения.</w:t>
      </w:r>
    </w:p>
    <w:bookmarkEnd w:id="916"/>
    <w:bookmarkStart w:name="z1110" w:id="917"/>
    <w:p>
      <w:pPr>
        <w:spacing w:after="0"/>
        <w:ind w:left="0"/>
        <w:jc w:val="both"/>
      </w:pPr>
      <w:r>
        <w:rPr>
          <w:rFonts w:ascii="Times New Roman"/>
          <w:b w:val="false"/>
          <w:i w:val="false"/>
          <w:color w:val="000000"/>
          <w:sz w:val="28"/>
        </w:rPr>
        <w:t>
      57. Прокурор в течение трех рабочих дней с момента поступления решения о возбуждении дела об административном правонарушении в отношении инвесторов согласовывает либо отказывает в его согласовании.</w:t>
      </w:r>
    </w:p>
    <w:bookmarkEnd w:id="917"/>
    <w:bookmarkStart w:name="z1111" w:id="918"/>
    <w:p>
      <w:pPr>
        <w:spacing w:after="0"/>
        <w:ind w:left="0"/>
        <w:jc w:val="both"/>
      </w:pPr>
      <w:r>
        <w:rPr>
          <w:rFonts w:ascii="Times New Roman"/>
          <w:b w:val="false"/>
          <w:i w:val="false"/>
          <w:color w:val="000000"/>
          <w:sz w:val="28"/>
        </w:rPr>
        <w:t>
      В случае необходимости истребования и изучения дополнительных материалов, получения пояснений уполномоченного должностного лица либо инвестора, прокурор согласовывает решение о возбуждении дела об административном правонарушении в отношении инвесторов либо отказывает в его согласовании в течение десяти рабочих дней с момента его поступления.</w:t>
      </w:r>
    </w:p>
    <w:bookmarkEnd w:id="918"/>
    <w:bookmarkStart w:name="z1112" w:id="919"/>
    <w:p>
      <w:pPr>
        <w:spacing w:after="0"/>
        <w:ind w:left="0"/>
        <w:jc w:val="both"/>
      </w:pPr>
      <w:r>
        <w:rPr>
          <w:rFonts w:ascii="Times New Roman"/>
          <w:b w:val="false"/>
          <w:i w:val="false"/>
          <w:color w:val="000000"/>
          <w:sz w:val="28"/>
        </w:rPr>
        <w:t>
      58. В случаях, когда принимаются меры обеспечения в виде приостановления либо запрещения деятельности или отдельных ее видов согласование либо отказ в согласовании решения о возбуждении дела об административном правонарушении в отношении инвесторов осуществляется прокурором в течение сорока восьми часов с момента их поступления.</w:t>
      </w:r>
    </w:p>
    <w:bookmarkEnd w:id="919"/>
    <w:bookmarkStart w:name="z1113" w:id="920"/>
    <w:p>
      <w:pPr>
        <w:spacing w:after="0"/>
        <w:ind w:left="0"/>
        <w:jc w:val="both"/>
      </w:pPr>
      <w:r>
        <w:rPr>
          <w:rFonts w:ascii="Times New Roman"/>
          <w:b w:val="false"/>
          <w:i w:val="false"/>
          <w:color w:val="000000"/>
          <w:sz w:val="28"/>
        </w:rPr>
        <w:t>
      В случае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если уполномоченным должностным лицом приняты меры обеспечения в виде приостановления либо запрещения деятельности или отдельных ее видов, согласование либо отказ в согласовании решения о возбуждении дела об административном правонарушении в отношении инвесторов осуществляется в течение двадцати четырех часов с момента их поступления.</w:t>
      </w:r>
    </w:p>
    <w:bookmarkEnd w:id="920"/>
    <w:bookmarkStart w:name="z1114" w:id="921"/>
    <w:p>
      <w:pPr>
        <w:spacing w:after="0"/>
        <w:ind w:left="0"/>
        <w:jc w:val="both"/>
      </w:pPr>
      <w:r>
        <w:rPr>
          <w:rFonts w:ascii="Times New Roman"/>
          <w:b w:val="false"/>
          <w:i w:val="false"/>
          <w:color w:val="000000"/>
          <w:sz w:val="28"/>
        </w:rPr>
        <w:t>
      Вне рабочего времени, в выходные и праздничные дни прием решений о возбуждении дела об административном правонарушении, указанных в настоящем пункте, осуществляется оперативным дежурным прокуратуры.</w:t>
      </w:r>
    </w:p>
    <w:bookmarkEnd w:id="921"/>
    <w:bookmarkStart w:name="z1115" w:id="922"/>
    <w:p>
      <w:pPr>
        <w:spacing w:after="0"/>
        <w:ind w:left="0"/>
        <w:jc w:val="both"/>
      </w:pPr>
      <w:r>
        <w:rPr>
          <w:rFonts w:ascii="Times New Roman"/>
          <w:b w:val="false"/>
          <w:i w:val="false"/>
          <w:color w:val="000000"/>
          <w:sz w:val="28"/>
        </w:rPr>
        <w:t>
      Оперативный дежурный прокуратуры незамедлительно сообщает прокурору, на которого в соответствии с пунктом 8 настоящих Правил возложено согласование либо отказ в согласовании решения о возбуждении дела об административном правонарушении в отношении инвесторов.</w:t>
      </w:r>
    </w:p>
    <w:bookmarkEnd w:id="922"/>
    <w:bookmarkStart w:name="z1116" w:id="923"/>
    <w:p>
      <w:pPr>
        <w:spacing w:after="0"/>
        <w:ind w:left="0"/>
        <w:jc w:val="both"/>
      </w:pPr>
      <w:r>
        <w:rPr>
          <w:rFonts w:ascii="Times New Roman"/>
          <w:b w:val="false"/>
          <w:i w:val="false"/>
          <w:color w:val="000000"/>
          <w:sz w:val="28"/>
        </w:rPr>
        <w:t>
      59. При поступлении решения о возбуждении дела об административном правонарушении в отношении инвесторов вне рабочего времени, в выходные и праздничные дни их прием и регистрация осуществляется на следующий рабочий день, за исключением случаев, предусмотренных пунктом 58 настоящих Правил.</w:t>
      </w:r>
    </w:p>
    <w:bookmarkEnd w:id="923"/>
    <w:bookmarkStart w:name="z1117" w:id="924"/>
    <w:p>
      <w:pPr>
        <w:spacing w:after="0"/>
        <w:ind w:left="0"/>
        <w:jc w:val="both"/>
      </w:pPr>
      <w:r>
        <w:rPr>
          <w:rFonts w:ascii="Times New Roman"/>
          <w:b w:val="false"/>
          <w:i w:val="false"/>
          <w:color w:val="000000"/>
          <w:sz w:val="28"/>
        </w:rPr>
        <w:t>
      60. По результатам согласования либо отказа в согласовании решения о возбуждении дела об административном правонарушении в отношении инвесторов ответ прокурора, с указанием причин отказа при их наличии, направляется уполномоченному должностному лицу государственного органа в электронной форме.</w:t>
      </w:r>
    </w:p>
    <w:bookmarkEnd w:id="924"/>
    <w:bookmarkStart w:name="z1118" w:id="925"/>
    <w:p>
      <w:pPr>
        <w:spacing w:after="0"/>
        <w:ind w:left="0"/>
        <w:jc w:val="both"/>
      </w:pPr>
      <w:r>
        <w:rPr>
          <w:rFonts w:ascii="Times New Roman"/>
          <w:b w:val="false"/>
          <w:i w:val="false"/>
          <w:color w:val="000000"/>
          <w:sz w:val="28"/>
        </w:rPr>
        <w:t>
      61. В случае отсутствия у уполномоченного должностного лица государственного органа доступа к системе электронного документооборота ответ прокурора о согласовании либо отказе в согласовании решения о возбуждении дела об административном правонарушении в отношении инвесторов предоставляется на бумажном носителе.</w:t>
      </w:r>
    </w:p>
    <w:bookmarkEnd w:id="925"/>
    <w:bookmarkStart w:name="z1119" w:id="926"/>
    <w:p>
      <w:pPr>
        <w:spacing w:after="0"/>
        <w:ind w:left="0"/>
        <w:jc w:val="both"/>
      </w:pPr>
      <w:r>
        <w:rPr>
          <w:rFonts w:ascii="Times New Roman"/>
          <w:b w:val="false"/>
          <w:i w:val="false"/>
          <w:color w:val="000000"/>
          <w:sz w:val="28"/>
        </w:rPr>
        <w:t>
      62. При согласовании либо отказе в согласовании решения о возбуждении дела об административном правонарушении в отношении инвесторов прокурор учитывает следующие обстоятельства:</w:t>
      </w:r>
    </w:p>
    <w:bookmarkEnd w:id="926"/>
    <w:bookmarkStart w:name="z1120" w:id="927"/>
    <w:p>
      <w:pPr>
        <w:spacing w:after="0"/>
        <w:ind w:left="0"/>
        <w:jc w:val="both"/>
      </w:pPr>
      <w:r>
        <w:rPr>
          <w:rFonts w:ascii="Times New Roman"/>
          <w:b w:val="false"/>
          <w:i w:val="false"/>
          <w:color w:val="000000"/>
          <w:sz w:val="28"/>
        </w:rPr>
        <w:t xml:space="preserve">
      1) законность и обоснованность возбуждения дела об административном правонарушении, наличие обстоятельств, исключающих производство по делу об административном правонарушении либо позволяющих не привлекать к административной ответственности в соответствии со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КоАП;</w:t>
      </w:r>
    </w:p>
    <w:bookmarkEnd w:id="927"/>
    <w:bookmarkStart w:name="z1121" w:id="928"/>
    <w:p>
      <w:pPr>
        <w:spacing w:after="0"/>
        <w:ind w:left="0"/>
        <w:jc w:val="both"/>
      </w:pPr>
      <w:r>
        <w:rPr>
          <w:rFonts w:ascii="Times New Roman"/>
          <w:b w:val="false"/>
          <w:i w:val="false"/>
          <w:color w:val="000000"/>
          <w:sz w:val="28"/>
        </w:rPr>
        <w:t>
      2) конкретные обстоятельства совершения административного правонарушения, в том числе личность правонарушителя, а также объект посягательства, а при наличии вреда – его размер;</w:t>
      </w:r>
    </w:p>
    <w:bookmarkEnd w:id="928"/>
    <w:bookmarkStart w:name="z1122" w:id="929"/>
    <w:p>
      <w:pPr>
        <w:spacing w:after="0"/>
        <w:ind w:left="0"/>
        <w:jc w:val="both"/>
      </w:pPr>
      <w:r>
        <w:rPr>
          <w:rFonts w:ascii="Times New Roman"/>
          <w:b w:val="false"/>
          <w:i w:val="false"/>
          <w:color w:val="000000"/>
          <w:sz w:val="28"/>
        </w:rPr>
        <w:t>
      3) наличие вероятных последствий для инвестора, которые негативно отразятся на дальнейшей реализации им инвестиционного проекта либо имеют риски причинения ущерба государству;</w:t>
      </w:r>
    </w:p>
    <w:bookmarkEnd w:id="929"/>
    <w:bookmarkStart w:name="z1123" w:id="930"/>
    <w:p>
      <w:pPr>
        <w:spacing w:after="0"/>
        <w:ind w:left="0"/>
        <w:jc w:val="both"/>
      </w:pPr>
      <w:r>
        <w:rPr>
          <w:rFonts w:ascii="Times New Roman"/>
          <w:b w:val="false"/>
          <w:i w:val="false"/>
          <w:color w:val="000000"/>
          <w:sz w:val="28"/>
        </w:rPr>
        <w:t>
      4) наличие угрозы причинения вреда жизни, здоровью человека, окружающей среде, правам и законным интересам физических и юридических лиц, государства от деятельности инвестора;</w:t>
      </w:r>
    </w:p>
    <w:bookmarkEnd w:id="930"/>
    <w:bookmarkStart w:name="z1124" w:id="931"/>
    <w:p>
      <w:pPr>
        <w:spacing w:after="0"/>
        <w:ind w:left="0"/>
        <w:jc w:val="both"/>
      </w:pPr>
      <w:r>
        <w:rPr>
          <w:rFonts w:ascii="Times New Roman"/>
          <w:b w:val="false"/>
          <w:i w:val="false"/>
          <w:color w:val="000000"/>
          <w:sz w:val="28"/>
        </w:rPr>
        <w:t>
      5) несоответствие тяжести последствий совершенного инвестором правонарушения и налагаемого административного взыскания.</w:t>
      </w:r>
    </w:p>
    <w:bookmarkEnd w:id="931"/>
    <w:bookmarkStart w:name="z1125" w:id="932"/>
    <w:p>
      <w:pPr>
        <w:spacing w:after="0"/>
        <w:ind w:left="0"/>
        <w:jc w:val="both"/>
      </w:pPr>
      <w:r>
        <w:rPr>
          <w:rFonts w:ascii="Times New Roman"/>
          <w:b w:val="false"/>
          <w:i w:val="false"/>
          <w:color w:val="000000"/>
          <w:sz w:val="28"/>
        </w:rPr>
        <w:t>
      63. Отказ прокурора в согласовании решения о возбуждении дела об административном правонарушении в отношении инвесторов выносится с учетом обстоятельств, перечисленных в пункте 62 настоящих Правил, по следующим основаниям:</w:t>
      </w:r>
    </w:p>
    <w:bookmarkEnd w:id="932"/>
    <w:bookmarkStart w:name="z1126" w:id="933"/>
    <w:p>
      <w:pPr>
        <w:spacing w:after="0"/>
        <w:ind w:left="0"/>
        <w:jc w:val="both"/>
      </w:pPr>
      <w:r>
        <w:rPr>
          <w:rFonts w:ascii="Times New Roman"/>
          <w:b w:val="false"/>
          <w:i w:val="false"/>
          <w:color w:val="000000"/>
          <w:sz w:val="28"/>
        </w:rPr>
        <w:t xml:space="preserve">
      1) отсутствие события, состава административного правонарушения и другие обстоятельства, исключающие в соответствии со </w:t>
      </w:r>
      <w:r>
        <w:rPr>
          <w:rFonts w:ascii="Times New Roman"/>
          <w:b w:val="false"/>
          <w:i w:val="false"/>
          <w:color w:val="000000"/>
          <w:sz w:val="28"/>
        </w:rPr>
        <w:t>статьей 741</w:t>
      </w:r>
      <w:r>
        <w:rPr>
          <w:rFonts w:ascii="Times New Roman"/>
          <w:b w:val="false"/>
          <w:i w:val="false"/>
          <w:color w:val="000000"/>
          <w:sz w:val="28"/>
        </w:rPr>
        <w:t xml:space="preserve"> КоАП производство по делу об административном правонарушении;</w:t>
      </w:r>
    </w:p>
    <w:bookmarkEnd w:id="933"/>
    <w:bookmarkStart w:name="z1127" w:id="934"/>
    <w:p>
      <w:pPr>
        <w:spacing w:after="0"/>
        <w:ind w:left="0"/>
        <w:jc w:val="both"/>
      </w:pPr>
      <w:r>
        <w:rPr>
          <w:rFonts w:ascii="Times New Roman"/>
          <w:b w:val="false"/>
          <w:i w:val="false"/>
          <w:color w:val="000000"/>
          <w:sz w:val="28"/>
        </w:rPr>
        <w:t>
      2) несоответствие тяжести последствий совершенного инвестором правонарушения и налагаемого административного взыскания, в случае отсутствия угрозы причинения вреда жизни, здоровью человека;</w:t>
      </w:r>
    </w:p>
    <w:bookmarkEnd w:id="934"/>
    <w:bookmarkStart w:name="z1128" w:id="935"/>
    <w:p>
      <w:pPr>
        <w:spacing w:after="0"/>
        <w:ind w:left="0"/>
        <w:jc w:val="both"/>
      </w:pPr>
      <w:r>
        <w:rPr>
          <w:rFonts w:ascii="Times New Roman"/>
          <w:b w:val="false"/>
          <w:i w:val="false"/>
          <w:color w:val="000000"/>
          <w:sz w:val="28"/>
        </w:rPr>
        <w:t>
      3) наличие вероятных последствий для инвестора, которые негативно отразятся на дальнейшей реализации им инвестиционного проекта либо имеют угрозу прекращения деятельности инвестора;</w:t>
      </w:r>
    </w:p>
    <w:bookmarkEnd w:id="935"/>
    <w:bookmarkStart w:name="z1129" w:id="936"/>
    <w:p>
      <w:pPr>
        <w:spacing w:after="0"/>
        <w:ind w:left="0"/>
        <w:jc w:val="both"/>
      </w:pPr>
      <w:r>
        <w:rPr>
          <w:rFonts w:ascii="Times New Roman"/>
          <w:b w:val="false"/>
          <w:i w:val="false"/>
          <w:color w:val="000000"/>
          <w:sz w:val="28"/>
        </w:rPr>
        <w:t xml:space="preserve">
      4) отсутствие поводов и оснований для возбуждения дела об административном правонарушении, предусмотренных </w:t>
      </w:r>
      <w:r>
        <w:rPr>
          <w:rFonts w:ascii="Times New Roman"/>
          <w:b w:val="false"/>
          <w:i w:val="false"/>
          <w:color w:val="000000"/>
          <w:sz w:val="28"/>
        </w:rPr>
        <w:t>статьей 802</w:t>
      </w:r>
      <w:r>
        <w:rPr>
          <w:rFonts w:ascii="Times New Roman"/>
          <w:b w:val="false"/>
          <w:i w:val="false"/>
          <w:color w:val="000000"/>
          <w:sz w:val="28"/>
        </w:rPr>
        <w:t xml:space="preserve"> КоАП;</w:t>
      </w:r>
    </w:p>
    <w:bookmarkEnd w:id="936"/>
    <w:bookmarkStart w:name="z1130" w:id="937"/>
    <w:p>
      <w:pPr>
        <w:spacing w:after="0"/>
        <w:ind w:left="0"/>
        <w:jc w:val="both"/>
      </w:pPr>
      <w:r>
        <w:rPr>
          <w:rFonts w:ascii="Times New Roman"/>
          <w:b w:val="false"/>
          <w:i w:val="false"/>
          <w:color w:val="000000"/>
          <w:sz w:val="28"/>
        </w:rPr>
        <w:t xml:space="preserve">
      5) наличие обстоятельств, позволяющих не привлекать к административной ответственности, предусмотренных </w:t>
      </w:r>
      <w:r>
        <w:rPr>
          <w:rFonts w:ascii="Times New Roman"/>
          <w:b w:val="false"/>
          <w:i w:val="false"/>
          <w:color w:val="000000"/>
          <w:sz w:val="28"/>
        </w:rPr>
        <w:t>статьей 742</w:t>
      </w:r>
      <w:r>
        <w:rPr>
          <w:rFonts w:ascii="Times New Roman"/>
          <w:b w:val="false"/>
          <w:i w:val="false"/>
          <w:color w:val="000000"/>
          <w:sz w:val="28"/>
        </w:rPr>
        <w:t xml:space="preserve"> КоАП;</w:t>
      </w:r>
    </w:p>
    <w:bookmarkEnd w:id="937"/>
    <w:bookmarkStart w:name="z1131" w:id="938"/>
    <w:p>
      <w:pPr>
        <w:spacing w:after="0"/>
        <w:ind w:left="0"/>
        <w:jc w:val="both"/>
      </w:pPr>
      <w:r>
        <w:rPr>
          <w:rFonts w:ascii="Times New Roman"/>
          <w:b w:val="false"/>
          <w:i w:val="false"/>
          <w:color w:val="000000"/>
          <w:sz w:val="28"/>
        </w:rPr>
        <w:t>
      6) установление недостоверности документов, подтверждающих материалов и (или) данных (сведений), содержащихся в них.</w:t>
      </w:r>
    </w:p>
    <w:bookmarkEnd w:id="938"/>
    <w:bookmarkStart w:name="z1132" w:id="939"/>
    <w:p>
      <w:pPr>
        <w:spacing w:after="0"/>
        <w:ind w:left="0"/>
        <w:jc w:val="both"/>
      </w:pPr>
      <w:r>
        <w:rPr>
          <w:rFonts w:ascii="Times New Roman"/>
          <w:b w:val="false"/>
          <w:i w:val="false"/>
          <w:color w:val="000000"/>
          <w:sz w:val="28"/>
        </w:rPr>
        <w:t>
       64. В электронной форме согласования либо отказа в согласовании решения о возбуждении дела об административном правонарушении в отношении инвесторов указываются следующие данные, удостоверенные электронной цифровой подписью:</w:t>
      </w:r>
    </w:p>
    <w:bookmarkEnd w:id="939"/>
    <w:bookmarkStart w:name="z1133" w:id="940"/>
    <w:p>
      <w:pPr>
        <w:spacing w:after="0"/>
        <w:ind w:left="0"/>
        <w:jc w:val="both"/>
      </w:pPr>
      <w:r>
        <w:rPr>
          <w:rFonts w:ascii="Times New Roman"/>
          <w:b w:val="false"/>
          <w:i w:val="false"/>
          <w:color w:val="000000"/>
          <w:sz w:val="28"/>
        </w:rPr>
        <w:t>
      1) дата, наименование органа прокуратуры, фамилия, имя, отчество (при его наличии), должность и подпись прокурора;</w:t>
      </w:r>
    </w:p>
    <w:bookmarkEnd w:id="940"/>
    <w:bookmarkStart w:name="z1134" w:id="941"/>
    <w:p>
      <w:pPr>
        <w:spacing w:after="0"/>
        <w:ind w:left="0"/>
        <w:jc w:val="both"/>
      </w:pPr>
      <w:r>
        <w:rPr>
          <w:rFonts w:ascii="Times New Roman"/>
          <w:b w:val="false"/>
          <w:i w:val="false"/>
          <w:color w:val="000000"/>
          <w:sz w:val="28"/>
        </w:rPr>
        <w:t>
      2) наименование государственного органа, местного исполнительного органа, их должностных и приравненных к ним лиц, инициировавших вынесение решения о возбуждении дела об административном правонарушении;</w:t>
      </w:r>
    </w:p>
    <w:bookmarkEnd w:id="941"/>
    <w:bookmarkStart w:name="z1135" w:id="942"/>
    <w:p>
      <w:pPr>
        <w:spacing w:after="0"/>
        <w:ind w:left="0"/>
        <w:jc w:val="both"/>
      </w:pPr>
      <w:r>
        <w:rPr>
          <w:rFonts w:ascii="Times New Roman"/>
          <w:b w:val="false"/>
          <w:i w:val="false"/>
          <w:color w:val="000000"/>
          <w:sz w:val="28"/>
        </w:rPr>
        <w:t>
      3) наименование инвестора;</w:t>
      </w:r>
    </w:p>
    <w:bookmarkEnd w:id="942"/>
    <w:bookmarkStart w:name="z1136" w:id="943"/>
    <w:p>
      <w:pPr>
        <w:spacing w:after="0"/>
        <w:ind w:left="0"/>
        <w:jc w:val="both"/>
      </w:pPr>
      <w:r>
        <w:rPr>
          <w:rFonts w:ascii="Times New Roman"/>
          <w:b w:val="false"/>
          <w:i w:val="false"/>
          <w:color w:val="000000"/>
          <w:sz w:val="28"/>
        </w:rPr>
        <w:t>
      4) статус заявки "согласовано" либо "отказано в согласовании";</w:t>
      </w:r>
    </w:p>
    <w:bookmarkEnd w:id="943"/>
    <w:bookmarkStart w:name="z1137" w:id="944"/>
    <w:p>
      <w:pPr>
        <w:spacing w:after="0"/>
        <w:ind w:left="0"/>
        <w:jc w:val="both"/>
      </w:pPr>
      <w:r>
        <w:rPr>
          <w:rFonts w:ascii="Times New Roman"/>
          <w:b w:val="false"/>
          <w:i w:val="false"/>
          <w:color w:val="000000"/>
          <w:sz w:val="28"/>
        </w:rPr>
        <w:t>
      5) основание отказа в согласовании решения о возбуждении дела об административном правонарушении в соответствии с пунктом 63 настоящих Правил.</w:t>
      </w:r>
    </w:p>
    <w:bookmarkEnd w:id="944"/>
    <w:bookmarkStart w:name="z1138" w:id="945"/>
    <w:p>
      <w:pPr>
        <w:spacing w:after="0"/>
        <w:ind w:left="0"/>
        <w:jc w:val="both"/>
      </w:pPr>
      <w:r>
        <w:rPr>
          <w:rFonts w:ascii="Times New Roman"/>
          <w:b w:val="false"/>
          <w:i w:val="false"/>
          <w:color w:val="000000"/>
          <w:sz w:val="28"/>
        </w:rPr>
        <w:t>
      65. В случае согласования прокурором решения о возбуждении дела об административном правонарушении в отношении инвесторов лицо, уполномоченное составлять протокол об административном правонарушении, уведомляет об этом инвестора в течение одного рабочего дня с момента поступления ответа прокурора.</w:t>
      </w:r>
    </w:p>
    <w:bookmarkEnd w:id="945"/>
    <w:bookmarkStart w:name="z1139" w:id="946"/>
    <w:p>
      <w:pPr>
        <w:spacing w:after="0"/>
        <w:ind w:left="0"/>
        <w:jc w:val="both"/>
      </w:pPr>
      <w:r>
        <w:rPr>
          <w:rFonts w:ascii="Times New Roman"/>
          <w:b w:val="false"/>
          <w:i w:val="false"/>
          <w:color w:val="000000"/>
          <w:sz w:val="28"/>
        </w:rPr>
        <w:t>
      66. Согласование либо отказ в согласовании решения о возбуждении дела об административном правонарушении в отношении инвесторов осуществляется прокурором по территориальному принципу.</w:t>
      </w:r>
    </w:p>
    <w:bookmarkEnd w:id="946"/>
    <w:bookmarkStart w:name="z1140" w:id="947"/>
    <w:p>
      <w:pPr>
        <w:spacing w:after="0"/>
        <w:ind w:left="0"/>
        <w:jc w:val="both"/>
      </w:pPr>
      <w:r>
        <w:rPr>
          <w:rFonts w:ascii="Times New Roman"/>
          <w:b w:val="false"/>
          <w:i w:val="false"/>
          <w:color w:val="000000"/>
          <w:sz w:val="28"/>
        </w:rPr>
        <w:t>
      67. Решения уполномоченных должностных лиц государственных органов областного и районного (городского) значения направляются по территориальности в соответствующие органы военной и транспортной прокуратур, прокуратуры областей и приравненные к ним прокуратуры, районные и приравненные к ним (городские, межрайонные, а также специализированные) прокуратуры.</w:t>
      </w:r>
    </w:p>
    <w:bookmarkEnd w:id="947"/>
    <w:bookmarkStart w:name="z1141" w:id="948"/>
    <w:p>
      <w:pPr>
        <w:spacing w:after="0"/>
        <w:ind w:left="0"/>
        <w:jc w:val="both"/>
      </w:pPr>
      <w:r>
        <w:rPr>
          <w:rFonts w:ascii="Times New Roman"/>
          <w:b w:val="false"/>
          <w:i w:val="false"/>
          <w:color w:val="000000"/>
          <w:sz w:val="28"/>
        </w:rPr>
        <w:t>
      Согласование либо отказ в согласовании таких решений осуществляется сотрудниками органов прокуратуры, осуществляющих надзор за законностью в сфере предпринимательства и поддержки инвестиций.</w:t>
      </w:r>
    </w:p>
    <w:bookmarkEnd w:id="948"/>
    <w:bookmarkStart w:name="z1142" w:id="949"/>
    <w:p>
      <w:pPr>
        <w:spacing w:after="0"/>
        <w:ind w:left="0"/>
        <w:jc w:val="both"/>
      </w:pPr>
      <w:r>
        <w:rPr>
          <w:rFonts w:ascii="Times New Roman"/>
          <w:b w:val="false"/>
          <w:i w:val="false"/>
          <w:color w:val="000000"/>
          <w:sz w:val="28"/>
        </w:rPr>
        <w:t xml:space="preserve">
      68. Решения уполномоченных должностных лиц центральных государственных органов направляются в КЗПИ, которым осуществляется согласование либо отказ в согласовании таких решений. </w:t>
      </w:r>
    </w:p>
    <w:bookmarkEnd w:id="949"/>
    <w:bookmarkStart w:name="z1143" w:id="950"/>
    <w:p>
      <w:pPr>
        <w:spacing w:after="0"/>
        <w:ind w:left="0"/>
        <w:jc w:val="both"/>
      </w:pPr>
      <w:r>
        <w:rPr>
          <w:rFonts w:ascii="Times New Roman"/>
          <w:b w:val="false"/>
          <w:i w:val="false"/>
          <w:color w:val="000000"/>
          <w:sz w:val="28"/>
        </w:rPr>
        <w:t xml:space="preserve">
      69. Обжалование отказа в согласовании прокурором решения о возбуждении дела об административном правонарушении в отношении инвесторов осуществляется в порядке, предусмотренном </w:t>
      </w:r>
      <w:r>
        <w:rPr>
          <w:rFonts w:ascii="Times New Roman"/>
          <w:b w:val="false"/>
          <w:i w:val="false"/>
          <w:color w:val="000000"/>
          <w:sz w:val="28"/>
        </w:rPr>
        <w:t>статьей 25</w:t>
      </w:r>
      <w:r>
        <w:rPr>
          <w:rFonts w:ascii="Times New Roman"/>
          <w:b w:val="false"/>
          <w:i w:val="false"/>
          <w:color w:val="000000"/>
          <w:sz w:val="28"/>
        </w:rPr>
        <w:t xml:space="preserve"> Конституционного закона Республики Казахстан "О прокуратуре" и настоящих Правил.</w:t>
      </w:r>
    </w:p>
    <w:bookmarkEnd w:id="950"/>
    <w:bookmarkStart w:name="z1144" w:id="951"/>
    <w:p>
      <w:pPr>
        <w:spacing w:after="0"/>
        <w:ind w:left="0"/>
        <w:jc w:val="both"/>
      </w:pPr>
      <w:r>
        <w:rPr>
          <w:rFonts w:ascii="Times New Roman"/>
          <w:b w:val="false"/>
          <w:i w:val="false"/>
          <w:color w:val="000000"/>
          <w:sz w:val="28"/>
        </w:rPr>
        <w:t>
      70. Вышестоящий прокурор рассматривает такую жалобу в течение пяти рабочих дней со дня ее поступления в органы прокуратуры.</w:t>
      </w:r>
    </w:p>
    <w:bookmarkEnd w:id="951"/>
    <w:bookmarkStart w:name="z1145" w:id="952"/>
    <w:p>
      <w:pPr>
        <w:spacing w:after="0"/>
        <w:ind w:left="0"/>
        <w:jc w:val="both"/>
      </w:pPr>
      <w:r>
        <w:rPr>
          <w:rFonts w:ascii="Times New Roman"/>
          <w:b w:val="false"/>
          <w:i w:val="false"/>
          <w:color w:val="000000"/>
          <w:sz w:val="28"/>
        </w:rPr>
        <w:t>
      71. Результаты рассмотрения жалобы являются основанием для обжалования отказа прокурора в согласовании решения о возбуждении дела об административном правонарушении в отношении инвесторов в суд в порядке, предусмотренном законодательством Республики Казахстан.</w:t>
      </w:r>
    </w:p>
    <w:bookmarkEnd w:id="952"/>
    <w:bookmarkStart w:name="z1146" w:id="953"/>
    <w:p>
      <w:pPr>
        <w:spacing w:after="0"/>
        <w:ind w:left="0"/>
        <w:jc w:val="both"/>
      </w:pPr>
      <w:r>
        <w:rPr>
          <w:rFonts w:ascii="Times New Roman"/>
          <w:b w:val="false"/>
          <w:i w:val="false"/>
          <w:color w:val="000000"/>
          <w:sz w:val="28"/>
        </w:rPr>
        <w:t>
      72. До принятия решения по жалобе вышестоящим прокурором либо судом решение о возбуждении дела об административном правонарушении в отношении инвесторов признаются несогласованными с прокурором.</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выплаты денежного</w:t>
            </w:r>
            <w:r>
              <w:br/>
            </w:r>
            <w:r>
              <w:rPr>
                <w:rFonts w:ascii="Times New Roman"/>
                <w:b w:val="false"/>
                <w:i w:val="false"/>
                <w:color w:val="000000"/>
                <w:sz w:val="20"/>
              </w:rPr>
              <w:t>довольствия, пособий и прочих</w:t>
            </w:r>
            <w:r>
              <w:br/>
            </w:r>
            <w:r>
              <w:rPr>
                <w:rFonts w:ascii="Times New Roman"/>
                <w:b w:val="false"/>
                <w:i w:val="false"/>
                <w:color w:val="000000"/>
                <w:sz w:val="20"/>
              </w:rPr>
              <w:t>выплат сотрудникам органов</w:t>
            </w:r>
            <w:r>
              <w:br/>
            </w:r>
            <w:r>
              <w:rPr>
                <w:rFonts w:ascii="Times New Roman"/>
                <w:b w:val="false"/>
                <w:i w:val="false"/>
                <w:color w:val="000000"/>
                <w:sz w:val="20"/>
              </w:rPr>
              <w:t>прокуратуры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0" w:id="954"/>
    <w:p>
      <w:pPr>
        <w:spacing w:after="0"/>
        <w:ind w:left="0"/>
        <w:jc w:val="left"/>
      </w:pPr>
      <w:r>
        <w:rPr>
          <w:rFonts w:ascii="Times New Roman"/>
          <w:b/>
          <w:i w:val="false"/>
          <w:color w:val="000000"/>
        </w:rPr>
        <w:t xml:space="preserve"> ДЕНЕЖНЫЙ АТТЕСТАТ №</w:t>
      </w:r>
    </w:p>
    <w:bookmarkEnd w:id="954"/>
    <w:p>
      <w:pPr>
        <w:spacing w:after="0"/>
        <w:ind w:left="0"/>
        <w:jc w:val="both"/>
      </w:pPr>
      <w:bookmarkStart w:name="z1151" w:id="955"/>
      <w:r>
        <w:rPr>
          <w:rFonts w:ascii="Times New Roman"/>
          <w:b w:val="false"/>
          <w:i w:val="false"/>
          <w:color w:val="000000"/>
          <w:sz w:val="28"/>
        </w:rPr>
        <w:t>
      _____________________________________________________________</w:t>
      </w:r>
    </w:p>
    <w:bookmarkEnd w:id="955"/>
    <w:p>
      <w:pPr>
        <w:spacing w:after="0"/>
        <w:ind w:left="0"/>
        <w:jc w:val="both"/>
      </w:pPr>
      <w:r>
        <w:rPr>
          <w:rFonts w:ascii="Times New Roman"/>
          <w:b w:val="false"/>
          <w:i w:val="false"/>
          <w:color w:val="000000"/>
          <w:sz w:val="28"/>
        </w:rPr>
        <w:t>удостоверяет, что _____________________________________________</w:t>
      </w:r>
    </w:p>
    <w:p>
      <w:pPr>
        <w:spacing w:after="0"/>
        <w:ind w:left="0"/>
        <w:jc w:val="both"/>
      </w:pPr>
      <w:r>
        <w:rPr>
          <w:rFonts w:ascii="Times New Roman"/>
          <w:b w:val="false"/>
          <w:i w:val="false"/>
          <w:color w:val="000000"/>
          <w:sz w:val="28"/>
        </w:rPr>
        <w:t>(наименование органа, выдавшего аттестат)</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(воинское или специальное звание, должность, фамилия, имя, отчество</w:t>
      </w:r>
    </w:p>
    <w:p>
      <w:pPr>
        <w:spacing w:after="0"/>
        <w:ind w:left="0"/>
        <w:jc w:val="both"/>
      </w:pPr>
      <w:r>
        <w:rPr>
          <w:rFonts w:ascii="Times New Roman"/>
          <w:b w:val="false"/>
          <w:i w:val="false"/>
          <w:color w:val="000000"/>
          <w:sz w:val="28"/>
        </w:rPr>
        <w:t>(при наличии), личный номер)</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имел:</w:t>
      </w:r>
    </w:p>
    <w:p>
      <w:pPr>
        <w:spacing w:after="0"/>
        <w:ind w:left="0"/>
        <w:jc w:val="both"/>
      </w:pPr>
      <w:r>
        <w:rPr>
          <w:rFonts w:ascii="Times New Roman"/>
          <w:b w:val="false"/>
          <w:i w:val="false"/>
          <w:color w:val="000000"/>
          <w:sz w:val="28"/>
        </w:rPr>
        <w:t>1. Должностной оклад _____________________________ теңге в месяц.</w:t>
      </w:r>
    </w:p>
    <w:p>
      <w:pPr>
        <w:spacing w:after="0"/>
        <w:ind w:left="0"/>
        <w:jc w:val="both"/>
      </w:pPr>
      <w:r>
        <w:rPr>
          <w:rFonts w:ascii="Times New Roman"/>
          <w:b w:val="false"/>
          <w:i w:val="false"/>
          <w:color w:val="000000"/>
          <w:sz w:val="28"/>
        </w:rPr>
        <w:t>2. Доплата за классный чин (специальное звание) ______теңге в месяц.</w:t>
      </w:r>
    </w:p>
    <w:p>
      <w:pPr>
        <w:spacing w:after="0"/>
        <w:ind w:left="0"/>
        <w:jc w:val="both"/>
      </w:pPr>
      <w:r>
        <w:rPr>
          <w:rFonts w:ascii="Times New Roman"/>
          <w:b w:val="false"/>
          <w:i w:val="false"/>
          <w:color w:val="000000"/>
          <w:sz w:val="28"/>
        </w:rPr>
        <w:t>3. Надбавка за классную квалификацию ______________ теңге в месяц.</w:t>
      </w:r>
    </w:p>
    <w:p>
      <w:pPr>
        <w:spacing w:after="0"/>
        <w:ind w:left="0"/>
        <w:jc w:val="both"/>
      </w:pPr>
      <w:r>
        <w:rPr>
          <w:rFonts w:ascii="Times New Roman"/>
          <w:b w:val="false"/>
          <w:i w:val="false"/>
          <w:color w:val="000000"/>
          <w:sz w:val="28"/>
        </w:rPr>
        <w:t>4. Надбавка за секретность _________________________ теңге в месяц.</w:t>
      </w:r>
    </w:p>
    <w:p>
      <w:pPr>
        <w:spacing w:after="0"/>
        <w:ind w:left="0"/>
        <w:jc w:val="both"/>
      </w:pPr>
      <w:r>
        <w:rPr>
          <w:rFonts w:ascii="Times New Roman"/>
          <w:b w:val="false"/>
          <w:i w:val="false"/>
          <w:color w:val="000000"/>
          <w:sz w:val="28"/>
        </w:rPr>
        <w:t>5. Надбавка за шифровальную работу ________________теңге в месяц.</w:t>
      </w:r>
    </w:p>
    <w:p>
      <w:pPr>
        <w:spacing w:after="0"/>
        <w:ind w:left="0"/>
        <w:jc w:val="both"/>
      </w:pPr>
      <w:r>
        <w:rPr>
          <w:rFonts w:ascii="Times New Roman"/>
          <w:b w:val="false"/>
          <w:i w:val="false"/>
          <w:color w:val="000000"/>
          <w:sz w:val="28"/>
        </w:rPr>
        <w:t>6. Денежная компенсация на содержание жилища, оплату коммунальных</w:t>
      </w:r>
    </w:p>
    <w:p>
      <w:pPr>
        <w:spacing w:after="0"/>
        <w:ind w:left="0"/>
        <w:jc w:val="both"/>
      </w:pPr>
      <w:r>
        <w:rPr>
          <w:rFonts w:ascii="Times New Roman"/>
          <w:b w:val="false"/>
          <w:i w:val="false"/>
          <w:color w:val="000000"/>
          <w:sz w:val="28"/>
        </w:rPr>
        <w:t>услуг ________________________________________________________</w:t>
      </w:r>
    </w:p>
    <w:p>
      <w:pPr>
        <w:spacing w:after="0"/>
        <w:ind w:left="0"/>
        <w:jc w:val="both"/>
      </w:pPr>
      <w:r>
        <w:rPr>
          <w:rFonts w:ascii="Times New Roman"/>
          <w:b w:val="false"/>
          <w:i w:val="false"/>
          <w:color w:val="000000"/>
          <w:sz w:val="28"/>
        </w:rPr>
        <w:t>_________________________________________________ теңге в месяц.</w:t>
      </w:r>
    </w:p>
    <w:p>
      <w:pPr>
        <w:spacing w:after="0"/>
        <w:ind w:left="0"/>
        <w:jc w:val="both"/>
      </w:pPr>
      <w:r>
        <w:rPr>
          <w:rFonts w:ascii="Times New Roman"/>
          <w:b w:val="false"/>
          <w:i w:val="false"/>
          <w:color w:val="000000"/>
          <w:sz w:val="28"/>
        </w:rPr>
        <w:t>7. Выслуга лет для исчисления должностного оклада по состоянию</w:t>
      </w:r>
    </w:p>
    <w:p>
      <w:pPr>
        <w:spacing w:after="0"/>
        <w:ind w:left="0"/>
        <w:jc w:val="both"/>
      </w:pPr>
      <w:r>
        <w:rPr>
          <w:rFonts w:ascii="Times New Roman"/>
          <w:b w:val="false"/>
          <w:i w:val="false"/>
          <w:color w:val="000000"/>
          <w:sz w:val="28"/>
        </w:rPr>
        <w:t>на __________________ 20____ года</w:t>
      </w:r>
    </w:p>
    <w:p>
      <w:pPr>
        <w:spacing w:after="0"/>
        <w:ind w:left="0"/>
        <w:jc w:val="both"/>
      </w:pPr>
      <w:r>
        <w:rPr>
          <w:rFonts w:ascii="Times New Roman"/>
          <w:b w:val="false"/>
          <w:i w:val="false"/>
          <w:color w:val="000000"/>
          <w:sz w:val="28"/>
        </w:rPr>
        <w:t>определена _______ лет ______ месяцев ______ дней.</w:t>
      </w:r>
    </w:p>
    <w:p>
      <w:pPr>
        <w:spacing w:after="0"/>
        <w:ind w:left="0"/>
        <w:jc w:val="both"/>
      </w:pPr>
      <w:r>
        <w:rPr>
          <w:rFonts w:ascii="Times New Roman"/>
          <w:b w:val="false"/>
          <w:i w:val="false"/>
          <w:color w:val="000000"/>
          <w:sz w:val="28"/>
        </w:rPr>
        <w:t>Удовлетворен следующими видами денежного довольствия:</w:t>
      </w:r>
    </w:p>
    <w:p>
      <w:pPr>
        <w:spacing w:after="0"/>
        <w:ind w:left="0"/>
        <w:jc w:val="both"/>
      </w:pPr>
      <w:r>
        <w:rPr>
          <w:rFonts w:ascii="Times New Roman"/>
          <w:b w:val="false"/>
          <w:i w:val="false"/>
          <w:color w:val="000000"/>
          <w:sz w:val="28"/>
        </w:rPr>
        <w:t>8. Должностной оклад по ______________________________________.</w:t>
      </w:r>
    </w:p>
    <w:p>
      <w:pPr>
        <w:spacing w:after="0"/>
        <w:ind w:left="0"/>
        <w:jc w:val="both"/>
      </w:pPr>
      <w:r>
        <w:rPr>
          <w:rFonts w:ascii="Times New Roman"/>
          <w:b w:val="false"/>
          <w:i w:val="false"/>
          <w:color w:val="000000"/>
          <w:sz w:val="28"/>
        </w:rPr>
        <w:t>9. Доплата за классный чин (специальное звание) по _______________.</w:t>
      </w:r>
    </w:p>
    <w:p>
      <w:pPr>
        <w:spacing w:after="0"/>
        <w:ind w:left="0"/>
        <w:jc w:val="both"/>
      </w:pPr>
      <w:r>
        <w:rPr>
          <w:rFonts w:ascii="Times New Roman"/>
          <w:b w:val="false"/>
          <w:i w:val="false"/>
          <w:color w:val="000000"/>
          <w:sz w:val="28"/>
        </w:rPr>
        <w:t>10. Надбавка за классную квалификацию по ______________________.</w:t>
      </w:r>
    </w:p>
    <w:p>
      <w:pPr>
        <w:spacing w:after="0"/>
        <w:ind w:left="0"/>
        <w:jc w:val="both"/>
      </w:pPr>
      <w:r>
        <w:rPr>
          <w:rFonts w:ascii="Times New Roman"/>
          <w:b w:val="false"/>
          <w:i w:val="false"/>
          <w:color w:val="000000"/>
          <w:sz w:val="28"/>
        </w:rPr>
        <w:t>11. Надбавка за секретность по _________________________________.</w:t>
      </w:r>
    </w:p>
    <w:p>
      <w:pPr>
        <w:spacing w:after="0"/>
        <w:ind w:left="0"/>
        <w:jc w:val="both"/>
      </w:pPr>
      <w:r>
        <w:rPr>
          <w:rFonts w:ascii="Times New Roman"/>
          <w:b w:val="false"/>
          <w:i w:val="false"/>
          <w:color w:val="000000"/>
          <w:sz w:val="28"/>
        </w:rPr>
        <w:t>12. Надбавка за шифровальную работу по ________________________.</w:t>
      </w:r>
    </w:p>
    <w:p>
      <w:pPr>
        <w:spacing w:after="0"/>
        <w:ind w:left="0"/>
        <w:jc w:val="both"/>
      </w:pPr>
      <w:r>
        <w:rPr>
          <w:rFonts w:ascii="Times New Roman"/>
          <w:b w:val="false"/>
          <w:i w:val="false"/>
          <w:color w:val="000000"/>
          <w:sz w:val="28"/>
        </w:rPr>
        <w:t>13. Денежная компенсация на содержание жилища, оплату коммунальных</w:t>
      </w:r>
    </w:p>
    <w:p>
      <w:pPr>
        <w:spacing w:after="0"/>
        <w:ind w:left="0"/>
        <w:jc w:val="both"/>
      </w:pPr>
      <w:r>
        <w:rPr>
          <w:rFonts w:ascii="Times New Roman"/>
          <w:b w:val="false"/>
          <w:i w:val="false"/>
          <w:color w:val="000000"/>
          <w:sz w:val="28"/>
        </w:rPr>
        <w:t>услуг по ____________________________________________________.</w:t>
      </w:r>
    </w:p>
    <w:p>
      <w:pPr>
        <w:spacing w:after="0"/>
        <w:ind w:left="0"/>
        <w:jc w:val="both"/>
      </w:pPr>
      <w:r>
        <w:rPr>
          <w:rFonts w:ascii="Times New Roman"/>
          <w:b w:val="false"/>
          <w:i w:val="false"/>
          <w:color w:val="000000"/>
          <w:sz w:val="28"/>
        </w:rPr>
        <w:t>14. Алименты, кому: __________________________________ в размере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15. Отпуск за 20 ___ год _______________________________________</w:t>
      </w:r>
    </w:p>
    <w:p>
      <w:pPr>
        <w:spacing w:after="0"/>
        <w:ind w:left="0"/>
        <w:jc w:val="both"/>
      </w:pPr>
      <w:r>
        <w:rPr>
          <w:rFonts w:ascii="Times New Roman"/>
          <w:b w:val="false"/>
          <w:i w:val="false"/>
          <w:color w:val="000000"/>
          <w:sz w:val="28"/>
        </w:rPr>
        <w:t>(указать использовал, не использовал)</w:t>
      </w:r>
    </w:p>
    <w:p>
      <w:pPr>
        <w:spacing w:after="0"/>
        <w:ind w:left="0"/>
        <w:jc w:val="both"/>
      </w:pPr>
      <w:r>
        <w:rPr>
          <w:rFonts w:ascii="Times New Roman"/>
          <w:b w:val="false"/>
          <w:i w:val="false"/>
          <w:color w:val="000000"/>
          <w:sz w:val="28"/>
        </w:rPr>
        <w:t>16. Пособие на оздоровление ___________________________________</w:t>
      </w:r>
    </w:p>
    <w:p>
      <w:pPr>
        <w:spacing w:after="0"/>
        <w:ind w:left="0"/>
        <w:jc w:val="both"/>
      </w:pPr>
      <w:r>
        <w:rPr>
          <w:rFonts w:ascii="Times New Roman"/>
          <w:b w:val="false"/>
          <w:i w:val="false"/>
          <w:color w:val="000000"/>
          <w:sz w:val="28"/>
        </w:rPr>
        <w:t>(указать выплачено, не выплачено)</w:t>
      </w:r>
    </w:p>
    <w:p>
      <w:pPr>
        <w:spacing w:after="0"/>
        <w:ind w:left="0"/>
        <w:jc w:val="both"/>
      </w:pPr>
      <w:r>
        <w:rPr>
          <w:rFonts w:ascii="Times New Roman"/>
          <w:b w:val="false"/>
          <w:i w:val="false"/>
          <w:color w:val="000000"/>
          <w:sz w:val="28"/>
        </w:rPr>
        <w:t>Имеет задолженность _________________________________________</w:t>
      </w:r>
    </w:p>
    <w:p>
      <w:pPr>
        <w:spacing w:after="0"/>
        <w:ind w:left="0"/>
        <w:jc w:val="both"/>
      </w:pPr>
      <w:r>
        <w:rPr>
          <w:rFonts w:ascii="Times New Roman"/>
          <w:b w:val="false"/>
          <w:i w:val="false"/>
          <w:color w:val="000000"/>
          <w:sz w:val="28"/>
        </w:rPr>
        <w:t>(указать вид задолженности)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Находится в распоряжении с ______20___года ______ ______________.</w:t>
      </w:r>
    </w:p>
    <w:p>
      <w:pPr>
        <w:spacing w:after="0"/>
        <w:ind w:left="0"/>
        <w:jc w:val="both"/>
      </w:pPr>
      <w:r>
        <w:rPr>
          <w:rFonts w:ascii="Times New Roman"/>
          <w:b w:val="false"/>
          <w:i w:val="false"/>
          <w:color w:val="000000"/>
          <w:sz w:val="28"/>
        </w:rPr>
        <w:t>ИИН сотрудника ______________________________________________</w:t>
      </w:r>
    </w:p>
    <w:p>
      <w:pPr>
        <w:spacing w:after="0"/>
        <w:ind w:left="0"/>
        <w:jc w:val="both"/>
      </w:pPr>
      <w:r>
        <w:rPr>
          <w:rFonts w:ascii="Times New Roman"/>
          <w:b w:val="false"/>
          <w:i w:val="false"/>
          <w:color w:val="000000"/>
          <w:sz w:val="28"/>
        </w:rPr>
        <w:t>Текущий счет сотрудника ______________________________________</w:t>
      </w:r>
    </w:p>
    <w:p>
      <w:pPr>
        <w:spacing w:after="0"/>
        <w:ind w:left="0"/>
        <w:jc w:val="both"/>
      </w:pPr>
      <w:r>
        <w:rPr>
          <w:rFonts w:ascii="Times New Roman"/>
          <w:b w:val="false"/>
          <w:i w:val="false"/>
          <w:color w:val="000000"/>
          <w:sz w:val="28"/>
        </w:rPr>
        <w:t>(№ счета, наименование банка)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Аттестат выдан в связи ________________________________________</w:t>
      </w:r>
    </w:p>
    <w:p>
      <w:pPr>
        <w:spacing w:after="0"/>
        <w:ind w:left="0"/>
        <w:jc w:val="both"/>
      </w:pPr>
      <w:r>
        <w:rPr>
          <w:rFonts w:ascii="Times New Roman"/>
          <w:b w:val="false"/>
          <w:i w:val="false"/>
          <w:color w:val="000000"/>
          <w:sz w:val="28"/>
        </w:rPr>
        <w:t>(перевод по службе, увольнение и другое)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 соответствии с приказом _________________ от ________ № _____</w:t>
      </w:r>
    </w:p>
    <w:p>
      <w:pPr>
        <w:spacing w:after="0"/>
        <w:ind w:left="0"/>
        <w:jc w:val="both"/>
      </w:pPr>
      <w:r>
        <w:rPr>
          <w:rFonts w:ascii="Times New Roman"/>
          <w:b w:val="false"/>
          <w:i w:val="false"/>
          <w:color w:val="000000"/>
          <w:sz w:val="28"/>
        </w:rPr>
        <w:t>"___" ______________20 ____года</w:t>
      </w:r>
    </w:p>
    <w:p>
      <w:pPr>
        <w:spacing w:after="0"/>
        <w:ind w:left="0"/>
        <w:jc w:val="both"/>
      </w:pPr>
      <w:r>
        <w:rPr>
          <w:rFonts w:ascii="Times New Roman"/>
          <w:b w:val="false"/>
          <w:i w:val="false"/>
          <w:color w:val="000000"/>
          <w:sz w:val="28"/>
        </w:rPr>
        <w:t>М.П. Руководитель 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Главный бухгалтер 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Данные в аттестате, считаю правильными 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bl>
    <w:bookmarkStart w:name="z1154" w:id="95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справки о наличии либо отсутствии судимости"</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правовой статистике и специальным учетам </w:t>
            </w:r>
          </w:p>
          <w:p>
            <w:pPr>
              <w:spacing w:after="20"/>
              <w:ind w:left="20"/>
              <w:jc w:val="both"/>
            </w:pPr>
            <w:r>
              <w:rPr>
                <w:rFonts w:ascii="Times New Roman"/>
                <w:b w:val="false"/>
                <w:i w:val="false"/>
                <w:color w:val="000000"/>
                <w:sz w:val="20"/>
              </w:rPr>
              <w:t>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p>
            <w:pPr>
              <w:spacing w:after="20"/>
              <w:ind w:left="20"/>
              <w:jc w:val="both"/>
            </w:pPr>
            <w:r>
              <w:rPr>
                <w:rFonts w:ascii="Times New Roman"/>
                <w:b w:val="false"/>
                <w:i w:val="false"/>
                <w:color w:val="000000"/>
                <w:sz w:val="20"/>
              </w:rPr>
              <w:t>
3) мобильное приложение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сдачи пакета документов в Государственную корпорацию, а также при обращении на портал – 10 (десять) минут;</w:t>
            </w:r>
          </w:p>
          <w:p>
            <w:pPr>
              <w:spacing w:after="20"/>
              <w:ind w:left="20"/>
              <w:jc w:val="both"/>
            </w:pPr>
            <w:r>
              <w:rPr>
                <w:rFonts w:ascii="Times New Roman"/>
                <w:b w:val="false"/>
                <w:i w:val="false"/>
                <w:color w:val="000000"/>
                <w:sz w:val="20"/>
              </w:rPr>
              <w:t>
в случаях дополнительной установочной проверки – 5 (пять) рабочих дней;</w:t>
            </w:r>
          </w:p>
          <w:p>
            <w:pPr>
              <w:spacing w:after="20"/>
              <w:ind w:left="20"/>
              <w:jc w:val="both"/>
            </w:pPr>
            <w:r>
              <w:rPr>
                <w:rFonts w:ascii="Times New Roman"/>
                <w:b w:val="false"/>
                <w:i w:val="false"/>
                <w:color w:val="000000"/>
                <w:sz w:val="20"/>
              </w:rPr>
              <w:t>
в случаях выезда за границу:</w:t>
            </w:r>
          </w:p>
          <w:p>
            <w:pPr>
              <w:spacing w:after="20"/>
              <w:ind w:left="20"/>
              <w:jc w:val="both"/>
            </w:pPr>
            <w:r>
              <w:rPr>
                <w:rFonts w:ascii="Times New Roman"/>
                <w:b w:val="false"/>
                <w:i w:val="false"/>
                <w:color w:val="000000"/>
                <w:sz w:val="20"/>
              </w:rPr>
              <w:t>
при обращении в отделы филиалов Государственной корпорации, расположенные в столице, областных центрах, городах республиканского значения – 5 (пять) рабочих дней;</w:t>
            </w:r>
          </w:p>
          <w:p>
            <w:pPr>
              <w:spacing w:after="20"/>
              <w:ind w:left="20"/>
              <w:jc w:val="both"/>
            </w:pPr>
            <w:r>
              <w:rPr>
                <w:rFonts w:ascii="Times New Roman"/>
                <w:b w:val="false"/>
                <w:i w:val="false"/>
                <w:color w:val="000000"/>
                <w:sz w:val="20"/>
              </w:rPr>
              <w:t>
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В случае проведения дополнительной установочной проверки услугополучателю в течение 4 (четырех) рабочих дней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уведомления.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Оказываемая композитным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отсутствии судимости по форме, согласно приложениям 4 или 5 к Правилам оказания государственной услуги "Выдача справки о наличии либо отсутствии судимости".</w:t>
            </w:r>
          </w:p>
          <w:p>
            <w:pPr>
              <w:spacing w:after="20"/>
              <w:ind w:left="20"/>
              <w:jc w:val="both"/>
            </w:pPr>
            <w:r>
              <w:rPr>
                <w:rFonts w:ascii="Times New Roman"/>
                <w:b w:val="false"/>
                <w:i w:val="false"/>
                <w:color w:val="000000"/>
                <w:sz w:val="20"/>
              </w:rPr>
              <w:t>
Выдача справки о наличии либо отсутствии судимости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
При электронной подаче запроса на изготовление справки о наличии либо отсутствии судимости для выезда за границу в бумажной форме, в том числе с апостилем, выдача готовых документов осуществляется через выбранный на портале услугополучателем филиал Государственной корпорации на основании документа, удостоверяющего личность или цифрового документа из сервиса цифровых документов услугополучателя либо его представителя по нотариально заверенной доверенности.</w:t>
            </w:r>
          </w:p>
          <w:p>
            <w:pPr>
              <w:spacing w:after="20"/>
              <w:ind w:left="20"/>
              <w:jc w:val="both"/>
            </w:pPr>
            <w:r>
              <w:rPr>
                <w:rFonts w:ascii="Times New Roman"/>
                <w:b w:val="false"/>
                <w:i w:val="false"/>
                <w:color w:val="000000"/>
                <w:sz w:val="20"/>
              </w:rPr>
              <w:t>
Государственная корпорация обеспечивает хранение справки о наличии либо отсутствии судимости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справка о наличии либо отсутствии судимости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Прием документов осуществляется в порядке "цифровой очереди" без ускоренного обслуживания, допускается бронирование "цифровой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4) Единого контакт-центра – ежедневно с 9.00 до 21.00 часов.</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www.gov.kz/memleket/entities/pravstat, в разделе "Государственные услуги";</w:t>
            </w:r>
          </w:p>
          <w:p>
            <w:pPr>
              <w:spacing w:after="20"/>
              <w:ind w:left="20"/>
              <w:jc w:val="both"/>
            </w:pPr>
            <w:r>
              <w:rPr>
                <w:rFonts w:ascii="Times New Roman"/>
                <w:b w:val="false"/>
                <w:i w:val="false"/>
                <w:color w:val="000000"/>
                <w:sz w:val="20"/>
              </w:rPr>
              <w:t>
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Государственную корпорацию:</w:t>
            </w:r>
          </w:p>
          <w:p>
            <w:pPr>
              <w:spacing w:after="20"/>
              <w:ind w:left="20"/>
              <w:jc w:val="both"/>
            </w:pPr>
            <w:r>
              <w:rPr>
                <w:rFonts w:ascii="Times New Roman"/>
                <w:b w:val="false"/>
                <w:i w:val="false"/>
                <w:color w:val="000000"/>
                <w:sz w:val="20"/>
              </w:rPr>
              <w:t>
заявление о выдаче справки о наличии либо отсутствии судимости по форме согласно приложению 1 к Правилам оказания государственной услуги "Выдача справки о наличии либо отсутствии судимости";</w:t>
            </w:r>
          </w:p>
          <w:p>
            <w:pPr>
              <w:spacing w:after="20"/>
              <w:ind w:left="20"/>
              <w:jc w:val="both"/>
            </w:pPr>
            <w:r>
              <w:rPr>
                <w:rFonts w:ascii="Times New Roman"/>
                <w:b w:val="false"/>
                <w:i w:val="false"/>
                <w:color w:val="000000"/>
                <w:sz w:val="20"/>
              </w:rPr>
              <w:t>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документы, подтверждающие степень родства, при получении справки о наличии либо отсутствии судимости на родственников (в случае отсутствия сведений в цифровых системах) либо цифровой документ из сервиса цифровых документов; 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
Для получения справки о наличии либо отсутствии судимости по прежним установочным данным услугополучателя (фамилия, имя, отчество (при его наличии), дата рождения (день, месяц, год), при отсутствии в цифровых системах соответствующих сведений, услугополучателем предоставляется документ, подтверждающий их перемену.</w:t>
            </w:r>
          </w:p>
          <w:p>
            <w:pPr>
              <w:spacing w:after="20"/>
              <w:ind w:left="20"/>
              <w:jc w:val="both"/>
            </w:pPr>
            <w:r>
              <w:rPr>
                <w:rFonts w:ascii="Times New Roman"/>
                <w:b w:val="false"/>
                <w:i w:val="false"/>
                <w:color w:val="000000"/>
                <w:sz w:val="20"/>
              </w:rPr>
              <w:t>
2) на портал: 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справки о наличии либо отсутствии судимости для выезда за границу в бумажной форме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Государственная услуга может оказываться композитным способом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"цифрового правительства".</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"цифрового правительства"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8" w:id="957"/>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w:t>
      </w:r>
    </w:p>
    <w:bookmarkEnd w:id="957"/>
    <w:bookmarkStart w:name="z1199" w:id="958"/>
    <w:p>
      <w:pPr>
        <w:spacing w:after="0"/>
        <w:ind w:left="0"/>
        <w:jc w:val="left"/>
      </w:pPr>
      <w:r>
        <w:rPr>
          <w:rFonts w:ascii="Times New Roman"/>
          <w:b/>
          <w:i w:val="false"/>
          <w:color w:val="000000"/>
        </w:rPr>
        <w:t xml:space="preserve"> КОМИТЕТ ПО ПРАВОВОЙ СТАТИСТИКЕ И СПЕЦИАЛЬНЫМ УЧЕТАМ</w:t>
      </w:r>
      <w:r>
        <w:br/>
      </w:r>
      <w:r>
        <w:rPr>
          <w:rFonts w:ascii="Times New Roman"/>
          <w:b/>
          <w:i w:val="false"/>
          <w:color w:val="000000"/>
        </w:rPr>
        <w:t>ГЕНЕРАЛЬНОЙ ПРОКУРАТУРЫ РЕСПУБЛИКИ КАЗАХСТАН</w:t>
      </w:r>
    </w:p>
    <w:bookmarkEnd w:id="958"/>
    <w:bookmarkStart w:name="z1200" w:id="959"/>
    <w:p>
      <w:pPr>
        <w:spacing w:after="0"/>
        <w:ind w:left="0"/>
        <w:jc w:val="left"/>
      </w:pPr>
      <w:r>
        <w:rPr>
          <w:rFonts w:ascii="Times New Roman"/>
          <w:b/>
          <w:i w:val="false"/>
          <w:color w:val="000000"/>
        </w:rPr>
        <w:t xml:space="preserve"> АНЫҚТАМА</w:t>
      </w:r>
    </w:p>
    <w:bookmarkEnd w:id="959"/>
    <w:bookmarkStart w:name="z1201" w:id="960"/>
    <w:p>
      <w:pPr>
        <w:spacing w:after="0"/>
        <w:ind w:left="0"/>
        <w:jc w:val="left"/>
      </w:pPr>
      <w:r>
        <w:rPr>
          <w:rFonts w:ascii="Times New Roman"/>
          <w:b/>
          <w:i w:val="false"/>
          <w:color w:val="000000"/>
        </w:rPr>
        <w:t xml:space="preserve"> СПРАВКА</w:t>
      </w:r>
      <w:r>
        <w:br/>
      </w:r>
      <w:r>
        <w:rPr>
          <w:rFonts w:ascii="Times New Roman"/>
          <w:b/>
          <w:i w:val="false"/>
          <w:color w:val="000000"/>
        </w:rPr>
        <w:t>__________________________________________________________________</w:t>
      </w:r>
      <w:r>
        <w:br/>
      </w:r>
      <w:r>
        <w:rPr>
          <w:rFonts w:ascii="Times New Roman"/>
          <w:b/>
          <w:i w:val="false"/>
          <w:color w:val="000000"/>
        </w:rPr>
        <w:t>(тегі, аты, әкесінің аты (ол болған кезде)/фамилия, имя, отчество (при его наличии)</w:t>
      </w:r>
      <w:r>
        <w:br/>
      </w:r>
      <w:r>
        <w:rPr>
          <w:rFonts w:ascii="Times New Roman"/>
          <w:b/>
          <w:i w:val="false"/>
          <w:color w:val="000000"/>
        </w:rPr>
        <w:t>__________________________________________________________________</w:t>
      </w:r>
      <w:r>
        <w:br/>
      </w:r>
      <w:r>
        <w:rPr>
          <w:rFonts w:ascii="Times New Roman"/>
          <w:b/>
          <w:i w:val="false"/>
          <w:color w:val="000000"/>
        </w:rPr>
        <w:t>(туған күні/дата рождения)</w:t>
      </w:r>
      <w:r>
        <w:br/>
      </w:r>
      <w:r>
        <w:rPr>
          <w:rFonts w:ascii="Times New Roman"/>
          <w:b/>
          <w:i w:val="false"/>
          <w:color w:val="000000"/>
        </w:rPr>
        <w:t>__________________________________________________________________</w:t>
      </w:r>
      <w:r>
        <w:br/>
      </w:r>
      <w:r>
        <w:rPr>
          <w:rFonts w:ascii="Times New Roman"/>
          <w:b/>
          <w:i w:val="false"/>
          <w:color w:val="000000"/>
        </w:rPr>
        <w:t>(туған жері / место рождения)</w:t>
      </w:r>
    </w:p>
    <w:bookmarkEnd w:id="960"/>
    <w:bookmarkStart w:name="z1202" w:id="961"/>
    <w:p>
      <w:pPr>
        <w:spacing w:after="0"/>
        <w:ind w:left="0"/>
        <w:jc w:val="both"/>
      </w:pPr>
      <w:r>
        <w:rPr>
          <w:rFonts w:ascii="Times New Roman"/>
          <w:b w:val="false"/>
          <w:i w:val="false"/>
          <w:color w:val="000000"/>
          <w:sz w:val="28"/>
        </w:rPr>
        <w:t>
      20___ жылғы "___"_________ жағдай бойынша соттылығы жоқ / бар.</w:t>
      </w:r>
    </w:p>
    <w:bookmarkEnd w:id="961"/>
    <w:bookmarkStart w:name="z1203" w:id="962"/>
    <w:p>
      <w:pPr>
        <w:spacing w:after="0"/>
        <w:ind w:left="0"/>
        <w:jc w:val="both"/>
      </w:pPr>
      <w:r>
        <w:rPr>
          <w:rFonts w:ascii="Times New Roman"/>
          <w:b w:val="false"/>
          <w:i w:val="false"/>
          <w:color w:val="000000"/>
          <w:sz w:val="28"/>
        </w:rPr>
        <w:t>
      По состоянию на "__" ________ 20__ года судимости не имеет / имеет.</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xml:space="preserve">
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 </w:t>
            </w: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1209" w:id="963"/>
    <w:p>
      <w:pPr>
        <w:spacing w:after="0"/>
        <w:ind w:left="0"/>
        <w:jc w:val="both"/>
      </w:pPr>
      <w:r>
        <w:rPr>
          <w:rFonts w:ascii="Times New Roman"/>
          <w:b w:val="false"/>
          <w:i w:val="false"/>
          <w:color w:val="000000"/>
          <w:sz w:val="28"/>
        </w:rPr>
        <w:t>
      Осы құжат Қазақстан Республикасы Цифрлық кодексінің 62-бабының 2-тармағына сәйкес қағаз жеткізгіштегі құжатқа тең.</w:t>
      </w:r>
    </w:p>
    <w:bookmarkEnd w:id="963"/>
    <w:bookmarkStart w:name="z1210" w:id="96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данный документ равнозначен документу на бумажном носителе.</w:t>
      </w:r>
    </w:p>
    <w:bookmarkEnd w:id="964"/>
    <w:bookmarkStart w:name="z1211" w:id="965"/>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965"/>
    <w:bookmarkStart w:name="z1212" w:id="966"/>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966"/>
    <w:bookmarkStart w:name="z1213" w:id="967"/>
    <w:p>
      <w:pPr>
        <w:spacing w:after="0"/>
        <w:ind w:left="0"/>
        <w:jc w:val="both"/>
      </w:pPr>
      <w:r>
        <w:rPr>
          <w:rFonts w:ascii="Times New Roman"/>
          <w:b w:val="false"/>
          <w:i w:val="false"/>
          <w:color w:val="000000"/>
          <w:sz w:val="28"/>
        </w:rPr>
        <w:t xml:space="preserve">
      </w:t>
      </w:r>
    </w:p>
    <w:bookmarkEnd w:id="967"/>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4" w:id="968"/>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968"/>
    <w:bookmarkStart w:name="z1215" w:id="969"/>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w:t>
            </w:r>
            <w:r>
              <w:br/>
            </w:r>
            <w:r>
              <w:rPr>
                <w:rFonts w:ascii="Times New Roman"/>
                <w:b w:val="false"/>
                <w:i w:val="false"/>
                <w:color w:val="000000"/>
                <w:sz w:val="20"/>
              </w:rPr>
              <w:t>прокуратуры, органов</w:t>
            </w:r>
            <w:r>
              <w:br/>
            </w:r>
            <w:r>
              <w:rPr>
                <w:rFonts w:ascii="Times New Roman"/>
                <w:b w:val="false"/>
                <w:i w:val="false"/>
                <w:color w:val="000000"/>
                <w:sz w:val="20"/>
              </w:rPr>
              <w:t>следствия и дознания"</w:t>
            </w:r>
          </w:p>
        </w:tc>
      </w:tr>
    </w:tbl>
    <w:bookmarkStart w:name="z1218" w:id="97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"Апостилирование официальных документов, исходящих из органов прокуратуры, органов следствия и дознания"</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p>
            <w:pPr>
              <w:spacing w:after="20"/>
              <w:ind w:left="20"/>
              <w:jc w:val="both"/>
            </w:pPr>
            <w:r>
              <w:rPr>
                <w:rFonts w:ascii="Times New Roman"/>
                <w:b w:val="false"/>
                <w:i w:val="false"/>
                <w:color w:val="000000"/>
                <w:sz w:val="20"/>
              </w:rPr>
              <w:t>
3) мобильное приложение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сдачи пакета документов: в отделы филиалов Государственной корпорации, расположенные в столице, областных центрах и городах республиканского значения - 5 (пять) рабочих дней;</w:t>
            </w:r>
          </w:p>
          <w:p>
            <w:pPr>
              <w:spacing w:after="20"/>
              <w:ind w:left="20"/>
              <w:jc w:val="both"/>
            </w:pPr>
            <w:r>
              <w:rPr>
                <w:rFonts w:ascii="Times New Roman"/>
                <w:b w:val="false"/>
                <w:i w:val="false"/>
                <w:color w:val="000000"/>
                <w:sz w:val="20"/>
              </w:rPr>
              <w:t>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 Оказываемая композитным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Государственная корпорация обеспечивает хранение готового документа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готовый документ в бумажной форме, за получением которого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6)</w:t>
            </w:r>
            <w:r>
              <w:rPr>
                <w:rFonts w:ascii="Times New Roman"/>
                <w:b w:val="false"/>
                <w:i w:val="false"/>
                <w:color w:val="000000"/>
                <w:sz w:val="20"/>
              </w:rPr>
              <w:t xml:space="preserve"> пункта 3 статьи 667 Налогового кодекса Республики Казахстан в размере 0,5 месячного расчетного показателя за каждый документ.</w:t>
            </w:r>
          </w:p>
          <w:p>
            <w:pPr>
              <w:spacing w:after="20"/>
              <w:ind w:left="20"/>
              <w:jc w:val="both"/>
            </w:pPr>
            <w:r>
              <w:rPr>
                <w:rFonts w:ascii="Times New Roman"/>
                <w:b w:val="false"/>
                <w:i w:val="false"/>
                <w:color w:val="000000"/>
                <w:sz w:val="20"/>
              </w:rPr>
              <w:t>
Оплата осуществляется через платежный шлюз "цифрового правительства" (ПШЦП) или банки второго уровня. Реквизиты оплаты за апостилирование документов: Управление государственных доходов по Алматинскому району города Астана л/с 108125, Министерство финансов Республики Казахстан kkmfkz2a расчетный счет kz24070105 ksn0000000 БИН 981140001105 КНП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 3) Единого контакт-центра – ежедневно с 9.00 до 21.00 часов. Прием документов осуществляется в порядке "цифровой очереди", без ускоренного обслуживания, допускается бронирование "цифровой очереди" посредством портала.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 форме согласно приложению 1 к Правилам оказания государственной услуги "Апостилирование официальных документов, исходящих из органов прокуратуры, органов следствия и дознания";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официальный документ органов прокуратуры, органов следствия и дознания, представляемый для апостилирования;</w:t>
            </w:r>
          </w:p>
          <w:p>
            <w:pPr>
              <w:spacing w:after="20"/>
              <w:ind w:left="20"/>
              <w:jc w:val="both"/>
            </w:pPr>
            <w:r>
              <w:rPr>
                <w:rFonts w:ascii="Times New Roman"/>
                <w:b w:val="false"/>
                <w:i w:val="false"/>
                <w:color w:val="000000"/>
                <w:sz w:val="20"/>
              </w:rPr>
              <w:t>
квитанция об оплате государственной пошлины. 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Государственная услуга может оказываться композитным способом в совокупности с государственной услугой "Выдача справки о наличии либо отсутствии судимости" либо с государственной услугой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"цифрового правительства".</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"цифрового правительства"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и/или копий</w:t>
            </w:r>
            <w:r>
              <w:br/>
            </w:r>
            <w:r>
              <w:rPr>
                <w:rFonts w:ascii="Times New Roman"/>
                <w:b w:val="false"/>
                <w:i w:val="false"/>
                <w:color w:val="000000"/>
                <w:sz w:val="20"/>
              </w:rPr>
              <w:t>архивных документов</w:t>
            </w:r>
            <w:r>
              <w:br/>
            </w:r>
            <w:r>
              <w:rPr>
                <w:rFonts w:ascii="Times New Roman"/>
                <w:b w:val="false"/>
                <w:i w:val="false"/>
                <w:color w:val="000000"/>
                <w:sz w:val="20"/>
              </w:rPr>
              <w:t>в пределах архивов</w:t>
            </w:r>
            <w:r>
              <w:br/>
            </w:r>
            <w:r>
              <w:rPr>
                <w:rFonts w:ascii="Times New Roman"/>
                <w:b w:val="false"/>
                <w:i w:val="false"/>
                <w:color w:val="000000"/>
                <w:sz w:val="20"/>
              </w:rPr>
              <w:t>Комитета по правовой</w:t>
            </w:r>
            <w:r>
              <w:br/>
            </w:r>
            <w:r>
              <w:rPr>
                <w:rFonts w:ascii="Times New Roman"/>
                <w:b w:val="false"/>
                <w:i w:val="false"/>
                <w:color w:val="000000"/>
                <w:sz w:val="20"/>
              </w:rPr>
              <w:t>статистике и специальным</w:t>
            </w:r>
            <w:r>
              <w:br/>
            </w:r>
            <w:r>
              <w:rPr>
                <w:rFonts w:ascii="Times New Roman"/>
                <w:b w:val="false"/>
                <w:i w:val="false"/>
                <w:color w:val="000000"/>
                <w:sz w:val="20"/>
              </w:rPr>
              <w:t>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 органов"</w:t>
            </w:r>
          </w:p>
        </w:tc>
      </w:tr>
    </w:tbl>
    <w:bookmarkStart w:name="z1243" w:id="97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архивных справок и/или копий архивных документов в пределах архивов</w:t>
      </w:r>
      <w:r>
        <w:br/>
      </w:r>
      <w:r>
        <w:rPr>
          <w:rFonts w:ascii="Times New Roman"/>
          <w:b/>
          <w:i w:val="false"/>
          <w:color w:val="000000"/>
        </w:rPr>
        <w:t>Комитета по правовой статистике и специальным учетам Генеральной прокуратуры</w:t>
      </w:r>
      <w:r>
        <w:br/>
      </w:r>
      <w:r>
        <w:rPr>
          <w:rFonts w:ascii="Times New Roman"/>
          <w:b/>
          <w:i w:val="false"/>
          <w:color w:val="000000"/>
        </w:rPr>
        <w:t>Республики Казахстан и его территориальных органов"</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w:t>
            </w:r>
          </w:p>
          <w:p>
            <w:pPr>
              <w:spacing w:after="20"/>
              <w:ind w:left="20"/>
              <w:jc w:val="both"/>
            </w:pPr>
            <w:r>
              <w:rPr>
                <w:rFonts w:ascii="Times New Roman"/>
                <w:b w:val="false"/>
                <w:i w:val="false"/>
                <w:color w:val="000000"/>
                <w:sz w:val="20"/>
              </w:rPr>
              <w:t>
3) мобильное приложение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сдачи пакета документов в отделы филиалов Государственной корпорации, расположенные в столице, в областных центрах и городах республиканского значения, а также при обращении на портал - 8 (восемь) рабочих дней;</w:t>
            </w:r>
          </w:p>
          <w:p>
            <w:pPr>
              <w:spacing w:after="20"/>
              <w:ind w:left="20"/>
              <w:jc w:val="both"/>
            </w:pPr>
            <w:r>
              <w:rPr>
                <w:rFonts w:ascii="Times New Roman"/>
                <w:b w:val="false"/>
                <w:i w:val="false"/>
                <w:color w:val="000000"/>
                <w:sz w:val="20"/>
              </w:rPr>
              <w:t>
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 15 (пятнадцать) минут.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Оказываемая композитным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Архивная справка и/или копия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справка), при отсутствии сведений - письменный ответ либо в форме электронного документа, подписанного ЭЦП уполномоченного лица услугодателя в "личном кабинете" портала.</w:t>
            </w:r>
          </w:p>
          <w:p>
            <w:pPr>
              <w:spacing w:after="20"/>
              <w:ind w:left="20"/>
              <w:jc w:val="both"/>
            </w:pPr>
            <w:r>
              <w:rPr>
                <w:rFonts w:ascii="Times New Roman"/>
                <w:b w:val="false"/>
                <w:i w:val="false"/>
                <w:color w:val="000000"/>
                <w:sz w:val="20"/>
              </w:rPr>
              <w:t>
Выдача готовых документов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
Государственная корпорация обеспечивает хранение справки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Заявление услугополучателя и документы к нему в бумажной форме, а также справка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 Прием документов осуществляется в порядке "цифровой очереди" без ускоренного обслуживания, допускается бронирование "цифровой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4) Единого контакт-центра – ежедневно с 9.00 до 21.00 часов.</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2) Государственной корпорации: www.gov4c.kz;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Государственную корпорацию: заявление о выдаче архивных справок и (или) копий архивных документов по форме согласно приложению 1 к Правилам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документы, подтверждающие степень родства, при получении информации на родственников (в случае отсутствия сведений в цифровых системах) либо цифровой документ из сервиса цифровых документов;</w:t>
            </w:r>
          </w:p>
          <w:p>
            <w:pPr>
              <w:spacing w:after="20"/>
              <w:ind w:left="20"/>
              <w:jc w:val="both"/>
            </w:pPr>
            <w:r>
              <w:rPr>
                <w:rFonts w:ascii="Times New Roman"/>
                <w:b w:val="false"/>
                <w:i w:val="false"/>
                <w:color w:val="000000"/>
                <w:sz w:val="20"/>
              </w:rPr>
              <w:t>
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
2) на портал: 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результата услуги на бумажном носителе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и иным законодательством Республики Казахстан (лица, не достигшие 16-летнего возраста, персональному учету спецпоселения не подлежали (период с 1939 по 1955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Государственная услуга может оказываться композитным способом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8-800-080-7777.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"цифрового правительства".</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"цифрового правительства"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сведений о совершении</w:t>
            </w:r>
            <w:r>
              <w:br/>
            </w:r>
            <w:r>
              <w:rPr>
                <w:rFonts w:ascii="Times New Roman"/>
                <w:b w:val="false"/>
                <w:i w:val="false"/>
                <w:color w:val="000000"/>
                <w:sz w:val="20"/>
              </w:rPr>
              <w:t>лицом коррупционного</w:t>
            </w:r>
            <w:r>
              <w:br/>
            </w:r>
            <w:r>
              <w:rPr>
                <w:rFonts w:ascii="Times New Roman"/>
                <w:b w:val="false"/>
                <w:i w:val="false"/>
                <w:color w:val="000000"/>
                <w:sz w:val="20"/>
              </w:rPr>
              <w:t>преступления"</w:t>
            </w:r>
          </w:p>
        </w:tc>
      </w:tr>
    </w:tbl>
    <w:bookmarkStart w:name="z1276" w:id="97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сведений о совершении лицом коррупционного преступления"</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выдача документов для оказания государственной услуги осуществляется через: </w:t>
            </w:r>
          </w:p>
          <w:p>
            <w:pPr>
              <w:spacing w:after="20"/>
              <w:ind w:left="20"/>
              <w:jc w:val="both"/>
            </w:pPr>
            <w:r>
              <w:rPr>
                <w:rFonts w:ascii="Times New Roman"/>
                <w:b w:val="false"/>
                <w:i w:val="false"/>
                <w:color w:val="000000"/>
                <w:sz w:val="20"/>
              </w:rPr>
              <w:t>
1) веб-портал "цифрового правительства" www.egov.kz (далее – портал);</w:t>
            </w:r>
          </w:p>
          <w:p>
            <w:pPr>
              <w:spacing w:after="20"/>
              <w:ind w:left="20"/>
              <w:jc w:val="both"/>
            </w:pPr>
            <w:r>
              <w:rPr>
                <w:rFonts w:ascii="Times New Roman"/>
                <w:b w:val="false"/>
                <w:i w:val="false"/>
                <w:color w:val="000000"/>
                <w:sz w:val="20"/>
              </w:rPr>
              <w:t>
2) мобильное приложение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обращения на портал - 10 (десять) минут;</w:t>
            </w:r>
          </w:p>
          <w:p>
            <w:pPr>
              <w:spacing w:after="20"/>
              <w:ind w:left="20"/>
              <w:jc w:val="both"/>
            </w:pPr>
            <w:r>
              <w:rPr>
                <w:rFonts w:ascii="Times New Roman"/>
                <w:b w:val="false"/>
                <w:i w:val="false"/>
                <w:color w:val="000000"/>
                <w:sz w:val="20"/>
              </w:rPr>
              <w:t>
в случаях дополнительной установочной проверки – 5 (пять) рабочих дней.</w:t>
            </w:r>
          </w:p>
          <w:p>
            <w:pPr>
              <w:spacing w:after="20"/>
              <w:ind w:left="20"/>
              <w:jc w:val="both"/>
            </w:pPr>
            <w:r>
              <w:rPr>
                <w:rFonts w:ascii="Times New Roman"/>
                <w:b w:val="false"/>
                <w:i w:val="false"/>
                <w:color w:val="000000"/>
                <w:sz w:val="20"/>
              </w:rPr>
              <w:t>
День подачи запроса не входит в срок оказания государственной услуги.</w:t>
            </w:r>
          </w:p>
          <w:p>
            <w:pPr>
              <w:spacing w:after="20"/>
              <w:ind w:left="20"/>
              <w:jc w:val="both"/>
            </w:pPr>
            <w:r>
              <w:rPr>
                <w:rFonts w:ascii="Times New Roman"/>
                <w:b w:val="false"/>
                <w:i w:val="false"/>
                <w:color w:val="000000"/>
                <w:sz w:val="20"/>
              </w:rPr>
              <w:t>
В случае проведения дополнительной установочной проверки услугополучателю в течение 4 (четырех) рабочих дней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уведомления.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сведений о совершении лицом коррупционного преступления по форме согласно приложению 3 к Правилам оказания государственной услуги "Выдача сведений о совершении лицом коррупционного преступления".</w:t>
            </w:r>
          </w:p>
          <w:p>
            <w:pPr>
              <w:spacing w:after="20"/>
              <w:ind w:left="20"/>
              <w:jc w:val="both"/>
            </w:pPr>
            <w:r>
              <w:rPr>
                <w:rFonts w:ascii="Times New Roman"/>
                <w:b w:val="false"/>
                <w:i w:val="false"/>
                <w:color w:val="000000"/>
                <w:sz w:val="20"/>
              </w:rPr>
              <w:t>
 Уведомление со сведениями о наличии уголовного дела, возбужденного по коррупционным статьям, по которому не принято окончательное процессуальное решение по форме согласно приложению 4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запросов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3) Единого контакт-центра – ежедневно с 9.00 до 21.00 часов.</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"цифрового правительства".</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"цифрового правительства"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