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558" w14:textId="125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согласования, формы план-графика посещения строительного объекта на период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июня 2026 года № 340. Зарегистрирован в Министерстве юстиции Республики Казахстан 30 июня 2026 года № 39166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Строительного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согласования, формы план-графика посещения строительного объекта на период строительства.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340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согласования, формы план-графика посещения строительного объекта на период строительства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согласования, формы план-графика посещения строительного объекта на период строительства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Строительного Кодекса Республики Казахстан (далее - Кодекс) и определяют порядок согласования, формы план-графика посещения строительного объекта органом государственного архитектурно-строительного контроля и надзора на период строительства.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– физическое или юридическое лицо, осуществляющее деятельность в соответствии с законодательством Республики Казахстан. В зависимости от целей деятельности заказчиком могут выступать заказчик – инвестор проекта (программы), заказчик (собственник) либо их уполномоченные лица;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государственного архитектурно-строительного контроля и надзора – государственный орган, осуществляющий государственный архитектурно-строительный контроль и надзор, в целях предупреждения, выявления, пресечения и устранения нарушений законодательства Республики Казахстан об архитектурной, градостроительной и строительной деятельности, а также ведущий контроль и надзор за их соблюдением;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план-график посещения объекта – документ, прилагаемый к уведомлению о начале строительно-монтажных работ, подтверждающий заказчиком добровольное соглашение на посещение государственным органом, осуществляющим государственный архитектурно-строительный контроль и надзор, строительного объекта в период строительства по согласованному графику.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согласования, формы план-графика посещения строительного объекта на период строительства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Заказчик, посредством портала и цифровых систем для организации проведения строительства по принципу "одного окна" (далее – Портал) направляет на согласование в государственный орган, осуществляющий государственный архитектурно-строительный контроль и надзор (далее – Орган контроля и надзора) план-график посещения строительного объекта на период строительства (далее - План-график).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План-график посещения строительного объекта на период строительства составляется по форме согласно приложению к настоящим Правилам и прилагается к уведомлению о начале строительно-монтажных работ.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План-график действует в течение всего периода времени указанного в План-графике.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 согласовывает План-график посещения строительного объекта на период строительства с Органом контроля и надзора до начала строительно-монтажных работ, за исключением случая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контроля и надзора в течение 8 (восьми) рабочих дней с момента получения План-графика, осуществляет его сверку на соответствие положениям настоящих Правил и принятых решений в План-графике по конструктивным, объемно-планировочным, инженерно-техническим и технологическим показателям строительного объекта.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положительной сверке План-графика Орган контроля и надзора удостоверяет согласие посредством электронной цифровой подписи в Портале.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отрицательной сверке План-графика Орган контроля и надзора прилагает в Портал предварительное решение с подробным описанием выявленных несоответствий.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контроля и надзора предоставляет возможность участнику административной процедуры выразить свою позицию к предварительному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решению заказчика после получения мотивированного отказа повторно обращается за согласованием План-графика при условии соблюдения пункта 5 настоящих Правил.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 контроля и надзора осуществляет повторную сверку План-графика в соответствии с настоящими Правилами.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подаче Заказчиком повторного уведомления о начале строительно-монтажных работ в связи с необходимостью изменения сроков строительства, Заказчик строительства вносит откорректированный План-график в Портал в соответствии с настоящими Правилами.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объектам подлежащим посещению Органом контроля и надзора на основании План-графика относятся: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строительные объекты, строящиеся за счет бюджетных средств и иных форм государственных инвестиций за исключением объектов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многоквартирные жилые дома и объекты социального назначения независимо от источников финансирования.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план-графика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строительства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План-графика посещения строительного объекта на период строительства</w:t>
      </w:r>
    </w:p>
    <w:bookmarkEnd w:id="31"/>
    <w:p>
      <w:pPr>
        <w:spacing w:after="0"/>
        <w:ind w:left="0"/>
        <w:jc w:val="both"/>
      </w:pPr>
      <w:bookmarkStart w:name="z56" w:id="32"/>
      <w:r>
        <w:rPr>
          <w:rFonts w:ascii="Times New Roman"/>
          <w:b w:val="false"/>
          <w:i w:val="false"/>
          <w:color w:val="000000"/>
          <w:sz w:val="28"/>
        </w:rPr>
        <w:t>
      План-график посещения строительного объекта на период строительства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Заполнен: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или 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  (Ф.И.О.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Объект:________________________________________________________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объекта согласно утвержденному проекту)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Положительное заключение экспертизы проекта: _____________ "__"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20__ года 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 и дата заключения, наименование 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Уведомление: "__" _________ 20__ года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Подрядчик: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или Ф.И.О. физического лица, № и дата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надзор: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или Ф.И.О. физического лица, № и дата 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специалисты технического надзора: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специалистов, № и дата сертификатов)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Авторское сопровождение: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или Ф.И.О. специалиста, № и дата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Этап направления План-графика: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работ, монтажа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работ, монтажа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даты посещения строительного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предоставляет согласие на посещение строительного объекта государственным органом, осуществляющим государственный архитектурно-строительный контроль и надзор на предмет соблюдения положений настоящих Правил;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посещения составляется с учетом этапов приемки ответственных конструкций, пусковых комплексов, зданий и сооружений объекта строительства согласно графику производства работ;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посещение строительного объекта устанавливается не позднее 30 (тридцати) дней с момента направления уведомления;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посещений строительного объекта составляет не менее 3 (трех) посещений (за исключением объектов со сроком строительства менее 150 (ста пятидесяти) дней), но не менее 1 (одного) посещения в квартал, период между посещениями не может составлять более 90 (девяносто) календарных дней;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строительного объекта перед приемкой объекта в эксплуатацию учитывается в общем количестве посещений, при этом, время между посещением при приемке и предыдущим посещением не может составлять более 90 (девяносто) календарных дней.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__________________________________________________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наличии))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план-графика посещения строительного объекта на период строительства приведено в приложении к настоящей форме.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План-графика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строительства</w:t>
            </w:r>
          </w:p>
        </w:tc>
      </w:tr>
    </w:tbl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План-графика посещения строительного объекта на период строительства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полное наименование видов работ, монтажа осуществляемых при посещении строительного объекта согласно План-графику.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срок завершения работ и монтажа указываемых в графе 2.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дата начала посещения строительного объекта с учетом отсутствия препятствии для посещения.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сведения (фамилия, имя отчество (при его наличии), должность) об ответственном лице сопровождающего сотрудника(ов) Органа контроля и надзора при посещении строительного объекта.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