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5502" w14:textId="5d45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26 июня 2026 года № 445. Зарегистрирован в Министерстве юстиции Республики Казахстан 30 июня 2026 года № 39162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 (зарегистрирован в Реестре государственной регистрации нормативных правовых актов за № 10620)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утвержденной указанным приказом: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Расторжение контракта по инициативе уполномоченного органа с беременными женщинами, женщинами, имеющими детей в возрасте до трех лет, одиноким родителем, воспитывающим ребенка в возрасте до четырнадцати лет (ребенка с инвалидностью до восемнадцати лет), иными лицами, воспитывающими указанную категорию детей без родителя, по сокращению штатов (организационно-штатным мероприятиям) не допускается.".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