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6cb7" w14:textId="f616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Центральной избирательной комиссии Республики Казахстан</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30 июня 2026 года № 23/37. Зарегистрировано в Министерстве юстиции Республики Казахстан 30 июня 2026 года № 39157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Центральная избирательная комиссия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Центральной избирательной комиссии Республики Казахстан, в которые вносятся изменения, согласно приложению, к настоящему постановлению (далее – Перечень).</w:t>
      </w:r>
    </w:p>
    <w:bookmarkEnd w:id="1"/>
    <w:bookmarkStart w:name="z7" w:id="2"/>
    <w:p>
      <w:pPr>
        <w:spacing w:after="0"/>
        <w:ind w:left="0"/>
        <w:jc w:val="both"/>
      </w:pPr>
      <w:r>
        <w:rPr>
          <w:rFonts w:ascii="Times New Roman"/>
          <w:b w:val="false"/>
          <w:i w:val="false"/>
          <w:color w:val="000000"/>
          <w:sz w:val="28"/>
        </w:rPr>
        <w:t>
      2.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3. Разместить настоящее постановление на интернет-ресурсе Центральной избирательной комиссии Республики Казахстан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с 1 июля 2026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Центральной</w:t>
            </w:r>
          </w:p>
          <w:p>
            <w:pPr>
              <w:spacing w:after="20"/>
              <w:ind w:left="20"/>
              <w:jc w:val="both"/>
            </w:pPr>
          </w:p>
          <w:p>
            <w:pPr>
              <w:spacing w:after="20"/>
              <w:ind w:left="20"/>
              <w:jc w:val="both"/>
            </w:pPr>
            <w:r>
              <w:rPr>
                <w:rFonts w:ascii="Times New Roman"/>
                <w:b w:val="false"/>
                <w:i/>
                <w:color w:val="000000"/>
                <w:sz w:val="20"/>
              </w:rPr>
              <w:t>избирательной комиссии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p>
      <w:pPr>
        <w:spacing w:after="0"/>
        <w:ind w:left="0"/>
        <w:jc w:val="both"/>
      </w:pPr>
      <w:bookmarkStart w:name="z11"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защите и развитию конкуренции</w:t>
      </w:r>
    </w:p>
    <w:p>
      <w:pPr>
        <w:spacing w:after="0"/>
        <w:ind w:left="0"/>
        <w:jc w:val="both"/>
      </w:pPr>
      <w:bookmarkStart w:name="z12"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___</w:t>
            </w:r>
            <w:r>
              <w:br/>
            </w:r>
            <w:r>
              <w:rPr>
                <w:rFonts w:ascii="Times New Roman"/>
                <w:b w:val="false"/>
                <w:i w:val="false"/>
                <w:color w:val="000000"/>
                <w:sz w:val="20"/>
              </w:rPr>
              <w:t>Председатель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23/37</w:t>
            </w:r>
          </w:p>
        </w:tc>
      </w:tr>
    </w:tbl>
    <w:bookmarkStart w:name="z17" w:id="10"/>
    <w:p>
      <w:pPr>
        <w:spacing w:after="0"/>
        <w:ind w:left="0"/>
        <w:jc w:val="left"/>
      </w:pPr>
      <w:r>
        <w:rPr>
          <w:rFonts w:ascii="Times New Roman"/>
          <w:b/>
          <w:i w:val="false"/>
          <w:color w:val="000000"/>
        </w:rPr>
        <w:t xml:space="preserve"> Перечень некоторых постановлений Центральной избирательной комиссии Республики Казахстан,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7 августа 1999 года № 19/222 "Об утверждении Правил открытия специального временного счета и расходования средств избирательного фонда" (зарегистрировано в Реестре государственной регистрации нормативных правовых актов под № 870) внести следующие изменения: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специального временного счета и расходования средств избирательного фонда,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Правила открытия специального временного счета и расходования средств избирательного фонда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34 Конституционного закона "О выборах в Республике Казахстан" (далее – Правила) и регулируют порядок открытия специального временного счета и расходования средств избирательного фонда кандидатов в Президенты, депутаты Курултая, депутаты маслихатов, выдвинутых по партийным спискам, а также кандидатов в депутаты маслихатов, выдвинутых по одномандатным территориальным избирательным округам.";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"4. Центральная избирательная комиссия Республики Казахстан (далее - Центризбирком) определяет банки второго уровня, имеющие филиалы во всех регионах Республики Казахстан, в которых открываются и ведутся спецсчета избирательных фондов политических партий, выдвинувшие партийные списки и кандидатов.</w:t>
      </w:r>
    </w:p>
    <w:bookmarkEnd w:id="14"/>
    <w:bookmarkStart w:name="z24" w:id="15"/>
    <w:p>
      <w:pPr>
        <w:spacing w:after="0"/>
        <w:ind w:left="0"/>
        <w:jc w:val="both"/>
      </w:pPr>
      <w:r>
        <w:rPr>
          <w:rFonts w:ascii="Times New Roman"/>
          <w:b w:val="false"/>
          <w:i w:val="false"/>
          <w:color w:val="000000"/>
          <w:sz w:val="28"/>
        </w:rPr>
        <w:t>
      5. Центризбирком составляет договор банковского счета на открытие и ведение спецсчета и направляет письменное уведомление в избирательные комиссии столицы, областей, городов республиканского значения, районов, городов, районов в городе.</w:t>
      </w:r>
    </w:p>
    <w:bookmarkEnd w:id="15"/>
    <w:bookmarkStart w:name="z25" w:id="16"/>
    <w:p>
      <w:pPr>
        <w:spacing w:after="0"/>
        <w:ind w:left="0"/>
        <w:jc w:val="both"/>
      </w:pPr>
      <w:r>
        <w:rPr>
          <w:rFonts w:ascii="Times New Roman"/>
          <w:b w:val="false"/>
          <w:i w:val="false"/>
          <w:color w:val="000000"/>
          <w:sz w:val="28"/>
        </w:rPr>
        <w:t xml:space="preserve">
      Договор банковского счета содержит сведения, определенные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"6. Для открытия спецсчета избирательные комиссии предоставляют банку второго уровня или его филиалу сведения о регистрации кандидата или политической партии, в течение одного рабочего дня со дня их регистрации:</w:t>
      </w:r>
    </w:p>
    <w:bookmarkEnd w:id="17"/>
    <w:bookmarkStart w:name="z28" w:id="18"/>
    <w:p>
      <w:pPr>
        <w:spacing w:after="0"/>
        <w:ind w:left="0"/>
        <w:jc w:val="both"/>
      </w:pPr>
      <w:r>
        <w:rPr>
          <w:rFonts w:ascii="Times New Roman"/>
          <w:b w:val="false"/>
          <w:i w:val="false"/>
          <w:color w:val="000000"/>
          <w:sz w:val="28"/>
        </w:rPr>
        <w:t>
      1) Центризбирком – о кандидате (кандидатах) в Президенты Республики Казахстан, перечне политических партий, выдвинувших партийные списки при выборах депутатов Курултая Республики Казахстан;</w:t>
      </w:r>
    </w:p>
    <w:bookmarkEnd w:id="18"/>
    <w:bookmarkStart w:name="z29" w:id="19"/>
    <w:p>
      <w:pPr>
        <w:spacing w:after="0"/>
        <w:ind w:left="0"/>
        <w:jc w:val="both"/>
      </w:pPr>
      <w:r>
        <w:rPr>
          <w:rFonts w:ascii="Times New Roman"/>
          <w:b w:val="false"/>
          <w:i w:val="false"/>
          <w:color w:val="000000"/>
          <w:sz w:val="28"/>
        </w:rPr>
        <w:t>
      2) соответствующие территориальные избирательные комиссии - о перечне политических партий, выдвинувших партийные списки при выборах депутатов маслихатов;</w:t>
      </w:r>
    </w:p>
    <w:bookmarkEnd w:id="19"/>
    <w:bookmarkStart w:name="z30" w:id="20"/>
    <w:p>
      <w:pPr>
        <w:spacing w:after="0"/>
        <w:ind w:left="0"/>
        <w:jc w:val="both"/>
      </w:pPr>
      <w:r>
        <w:rPr>
          <w:rFonts w:ascii="Times New Roman"/>
          <w:b w:val="false"/>
          <w:i w:val="false"/>
          <w:color w:val="000000"/>
          <w:sz w:val="28"/>
        </w:rPr>
        <w:t>
      3) соответствующие окружные избирательные комиссии - о кандидате (кандидатах) в депутаты маслихатов, выдвинутых по одномандатным территориальным избирательным округам.";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"9. Избирательный фонд политической партии, выдвинувшей партийный список, при выборах депутатов Курултая состоит из:</w:t>
      </w:r>
    </w:p>
    <w:bookmarkEnd w:id="21"/>
    <w:bookmarkStart w:name="z34" w:id="22"/>
    <w:p>
      <w:pPr>
        <w:spacing w:after="0"/>
        <w:ind w:left="0"/>
        <w:jc w:val="both"/>
      </w:pPr>
      <w:r>
        <w:rPr>
          <w:rFonts w:ascii="Times New Roman"/>
          <w:b w:val="false"/>
          <w:i w:val="false"/>
          <w:color w:val="000000"/>
          <w:sz w:val="28"/>
        </w:rPr>
        <w:t>
      1) собственных средств политической партии, общая сумма которых не превышает установленный законодательством размер минимальной заработной платы более чем в пятнадцать тысяч раз;</w:t>
      </w:r>
    </w:p>
    <w:bookmarkEnd w:id="22"/>
    <w:bookmarkStart w:name="z35" w:id="23"/>
    <w:p>
      <w:pPr>
        <w:spacing w:after="0"/>
        <w:ind w:left="0"/>
        <w:jc w:val="both"/>
      </w:pPr>
      <w:r>
        <w:rPr>
          <w:rFonts w:ascii="Times New Roman"/>
          <w:b w:val="false"/>
          <w:i w:val="false"/>
          <w:color w:val="000000"/>
          <w:sz w:val="28"/>
        </w:rPr>
        <w:t>
      2) добровольных пожертвований граждан и организаций Республики Казахстан, общая сумма которых не превышает установленный законодательством размер минимальной заработной платы более чем в тридцать тысяч раз.</w:t>
      </w:r>
    </w:p>
    <w:bookmarkEnd w:id="23"/>
    <w:bookmarkStart w:name="z36" w:id="24"/>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триста раз и юридического лица Республики Казахстан - в совокупности более чем в полторы тысячи раз.";</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исключить;</w:t>
      </w:r>
    </w:p>
    <w:bookmarkStart w:name="z38" w:id="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10-1</w:t>
      </w:r>
      <w:r>
        <w:rPr>
          <w:rFonts w:ascii="Times New Roman"/>
          <w:b w:val="false"/>
          <w:i w:val="false"/>
          <w:color w:val="000000"/>
          <w:sz w:val="28"/>
        </w:rPr>
        <w:t xml:space="preserve"> изложить в следующей редакции:</w:t>
      </w:r>
    </w:p>
    <w:bookmarkEnd w:id="25"/>
    <w:bookmarkStart w:name="z39" w:id="26"/>
    <w:p>
      <w:pPr>
        <w:spacing w:after="0"/>
        <w:ind w:left="0"/>
        <w:jc w:val="both"/>
      </w:pPr>
      <w:r>
        <w:rPr>
          <w:rFonts w:ascii="Times New Roman"/>
          <w:b w:val="false"/>
          <w:i w:val="false"/>
          <w:color w:val="000000"/>
          <w:sz w:val="28"/>
        </w:rPr>
        <w:t>
      "10-1. Избирательный фонд кандидата в депутаты маслихатов столицы, областей и городов республиканского значения состоит из:";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"15. Право распоряжения средствами избирательного фонда принадлежит исключительно кандидатам в Президенты Республики Казахстан, политическим партиям, выдвинувшим партийные списки в Курултай, маслихаты, а также кандидатам в депутаты маслихата.</w:t>
      </w:r>
    </w:p>
    <w:bookmarkEnd w:id="27"/>
    <w:bookmarkStart w:name="z42" w:id="28"/>
    <w:p>
      <w:pPr>
        <w:spacing w:after="0"/>
        <w:ind w:left="0"/>
        <w:jc w:val="both"/>
      </w:pPr>
      <w:r>
        <w:rPr>
          <w:rFonts w:ascii="Times New Roman"/>
          <w:b w:val="false"/>
          <w:i w:val="false"/>
          <w:color w:val="000000"/>
          <w:sz w:val="28"/>
        </w:rPr>
        <w:t>
      16. Кандидат в Президенты Республики Казахстан, политическая партия, выдвинувшая партийный список в Курултай, маслихаты, а также кандидаты в депутаты маслихата, из средств своих избирательных фондов оплачивают расходы:</w:t>
      </w:r>
    </w:p>
    <w:bookmarkEnd w:id="28"/>
    <w:bookmarkStart w:name="z43" w:id="29"/>
    <w:p>
      <w:pPr>
        <w:spacing w:after="0"/>
        <w:ind w:left="0"/>
        <w:jc w:val="both"/>
      </w:pPr>
      <w:r>
        <w:rPr>
          <w:rFonts w:ascii="Times New Roman"/>
          <w:b w:val="false"/>
          <w:i w:val="false"/>
          <w:color w:val="000000"/>
          <w:sz w:val="28"/>
        </w:rPr>
        <w:t>
      1) на выступления в средствах массовой информации, онлайн-платформах;</w:t>
      </w:r>
    </w:p>
    <w:bookmarkEnd w:id="29"/>
    <w:bookmarkStart w:name="z44" w:id="30"/>
    <w:p>
      <w:pPr>
        <w:spacing w:after="0"/>
        <w:ind w:left="0"/>
        <w:jc w:val="both"/>
      </w:pPr>
      <w:r>
        <w:rPr>
          <w:rFonts w:ascii="Times New Roman"/>
          <w:b w:val="false"/>
          <w:i w:val="false"/>
          <w:color w:val="000000"/>
          <w:sz w:val="28"/>
        </w:rPr>
        <w:t>
      2) на организацию и проведение публичных предвыборных мероприятий (предвыборных собраний и встреч с избирателями, публичных предвыборных дебатов и дискуссий, митингов, шествий, демонстраций и иных предвыборных мероприятий, в порядке, установленном законодательством, и не запрещенных Конституционным законом), личных встреч кандидатов в Президенты Республики Казахстан, депутаты маслихатов и их доверенных лиц, кандидатов, включенных в партийные списки, доверенных лиц политических партий, выдвинувших партийные списки в Курултай, маслихаты, с избирателями;</w:t>
      </w:r>
    </w:p>
    <w:bookmarkEnd w:id="30"/>
    <w:bookmarkStart w:name="z45" w:id="31"/>
    <w:p>
      <w:pPr>
        <w:spacing w:after="0"/>
        <w:ind w:left="0"/>
        <w:jc w:val="both"/>
      </w:pPr>
      <w:r>
        <w:rPr>
          <w:rFonts w:ascii="Times New Roman"/>
          <w:b w:val="false"/>
          <w:i w:val="false"/>
          <w:color w:val="000000"/>
          <w:sz w:val="28"/>
        </w:rPr>
        <w:t>
      3) на выпуск и (или) распространение печатных, аудиовизуальных и иных агитационных материалов;</w:t>
      </w:r>
    </w:p>
    <w:bookmarkEnd w:id="31"/>
    <w:bookmarkStart w:name="z46" w:id="32"/>
    <w:p>
      <w:pPr>
        <w:spacing w:after="0"/>
        <w:ind w:left="0"/>
        <w:jc w:val="both"/>
      </w:pPr>
      <w:r>
        <w:rPr>
          <w:rFonts w:ascii="Times New Roman"/>
          <w:b w:val="false"/>
          <w:i w:val="false"/>
          <w:color w:val="000000"/>
          <w:sz w:val="28"/>
        </w:rPr>
        <w:t>
      4) на оплату услуг юридических и физических лиц по организации агитационной работы;</w:t>
      </w:r>
    </w:p>
    <w:bookmarkEnd w:id="32"/>
    <w:bookmarkStart w:name="z47" w:id="33"/>
    <w:p>
      <w:pPr>
        <w:spacing w:after="0"/>
        <w:ind w:left="0"/>
        <w:jc w:val="both"/>
      </w:pPr>
      <w:r>
        <w:rPr>
          <w:rFonts w:ascii="Times New Roman"/>
          <w:b w:val="false"/>
          <w:i w:val="false"/>
          <w:color w:val="000000"/>
          <w:sz w:val="28"/>
        </w:rPr>
        <w:t>
      5) на покрытие транспортных и командировочных расходов кандидатов в Президенты Республики Казахстан, депутаты маслихатов и их доверенных лиц, кандидатов, включенных в партийные списки, доверенных лиц политических партий, выдвинувших партийные списки в Курултай, маслихаты, связанных с предвыборной агитацией;</w:t>
      </w:r>
    </w:p>
    <w:bookmarkEnd w:id="33"/>
    <w:bookmarkStart w:name="z48" w:id="34"/>
    <w:p>
      <w:pPr>
        <w:spacing w:after="0"/>
        <w:ind w:left="0"/>
        <w:jc w:val="both"/>
      </w:pPr>
      <w:r>
        <w:rPr>
          <w:rFonts w:ascii="Times New Roman"/>
          <w:b w:val="false"/>
          <w:i w:val="false"/>
          <w:color w:val="000000"/>
          <w:sz w:val="28"/>
        </w:rPr>
        <w:t>
      6) на изготовление для бесплатной раздачи печатных, в том числе иллюстративных материалов, а также значков, флагов, флажков и других знаков, и символов, специально изготовленных для избирательной кампании.";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50" w:id="35"/>
    <w:p>
      <w:pPr>
        <w:spacing w:after="0"/>
        <w:ind w:left="0"/>
        <w:jc w:val="both"/>
      </w:pPr>
      <w:r>
        <w:rPr>
          <w:rFonts w:ascii="Times New Roman"/>
          <w:b w:val="false"/>
          <w:i w:val="false"/>
          <w:color w:val="000000"/>
          <w:sz w:val="28"/>
        </w:rPr>
        <w:t>
      "20. Не позднее десяти рабочих дней после установления итогов выборов кандидат, политическая партия обязаны представить в соответствующую избирательную комиссию отчет об использовании средств своего избирательного фонда, в котором указываются источники денежных поступлений в избирательный фонд и все произведенные затраты с приложением документов, подтверждающих расходование средств избирательного фонда.</w:t>
      </w:r>
    </w:p>
    <w:bookmarkEnd w:id="35"/>
    <w:bookmarkStart w:name="z51" w:id="36"/>
    <w:p>
      <w:pPr>
        <w:spacing w:after="0"/>
        <w:ind w:left="0"/>
        <w:jc w:val="both"/>
      </w:pPr>
      <w:r>
        <w:rPr>
          <w:rFonts w:ascii="Times New Roman"/>
          <w:b w:val="false"/>
          <w:i w:val="false"/>
          <w:color w:val="000000"/>
          <w:sz w:val="28"/>
        </w:rPr>
        <w:t>
      21. Целевое расходование средств избирательных фондов обеспечивают кандидат в Президенты Республики Казахстан, депутаты маслихатов, политическая партия, выдвинувшая партийный список.</w:t>
      </w:r>
    </w:p>
    <w:bookmarkEnd w:id="36"/>
    <w:bookmarkStart w:name="z52" w:id="37"/>
    <w:p>
      <w:pPr>
        <w:spacing w:after="0"/>
        <w:ind w:left="0"/>
        <w:jc w:val="both"/>
      </w:pPr>
      <w:r>
        <w:rPr>
          <w:rFonts w:ascii="Times New Roman"/>
          <w:b w:val="false"/>
          <w:i w:val="false"/>
          <w:color w:val="000000"/>
          <w:sz w:val="28"/>
        </w:rPr>
        <w:t>
      22. Кандидат в Президенты Республики Казахстан, депутаты маслихатов, политическая партия, выдвинувшая партийный список, ведут учет поступления средств в свой избирательный фонд, а также учет их расходования. Учет ведется по каждому виду поступления с указанием даты, суммы в теңге и наименования конкретного физического и юридического лица, перечислившего эти средства. В реестре расходов записывается: дата поступления денег на счет, дата снятия денег в банке второго уровня, сумма, назначение платежа по каждому платежному документу.</w:t>
      </w:r>
    </w:p>
    <w:bookmarkEnd w:id="37"/>
    <w:bookmarkStart w:name="z53" w:id="38"/>
    <w:p>
      <w:pPr>
        <w:spacing w:after="0"/>
        <w:ind w:left="0"/>
        <w:jc w:val="both"/>
      </w:pPr>
      <w:r>
        <w:rPr>
          <w:rFonts w:ascii="Times New Roman"/>
          <w:b w:val="false"/>
          <w:i w:val="false"/>
          <w:color w:val="000000"/>
          <w:sz w:val="28"/>
        </w:rPr>
        <w:t>
      23. Отчет о поступлении средств на спецсчета и их расходовании публикуется в средствах массовой информации два раза в месяц:</w:t>
      </w:r>
    </w:p>
    <w:bookmarkEnd w:id="38"/>
    <w:bookmarkStart w:name="z54" w:id="39"/>
    <w:p>
      <w:pPr>
        <w:spacing w:after="0"/>
        <w:ind w:left="0"/>
        <w:jc w:val="both"/>
      </w:pPr>
      <w:r>
        <w:rPr>
          <w:rFonts w:ascii="Times New Roman"/>
          <w:b w:val="false"/>
          <w:i w:val="false"/>
          <w:color w:val="000000"/>
          <w:sz w:val="28"/>
        </w:rPr>
        <w:t>
      при выборах Президента Республики Казахстан, депутатов Курултая Республики Казахстан по партийным спискам - Центральной избирательной комиссией;</w:t>
      </w:r>
    </w:p>
    <w:bookmarkEnd w:id="39"/>
    <w:bookmarkStart w:name="z55" w:id="40"/>
    <w:p>
      <w:pPr>
        <w:spacing w:after="0"/>
        <w:ind w:left="0"/>
        <w:jc w:val="both"/>
      </w:pPr>
      <w:r>
        <w:rPr>
          <w:rFonts w:ascii="Times New Roman"/>
          <w:b w:val="false"/>
          <w:i w:val="false"/>
          <w:color w:val="000000"/>
          <w:sz w:val="28"/>
        </w:rPr>
        <w:t>
      при выборах депутатов маслихатов - территориальными избирательными комиссиями;</w:t>
      </w:r>
    </w:p>
    <w:bookmarkEnd w:id="40"/>
    <w:bookmarkStart w:name="z56" w:id="41"/>
    <w:p>
      <w:pPr>
        <w:spacing w:after="0"/>
        <w:ind w:left="0"/>
        <w:jc w:val="both"/>
      </w:pPr>
      <w:r>
        <w:rPr>
          <w:rFonts w:ascii="Times New Roman"/>
          <w:b w:val="false"/>
          <w:i w:val="false"/>
          <w:color w:val="000000"/>
          <w:sz w:val="28"/>
        </w:rPr>
        <w:t>
      при выборах депутатов маслихатов, выдвинутых по одномандатным территориальным избирательным округам - соответствующими окружными избирательными комиссиями.";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xml:space="preserve">
      "27. Нарушение кандидатом, политической партией, выдвинувшей партийный список, порядка, установленного пунктами 1-8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а также Правилами влечет за собой отмену решения о регистрации кандидата, партийного списка, а после проведения выборов до регистрации кандидата в качестве Президента Республики Казахстан, депутата Курултая, депутата маслихата, члена иного органа местного самоуправления признание выборов по соответствующей территории или округу недействительными.";</w:t>
      </w:r>
    </w:p>
    <w:bookmarkEnd w:id="42"/>
    <w:bookmarkStart w:name="z5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2 изложить в следующей редакции:</w:t>
      </w:r>
    </w:p>
    <w:bookmarkStart w:name="z61" w:id="44"/>
    <w:p>
      <w:pPr>
        <w:spacing w:after="0"/>
        <w:ind w:left="0"/>
        <w:jc w:val="both"/>
      </w:pPr>
      <w:r>
        <w:rPr>
          <w:rFonts w:ascii="Times New Roman"/>
          <w:b w:val="false"/>
          <w:i w:val="false"/>
          <w:color w:val="000000"/>
          <w:sz w:val="28"/>
        </w:rPr>
        <w:t>
      "1. Ф.И.О. (при наличии) кандидата в Президенты Республики Казахстан, депутаты маслихатов, полное наименование политических партий, в каком банковском учреждении открыт спецсчет.</w:t>
      </w:r>
    </w:p>
    <w:bookmarkEnd w:id="44"/>
    <w:bookmarkStart w:name="z62" w:id="45"/>
    <w:p>
      <w:pPr>
        <w:spacing w:after="0"/>
        <w:ind w:left="0"/>
        <w:jc w:val="both"/>
      </w:pPr>
      <w:r>
        <w:rPr>
          <w:rFonts w:ascii="Times New Roman"/>
          <w:b w:val="false"/>
          <w:i w:val="false"/>
          <w:color w:val="000000"/>
          <w:sz w:val="28"/>
        </w:rPr>
        <w:t>
      2. Общая сумма избирательного фонда ___________ теңге по состоянию на</w:t>
      </w:r>
    </w:p>
    <w:bookmarkEnd w:id="45"/>
    <w:bookmarkStart w:name="z63" w:id="46"/>
    <w:p>
      <w:pPr>
        <w:spacing w:after="0"/>
        <w:ind w:left="0"/>
        <w:jc w:val="both"/>
      </w:pPr>
      <w:r>
        <w:rPr>
          <w:rFonts w:ascii="Times New Roman"/>
          <w:b w:val="false"/>
          <w:i w:val="false"/>
          <w:color w:val="000000"/>
          <w:sz w:val="28"/>
        </w:rPr>
        <w:t>
      ___________ 20___год.";</w:t>
      </w:r>
    </w:p>
    <w:bookmarkEnd w:id="46"/>
    <w:bookmarkStart w:name="z64" w:id="47"/>
    <w:p>
      <w:pPr>
        <w:spacing w:after="0"/>
        <w:ind w:left="0"/>
        <w:jc w:val="both"/>
      </w:pPr>
      <w:r>
        <w:rPr>
          <w:rFonts w:ascii="Times New Roman"/>
          <w:b w:val="false"/>
          <w:i w:val="false"/>
          <w:color w:val="000000"/>
          <w:sz w:val="28"/>
        </w:rPr>
        <w:t>
      в таблице "Отчет о поступлении средств на специальные временные счета (избирательный фонд)":</w:t>
      </w:r>
    </w:p>
    <w:bookmarkEnd w:id="47"/>
    <w:bookmarkStart w:name="z65" w:id="48"/>
    <w:p>
      <w:pPr>
        <w:spacing w:after="0"/>
        <w:ind w:left="0"/>
        <w:jc w:val="both"/>
      </w:pPr>
      <w:r>
        <w:rPr>
          <w:rFonts w:ascii="Times New Roman"/>
          <w:b w:val="false"/>
          <w:i w:val="false"/>
          <w:color w:val="000000"/>
          <w:sz w:val="28"/>
        </w:rPr>
        <w:t>
      в графе 3 "Сумма в (тенге)" слово "тенге" заменить словом "теңге";</w:t>
      </w:r>
    </w:p>
    <w:bookmarkEnd w:id="48"/>
    <w:bookmarkStart w:name="z6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"1. Ф.И.О. (при наличии) кандидата в Президенты Республики Казахстан, депутаты маслихатов, полное наименование политических партий, в каком банковском учреждении открыт спецсчет.";</w:t>
      </w:r>
    </w:p>
    <w:bookmarkEnd w:id="50"/>
    <w:bookmarkStart w:name="z69" w:id="51"/>
    <w:p>
      <w:pPr>
        <w:spacing w:after="0"/>
        <w:ind w:left="0"/>
        <w:jc w:val="both"/>
      </w:pPr>
      <w:r>
        <w:rPr>
          <w:rFonts w:ascii="Times New Roman"/>
          <w:b w:val="false"/>
          <w:i w:val="false"/>
          <w:color w:val="000000"/>
          <w:sz w:val="28"/>
        </w:rPr>
        <w:t>
      в таблице "Отчет о возврате средств в случае превышения установленных предельных размеров взносов, снятия кандидатом своей кандидатуры, отзыва партийного списка или отмены решения о выдвижении или регистрации кандидата, партийного списка":</w:t>
      </w:r>
    </w:p>
    <w:bookmarkEnd w:id="51"/>
    <w:bookmarkStart w:name="z70" w:id="52"/>
    <w:p>
      <w:pPr>
        <w:spacing w:after="0"/>
        <w:ind w:left="0"/>
        <w:jc w:val="both"/>
      </w:pPr>
      <w:r>
        <w:rPr>
          <w:rFonts w:ascii="Times New Roman"/>
          <w:b w:val="false"/>
          <w:i w:val="false"/>
          <w:color w:val="000000"/>
          <w:sz w:val="28"/>
        </w:rPr>
        <w:t>
      в графе "Дата и сумма поступления (в тенге)" слово "тенге" заменить словом "теңге";</w:t>
      </w:r>
    </w:p>
    <w:bookmarkEnd w:id="52"/>
    <w:bookmarkStart w:name="z7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3" w:id="54"/>
    <w:p>
      <w:pPr>
        <w:spacing w:after="0"/>
        <w:ind w:left="0"/>
        <w:jc w:val="both"/>
      </w:pPr>
      <w:r>
        <w:rPr>
          <w:rFonts w:ascii="Times New Roman"/>
          <w:b w:val="false"/>
          <w:i w:val="false"/>
          <w:color w:val="000000"/>
          <w:sz w:val="28"/>
        </w:rPr>
        <w:t>
      "1. Ф.И.О. (при наличии) кандидата в Президенты Республики Казахстан, депутаты маслихатов, полное наименование политических партий, в каком банковском учреждении открыт спецсчет.</w:t>
      </w:r>
    </w:p>
    <w:bookmarkEnd w:id="54"/>
    <w:bookmarkStart w:name="z74" w:id="55"/>
    <w:p>
      <w:pPr>
        <w:spacing w:after="0"/>
        <w:ind w:left="0"/>
        <w:jc w:val="both"/>
      </w:pPr>
      <w:r>
        <w:rPr>
          <w:rFonts w:ascii="Times New Roman"/>
          <w:b w:val="false"/>
          <w:i w:val="false"/>
          <w:color w:val="000000"/>
          <w:sz w:val="28"/>
        </w:rPr>
        <w:t>
      2. Остаток избирательного фонда _______________ теңге, по состоянию на</w:t>
      </w:r>
    </w:p>
    <w:bookmarkEnd w:id="55"/>
    <w:bookmarkStart w:name="z75" w:id="56"/>
    <w:p>
      <w:pPr>
        <w:spacing w:after="0"/>
        <w:ind w:left="0"/>
        <w:jc w:val="both"/>
      </w:pPr>
      <w:r>
        <w:rPr>
          <w:rFonts w:ascii="Times New Roman"/>
          <w:b w:val="false"/>
          <w:i w:val="false"/>
          <w:color w:val="000000"/>
          <w:sz w:val="28"/>
        </w:rPr>
        <w:t>
      ___________ 20__ год.";</w:t>
      </w:r>
    </w:p>
    <w:bookmarkEnd w:id="56"/>
    <w:bookmarkStart w:name="z76" w:id="57"/>
    <w:p>
      <w:pPr>
        <w:spacing w:after="0"/>
        <w:ind w:left="0"/>
        <w:jc w:val="both"/>
      </w:pPr>
      <w:r>
        <w:rPr>
          <w:rFonts w:ascii="Times New Roman"/>
          <w:b w:val="false"/>
          <w:i w:val="false"/>
          <w:color w:val="000000"/>
          <w:sz w:val="28"/>
        </w:rPr>
        <w:t>
      в таблице "Отчет о расходовании средств избирательного фонда":</w:t>
      </w:r>
    </w:p>
    <w:bookmarkEnd w:id="57"/>
    <w:bookmarkStart w:name="z77" w:id="58"/>
    <w:p>
      <w:pPr>
        <w:spacing w:after="0"/>
        <w:ind w:left="0"/>
        <w:jc w:val="both"/>
      </w:pPr>
      <w:r>
        <w:rPr>
          <w:rFonts w:ascii="Times New Roman"/>
          <w:b w:val="false"/>
          <w:i w:val="false"/>
          <w:color w:val="000000"/>
          <w:sz w:val="28"/>
        </w:rPr>
        <w:t>
      в графе 3 "Сумма (в тенге)" слово "тенге" заменить словом "теңге";</w:t>
      </w:r>
    </w:p>
    <w:bookmarkEnd w:id="58"/>
    <w:bookmarkStart w:name="z7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0" w:id="60"/>
    <w:p>
      <w:pPr>
        <w:spacing w:after="0"/>
        <w:ind w:left="0"/>
        <w:jc w:val="both"/>
      </w:pPr>
      <w:r>
        <w:rPr>
          <w:rFonts w:ascii="Times New Roman"/>
          <w:b w:val="false"/>
          <w:i w:val="false"/>
          <w:color w:val="000000"/>
          <w:sz w:val="28"/>
        </w:rPr>
        <w:t>
      "Отчет кандидата в Президенты Республики Казахстан, депутата маслихатов, политических партий о поступлении и расходовании средств избирательного фонда после установления итогов выборов";</w:t>
      </w:r>
    </w:p>
    <w:bookmarkEnd w:id="60"/>
    <w:bookmarkStart w:name="z81" w:id="61"/>
    <w:p>
      <w:pPr>
        <w:spacing w:after="0"/>
        <w:ind w:left="0"/>
        <w:jc w:val="both"/>
      </w:pPr>
      <w:r>
        <w:rPr>
          <w:rFonts w:ascii="Times New Roman"/>
          <w:b w:val="false"/>
          <w:i w:val="false"/>
          <w:color w:val="000000"/>
          <w:sz w:val="28"/>
        </w:rPr>
        <w:t>
      в таблице "Отчет кандидата в Президенты Республики Казахстан, депутата Парламента Республики Казахстан, депутата маслихатов, политических партий о поступлении и расходовании средств избирательного фонда после установления итогов выборов":</w:t>
      </w:r>
    </w:p>
    <w:bookmarkEnd w:id="61"/>
    <w:bookmarkStart w:name="z82" w:id="62"/>
    <w:p>
      <w:pPr>
        <w:spacing w:after="0"/>
        <w:ind w:left="0"/>
        <w:jc w:val="both"/>
      </w:pPr>
      <w:r>
        <w:rPr>
          <w:rFonts w:ascii="Times New Roman"/>
          <w:b w:val="false"/>
          <w:i w:val="false"/>
          <w:color w:val="000000"/>
          <w:sz w:val="28"/>
        </w:rPr>
        <w:t>
      в графе "Сумма (тенге)" слово "тенге" заменить словом "теңге";</w:t>
      </w:r>
    </w:p>
    <w:bookmarkEnd w:id="62"/>
    <w:bookmarkStart w:name="z83" w:id="63"/>
    <w:p>
      <w:pPr>
        <w:spacing w:after="0"/>
        <w:ind w:left="0"/>
        <w:jc w:val="both"/>
      </w:pPr>
      <w:r>
        <w:rPr>
          <w:rFonts w:ascii="Times New Roman"/>
          <w:b w:val="false"/>
          <w:i w:val="false"/>
          <w:color w:val="000000"/>
          <w:sz w:val="28"/>
        </w:rPr>
        <w:t>
      строку 22 изложить в следующей редакции:</w:t>
      </w:r>
    </w:p>
    <w:bookmarkEnd w:id="63"/>
    <w:bookmarkStart w:name="z84" w:id="64"/>
    <w:p>
      <w:pPr>
        <w:spacing w:after="0"/>
        <w:ind w:left="0"/>
        <w:jc w:val="both"/>
      </w:pPr>
      <w:r>
        <w:rPr>
          <w:rFonts w:ascii="Times New Roman"/>
          <w:b w:val="false"/>
          <w:i w:val="false"/>
          <w:color w:val="000000"/>
          <w:sz w:val="28"/>
        </w:rPr>
        <w:t>
      "Примечание: Отчет о поступлении и расходовании средств избирательного фонда после установления итогов выборов представляется:</w:t>
      </w:r>
    </w:p>
    <w:bookmarkEnd w:id="64"/>
    <w:bookmarkStart w:name="z85" w:id="65"/>
    <w:p>
      <w:pPr>
        <w:spacing w:after="0"/>
        <w:ind w:left="0"/>
        <w:jc w:val="both"/>
      </w:pPr>
      <w:r>
        <w:rPr>
          <w:rFonts w:ascii="Times New Roman"/>
          <w:b w:val="false"/>
          <w:i w:val="false"/>
          <w:color w:val="000000"/>
          <w:sz w:val="28"/>
        </w:rPr>
        <w:t>
      при выборах Президента Республики Казахстан, депутатов Курултая по партийным спискам в Центральную избирательную комиссии;</w:t>
      </w:r>
    </w:p>
    <w:bookmarkEnd w:id="65"/>
    <w:bookmarkStart w:name="z86" w:id="66"/>
    <w:p>
      <w:pPr>
        <w:spacing w:after="0"/>
        <w:ind w:left="0"/>
        <w:jc w:val="both"/>
      </w:pPr>
      <w:r>
        <w:rPr>
          <w:rFonts w:ascii="Times New Roman"/>
          <w:b w:val="false"/>
          <w:i w:val="false"/>
          <w:color w:val="000000"/>
          <w:sz w:val="28"/>
        </w:rPr>
        <w:t>
      при выборах депутатов маслихатов по одномандатным округам в окружные избирательные комиссии или соответствующие территориальные избирательные комиссии;</w:t>
      </w:r>
    </w:p>
    <w:bookmarkEnd w:id="66"/>
    <w:bookmarkStart w:name="z87" w:id="67"/>
    <w:p>
      <w:pPr>
        <w:spacing w:after="0"/>
        <w:ind w:left="0"/>
        <w:jc w:val="both"/>
      </w:pPr>
      <w:r>
        <w:rPr>
          <w:rFonts w:ascii="Times New Roman"/>
          <w:b w:val="false"/>
          <w:i w:val="false"/>
          <w:color w:val="000000"/>
          <w:sz w:val="28"/>
        </w:rPr>
        <w:t>
      при выборах депутатов маслихатов по партийным спискам – территориальные избирательные комиссии.</w:t>
      </w:r>
    </w:p>
    <w:bookmarkEnd w:id="67"/>
    <w:bookmarkStart w:name="z88" w:id="68"/>
    <w:p>
      <w:pPr>
        <w:spacing w:after="0"/>
        <w:ind w:left="0"/>
        <w:jc w:val="both"/>
      </w:pPr>
      <w:r>
        <w:rPr>
          <w:rFonts w:ascii="Times New Roman"/>
          <w:b w:val="false"/>
          <w:i w:val="false"/>
          <w:color w:val="000000"/>
          <w:sz w:val="28"/>
        </w:rPr>
        <w:t>
      Отчет представляется с приложением документов, подтверждающих расходование средств.</w:t>
      </w:r>
    </w:p>
    <w:bookmarkEnd w:id="68"/>
    <w:bookmarkStart w:name="z89" w:id="69"/>
    <w:p>
      <w:pPr>
        <w:spacing w:after="0"/>
        <w:ind w:left="0"/>
        <w:jc w:val="both"/>
      </w:pPr>
      <w:r>
        <w:rPr>
          <w:rFonts w:ascii="Times New Roman"/>
          <w:b w:val="false"/>
          <w:i w:val="false"/>
          <w:color w:val="000000"/>
          <w:sz w:val="28"/>
        </w:rPr>
        <w:t>
      Подписью кандидата: /Ф.И.О/ (при наличии)</w:t>
      </w:r>
    </w:p>
    <w:bookmarkEnd w:id="69"/>
    <w:bookmarkStart w:name="z90" w:id="70"/>
    <w:p>
      <w:pPr>
        <w:spacing w:after="0"/>
        <w:ind w:left="0"/>
        <w:jc w:val="both"/>
      </w:pPr>
      <w:r>
        <w:rPr>
          <w:rFonts w:ascii="Times New Roman"/>
          <w:b w:val="false"/>
          <w:i w:val="false"/>
          <w:color w:val="000000"/>
          <w:sz w:val="28"/>
        </w:rPr>
        <w:t>
      Подписью руководителя партии или лица уполномоченного коллективным органом партии: /Ф.И.О/ (при наличии)</w:t>
      </w:r>
    </w:p>
    <w:bookmarkEnd w:id="70"/>
    <w:bookmarkStart w:name="z91" w:id="71"/>
    <w:p>
      <w:pPr>
        <w:spacing w:after="0"/>
        <w:ind w:left="0"/>
        <w:jc w:val="both"/>
      </w:pPr>
      <w:r>
        <w:rPr>
          <w:rFonts w:ascii="Times New Roman"/>
          <w:b w:val="false"/>
          <w:i w:val="false"/>
          <w:color w:val="000000"/>
          <w:sz w:val="28"/>
        </w:rPr>
        <w:t>
      М.П.</w:t>
      </w:r>
    </w:p>
    <w:bookmarkEnd w:id="71"/>
    <w:bookmarkStart w:name="z92" w:id="72"/>
    <w:p>
      <w:pPr>
        <w:spacing w:after="0"/>
        <w:ind w:left="0"/>
        <w:jc w:val="both"/>
      </w:pPr>
      <w:r>
        <w:rPr>
          <w:rFonts w:ascii="Times New Roman"/>
          <w:b w:val="false"/>
          <w:i w:val="false"/>
          <w:color w:val="000000"/>
          <w:sz w:val="28"/>
        </w:rPr>
        <w:t>
      Отчет заверяется</w:t>
      </w:r>
    </w:p>
    <w:bookmarkEnd w:id="72"/>
    <w:bookmarkStart w:name="z93" w:id="73"/>
    <w:p>
      <w:pPr>
        <w:spacing w:after="0"/>
        <w:ind w:left="0"/>
        <w:jc w:val="both"/>
      </w:pPr>
      <w:r>
        <w:rPr>
          <w:rFonts w:ascii="Times New Roman"/>
          <w:b w:val="false"/>
          <w:i w:val="false"/>
          <w:color w:val="000000"/>
          <w:sz w:val="28"/>
        </w:rPr>
        <w:t>
      Подписью руководителя Банка второго уровня: /Ф.И.О/ (при наличии)</w:t>
      </w:r>
    </w:p>
    <w:bookmarkEnd w:id="73"/>
    <w:bookmarkStart w:name="z94" w:id="74"/>
    <w:p>
      <w:pPr>
        <w:spacing w:after="0"/>
        <w:ind w:left="0"/>
        <w:jc w:val="both"/>
      </w:pPr>
      <w:r>
        <w:rPr>
          <w:rFonts w:ascii="Times New Roman"/>
          <w:b w:val="false"/>
          <w:i w:val="false"/>
          <w:color w:val="000000"/>
          <w:sz w:val="28"/>
        </w:rPr>
        <w:t>
      М.П.".</w:t>
      </w:r>
    </w:p>
    <w:bookmarkEnd w:id="74"/>
    <w:bookmarkStart w:name="z95" w:id="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31 августа 2005 года № 12/26 "О процедуре установления свободного владения кандидатом в Президенты Республики Казахстан государственным языком" (зарегистрировано в Реестре государственной регистрации нормативных правовых актов за № 3820) внести следующее изменение: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7" w:id="7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Конституции Республики Казахстан, </w:t>
      </w:r>
      <w:r>
        <w:rPr>
          <w:rFonts w:ascii="Times New Roman"/>
          <w:b w:val="false"/>
          <w:i w:val="false"/>
          <w:color w:val="000000"/>
          <w:sz w:val="28"/>
        </w:rPr>
        <w:t>статьей 54</w:t>
      </w:r>
      <w:r>
        <w:rPr>
          <w:rFonts w:ascii="Times New Roman"/>
          <w:b w:val="false"/>
          <w:i w:val="false"/>
          <w:color w:val="000000"/>
          <w:sz w:val="28"/>
        </w:rPr>
        <w:t xml:space="preserve"> Конституционного закона Республики Казахстан "О выборах в Республике Казахстан", Центральная избирательная комиссия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6"/>
    <w:bookmarkStart w:name="z98" w:id="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25 июня 2007 года № 90/178 "Об утверждении Правил осуществления предвыборной агитации через средства массовой информации, онлайн-платформы и информационного обеспечения выборов Президента, депутатов Парламента, маслихатов, акима города районного значения, села, поселка, сельского округа, а также членов иных органов местного самоуправления" (зарегистрировано в Реестре государственной регистрации нормативных правовых актов под № 4778) внести следующие изменения: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0" w:id="78"/>
    <w:p>
      <w:pPr>
        <w:spacing w:after="0"/>
        <w:ind w:left="0"/>
        <w:jc w:val="both"/>
      </w:pPr>
      <w:r>
        <w:rPr>
          <w:rFonts w:ascii="Times New Roman"/>
          <w:b w:val="false"/>
          <w:i w:val="false"/>
          <w:color w:val="000000"/>
          <w:sz w:val="28"/>
        </w:rPr>
        <w:t>
      "Об утверждении Правил осуществления предвыборной агитации через средства массовой информации, онлайн-платформы и информационного обеспечения выборов Президента, депутатов Курултая, маслихатов, акима города районного значения, села, поселка, сельского округа, а также членов иных органов местного самоуправления";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2" w:id="79"/>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предвыборной агитации через средства массовой информации, онлайн-платформы и информационного обеспечения выборов Президента, депутатов Курултая, маслихатов, акима города районного значения, села, поселка, сельского округа (далее – акимы), а также членов иных органов местного самоуправления.";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предвыборной агитации через средства массовой информации, онлайн-платформы и информационного обеспечения выборов Президента, депутатов Курултая, маслихатов, акима города районного значения, села, поселка, сельского округа, а также членов иных органов местного самоуправления,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04" w:id="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8 апреля 2009 года № 161/306 "Об утверждении Правил выдачи открепительных удостоверений на право голосования" (зарегистрировано в Реестре государственной регистрации нормативных правовых актов под № 5653) внести следующие изменения:</w:t>
      </w:r>
    </w:p>
    <w:bookmarkEnd w:id="80"/>
    <w:bookmarkStart w:name="z105"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открепительных удостоверений на право голосования, утвержденных указанным постановлением: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7" w:id="82"/>
    <w:p>
      <w:pPr>
        <w:spacing w:after="0"/>
        <w:ind w:left="0"/>
        <w:jc w:val="both"/>
      </w:pPr>
      <w:r>
        <w:rPr>
          <w:rFonts w:ascii="Times New Roman"/>
          <w:b w:val="false"/>
          <w:i w:val="false"/>
          <w:color w:val="000000"/>
          <w:sz w:val="28"/>
        </w:rPr>
        <w:t>
      "1. Избирательные комиссии столицы, областей, городов республиканского значения в связи с потребностью избирателей в регионах устанавливают необходимое количество каждого вида открепительных удостоверений на право голосования по форме согласно приложению 1 к настоящим Правилам (далее - открепительные удостоверения) и обеспечивают их изготовление из расчета не более одного процента от общего числа избирателей столицы Республики Казахстан, областей, городов республиканского значения в соответствии с численностью избирателей, представленных в списках соответствующим акимом по акту за двадцать дней до начала голосования, о чем уведомляют Центральную избирательную комиссию Республики Казахстан в однодневный срок с момента принятия решения.</w:t>
      </w:r>
    </w:p>
    <w:bookmarkEnd w:id="82"/>
    <w:bookmarkStart w:name="z108" w:id="83"/>
    <w:p>
      <w:pPr>
        <w:spacing w:after="0"/>
        <w:ind w:left="0"/>
        <w:jc w:val="both"/>
      </w:pPr>
      <w:r>
        <w:rPr>
          <w:rFonts w:ascii="Times New Roman"/>
          <w:b w:val="false"/>
          <w:i w:val="false"/>
          <w:color w:val="000000"/>
          <w:sz w:val="28"/>
        </w:rPr>
        <w:t>
      Избирательные комиссии столицы, областей, городов республиканского значения распределяют и передают открепительные удостоверения в соответствующие районные, городские, районные в городе избирательные комиссии не позднее, чем за двадцать дней до дня голосования.</w:t>
      </w:r>
    </w:p>
    <w:bookmarkEnd w:id="83"/>
    <w:bookmarkStart w:name="z109" w:id="84"/>
    <w:p>
      <w:pPr>
        <w:spacing w:after="0"/>
        <w:ind w:left="0"/>
        <w:jc w:val="both"/>
      </w:pPr>
      <w:r>
        <w:rPr>
          <w:rFonts w:ascii="Times New Roman"/>
          <w:b w:val="false"/>
          <w:i w:val="false"/>
          <w:color w:val="000000"/>
          <w:sz w:val="28"/>
        </w:rPr>
        <w:t>
      Районные, городские, районные в городе избирательные комиссии распределяют и передают открепительные удостоверения в участковые избирательные комиссии не позднее, чем за шестнадцать дней до дня голосования.</w:t>
      </w:r>
    </w:p>
    <w:bookmarkEnd w:id="84"/>
    <w:bookmarkStart w:name="z110" w:id="85"/>
    <w:p>
      <w:pPr>
        <w:spacing w:after="0"/>
        <w:ind w:left="0"/>
        <w:jc w:val="both"/>
      </w:pPr>
      <w:r>
        <w:rPr>
          <w:rFonts w:ascii="Times New Roman"/>
          <w:b w:val="false"/>
          <w:i w:val="false"/>
          <w:color w:val="000000"/>
          <w:sz w:val="28"/>
        </w:rPr>
        <w:t>
      При возникновении в регионах необходимости дополнительных открепительных удостоверений избирательные комиссии столицы, областей, городов республиканского значения по согласованию с Центральной избирательной комиссией Республики Казахстан с указанием причин в письменном виде не позднее трех дней до дня голосования принимают решение о дополнительном изготовлении открепительных удостоверений.</w:t>
      </w:r>
    </w:p>
    <w:bookmarkEnd w:id="85"/>
    <w:bookmarkStart w:name="z111" w:id="86"/>
    <w:p>
      <w:pPr>
        <w:spacing w:after="0"/>
        <w:ind w:left="0"/>
        <w:jc w:val="both"/>
      </w:pPr>
      <w:r>
        <w:rPr>
          <w:rFonts w:ascii="Times New Roman"/>
          <w:b w:val="false"/>
          <w:i w:val="false"/>
          <w:color w:val="000000"/>
          <w:sz w:val="28"/>
        </w:rPr>
        <w:t>
      При проведении одновременно нескольких выборов Центральная избирательная комиссия устанавливает разный цвет открепительного удостоверения по каждому виду выборов.</w:t>
      </w:r>
    </w:p>
    <w:bookmarkEnd w:id="86"/>
    <w:bookmarkStart w:name="z112" w:id="87"/>
    <w:p>
      <w:pPr>
        <w:spacing w:after="0"/>
        <w:ind w:left="0"/>
        <w:jc w:val="both"/>
      </w:pPr>
      <w:r>
        <w:rPr>
          <w:rFonts w:ascii="Times New Roman"/>
          <w:b w:val="false"/>
          <w:i w:val="false"/>
          <w:color w:val="000000"/>
          <w:sz w:val="28"/>
        </w:rPr>
        <w:t>
      При выборах акима города районного значения, села, поселка, сельского округа (далее – акима) открепительные удостоверения не изготавливаются в случае, если в границах соответствующего избирательного округа один населенный пункт (город, село, поселок).";</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14" w:id="88"/>
    <w:p>
      <w:pPr>
        <w:spacing w:after="0"/>
        <w:ind w:left="0"/>
        <w:jc w:val="both"/>
      </w:pPr>
      <w:r>
        <w:rPr>
          <w:rFonts w:ascii="Times New Roman"/>
          <w:b w:val="false"/>
          <w:i w:val="false"/>
          <w:color w:val="000000"/>
          <w:sz w:val="28"/>
        </w:rPr>
        <w:t xml:space="preserve">
      "16. Районные, городские, районные в городе избирательные комиссии представляют отчеты об использовании открепительных удостоверений в соответствующие избирательные комиссии столицы, областей, городов республиканского значения с приложением актов о погашении неиспользованных открепительных удостоверений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8"/>
    <w:bookmarkStart w:name="z115" w:id="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3 сентября 2009 года № 166/314 "Об утверждении Правил финансирования политических партий" (зарегистрировано в Реестре государственной регистрации нормативных правовых актов за № 5825) следующие изменения:</w:t>
      </w:r>
    </w:p>
    <w:bookmarkEnd w:id="89"/>
    <w:bookmarkStart w:name="z11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финансирования политических партий:</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18" w:id="91"/>
    <w:p>
      <w:pPr>
        <w:spacing w:after="0"/>
        <w:ind w:left="0"/>
        <w:jc w:val="both"/>
      </w:pPr>
      <w:r>
        <w:rPr>
          <w:rFonts w:ascii="Times New Roman"/>
          <w:b w:val="false"/>
          <w:i w:val="false"/>
          <w:color w:val="000000"/>
          <w:sz w:val="28"/>
        </w:rPr>
        <w:t>
      "2. Бюджетные средства ежегодно выделяются политическим партиям, представленным в Курултае Республики Казахстан по итогам последних выборов депутатов Курултая Республики Казахстан по партийным спискам (далее - выборы).</w:t>
      </w:r>
    </w:p>
    <w:bookmarkEnd w:id="91"/>
    <w:bookmarkStart w:name="z119" w:id="92"/>
    <w:p>
      <w:pPr>
        <w:spacing w:after="0"/>
        <w:ind w:left="0"/>
        <w:jc w:val="both"/>
      </w:pPr>
      <w:r>
        <w:rPr>
          <w:rFonts w:ascii="Times New Roman"/>
          <w:b w:val="false"/>
          <w:i w:val="false"/>
          <w:color w:val="000000"/>
          <w:sz w:val="28"/>
        </w:rPr>
        <w:t>
      3. Центральная избирательная комиссия Республики Казахстан (далее - Центризбирком) в пятидневный срок после установления итогов выборов доводит до администратора сведения о политических партиях, представленных в Курултае Республики Казахстан, и количестве полученных ими голосов избирателей.</w:t>
      </w:r>
    </w:p>
    <w:bookmarkEnd w:id="92"/>
    <w:bookmarkStart w:name="z120" w:id="93"/>
    <w:p>
      <w:pPr>
        <w:spacing w:after="0"/>
        <w:ind w:left="0"/>
        <w:jc w:val="both"/>
      </w:pPr>
      <w:r>
        <w:rPr>
          <w:rFonts w:ascii="Times New Roman"/>
          <w:b w:val="false"/>
          <w:i w:val="false"/>
          <w:color w:val="000000"/>
          <w:sz w:val="28"/>
        </w:rPr>
        <w:t>
      4. Размер бюджетных средств, выделяемых на финансирование деятельности политических партий, определяется в законе о республиканском бюджете на соответствующий год из расчета 0,65 месячного расчетного показателя за каждый голос избирателя, поданный при голосовании за политические партии, представленные в Курултае по итогам последних выборов.</w:t>
      </w:r>
    </w:p>
    <w:bookmarkEnd w:id="93"/>
    <w:bookmarkStart w:name="z121" w:id="94"/>
    <w:p>
      <w:pPr>
        <w:spacing w:after="0"/>
        <w:ind w:left="0"/>
        <w:jc w:val="both"/>
      </w:pPr>
      <w:r>
        <w:rPr>
          <w:rFonts w:ascii="Times New Roman"/>
          <w:b w:val="false"/>
          <w:i w:val="false"/>
          <w:color w:val="000000"/>
          <w:sz w:val="28"/>
        </w:rPr>
        <w:t>
      Планирование расходов в составе республиканского бюджета осуществляется в установленном законодательством Республики Казахстан порядке администратором соответствующей бюджетной программы (далее - администратор).";</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3" w:id="95"/>
    <w:p>
      <w:pPr>
        <w:spacing w:after="0"/>
        <w:ind w:left="0"/>
        <w:jc w:val="both"/>
      </w:pPr>
      <w:r>
        <w:rPr>
          <w:rFonts w:ascii="Times New Roman"/>
          <w:b w:val="false"/>
          <w:i w:val="false"/>
          <w:color w:val="000000"/>
          <w:sz w:val="28"/>
        </w:rPr>
        <w:t>
      "6. Финансирование политических партий начинается с месяца регистрации Центризбиркомом в качестве депутатов Курултая, избранных по партийным спискам, и прекращается со дня открытия первой сессии Курултая следующего созыва либо со дня назначения внеочередных выборов депутатов Курултая.</w:t>
      </w:r>
    </w:p>
    <w:bookmarkEnd w:id="95"/>
    <w:bookmarkStart w:name="z124" w:id="96"/>
    <w:p>
      <w:pPr>
        <w:spacing w:after="0"/>
        <w:ind w:left="0"/>
        <w:jc w:val="both"/>
      </w:pPr>
      <w:r>
        <w:rPr>
          <w:rFonts w:ascii="Times New Roman"/>
          <w:b w:val="false"/>
          <w:i w:val="false"/>
          <w:color w:val="000000"/>
          <w:sz w:val="28"/>
        </w:rPr>
        <w:t>
      Сумма, выплачиваемая политическим партиям из средств республиканского бюджета в год проведения выборов депутатов Курултая по партийным спискам, подлежит уточнению с учетом требований пунктов 3 и 4 и абзаца первого пункта 6 настоящих Правил.".</w:t>
      </w:r>
    </w:p>
    <w:bookmarkEnd w:id="96"/>
    <w:bookmarkStart w:name="z125" w:id="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13 января 2011 года № 14/19 "О порядке и сроках хранения подписных листов и итоговых протоколов по результатам сбора подписей граждан" (зарегистрировано в Реестре государственной регистрации нормативных правовых актов под № 6732) внести следующие изменения: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7" w:id="9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Конституционного закона Республики Казахстан "О всенародном референдуме" Центральная избирательная комиссия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9" w:id="99"/>
    <w:p>
      <w:pPr>
        <w:spacing w:after="0"/>
        <w:ind w:left="0"/>
        <w:jc w:val="both"/>
      </w:pPr>
      <w:r>
        <w:rPr>
          <w:rFonts w:ascii="Times New Roman"/>
          <w:b w:val="false"/>
          <w:i w:val="false"/>
          <w:color w:val="000000"/>
          <w:sz w:val="28"/>
        </w:rPr>
        <w:t>
      "1. Итоговые протоколы территориальных избирательных комиссий и итоговый протокол Центральной избирательной комиссии Республики Казахстан о результатах проверки достоверности подписей граждан Республики Казахстан, имеющих право участвовать во всенародном референдуме, обратившихся с инициативой о назначении всенародного референдума, находятся на постоянном хранении в Центральной избирательной комиссии Республики Казахстан.</w:t>
      </w:r>
    </w:p>
    <w:bookmarkEnd w:id="99"/>
    <w:bookmarkStart w:name="z130" w:id="100"/>
    <w:p>
      <w:pPr>
        <w:spacing w:after="0"/>
        <w:ind w:left="0"/>
        <w:jc w:val="both"/>
      </w:pPr>
      <w:r>
        <w:rPr>
          <w:rFonts w:ascii="Times New Roman"/>
          <w:b w:val="false"/>
          <w:i w:val="false"/>
          <w:color w:val="000000"/>
          <w:sz w:val="28"/>
        </w:rPr>
        <w:t>
      2. Подписные листы для сбора подписей граждан Республики Казахстан, имеющих право участвовать во всенародном референдуме, обращающихся с инициативой о назначении всенародного референдума, хранятся в Центральной избирательной комиссии Республики Казахстан на правах конфиденциальной информации в течение трех месяцев со дня получения документов от инициативной группы референдума, а затем уничтожаются по акту согласно приложению, к настоящему постановлению.</w:t>
      </w:r>
    </w:p>
    <w:bookmarkEnd w:id="100"/>
    <w:bookmarkStart w:name="z131" w:id="101"/>
    <w:p>
      <w:pPr>
        <w:spacing w:after="0"/>
        <w:ind w:left="0"/>
        <w:jc w:val="both"/>
      </w:pPr>
      <w:r>
        <w:rPr>
          <w:rFonts w:ascii="Times New Roman"/>
          <w:b w:val="false"/>
          <w:i w:val="false"/>
          <w:color w:val="000000"/>
          <w:sz w:val="28"/>
        </w:rPr>
        <w:t>
      Уничтожение производится путем сжигания, расплавления, измельчения на кусочки размером не более 2,5 кв. см., дробления, растворения или химического разложения, превращения в бесформенную массу или порошок.".</w:t>
      </w:r>
    </w:p>
    <w:bookmarkEnd w:id="101"/>
    <w:bookmarkStart w:name="z132" w:id="10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21 ноября 2011 года № 62/108 "Об утверждении Инструкции по регистрации доверенных лиц" (зарегистрировано в Реестре государственной регистрации нормативных правовых актов под № 7307) внести следующие изменения:</w:t>
      </w:r>
    </w:p>
    <w:bookmarkEnd w:id="102"/>
    <w:bookmarkStart w:name="z133"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регистрации доверенных лиц, утвержденной указанным постановлением: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w:t>
      </w:r>
      <w:r>
        <w:rPr>
          <w:rFonts w:ascii="Times New Roman"/>
          <w:b w:val="false"/>
          <w:i w:val="false"/>
          <w:color w:val="000000"/>
          <w:sz w:val="28"/>
        </w:rPr>
        <w:t xml:space="preserve"> изложить в следующей редакции:</w:t>
      </w:r>
    </w:p>
    <w:bookmarkStart w:name="z135" w:id="104"/>
    <w:p>
      <w:pPr>
        <w:spacing w:after="0"/>
        <w:ind w:left="0"/>
        <w:jc w:val="both"/>
      </w:pPr>
      <w:r>
        <w:rPr>
          <w:rFonts w:ascii="Times New Roman"/>
          <w:b w:val="false"/>
          <w:i w:val="false"/>
          <w:color w:val="000000"/>
          <w:sz w:val="28"/>
        </w:rPr>
        <w:t xml:space="preserve">
      "1. Настоящая Инструкция по регистрации доверенных лиц (далее – Инструкция) разработана в соответствии с </w:t>
      </w:r>
      <w:r>
        <w:rPr>
          <w:rFonts w:ascii="Times New Roman"/>
          <w:b w:val="false"/>
          <w:i w:val="false"/>
          <w:color w:val="000000"/>
          <w:sz w:val="28"/>
        </w:rPr>
        <w:t>подпунктом 16-9)</w:t>
      </w:r>
      <w:r>
        <w:rPr>
          <w:rFonts w:ascii="Times New Roman"/>
          <w:b w:val="false"/>
          <w:i w:val="false"/>
          <w:color w:val="000000"/>
          <w:sz w:val="28"/>
        </w:rPr>
        <w:t xml:space="preserve"> статьи 12, </w:t>
      </w:r>
      <w:r>
        <w:rPr>
          <w:rFonts w:ascii="Times New Roman"/>
          <w:b w:val="false"/>
          <w:i w:val="false"/>
          <w:color w:val="000000"/>
          <w:sz w:val="28"/>
        </w:rPr>
        <w:t>статьей 31</w:t>
      </w:r>
      <w:r>
        <w:rPr>
          <w:rFonts w:ascii="Times New Roman"/>
          <w:b w:val="false"/>
          <w:i w:val="false"/>
          <w:color w:val="000000"/>
          <w:sz w:val="28"/>
        </w:rPr>
        <w:t xml:space="preserve"> Конституционного закона Республики Казахстан "О выборах в Республике Казахстан" (далее - Конституционный закон) и детализирует процедуру регистрации доверенных лиц кандидатов в Президенты, депутаты маслихатов, акимы города районного значения, села, поселка, сельского округа (далее - кандидаты), а также доверенных лиц политических партий, выдвинувших партийные списки кандидатов в депутаты Курултая, маслихатов Республики Казахстан (далее - политические партии).";</w:t>
      </w:r>
    </w:p>
    <w:bookmarkEnd w:id="104"/>
    <w:bookmarkStart w:name="z136" w:id="10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38" w:id="106"/>
    <w:p>
      <w:pPr>
        <w:spacing w:after="0"/>
        <w:ind w:left="0"/>
        <w:jc w:val="both"/>
      </w:pPr>
      <w:r>
        <w:rPr>
          <w:rFonts w:ascii="Times New Roman"/>
          <w:b w:val="false"/>
          <w:i w:val="false"/>
          <w:color w:val="000000"/>
          <w:sz w:val="28"/>
        </w:rPr>
        <w:t>
      "6. Регистрацию доверенных лиц кандидатов в Президенты Республики Казахстан, доверенных лиц политических партий осуществляют соответствующие территориальные избирательные комиссии.</w:t>
      </w:r>
    </w:p>
    <w:bookmarkEnd w:id="106"/>
    <w:bookmarkStart w:name="z139" w:id="107"/>
    <w:p>
      <w:pPr>
        <w:spacing w:after="0"/>
        <w:ind w:left="0"/>
        <w:jc w:val="both"/>
      </w:pPr>
      <w:r>
        <w:rPr>
          <w:rFonts w:ascii="Times New Roman"/>
          <w:b w:val="false"/>
          <w:i w:val="false"/>
          <w:color w:val="000000"/>
          <w:sz w:val="28"/>
        </w:rPr>
        <w:t>
      Регистрацию доверенных лиц кандидатов в депутаты маслихатов осуществляют соответствующие территориальные (окружные) избирательные комиссии.</w:t>
      </w:r>
    </w:p>
    <w:bookmarkEnd w:id="107"/>
    <w:bookmarkStart w:name="z140" w:id="108"/>
    <w:p>
      <w:pPr>
        <w:spacing w:after="0"/>
        <w:ind w:left="0"/>
        <w:jc w:val="both"/>
      </w:pPr>
      <w:r>
        <w:rPr>
          <w:rFonts w:ascii="Times New Roman"/>
          <w:b w:val="false"/>
          <w:i w:val="false"/>
          <w:color w:val="000000"/>
          <w:sz w:val="28"/>
        </w:rPr>
        <w:t>
      Регистрацию доверенных лиц кандидатов в акимы города районного значения, села, поселка, сельского округа осуществляет соответствующая районная, городская избирательная комиссия.</w:t>
      </w:r>
    </w:p>
    <w:bookmarkEnd w:id="108"/>
    <w:bookmarkStart w:name="z141" w:id="109"/>
    <w:p>
      <w:pPr>
        <w:spacing w:after="0"/>
        <w:ind w:left="0"/>
        <w:jc w:val="both"/>
      </w:pPr>
      <w:r>
        <w:rPr>
          <w:rFonts w:ascii="Times New Roman"/>
          <w:b w:val="false"/>
          <w:i w:val="false"/>
          <w:color w:val="000000"/>
          <w:sz w:val="28"/>
        </w:rPr>
        <w:t>
      7. Кандидаты в Президенты Республики Казахстан, после установления Центральной избирательной комиссией их соответствия требованиям Конституции Республики Казахстан, Конституционного закона, обращаются с заявлением о регистрации доверенных лиц в соответствующие избирательные комиссии.</w:t>
      </w:r>
    </w:p>
    <w:bookmarkEnd w:id="109"/>
    <w:bookmarkStart w:name="z142" w:id="110"/>
    <w:p>
      <w:pPr>
        <w:spacing w:after="0"/>
        <w:ind w:left="0"/>
        <w:jc w:val="both"/>
      </w:pPr>
      <w:r>
        <w:rPr>
          <w:rFonts w:ascii="Times New Roman"/>
          <w:b w:val="false"/>
          <w:i w:val="false"/>
          <w:color w:val="000000"/>
          <w:sz w:val="28"/>
        </w:rPr>
        <w:t>
      Кандидат в депутаты маслихата, акимы города районного значения, села, поселка, сельского округа после установления соответствующей избирательной комиссией его соответствия требованиям Конституции Республики Казахстан, Конституционного закона, обращается с заявлением о регистрации доверенных лиц.</w:t>
      </w:r>
    </w:p>
    <w:bookmarkEnd w:id="110"/>
    <w:bookmarkStart w:name="z143" w:id="111"/>
    <w:p>
      <w:pPr>
        <w:spacing w:after="0"/>
        <w:ind w:left="0"/>
        <w:jc w:val="both"/>
      </w:pPr>
      <w:r>
        <w:rPr>
          <w:rFonts w:ascii="Times New Roman"/>
          <w:b w:val="false"/>
          <w:i w:val="false"/>
          <w:color w:val="000000"/>
          <w:sz w:val="28"/>
        </w:rPr>
        <w:t>
      Политические партии после регистрации партийных списков Центральной избирательной комиссией при выборах депутатов Курултая и территориальной избирательной комиссией при выборах депутатов маслихатов, обращаются с заявлением о регистрации доверенных лиц в соответствующие территориальные избирательные комиссии.";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5" w:id="112"/>
    <w:p>
      <w:pPr>
        <w:spacing w:after="0"/>
        <w:ind w:left="0"/>
        <w:jc w:val="both"/>
      </w:pPr>
      <w:r>
        <w:rPr>
          <w:rFonts w:ascii="Times New Roman"/>
          <w:b w:val="false"/>
          <w:i w:val="false"/>
          <w:color w:val="000000"/>
          <w:sz w:val="28"/>
        </w:rPr>
        <w:t>
      "9. Соответствующая избирательная комиссия отказывает в регистрации или отменяет решение о регистрации доверенного лица кандидата, политической партии в случаях, если лицо:</w:t>
      </w:r>
    </w:p>
    <w:bookmarkEnd w:id="112"/>
    <w:bookmarkStart w:name="z146" w:id="113"/>
    <w:p>
      <w:pPr>
        <w:spacing w:after="0"/>
        <w:ind w:left="0"/>
        <w:jc w:val="both"/>
      </w:pPr>
      <w:r>
        <w:rPr>
          <w:rFonts w:ascii="Times New Roman"/>
          <w:b w:val="false"/>
          <w:i w:val="false"/>
          <w:color w:val="000000"/>
          <w:sz w:val="28"/>
        </w:rPr>
        <w:t>
      1) не является гражданином Республики Казахстан;</w:t>
      </w:r>
    </w:p>
    <w:bookmarkEnd w:id="113"/>
    <w:bookmarkStart w:name="z147" w:id="114"/>
    <w:p>
      <w:pPr>
        <w:spacing w:after="0"/>
        <w:ind w:left="0"/>
        <w:jc w:val="both"/>
      </w:pPr>
      <w:r>
        <w:rPr>
          <w:rFonts w:ascii="Times New Roman"/>
          <w:b w:val="false"/>
          <w:i w:val="false"/>
          <w:color w:val="000000"/>
          <w:sz w:val="28"/>
        </w:rPr>
        <w:t>
      2) гражданин Республики Казахстан не достиг восемнадцатилетнего возраста;</w:t>
      </w:r>
    </w:p>
    <w:bookmarkEnd w:id="114"/>
    <w:bookmarkStart w:name="z148" w:id="115"/>
    <w:p>
      <w:pPr>
        <w:spacing w:after="0"/>
        <w:ind w:left="0"/>
        <w:jc w:val="both"/>
      </w:pPr>
      <w:r>
        <w:rPr>
          <w:rFonts w:ascii="Times New Roman"/>
          <w:b w:val="false"/>
          <w:i w:val="false"/>
          <w:color w:val="000000"/>
          <w:sz w:val="28"/>
        </w:rPr>
        <w:t>
      3) является кандидатом в Президенты, в депутаты Курултая, маслихатов, в акимы, членом иных органов местного самоуправления, членом какой бы то ни было избирательной комиссии;</w:t>
      </w:r>
    </w:p>
    <w:bookmarkEnd w:id="115"/>
    <w:bookmarkStart w:name="z149" w:id="116"/>
    <w:p>
      <w:pPr>
        <w:spacing w:after="0"/>
        <w:ind w:left="0"/>
        <w:jc w:val="both"/>
      </w:pPr>
      <w:r>
        <w:rPr>
          <w:rFonts w:ascii="Times New Roman"/>
          <w:b w:val="false"/>
          <w:i w:val="false"/>
          <w:color w:val="000000"/>
          <w:sz w:val="28"/>
        </w:rPr>
        <w:t>
      4) занимает должность политического государственного служащего в соответствии с законодательством Республики Казахстан.";</w:t>
      </w:r>
    </w:p>
    <w:bookmarkEnd w:id="116"/>
    <w:bookmarkStart w:name="z150" w:id="117"/>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sz w:val="28"/>
        </w:rPr>
        <w:t>Приложения 2</w:t>
      </w:r>
      <w:r>
        <w:rPr>
          <w:rFonts w:ascii="Times New Roman"/>
          <w:b w:val="false"/>
          <w:i w:val="false"/>
          <w:color w:val="000000"/>
          <w:sz w:val="28"/>
        </w:rPr>
        <w:t xml:space="preserve"> к указанной Инструкции исключить.</w:t>
      </w:r>
    </w:p>
    <w:bookmarkEnd w:id="117"/>
    <w:bookmarkStart w:name="z151" w:id="1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23 октября 2012 года № 21/183 "Об утверждении Инструкции по оснащению помещения для голосования на избирательном участке, пункта для голосования" (зарегистрировано в Реестре государственной регистрации нормативных правовых актов под № 8089) внести следующие изменения:</w:t>
      </w:r>
    </w:p>
    <w:bookmarkEnd w:id="118"/>
    <w:bookmarkStart w:name="z152"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оснащению помещения для голосования на избирательном участке, пункта для голосования, утвержденной указанным постановлением: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4 изложить в следующей редакции:</w:t>
      </w:r>
    </w:p>
    <w:bookmarkStart w:name="z154" w:id="120"/>
    <w:p>
      <w:pPr>
        <w:spacing w:after="0"/>
        <w:ind w:left="0"/>
        <w:jc w:val="both"/>
      </w:pPr>
      <w:r>
        <w:rPr>
          <w:rFonts w:ascii="Times New Roman"/>
          <w:b w:val="false"/>
          <w:i w:val="false"/>
          <w:color w:val="000000"/>
          <w:sz w:val="28"/>
        </w:rPr>
        <w:t>
      "11) не менее двух компьютеров (процессор с оперативной памятью не менее 2 Гб, операционная система для персональных компьютеров и рабочих станций с установленными офисными, антивирусными программами и программами для чтения и печати документов в формате pdf), один из которых предназначен для лиц с инвалидностью.";</w:t>
      </w:r>
    </w:p>
    <w:bookmarkEnd w:id="120"/>
    <w:bookmarkStart w:name="z155" w:id="121"/>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1"/>
    <w:bookmarkStart w:name="z156" w:id="122"/>
    <w:p>
      <w:pPr>
        <w:spacing w:after="0"/>
        <w:ind w:left="0"/>
        <w:jc w:val="both"/>
      </w:pPr>
      <w:r>
        <w:rPr>
          <w:rFonts w:ascii="Times New Roman"/>
          <w:b w:val="false"/>
          <w:i w:val="false"/>
          <w:color w:val="000000"/>
          <w:sz w:val="28"/>
        </w:rPr>
        <w:t xml:space="preserve">
      "правила поведения в помещении (пункте) для голосования, установленные соответствующей избирательной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 Конституционного закона;";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8" w:id="123"/>
    <w:p>
      <w:pPr>
        <w:spacing w:after="0"/>
        <w:ind w:left="0"/>
        <w:jc w:val="both"/>
      </w:pPr>
      <w:r>
        <w:rPr>
          <w:rFonts w:ascii="Times New Roman"/>
          <w:b w:val="false"/>
          <w:i w:val="false"/>
          <w:color w:val="000000"/>
          <w:sz w:val="28"/>
        </w:rPr>
        <w:t>
      "8. В местах расположения членов избирательных комиссий устанавливаются надписи: "Председатель", "Заместитель председателя", "Секретарь", а также указатели с буквами алфавита или наименованиями улиц и номерами домов.";</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60" w:id="124"/>
    <w:p>
      <w:pPr>
        <w:spacing w:after="0"/>
        <w:ind w:left="0"/>
        <w:jc w:val="both"/>
      </w:pPr>
      <w:r>
        <w:rPr>
          <w:rFonts w:ascii="Times New Roman"/>
          <w:b w:val="false"/>
          <w:i w:val="false"/>
          <w:color w:val="000000"/>
          <w:sz w:val="28"/>
        </w:rPr>
        <w:t>
      "Глава 3. Особенности оснащения помещения для голосования лиц с инвалидностью";</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62" w:id="125"/>
    <w:p>
      <w:pPr>
        <w:spacing w:after="0"/>
        <w:ind w:left="0"/>
        <w:jc w:val="both"/>
      </w:pPr>
      <w:r>
        <w:rPr>
          <w:rFonts w:ascii="Times New Roman"/>
          <w:b w:val="false"/>
          <w:i w:val="false"/>
          <w:color w:val="000000"/>
          <w:sz w:val="28"/>
        </w:rPr>
        <w:t>
      "11. Помещения (пункты) для голосования обеспечиваются максимальной доступностью для лиц с инвалидностью, размещаются на первых этажах или имеют подъемные механизмы для перемещения на другие этажи.</w:t>
      </w:r>
    </w:p>
    <w:bookmarkEnd w:id="125"/>
    <w:bookmarkStart w:name="z163" w:id="126"/>
    <w:p>
      <w:pPr>
        <w:spacing w:after="0"/>
        <w:ind w:left="0"/>
        <w:jc w:val="both"/>
      </w:pPr>
      <w:r>
        <w:rPr>
          <w:rFonts w:ascii="Times New Roman"/>
          <w:b w:val="false"/>
          <w:i w:val="false"/>
          <w:color w:val="000000"/>
          <w:sz w:val="28"/>
        </w:rPr>
        <w:t>
      12. В помещениях (пунктах) для голосования необходимо предусмотреть:</w:t>
      </w:r>
    </w:p>
    <w:bookmarkEnd w:id="126"/>
    <w:bookmarkStart w:name="z164" w:id="127"/>
    <w:p>
      <w:pPr>
        <w:spacing w:after="0"/>
        <w:ind w:left="0"/>
        <w:jc w:val="both"/>
      </w:pPr>
      <w:r>
        <w:rPr>
          <w:rFonts w:ascii="Times New Roman"/>
          <w:b w:val="false"/>
          <w:i w:val="false"/>
          <w:color w:val="000000"/>
          <w:sz w:val="28"/>
        </w:rPr>
        <w:t>
      различные тактильные указатели (по возможности);</w:t>
      </w:r>
    </w:p>
    <w:bookmarkEnd w:id="127"/>
    <w:bookmarkStart w:name="z165" w:id="128"/>
    <w:p>
      <w:pPr>
        <w:spacing w:after="0"/>
        <w:ind w:left="0"/>
        <w:jc w:val="both"/>
      </w:pPr>
      <w:r>
        <w:rPr>
          <w:rFonts w:ascii="Times New Roman"/>
          <w:b w:val="false"/>
          <w:i w:val="false"/>
          <w:color w:val="000000"/>
          <w:sz w:val="28"/>
        </w:rPr>
        <w:t>
      кабину(ы) для тайного голосования, с учетом доступа избирателей с нарушениями функций опорно-двигательного аппарата, в том числе пользующихся креслами-колясками;</w:t>
      </w:r>
    </w:p>
    <w:bookmarkEnd w:id="128"/>
    <w:bookmarkStart w:name="z166" w:id="129"/>
    <w:p>
      <w:pPr>
        <w:spacing w:after="0"/>
        <w:ind w:left="0"/>
        <w:jc w:val="both"/>
      </w:pPr>
      <w:r>
        <w:rPr>
          <w:rFonts w:ascii="Times New Roman"/>
          <w:b w:val="false"/>
          <w:i w:val="false"/>
          <w:color w:val="000000"/>
          <w:sz w:val="28"/>
        </w:rPr>
        <w:t>
      специально оборудованное место (уголок) для лиц с инвалидностью, содержащее:</w:t>
      </w:r>
    </w:p>
    <w:bookmarkEnd w:id="129"/>
    <w:bookmarkStart w:name="z167" w:id="130"/>
    <w:p>
      <w:pPr>
        <w:spacing w:after="0"/>
        <w:ind w:left="0"/>
        <w:jc w:val="both"/>
      </w:pPr>
      <w:r>
        <w:rPr>
          <w:rFonts w:ascii="Times New Roman"/>
          <w:b w:val="false"/>
          <w:i w:val="false"/>
          <w:color w:val="000000"/>
          <w:sz w:val="28"/>
        </w:rPr>
        <w:t>
      1) компьютер с монитором (диагональю не менее 54 сантиметров) в котором должна находиться информация, указанная в пункте 6 настоящей Инструкции, в адаптированном для лиц с инвалидностью формате;</w:t>
      </w:r>
    </w:p>
    <w:bookmarkEnd w:id="130"/>
    <w:bookmarkStart w:name="z168" w:id="131"/>
    <w:p>
      <w:pPr>
        <w:spacing w:after="0"/>
        <w:ind w:left="0"/>
        <w:jc w:val="both"/>
      </w:pPr>
      <w:r>
        <w:rPr>
          <w:rFonts w:ascii="Times New Roman"/>
          <w:b w:val="false"/>
          <w:i w:val="false"/>
          <w:color w:val="000000"/>
          <w:sz w:val="28"/>
        </w:rPr>
        <w:t>
      2) наушники;</w:t>
      </w:r>
    </w:p>
    <w:bookmarkEnd w:id="131"/>
    <w:bookmarkStart w:name="z169" w:id="132"/>
    <w:p>
      <w:pPr>
        <w:spacing w:after="0"/>
        <w:ind w:left="0"/>
        <w:jc w:val="both"/>
      </w:pPr>
      <w:r>
        <w:rPr>
          <w:rFonts w:ascii="Times New Roman"/>
          <w:b w:val="false"/>
          <w:i w:val="false"/>
          <w:color w:val="000000"/>
          <w:sz w:val="28"/>
        </w:rPr>
        <w:t>
      3) дополнительное освещение, лупы.</w:t>
      </w:r>
    </w:p>
    <w:bookmarkEnd w:id="132"/>
    <w:bookmarkStart w:name="z170" w:id="133"/>
    <w:p>
      <w:pPr>
        <w:spacing w:after="0"/>
        <w:ind w:left="0"/>
        <w:jc w:val="both"/>
      </w:pPr>
      <w:r>
        <w:rPr>
          <w:rFonts w:ascii="Times New Roman"/>
          <w:b w:val="false"/>
          <w:i w:val="false"/>
          <w:color w:val="000000"/>
          <w:sz w:val="28"/>
        </w:rPr>
        <w:t>
      13. Местными исполнительными органами могут быть созданы специальные избирательные участки для голосования для лиц с инвалидностью, в соответствии с требованиями настоящей Инструкции.".</w:t>
      </w:r>
    </w:p>
    <w:bookmarkEnd w:id="133"/>
    <w:bookmarkStart w:name="z171" w:id="1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17 июля 2014 года № 11/236 "Об утверждении Правил хранения избирательных документов" (зарегистрировано в Реестре государственной регистрации нормативных правовых актов под № 9686) внести следующие изменения: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3" w:id="1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12 Конституционного закона Республики Казахстан "О выборах в Республике Казахстан", </w:t>
      </w:r>
      <w:r>
        <w:rPr>
          <w:rFonts w:ascii="Times New Roman"/>
          <w:b w:val="false"/>
          <w:i w:val="false"/>
          <w:color w:val="000000"/>
          <w:sz w:val="28"/>
        </w:rPr>
        <w:t>подпунктом 37)</w:t>
      </w:r>
      <w:r>
        <w:rPr>
          <w:rFonts w:ascii="Times New Roman"/>
          <w:b w:val="false"/>
          <w:i w:val="false"/>
          <w:color w:val="000000"/>
          <w:sz w:val="28"/>
        </w:rPr>
        <w:t xml:space="preserve"> пункта 15 Положения о Центральной избирательной комиссии Республики Казахстан, утвержденного Указом Президента Республики Казахстан от 11 ноября 1996 года № 3205, Центральная избирательная комиссия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5"/>
    <w:bookmarkStart w:name="z174"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хранения избирательных документов, утвержденных указанным постановлением:</w:t>
      </w:r>
    </w:p>
    <w:bookmarkEnd w:id="136"/>
    <w:bookmarkStart w:name="z175"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7"/>
    <w:bookmarkStart w:name="z176" w:id="138"/>
    <w:p>
      <w:pPr>
        <w:spacing w:after="0"/>
        <w:ind w:left="0"/>
        <w:jc w:val="both"/>
      </w:pPr>
      <w:r>
        <w:rPr>
          <w:rFonts w:ascii="Times New Roman"/>
          <w:b w:val="false"/>
          <w:i w:val="false"/>
          <w:color w:val="000000"/>
          <w:sz w:val="28"/>
        </w:rPr>
        <w:t>
      абзацы пятый, шестой изложить в следующей редакции:</w:t>
      </w:r>
    </w:p>
    <w:bookmarkEnd w:id="138"/>
    <w:bookmarkStart w:name="z177" w:id="139"/>
    <w:p>
      <w:pPr>
        <w:spacing w:after="0"/>
        <w:ind w:left="0"/>
        <w:jc w:val="both"/>
      </w:pPr>
      <w:r>
        <w:rPr>
          <w:rFonts w:ascii="Times New Roman"/>
          <w:b w:val="false"/>
          <w:i w:val="false"/>
          <w:color w:val="000000"/>
          <w:sz w:val="28"/>
        </w:rPr>
        <w:t>
      "выписки из протоколов высших органов политических партий о выдвижении партийного списка кандидатов в депутаты Курултая Республики Казахстан;</w:t>
      </w:r>
    </w:p>
    <w:bookmarkEnd w:id="139"/>
    <w:bookmarkStart w:name="z178" w:id="140"/>
    <w:p>
      <w:pPr>
        <w:spacing w:after="0"/>
        <w:ind w:left="0"/>
        <w:jc w:val="both"/>
      </w:pPr>
      <w:r>
        <w:rPr>
          <w:rFonts w:ascii="Times New Roman"/>
          <w:b w:val="false"/>
          <w:i w:val="false"/>
          <w:color w:val="000000"/>
          <w:sz w:val="28"/>
        </w:rPr>
        <w:t>
      протоколы избирательных комиссий столицы, областей, городов республиканского значения о подсчете голосов по выборам Президента Республики Казахстан, депутатов Курултая Республики Казахстан;";</w:t>
      </w:r>
    </w:p>
    <w:bookmarkEnd w:id="140"/>
    <w:bookmarkStart w:name="z179" w:id="141"/>
    <w:p>
      <w:pPr>
        <w:spacing w:after="0"/>
        <w:ind w:left="0"/>
        <w:jc w:val="both"/>
      </w:pPr>
      <w:r>
        <w:rPr>
          <w:rFonts w:ascii="Times New Roman"/>
          <w:b w:val="false"/>
          <w:i w:val="false"/>
          <w:color w:val="000000"/>
          <w:sz w:val="28"/>
        </w:rPr>
        <w:t>
      абзац седьмой исключить;</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1" w:id="142"/>
    <w:p>
      <w:pPr>
        <w:spacing w:after="0"/>
        <w:ind w:left="0"/>
        <w:jc w:val="both"/>
      </w:pPr>
      <w:r>
        <w:rPr>
          <w:rFonts w:ascii="Times New Roman"/>
          <w:b w:val="false"/>
          <w:i w:val="false"/>
          <w:color w:val="000000"/>
          <w:sz w:val="28"/>
        </w:rPr>
        <w:t>
      "2. Территориальные и окружные избирательные комиссии после опубликования в средствах массовой информации сообщения об итогах выборов, передают на хранение в государственные архивы столицы, соответствующих областей, городов республиканского значения, городов и районов следующие документы:</w:t>
      </w:r>
    </w:p>
    <w:bookmarkEnd w:id="142"/>
    <w:bookmarkStart w:name="z182" w:id="143"/>
    <w:p>
      <w:pPr>
        <w:spacing w:after="0"/>
        <w:ind w:left="0"/>
        <w:jc w:val="both"/>
      </w:pPr>
      <w:r>
        <w:rPr>
          <w:rFonts w:ascii="Times New Roman"/>
          <w:b w:val="false"/>
          <w:i w:val="false"/>
          <w:color w:val="000000"/>
          <w:sz w:val="28"/>
        </w:rPr>
        <w:t>
      протоколы территориальных и окружных избирательных комиссий, и приложения к ним;</w:t>
      </w:r>
    </w:p>
    <w:bookmarkEnd w:id="143"/>
    <w:bookmarkStart w:name="z183" w:id="144"/>
    <w:p>
      <w:pPr>
        <w:spacing w:after="0"/>
        <w:ind w:left="0"/>
        <w:jc w:val="both"/>
      </w:pPr>
      <w:r>
        <w:rPr>
          <w:rFonts w:ascii="Times New Roman"/>
          <w:b w:val="false"/>
          <w:i w:val="false"/>
          <w:color w:val="000000"/>
          <w:sz w:val="28"/>
        </w:rPr>
        <w:t>
      выписки из протокола высшего руководящего органа соответствующего филиала (представительства) политической партии о выдвижении партийного списка кандидатов в депутаты маслихата;</w:t>
      </w:r>
    </w:p>
    <w:bookmarkEnd w:id="144"/>
    <w:bookmarkStart w:name="z184" w:id="145"/>
    <w:p>
      <w:pPr>
        <w:spacing w:after="0"/>
        <w:ind w:left="0"/>
        <w:jc w:val="both"/>
      </w:pPr>
      <w:r>
        <w:rPr>
          <w:rFonts w:ascii="Times New Roman"/>
          <w:b w:val="false"/>
          <w:i w:val="false"/>
          <w:color w:val="000000"/>
          <w:sz w:val="28"/>
        </w:rPr>
        <w:t>
      протоколы территориальных избирательных комиссий о результатах выборов депутатов маслихатов;</w:t>
      </w:r>
    </w:p>
    <w:bookmarkEnd w:id="145"/>
    <w:bookmarkStart w:name="z185" w:id="146"/>
    <w:p>
      <w:pPr>
        <w:spacing w:after="0"/>
        <w:ind w:left="0"/>
        <w:jc w:val="both"/>
      </w:pPr>
      <w:r>
        <w:rPr>
          <w:rFonts w:ascii="Times New Roman"/>
          <w:b w:val="false"/>
          <w:i w:val="false"/>
          <w:color w:val="000000"/>
          <w:sz w:val="28"/>
        </w:rPr>
        <w:t>
      выписки из протокола высшего руководящего органа соответствующего филиала (представительства) политической партии о выдвижении кандидата в акимы города районного значения, села, поселка, сельского округа (далее – кандидат в акимы);</w:t>
      </w:r>
    </w:p>
    <w:bookmarkEnd w:id="146"/>
    <w:bookmarkStart w:name="z186" w:id="147"/>
    <w:p>
      <w:pPr>
        <w:spacing w:after="0"/>
        <w:ind w:left="0"/>
        <w:jc w:val="both"/>
      </w:pPr>
      <w:r>
        <w:rPr>
          <w:rFonts w:ascii="Times New Roman"/>
          <w:b w:val="false"/>
          <w:i w:val="false"/>
          <w:color w:val="000000"/>
          <w:sz w:val="28"/>
        </w:rPr>
        <w:t>
      акты о выделении к уничтожению избирательных документов, не подлежащих хранению (далее – акт) по выборам депутатов Курултая, маслихатов, акимов города районного значения, села, поселка, сельского округа (далее – акимы) по форме согласно приложению к настоящим Правилам;</w:t>
      </w:r>
    </w:p>
    <w:bookmarkEnd w:id="147"/>
    <w:bookmarkStart w:name="z187" w:id="148"/>
    <w:p>
      <w:pPr>
        <w:spacing w:after="0"/>
        <w:ind w:left="0"/>
        <w:jc w:val="both"/>
      </w:pPr>
      <w:r>
        <w:rPr>
          <w:rFonts w:ascii="Times New Roman"/>
          <w:b w:val="false"/>
          <w:i w:val="false"/>
          <w:color w:val="000000"/>
          <w:sz w:val="28"/>
        </w:rPr>
        <w:t>
      представление вышестоящего акима о выдвижении гражданина кандидатом в акимы;</w:t>
      </w:r>
    </w:p>
    <w:bookmarkEnd w:id="148"/>
    <w:bookmarkStart w:name="z188" w:id="149"/>
    <w:p>
      <w:pPr>
        <w:spacing w:after="0"/>
        <w:ind w:left="0"/>
        <w:jc w:val="both"/>
      </w:pPr>
      <w:r>
        <w:rPr>
          <w:rFonts w:ascii="Times New Roman"/>
          <w:b w:val="false"/>
          <w:i w:val="false"/>
          <w:color w:val="000000"/>
          <w:sz w:val="28"/>
        </w:rPr>
        <w:t>
      протоколы территориальных избирательных комиссий о результатах выборов акимов;</w:t>
      </w:r>
    </w:p>
    <w:bookmarkEnd w:id="149"/>
    <w:bookmarkStart w:name="z189" w:id="150"/>
    <w:p>
      <w:pPr>
        <w:spacing w:after="0"/>
        <w:ind w:left="0"/>
        <w:jc w:val="both"/>
      </w:pPr>
      <w:r>
        <w:rPr>
          <w:rFonts w:ascii="Times New Roman"/>
          <w:b w:val="false"/>
          <w:i w:val="false"/>
          <w:color w:val="000000"/>
          <w:sz w:val="28"/>
        </w:rPr>
        <w:t>
      решения районной (городской) избирательной комиссии о регистрации избранного акима;</w:t>
      </w:r>
    </w:p>
    <w:bookmarkEnd w:id="150"/>
    <w:bookmarkStart w:name="z190" w:id="151"/>
    <w:p>
      <w:pPr>
        <w:spacing w:after="0"/>
        <w:ind w:left="0"/>
        <w:jc w:val="both"/>
      </w:pPr>
      <w:r>
        <w:rPr>
          <w:rFonts w:ascii="Times New Roman"/>
          <w:b w:val="false"/>
          <w:i w:val="false"/>
          <w:color w:val="000000"/>
          <w:sz w:val="28"/>
        </w:rPr>
        <w:t>
      обращения физических и юридических лиц, поступившие в территориальные избирательные комиссии;</w:t>
      </w:r>
    </w:p>
    <w:bookmarkEnd w:id="151"/>
    <w:bookmarkStart w:name="z191" w:id="152"/>
    <w:p>
      <w:pPr>
        <w:spacing w:after="0"/>
        <w:ind w:left="0"/>
        <w:jc w:val="both"/>
      </w:pPr>
      <w:r>
        <w:rPr>
          <w:rFonts w:ascii="Times New Roman"/>
          <w:b w:val="false"/>
          <w:i w:val="false"/>
          <w:color w:val="000000"/>
          <w:sz w:val="28"/>
        </w:rPr>
        <w:t>
      документы окружных избирательных комиссий передаются в соответствующие территориальные избирательные комиссии.";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3" w:id="153"/>
    <w:p>
      <w:pPr>
        <w:spacing w:after="0"/>
        <w:ind w:left="0"/>
        <w:jc w:val="both"/>
      </w:pPr>
      <w:r>
        <w:rPr>
          <w:rFonts w:ascii="Times New Roman"/>
          <w:b w:val="false"/>
          <w:i w:val="false"/>
          <w:color w:val="000000"/>
          <w:sz w:val="28"/>
        </w:rPr>
        <w:t>
      "6. Бюллетени для тайного голосования по выборам Президента Республики Казахстан, депутатов Курултая Республики Казахстан в опечатанном виде, в том числе отдельно погашенные бюллетени, погашенные открепительные удостоверения, а также списки избирателей и документы к ним передаются избирательными комиссиями столицы, областей, городов республиканского значения в Центральную избирательную комиссию Республики Казахстан, где хранятся на правах конфиденциальной информации в течение месяца после опубликования итогов выборов, а затем уничтожаются.</w:t>
      </w:r>
    </w:p>
    <w:bookmarkEnd w:id="153"/>
    <w:bookmarkStart w:name="z194" w:id="154"/>
    <w:p>
      <w:pPr>
        <w:spacing w:after="0"/>
        <w:ind w:left="0"/>
        <w:jc w:val="both"/>
      </w:pPr>
      <w:r>
        <w:rPr>
          <w:rFonts w:ascii="Times New Roman"/>
          <w:b w:val="false"/>
          <w:i w:val="false"/>
          <w:color w:val="000000"/>
          <w:sz w:val="28"/>
        </w:rPr>
        <w:t>
      Подписные листы в поддержку кандидата в Президенты Республики Казахстан, подписные листы в поддержку кандидата в акимы хранятся на правах конфиденциальной информации в течение десяти рабочих дней после регистрации кандидата в Президенты Республики Казахстан, акимы, а затем уничтожаются избирательной комиссией.</w:t>
      </w:r>
    </w:p>
    <w:bookmarkEnd w:id="154"/>
    <w:bookmarkStart w:name="z195" w:id="155"/>
    <w:p>
      <w:pPr>
        <w:spacing w:after="0"/>
        <w:ind w:left="0"/>
        <w:jc w:val="both"/>
      </w:pPr>
      <w:r>
        <w:rPr>
          <w:rFonts w:ascii="Times New Roman"/>
          <w:b w:val="false"/>
          <w:i w:val="false"/>
          <w:color w:val="000000"/>
          <w:sz w:val="28"/>
        </w:rPr>
        <w:t>
      Подписные листы для сбора подписей граждан за отзыв депутата маслихата, избранного по одномандатному территориальному избирательному округу, хранятся в течение десяти рабочих дней после принятия решения о проведении голосования по отзыву депутата, избранного по одномандатному территориальному избирательному округу, а затем уничтожаются избирательной комиссией.</w:t>
      </w:r>
    </w:p>
    <w:bookmarkEnd w:id="155"/>
    <w:bookmarkStart w:name="z196" w:id="156"/>
    <w:p>
      <w:pPr>
        <w:spacing w:after="0"/>
        <w:ind w:left="0"/>
        <w:jc w:val="both"/>
      </w:pPr>
      <w:r>
        <w:rPr>
          <w:rFonts w:ascii="Times New Roman"/>
          <w:b w:val="false"/>
          <w:i w:val="false"/>
          <w:color w:val="000000"/>
          <w:sz w:val="28"/>
        </w:rPr>
        <w:t>
      Подписные листы для сбора подписей граждан за отзыв депутата маслихата, избранного по одномандатному территориальному избирательному округу, признанные избирательной комиссией недействительными, хранятся в течение десяти рабочих дней после принятия решения о признании недействительными, а затем уничтожаются. При этом, в случае непредставления инициатором отзыва выданных ему подписных листов за отзыв депутата маслихата, избранного по одномандатному территориальному округу, избирательная комиссия составляет соответствующий акт.".</w:t>
      </w:r>
    </w:p>
    <w:bookmarkEnd w:id="156"/>
    <w:bookmarkStart w:name="z197" w:id="15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22 июня 2016 года № 40/137 "Об утверждении Положения по вопросам подготовки к рассмотрению Парламентом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Парламента Республики Казахстан" (зарегистрировано в Реестре государственной регистрации нормативных правовых актов за № 13954) внести следующие изменения:</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9" w:id="158"/>
    <w:p>
      <w:pPr>
        <w:spacing w:after="0"/>
        <w:ind w:left="0"/>
        <w:jc w:val="both"/>
      </w:pPr>
      <w:r>
        <w:rPr>
          <w:rFonts w:ascii="Times New Roman"/>
          <w:b w:val="false"/>
          <w:i w:val="false"/>
          <w:color w:val="000000"/>
          <w:sz w:val="28"/>
        </w:rPr>
        <w:t>
      "Об утверждении Положения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1" w:id="159"/>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настоящему Перечню.</w:t>
      </w:r>
    </w:p>
    <w:bookmarkStart w:name="z203" w:id="1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23 августа 2018 года № 11/192 "Об утверждении формы избирательных бюллетеней для голосования по выборам Президента, депутатов Мажилиса Парламента, маслихатов Республики Казахстан, акимов районного значения, сел, поселков, сельских округов" (зарегистрировано в Реестре государственной регистрации нормативных правовых актов под № 17364) внести следующие изменения:</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05" w:id="161"/>
    <w:p>
      <w:pPr>
        <w:spacing w:after="0"/>
        <w:ind w:left="0"/>
        <w:jc w:val="both"/>
      </w:pPr>
      <w:r>
        <w:rPr>
          <w:rFonts w:ascii="Times New Roman"/>
          <w:b w:val="false"/>
          <w:i w:val="false"/>
          <w:color w:val="000000"/>
          <w:sz w:val="28"/>
        </w:rPr>
        <w:t>
      "Об утверждении формы избирательных бюллетеней для голосования по выборам Президента Республики Казахстан, депутатов Курултая и маслихатов Республики Казахстан, избираемых по партийным спискам, депутатов маслихатов Республики Казахстан, избираемых по одномандатным территориальным избирательным округам, акимов городов районного значения, сел, поселков, сельских округов";</w:t>
      </w:r>
    </w:p>
    <w:bookmarkEnd w:id="161"/>
    <w:bookmarkStart w:name="z206"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08" w:id="163"/>
    <w:p>
      <w:pPr>
        <w:spacing w:after="0"/>
        <w:ind w:left="0"/>
        <w:jc w:val="both"/>
      </w:pPr>
      <w:r>
        <w:rPr>
          <w:rFonts w:ascii="Times New Roman"/>
          <w:b w:val="false"/>
          <w:i w:val="false"/>
          <w:color w:val="000000"/>
          <w:sz w:val="28"/>
        </w:rPr>
        <w:t>
      "2) депутатов Курултая Республики Казахстан согласно приложению 2 к настоящему постановлению;";</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11" w:id="164"/>
    <w:p>
      <w:pPr>
        <w:spacing w:after="0"/>
        <w:ind w:left="0"/>
        <w:jc w:val="both"/>
      </w:pPr>
      <w:r>
        <w:rPr>
          <w:rFonts w:ascii="Times New Roman"/>
          <w:b w:val="false"/>
          <w:i w:val="false"/>
          <w:color w:val="000000"/>
          <w:sz w:val="28"/>
        </w:rPr>
        <w:t xml:space="preserve">
      "6) акима города районного значения, села, поселка, сельского округа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64"/>
    <w:bookmarkStart w:name="z212" w:id="165"/>
    <w:p>
      <w:pPr>
        <w:spacing w:after="0"/>
        <w:ind w:left="0"/>
        <w:jc w:val="both"/>
      </w:pPr>
      <w:r>
        <w:rPr>
          <w:rFonts w:ascii="Times New Roman"/>
          <w:b w:val="false"/>
          <w:i w:val="false"/>
          <w:color w:val="000000"/>
          <w:sz w:val="28"/>
        </w:rPr>
        <w:t xml:space="preserve">
      заголовок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 изложить в следующей редакции: </w:t>
      </w:r>
    </w:p>
    <w:bookmarkEnd w:id="165"/>
    <w:bookmarkStart w:name="z213" w:id="166"/>
    <w:p>
      <w:pPr>
        <w:spacing w:after="0"/>
        <w:ind w:left="0"/>
        <w:jc w:val="both"/>
      </w:pPr>
      <w:r>
        <w:rPr>
          <w:rFonts w:ascii="Times New Roman"/>
          <w:b w:val="false"/>
          <w:i w:val="false"/>
          <w:color w:val="000000"/>
          <w:sz w:val="28"/>
        </w:rPr>
        <w:t>
      "Қазақстан Республикасы Құрылтайының депутаттарын сайлау жөніндегі дауыс беруге арналған</w:t>
      </w:r>
    </w:p>
    <w:bookmarkEnd w:id="166"/>
    <w:bookmarkStart w:name="z214" w:id="167"/>
    <w:p>
      <w:pPr>
        <w:spacing w:after="0"/>
        <w:ind w:left="0"/>
        <w:jc w:val="both"/>
      </w:pPr>
      <w:r>
        <w:rPr>
          <w:rFonts w:ascii="Times New Roman"/>
          <w:b w:val="false"/>
          <w:i w:val="false"/>
          <w:color w:val="000000"/>
          <w:sz w:val="28"/>
        </w:rPr>
        <w:t>
      САЙЛАУ БЮЛЛЕТЕНІ</w:t>
      </w:r>
    </w:p>
    <w:bookmarkEnd w:id="167"/>
    <w:bookmarkStart w:name="z215" w:id="168"/>
    <w:p>
      <w:pPr>
        <w:spacing w:after="0"/>
        <w:ind w:left="0"/>
        <w:jc w:val="both"/>
      </w:pPr>
      <w:r>
        <w:rPr>
          <w:rFonts w:ascii="Times New Roman"/>
          <w:b w:val="false"/>
          <w:i w:val="false"/>
          <w:color w:val="000000"/>
          <w:sz w:val="28"/>
        </w:rPr>
        <w:t>
      20__ жылғы _____ ________________</w:t>
      </w:r>
    </w:p>
    <w:bookmarkEnd w:id="168"/>
    <w:bookmarkStart w:name="z216" w:id="169"/>
    <w:p>
      <w:pPr>
        <w:spacing w:after="0"/>
        <w:ind w:left="0"/>
        <w:jc w:val="both"/>
      </w:pPr>
      <w:r>
        <w:rPr>
          <w:rFonts w:ascii="Times New Roman"/>
          <w:b w:val="false"/>
          <w:i w:val="false"/>
          <w:color w:val="000000"/>
          <w:sz w:val="28"/>
        </w:rPr>
        <w:t>
      (сайлау күні)</w:t>
      </w:r>
    </w:p>
    <w:bookmarkEnd w:id="169"/>
    <w:bookmarkStart w:name="z217" w:id="170"/>
    <w:p>
      <w:pPr>
        <w:spacing w:after="0"/>
        <w:ind w:left="0"/>
        <w:jc w:val="both"/>
      </w:pPr>
      <w:r>
        <w:rPr>
          <w:rFonts w:ascii="Times New Roman"/>
          <w:b w:val="false"/>
          <w:i w:val="false"/>
          <w:color w:val="000000"/>
          <w:sz w:val="28"/>
        </w:rPr>
        <w:t>
      ИЗБИРАТЕЛЬНЫЙ БЮЛЛЕТЕНЬ</w:t>
      </w:r>
    </w:p>
    <w:bookmarkEnd w:id="170"/>
    <w:bookmarkStart w:name="z218" w:id="171"/>
    <w:p>
      <w:pPr>
        <w:spacing w:after="0"/>
        <w:ind w:left="0"/>
        <w:jc w:val="both"/>
      </w:pPr>
      <w:r>
        <w:rPr>
          <w:rFonts w:ascii="Times New Roman"/>
          <w:b w:val="false"/>
          <w:i w:val="false"/>
          <w:color w:val="000000"/>
          <w:sz w:val="28"/>
        </w:rPr>
        <w:t>
      для голосования по выборам депутатов Курултая Республики Казахстан</w:t>
      </w:r>
    </w:p>
    <w:bookmarkEnd w:id="171"/>
    <w:bookmarkStart w:name="z219" w:id="172"/>
    <w:p>
      <w:pPr>
        <w:spacing w:after="0"/>
        <w:ind w:left="0"/>
        <w:jc w:val="both"/>
      </w:pPr>
      <w:r>
        <w:rPr>
          <w:rFonts w:ascii="Times New Roman"/>
          <w:b w:val="false"/>
          <w:i w:val="false"/>
          <w:color w:val="000000"/>
          <w:sz w:val="28"/>
        </w:rPr>
        <w:t>
      _____ _________________ 20___ года</w:t>
      </w:r>
    </w:p>
    <w:bookmarkEnd w:id="172"/>
    <w:bookmarkStart w:name="z220" w:id="173"/>
    <w:p>
      <w:pPr>
        <w:spacing w:after="0"/>
        <w:ind w:left="0"/>
        <w:jc w:val="both"/>
      </w:pPr>
      <w:r>
        <w:rPr>
          <w:rFonts w:ascii="Times New Roman"/>
          <w:b w:val="false"/>
          <w:i w:val="false"/>
          <w:color w:val="000000"/>
          <w:sz w:val="28"/>
        </w:rPr>
        <w:t>
      (дата выборов)";</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постановлению исключить;</w:t>
      </w:r>
    </w:p>
    <w:bookmarkStart w:name="z222" w:id="174"/>
    <w:p>
      <w:pPr>
        <w:spacing w:after="0"/>
        <w:ind w:left="0"/>
        <w:jc w:val="both"/>
      </w:pPr>
      <w:r>
        <w:rPr>
          <w:rFonts w:ascii="Times New Roman"/>
          <w:b w:val="false"/>
          <w:i w:val="false"/>
          <w:color w:val="000000"/>
          <w:sz w:val="28"/>
        </w:rPr>
        <w:t xml:space="preserve">
      заголовок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постановлению изложить в следующей редакции:</w:t>
      </w:r>
    </w:p>
    <w:bookmarkEnd w:id="174"/>
    <w:bookmarkStart w:name="z223" w:id="175"/>
    <w:p>
      <w:pPr>
        <w:spacing w:after="0"/>
        <w:ind w:left="0"/>
        <w:jc w:val="both"/>
      </w:pPr>
      <w:r>
        <w:rPr>
          <w:rFonts w:ascii="Times New Roman"/>
          <w:b w:val="false"/>
          <w:i w:val="false"/>
          <w:color w:val="000000"/>
          <w:sz w:val="28"/>
        </w:rPr>
        <w:t>
      "____________ аудандық маңызы бар қалалардың, ауылдардың, кенттердің, ауылдық округтердің әкімдерін сайлау жөніндегі дауыс беруге арналған</w:t>
      </w:r>
    </w:p>
    <w:bookmarkEnd w:id="175"/>
    <w:bookmarkStart w:name="z224" w:id="176"/>
    <w:p>
      <w:pPr>
        <w:spacing w:after="0"/>
        <w:ind w:left="0"/>
        <w:jc w:val="both"/>
      </w:pPr>
      <w:r>
        <w:rPr>
          <w:rFonts w:ascii="Times New Roman"/>
          <w:b w:val="false"/>
          <w:i w:val="false"/>
          <w:color w:val="000000"/>
          <w:sz w:val="28"/>
        </w:rPr>
        <w:t>
      САЙЛАУ БЮЛЛЕТЕНІ</w:t>
      </w:r>
    </w:p>
    <w:bookmarkEnd w:id="176"/>
    <w:bookmarkStart w:name="z225" w:id="177"/>
    <w:p>
      <w:pPr>
        <w:spacing w:after="0"/>
        <w:ind w:left="0"/>
        <w:jc w:val="both"/>
      </w:pPr>
      <w:r>
        <w:rPr>
          <w:rFonts w:ascii="Times New Roman"/>
          <w:b w:val="false"/>
          <w:i w:val="false"/>
          <w:color w:val="000000"/>
          <w:sz w:val="28"/>
        </w:rPr>
        <w:t>
      20__ жылғы ________________</w:t>
      </w:r>
    </w:p>
    <w:bookmarkEnd w:id="177"/>
    <w:bookmarkStart w:name="z226" w:id="178"/>
    <w:p>
      <w:pPr>
        <w:spacing w:after="0"/>
        <w:ind w:left="0"/>
        <w:jc w:val="both"/>
      </w:pPr>
      <w:r>
        <w:rPr>
          <w:rFonts w:ascii="Times New Roman"/>
          <w:b w:val="false"/>
          <w:i w:val="false"/>
          <w:color w:val="000000"/>
          <w:sz w:val="28"/>
        </w:rPr>
        <w:t>
      (сайлау күні)</w:t>
      </w:r>
    </w:p>
    <w:bookmarkEnd w:id="178"/>
    <w:bookmarkStart w:name="z227" w:id="179"/>
    <w:p>
      <w:pPr>
        <w:spacing w:after="0"/>
        <w:ind w:left="0"/>
        <w:jc w:val="both"/>
      </w:pPr>
      <w:r>
        <w:rPr>
          <w:rFonts w:ascii="Times New Roman"/>
          <w:b w:val="false"/>
          <w:i w:val="false"/>
          <w:color w:val="000000"/>
          <w:sz w:val="28"/>
        </w:rPr>
        <w:t>
      ИЗБИРАТЕЛЬНЫЙ БЮЛЛЕТЕНЬ</w:t>
      </w:r>
    </w:p>
    <w:bookmarkEnd w:id="179"/>
    <w:bookmarkStart w:name="z228" w:id="180"/>
    <w:p>
      <w:pPr>
        <w:spacing w:after="0"/>
        <w:ind w:left="0"/>
        <w:jc w:val="both"/>
      </w:pPr>
      <w:r>
        <w:rPr>
          <w:rFonts w:ascii="Times New Roman"/>
          <w:b w:val="false"/>
          <w:i w:val="false"/>
          <w:color w:val="000000"/>
          <w:sz w:val="28"/>
        </w:rPr>
        <w:t>
      для голосования по выборам акима (город районного значения, село, поселок, сельский округ)</w:t>
      </w:r>
    </w:p>
    <w:bookmarkEnd w:id="180"/>
    <w:bookmarkStart w:name="z229" w:id="181"/>
    <w:p>
      <w:pPr>
        <w:spacing w:after="0"/>
        <w:ind w:left="0"/>
        <w:jc w:val="both"/>
      </w:pPr>
      <w:r>
        <w:rPr>
          <w:rFonts w:ascii="Times New Roman"/>
          <w:b w:val="false"/>
          <w:i w:val="false"/>
          <w:color w:val="000000"/>
          <w:sz w:val="28"/>
        </w:rPr>
        <w:t>
      _____ _________________ 20___ года</w:t>
      </w:r>
    </w:p>
    <w:bookmarkEnd w:id="181"/>
    <w:bookmarkStart w:name="z230" w:id="182"/>
    <w:p>
      <w:pPr>
        <w:spacing w:after="0"/>
        <w:ind w:left="0"/>
        <w:jc w:val="both"/>
      </w:pPr>
      <w:r>
        <w:rPr>
          <w:rFonts w:ascii="Times New Roman"/>
          <w:b w:val="false"/>
          <w:i w:val="false"/>
          <w:color w:val="000000"/>
          <w:sz w:val="28"/>
        </w:rPr>
        <w:t>
      (дата выборов)".</w:t>
      </w:r>
    </w:p>
    <w:bookmarkEnd w:id="182"/>
    <w:bookmarkStart w:name="z231" w:id="18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23 августа 2018 года № 11/197 "Об утверждении Правил формирования списков избирателей для голосования, а также их представления в избирательные комиссии" (зарегистрировано в Реестре государственной регистрации нормативных правовых актов под № 17358) внести следующие изменения:</w:t>
      </w:r>
    </w:p>
    <w:bookmarkEnd w:id="183"/>
    <w:bookmarkStart w:name="z232"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списков избирателей для голосования, а также их представления в избирательные комиссии, утвержденных указанным постановлением:</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234" w:id="185"/>
    <w:p>
      <w:pPr>
        <w:spacing w:after="0"/>
        <w:ind w:left="0"/>
        <w:jc w:val="both"/>
      </w:pPr>
      <w:r>
        <w:rPr>
          <w:rFonts w:ascii="Times New Roman"/>
          <w:b w:val="false"/>
          <w:i w:val="false"/>
          <w:color w:val="000000"/>
          <w:sz w:val="28"/>
        </w:rPr>
        <w:t>
      "2) территориальная избирательная комиссия – избирательная комиссия столицы, областей, городов республиканского значения, района, города, района в городе, контролирует актуальность и достоверность сведений об избирателях, своевременность и правильность списков избирателей для голосования;";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6" w:id="186"/>
    <w:p>
      <w:pPr>
        <w:spacing w:after="0"/>
        <w:ind w:left="0"/>
        <w:jc w:val="both"/>
      </w:pPr>
      <w:r>
        <w:rPr>
          <w:rFonts w:ascii="Times New Roman"/>
          <w:b w:val="false"/>
          <w:i w:val="false"/>
          <w:color w:val="000000"/>
          <w:sz w:val="28"/>
        </w:rPr>
        <w:t>
      "3. Списки избирателей составляются при выборах Президента, депутатов Курултая и маслихатов, акима, членов иных органов местного самоуправления.";</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8" w:id="187"/>
    <w:p>
      <w:pPr>
        <w:spacing w:after="0"/>
        <w:ind w:left="0"/>
        <w:jc w:val="both"/>
      </w:pPr>
      <w:r>
        <w:rPr>
          <w:rFonts w:ascii="Times New Roman"/>
          <w:b w:val="false"/>
          <w:i w:val="false"/>
          <w:color w:val="000000"/>
          <w:sz w:val="28"/>
        </w:rPr>
        <w:t>
      "9. Списки избирателей составляются в алфавитном или ином порядке. В списке указываются фамилия, имя, отчество (если оно указано в документе, удостоверяющем личность), год рождения (в возрасте восемнадцать лет – дополнительно день и месяц), индивидуальный идентификационный номер и адрес места жительства избирателя.";</w:t>
      </w:r>
    </w:p>
    <w:bookmarkEnd w:id="187"/>
    <w:bookmarkStart w:name="z239"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41" w:id="189"/>
    <w:p>
      <w:pPr>
        <w:spacing w:after="0"/>
        <w:ind w:left="0"/>
        <w:jc w:val="both"/>
      </w:pPr>
      <w:r>
        <w:rPr>
          <w:rFonts w:ascii="Times New Roman"/>
          <w:b w:val="false"/>
          <w:i w:val="false"/>
          <w:color w:val="000000"/>
          <w:sz w:val="28"/>
        </w:rPr>
        <w:t>
      "3) по избирательным участкам, образованным в домах отдыха, в санаторно-курортных организациях, на лечении в стационарных условиях, в местах нахождения граждан, расположенных в отдаленных и труднодоступных районах, на участках отгонного животноводства, в организациях с непрерывно действующим производством, местах организации труда вахтовым методом, специальных учреждениях, обеспечивающих временную изоляцию от общества, на судах, принадлежащих Республике Казахстан и находящихся в день выборов в плавании, включаются все граждане, которые в день проведения голосования будут находиться в названных учреждениях и организациях или на борту судна, на основе данных, представляемых руководителями названных учреждений, соответствующими акимами и капитанами судов;";</w:t>
      </w:r>
    </w:p>
    <w:bookmarkEnd w:id="189"/>
    <w:bookmarkStart w:name="z242" w:id="19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190"/>
    <w:bookmarkStart w:name="z243" w:id="191"/>
    <w:p>
      <w:pPr>
        <w:spacing w:after="0"/>
        <w:ind w:left="0"/>
        <w:jc w:val="both"/>
      </w:pPr>
      <w:r>
        <w:rPr>
          <w:rFonts w:ascii="Times New Roman"/>
          <w:b w:val="false"/>
          <w:i w:val="false"/>
          <w:color w:val="000000"/>
          <w:sz w:val="28"/>
        </w:rPr>
        <w:t>
      "5) по избирательным участкам при представительствах Республики Казахстан в иностранных государствах включаются все граждане, проживающие или находящиеся в длительной заграничной командировке в соответствующем иностранном государстве и имеющие действительные паспорта гражданина Республики Казахстан. Граждане Республики Казахстан, прибывшие в иностранные государства по частным приглашениям, в служебные, деловые и туристические поездки, при их обращении в участковую избирательную комиссию и при наличии у них действительного паспорта гражданина Республики Казахстан включаются в список избирателей.".</w:t>
      </w:r>
    </w:p>
    <w:bookmarkEnd w:id="191"/>
    <w:bookmarkStart w:name="z244" w:id="19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25 августа 2018 года № 12/198 "Об утверждении Правил и условий проведения предвыборных дебатов" (зарегистрировано в Реестре государственной регистрации нормативных правовых актов под № 17434) внести следующее изменение:</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предвыборных дебатов, утвержденные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246" w:id="19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25 августа 2018 года № 12/200 "Об утверждении Правил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 (зарегистрировано Реестре государственной регистрации нормативных правовых актов под № 17408) внести следующие изменения:</w:t>
      </w:r>
    </w:p>
    <w:bookmarkEnd w:id="193"/>
    <w:bookmarkStart w:name="z24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 утвержденных указанным постановлением:</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9" w:id="195"/>
    <w:p>
      <w:pPr>
        <w:spacing w:after="0"/>
        <w:ind w:left="0"/>
        <w:jc w:val="both"/>
      </w:pPr>
      <w:r>
        <w:rPr>
          <w:rFonts w:ascii="Times New Roman"/>
          <w:b w:val="false"/>
          <w:i w:val="false"/>
          <w:color w:val="000000"/>
          <w:sz w:val="28"/>
        </w:rPr>
        <w:t>
      "4. Бюджетные заявки (расчеты потребности) составляются на следующие избирательные кампании по выборам:</w:t>
      </w:r>
    </w:p>
    <w:bookmarkEnd w:id="195"/>
    <w:bookmarkStart w:name="z250" w:id="196"/>
    <w:p>
      <w:pPr>
        <w:spacing w:after="0"/>
        <w:ind w:left="0"/>
        <w:jc w:val="both"/>
      </w:pPr>
      <w:r>
        <w:rPr>
          <w:rFonts w:ascii="Times New Roman"/>
          <w:b w:val="false"/>
          <w:i w:val="false"/>
          <w:color w:val="000000"/>
          <w:sz w:val="28"/>
        </w:rPr>
        <w:t>
      Президента Республики Казахстан;</w:t>
      </w:r>
    </w:p>
    <w:bookmarkEnd w:id="196"/>
    <w:bookmarkStart w:name="z251" w:id="197"/>
    <w:p>
      <w:pPr>
        <w:spacing w:after="0"/>
        <w:ind w:left="0"/>
        <w:jc w:val="both"/>
      </w:pPr>
      <w:r>
        <w:rPr>
          <w:rFonts w:ascii="Times New Roman"/>
          <w:b w:val="false"/>
          <w:i w:val="false"/>
          <w:color w:val="000000"/>
          <w:sz w:val="28"/>
        </w:rPr>
        <w:t>
      депутатов Курултая Республики Казахстан;</w:t>
      </w:r>
    </w:p>
    <w:bookmarkEnd w:id="197"/>
    <w:bookmarkStart w:name="z252" w:id="198"/>
    <w:p>
      <w:pPr>
        <w:spacing w:after="0"/>
        <w:ind w:left="0"/>
        <w:jc w:val="both"/>
      </w:pPr>
      <w:r>
        <w:rPr>
          <w:rFonts w:ascii="Times New Roman"/>
          <w:b w:val="false"/>
          <w:i w:val="false"/>
          <w:color w:val="000000"/>
          <w:sz w:val="28"/>
        </w:rPr>
        <w:t>
      депутатов маслихатов.";</w:t>
      </w:r>
    </w:p>
    <w:bookmarkEnd w:id="198"/>
    <w:bookmarkStart w:name="z253" w:id="19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99"/>
    <w:bookmarkStart w:name="z254" w:id="200"/>
    <w:p>
      <w:pPr>
        <w:spacing w:after="0"/>
        <w:ind w:left="0"/>
        <w:jc w:val="both"/>
      </w:pPr>
      <w:r>
        <w:rPr>
          <w:rFonts w:ascii="Times New Roman"/>
          <w:b w:val="false"/>
          <w:i w:val="false"/>
          <w:color w:val="000000"/>
          <w:sz w:val="28"/>
        </w:rPr>
        <w:t xml:space="preserve">
      "Расчет потребности осуществляется в соответствии со статьей 70 Бюджетного кодекса Республики Казахстан, натуральными нормами обеспечения государственных органов служебными и дежурными автомобилями,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w:t>
      </w:r>
    </w:p>
    <w:bookmarkEnd w:id="200"/>
    <w:bookmarkStart w:name="z255" w:id="20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01"/>
    <w:bookmarkStart w:name="z256" w:id="202"/>
    <w:p>
      <w:pPr>
        <w:spacing w:after="0"/>
        <w:ind w:left="0"/>
        <w:jc w:val="both"/>
      </w:pPr>
      <w:r>
        <w:rPr>
          <w:rFonts w:ascii="Times New Roman"/>
          <w:b w:val="false"/>
          <w:i w:val="false"/>
          <w:color w:val="000000"/>
          <w:sz w:val="28"/>
        </w:rPr>
        <w:t xml:space="preserve">
      "При расчете расходов следует руководствоваться натуральными нормами обеспечения государственных органов телефонной связью,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58" w:id="203"/>
    <w:p>
      <w:pPr>
        <w:spacing w:after="0"/>
        <w:ind w:left="0"/>
        <w:jc w:val="both"/>
      </w:pPr>
      <w:r>
        <w:rPr>
          <w:rFonts w:ascii="Times New Roman"/>
          <w:b w:val="false"/>
          <w:i w:val="false"/>
          <w:color w:val="000000"/>
          <w:sz w:val="28"/>
        </w:rPr>
        <w:t>
      "19. Избирательные комиссии столицы, областей, городов республиканского значения бюджетные заявки (расчеты потребности) на очередной плановый период представляют в срок до 15 марта текущего финансового года, на основании бюджетных заявок (расчетов потребности) нижестоящих территориальных избирательных комиссий, внесенных в срок до 15 февраля текущего финансового года.</w:t>
      </w:r>
    </w:p>
    <w:bookmarkEnd w:id="203"/>
    <w:bookmarkStart w:name="z259" w:id="204"/>
    <w:p>
      <w:pPr>
        <w:spacing w:after="0"/>
        <w:ind w:left="0"/>
        <w:jc w:val="both"/>
      </w:pPr>
      <w:r>
        <w:rPr>
          <w:rFonts w:ascii="Times New Roman"/>
          <w:b w:val="false"/>
          <w:i w:val="false"/>
          <w:color w:val="000000"/>
          <w:sz w:val="28"/>
        </w:rPr>
        <w:t xml:space="preserve">
      Последующее предоставление бюджетных заявок (расчетов потребности) или их корректировка осуществляется в сроки, устанавливаемые Центризбиркомом, с учетом объявления или назначения выборов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w:t>
      </w:r>
    </w:p>
    <w:bookmarkEnd w:id="204"/>
    <w:bookmarkStart w:name="z260" w:id="205"/>
    <w:p>
      <w:pPr>
        <w:spacing w:after="0"/>
        <w:ind w:left="0"/>
        <w:jc w:val="both"/>
      </w:pPr>
      <w:r>
        <w:rPr>
          <w:rFonts w:ascii="Times New Roman"/>
          <w:b w:val="false"/>
          <w:i w:val="false"/>
          <w:color w:val="000000"/>
          <w:sz w:val="28"/>
        </w:rPr>
        <w:t>
      Внесение предложений по корректировке бюджетных заявок (расчета потребности) производится по инициативе избирательных комиссий столицы, областей, городов республиканского значения.</w:t>
      </w:r>
    </w:p>
    <w:bookmarkEnd w:id="205"/>
    <w:bookmarkStart w:name="z261" w:id="206"/>
    <w:p>
      <w:pPr>
        <w:spacing w:after="0"/>
        <w:ind w:left="0"/>
        <w:jc w:val="both"/>
      </w:pPr>
      <w:r>
        <w:rPr>
          <w:rFonts w:ascii="Times New Roman"/>
          <w:b w:val="false"/>
          <w:i w:val="false"/>
          <w:color w:val="000000"/>
          <w:sz w:val="28"/>
        </w:rPr>
        <w:t>
      20. Избирательные комиссии столицы, областей, городов республиканского значения вносят бюджетную заявку (расчет потребности) с пояснительной запиской в Центральную избирательную комиссию Республики Казахстан в электронном виде через систему электронного документооборота.</w:t>
      </w:r>
    </w:p>
    <w:bookmarkEnd w:id="206"/>
    <w:bookmarkStart w:name="z262" w:id="207"/>
    <w:p>
      <w:pPr>
        <w:spacing w:after="0"/>
        <w:ind w:left="0"/>
        <w:jc w:val="both"/>
      </w:pPr>
      <w:r>
        <w:rPr>
          <w:rFonts w:ascii="Times New Roman"/>
          <w:b w:val="false"/>
          <w:i w:val="false"/>
          <w:color w:val="000000"/>
          <w:sz w:val="28"/>
        </w:rPr>
        <w:t>
      21. Центризбирком на основании предоставленных расчетов потребности избирательных комиссий столицы, областей, городов республиканского значения формирует примерную смету расходов на проведение избирательной кампании.";</w:t>
      </w:r>
    </w:p>
    <w:bookmarkEnd w:id="207"/>
    <w:bookmarkStart w:name="z263"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bookmarkEnd w:id="208"/>
    <w:bookmarkStart w:name="z264" w:id="209"/>
    <w:p>
      <w:pPr>
        <w:spacing w:after="0"/>
        <w:ind w:left="0"/>
        <w:jc w:val="both"/>
      </w:pPr>
      <w:r>
        <w:rPr>
          <w:rFonts w:ascii="Times New Roman"/>
          <w:b w:val="false"/>
          <w:i w:val="false"/>
          <w:color w:val="000000"/>
          <w:sz w:val="28"/>
        </w:rPr>
        <w:t>
      в таблице "Расчет расходов на прочие средства медицинского назначения территориальной избирательной комиссии ______________________________":</w:t>
      </w:r>
    </w:p>
    <w:bookmarkEnd w:id="209"/>
    <w:bookmarkStart w:name="z265" w:id="210"/>
    <w:p>
      <w:pPr>
        <w:spacing w:after="0"/>
        <w:ind w:left="0"/>
        <w:jc w:val="both"/>
      </w:pPr>
      <w:r>
        <w:rPr>
          <w:rFonts w:ascii="Times New Roman"/>
          <w:b w:val="false"/>
          <w:i w:val="false"/>
          <w:color w:val="000000"/>
          <w:sz w:val="28"/>
        </w:rPr>
        <w:t>
      в графе 5 "Норма отпуска средств медицинского назначения на 1 единицу в день (тенге)" слово "тенге" заменить словом "теңге";</w:t>
      </w:r>
    </w:p>
    <w:bookmarkEnd w:id="210"/>
    <w:bookmarkStart w:name="z266" w:id="211"/>
    <w:p>
      <w:pPr>
        <w:spacing w:after="0"/>
        <w:ind w:left="0"/>
        <w:jc w:val="both"/>
      </w:pPr>
      <w:r>
        <w:rPr>
          <w:rFonts w:ascii="Times New Roman"/>
          <w:b w:val="false"/>
          <w:i w:val="false"/>
          <w:color w:val="000000"/>
          <w:sz w:val="28"/>
        </w:rPr>
        <w:t>
      в графе 6 "Сумма затрат (тысяч тенге) (графа3хграфа4х графа5)/1000" слово "тенге" заменить словом "теңге";</w:t>
      </w:r>
    </w:p>
    <w:bookmarkEnd w:id="211"/>
    <w:bookmarkStart w:name="z267"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12"/>
    <w:bookmarkStart w:name="z268" w:id="213"/>
    <w:p>
      <w:pPr>
        <w:spacing w:after="0"/>
        <w:ind w:left="0"/>
        <w:jc w:val="both"/>
      </w:pPr>
      <w:r>
        <w:rPr>
          <w:rFonts w:ascii="Times New Roman"/>
          <w:b w:val="false"/>
          <w:i w:val="false"/>
          <w:color w:val="000000"/>
          <w:sz w:val="28"/>
        </w:rPr>
        <w:t>
      в таблице "Расчет потребности территориальной избирательной комиссии ___________________________________ на горюче-смазочные материалы (далее – ГСМ)":</w:t>
      </w:r>
    </w:p>
    <w:bookmarkEnd w:id="213"/>
    <w:bookmarkStart w:name="z269" w:id="214"/>
    <w:p>
      <w:pPr>
        <w:spacing w:after="0"/>
        <w:ind w:left="0"/>
        <w:jc w:val="both"/>
      </w:pPr>
      <w:r>
        <w:rPr>
          <w:rFonts w:ascii="Times New Roman"/>
          <w:b w:val="false"/>
          <w:i w:val="false"/>
          <w:color w:val="000000"/>
          <w:sz w:val="28"/>
        </w:rPr>
        <w:t>
      в графе 8 "Сумма расходов ГСМ на одну машину в месяц, в тыс. тенге (гр.6 х гр.7)" слово "тенге" заменить словом "теңге";</w:t>
      </w:r>
    </w:p>
    <w:bookmarkEnd w:id="214"/>
    <w:bookmarkStart w:name="z270" w:id="215"/>
    <w:p>
      <w:pPr>
        <w:spacing w:after="0"/>
        <w:ind w:left="0"/>
        <w:jc w:val="both"/>
      </w:pPr>
      <w:r>
        <w:rPr>
          <w:rFonts w:ascii="Times New Roman"/>
          <w:b w:val="false"/>
          <w:i w:val="false"/>
          <w:color w:val="000000"/>
          <w:sz w:val="28"/>
        </w:rPr>
        <w:t>
      в графе 9 "Сумма расходов ГСМ на все машины в год, в тыс. тенге (гр.8 х гр.2*12)" слово "тенге" заменить словом "теңге";</w:t>
      </w:r>
    </w:p>
    <w:bookmarkEnd w:id="215"/>
    <w:bookmarkStart w:name="z271" w:id="216"/>
    <w:p>
      <w:pPr>
        <w:spacing w:after="0"/>
        <w:ind w:left="0"/>
        <w:jc w:val="both"/>
      </w:pPr>
      <w:r>
        <w:rPr>
          <w:rFonts w:ascii="Times New Roman"/>
          <w:b w:val="false"/>
          <w:i w:val="false"/>
          <w:color w:val="000000"/>
          <w:sz w:val="28"/>
        </w:rPr>
        <w:t>
      в графе 10 "Сумма расходов на поправочные коэффициенты (тенге)" слово "тенге" заменить словом "теңге";</w:t>
      </w:r>
    </w:p>
    <w:bookmarkEnd w:id="216"/>
    <w:bookmarkStart w:name="z272" w:id="217"/>
    <w:p>
      <w:pPr>
        <w:spacing w:after="0"/>
        <w:ind w:left="0"/>
        <w:jc w:val="both"/>
      </w:pPr>
      <w:r>
        <w:rPr>
          <w:rFonts w:ascii="Times New Roman"/>
          <w:b w:val="false"/>
          <w:i w:val="false"/>
          <w:color w:val="000000"/>
          <w:sz w:val="28"/>
        </w:rPr>
        <w:t>
      в графе 11 "Всего расходов (гр.9+гр.10) (тенге)" слово "тенге" заменить словом "теңге";</w:t>
      </w:r>
    </w:p>
    <w:bookmarkEnd w:id="217"/>
    <w:bookmarkStart w:name="z273"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218"/>
    <w:bookmarkStart w:name="z274" w:id="219"/>
    <w:p>
      <w:pPr>
        <w:spacing w:after="0"/>
        <w:ind w:left="0"/>
        <w:jc w:val="both"/>
      </w:pPr>
      <w:r>
        <w:rPr>
          <w:rFonts w:ascii="Times New Roman"/>
          <w:b w:val="false"/>
          <w:i w:val="false"/>
          <w:color w:val="000000"/>
          <w:sz w:val="28"/>
        </w:rPr>
        <w:t>
      в таблице "Расчет потребности территориальной избирательной комиссии</w:t>
      </w:r>
    </w:p>
    <w:bookmarkEnd w:id="219"/>
    <w:bookmarkStart w:name="z275" w:id="220"/>
    <w:p>
      <w:pPr>
        <w:spacing w:after="0"/>
        <w:ind w:left="0"/>
        <w:jc w:val="both"/>
      </w:pPr>
      <w:r>
        <w:rPr>
          <w:rFonts w:ascii="Times New Roman"/>
          <w:b w:val="false"/>
          <w:i w:val="false"/>
          <w:color w:val="000000"/>
          <w:sz w:val="28"/>
        </w:rPr>
        <w:t>
      ________________________________ по закупке расходных материалов":</w:t>
      </w:r>
    </w:p>
    <w:bookmarkEnd w:id="220"/>
    <w:bookmarkStart w:name="z276" w:id="221"/>
    <w:p>
      <w:pPr>
        <w:spacing w:after="0"/>
        <w:ind w:left="0"/>
        <w:jc w:val="both"/>
      </w:pPr>
      <w:r>
        <w:rPr>
          <w:rFonts w:ascii="Times New Roman"/>
          <w:b w:val="false"/>
          <w:i w:val="false"/>
          <w:color w:val="000000"/>
          <w:sz w:val="28"/>
        </w:rPr>
        <w:t>
      в графе 4 "Средняя стоимость за единицу, тенге" слово "тенге" заменить словом "теңге";</w:t>
      </w:r>
    </w:p>
    <w:bookmarkEnd w:id="221"/>
    <w:bookmarkStart w:name="z277" w:id="222"/>
    <w:p>
      <w:pPr>
        <w:spacing w:after="0"/>
        <w:ind w:left="0"/>
        <w:jc w:val="both"/>
      </w:pPr>
      <w:r>
        <w:rPr>
          <w:rFonts w:ascii="Times New Roman"/>
          <w:b w:val="false"/>
          <w:i w:val="false"/>
          <w:color w:val="000000"/>
          <w:sz w:val="28"/>
        </w:rPr>
        <w:t>
      в графе 5 "Общая стоимость, тыс.тенге (гр.3 х гр.4)/1000" слово "тенге" заменить словом "теңге";</w:t>
      </w:r>
    </w:p>
    <w:bookmarkEnd w:id="222"/>
    <w:bookmarkStart w:name="z278" w:id="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223"/>
    <w:bookmarkStart w:name="z279" w:id="224"/>
    <w:p>
      <w:pPr>
        <w:spacing w:after="0"/>
        <w:ind w:left="0"/>
        <w:jc w:val="both"/>
      </w:pPr>
      <w:r>
        <w:rPr>
          <w:rFonts w:ascii="Times New Roman"/>
          <w:b w:val="false"/>
          <w:i w:val="false"/>
          <w:color w:val="000000"/>
          <w:sz w:val="28"/>
        </w:rPr>
        <w:t>
      в таблице "Расчет потребности территориальной избирательной комиссии ________________________________ на оплату услуг связи":</w:t>
      </w:r>
    </w:p>
    <w:bookmarkEnd w:id="224"/>
    <w:bookmarkStart w:name="z280" w:id="225"/>
    <w:p>
      <w:pPr>
        <w:spacing w:after="0"/>
        <w:ind w:left="0"/>
        <w:jc w:val="both"/>
      </w:pPr>
      <w:r>
        <w:rPr>
          <w:rFonts w:ascii="Times New Roman"/>
          <w:b w:val="false"/>
          <w:i w:val="false"/>
          <w:color w:val="000000"/>
          <w:sz w:val="28"/>
        </w:rPr>
        <w:t>
      в графе 4 "Абонентская плата на 1 единицу в месяц (тенге)" слово "тенге" заменить словом "теңге";</w:t>
      </w:r>
    </w:p>
    <w:bookmarkEnd w:id="225"/>
    <w:bookmarkStart w:name="z281" w:id="226"/>
    <w:p>
      <w:pPr>
        <w:spacing w:after="0"/>
        <w:ind w:left="0"/>
        <w:jc w:val="both"/>
      </w:pPr>
      <w:r>
        <w:rPr>
          <w:rFonts w:ascii="Times New Roman"/>
          <w:b w:val="false"/>
          <w:i w:val="false"/>
          <w:color w:val="000000"/>
          <w:sz w:val="28"/>
        </w:rPr>
        <w:t>
      в графе 5 "Повременная оплата на 1 ед. в месяц (тенге)" слово "тенге" заменить словом "теңге";</w:t>
      </w:r>
    </w:p>
    <w:bookmarkEnd w:id="226"/>
    <w:bookmarkStart w:name="z282" w:id="227"/>
    <w:p>
      <w:pPr>
        <w:spacing w:after="0"/>
        <w:ind w:left="0"/>
        <w:jc w:val="both"/>
      </w:pPr>
      <w:r>
        <w:rPr>
          <w:rFonts w:ascii="Times New Roman"/>
          <w:b w:val="false"/>
          <w:i w:val="false"/>
          <w:color w:val="000000"/>
          <w:sz w:val="28"/>
        </w:rPr>
        <w:t>
      в графе 6 "Размер оплаты 1 раз в год за использование канала связи (тенге)" слово "тенге" заменить словом "теңге";</w:t>
      </w:r>
    </w:p>
    <w:bookmarkEnd w:id="227"/>
    <w:bookmarkStart w:name="z283" w:id="228"/>
    <w:p>
      <w:pPr>
        <w:spacing w:after="0"/>
        <w:ind w:left="0"/>
        <w:jc w:val="both"/>
      </w:pPr>
      <w:r>
        <w:rPr>
          <w:rFonts w:ascii="Times New Roman"/>
          <w:b w:val="false"/>
          <w:i w:val="false"/>
          <w:color w:val="000000"/>
          <w:sz w:val="28"/>
        </w:rPr>
        <w:t>
      в графе 7 "Средние затраты за месяц на 1 единицу (тенге)" слово "тенге" заменить словом "теңге";</w:t>
      </w:r>
    </w:p>
    <w:bookmarkEnd w:id="228"/>
    <w:bookmarkStart w:name="z284" w:id="229"/>
    <w:p>
      <w:pPr>
        <w:spacing w:after="0"/>
        <w:ind w:left="0"/>
        <w:jc w:val="both"/>
      </w:pPr>
      <w:r>
        <w:rPr>
          <w:rFonts w:ascii="Times New Roman"/>
          <w:b w:val="false"/>
          <w:i w:val="false"/>
          <w:color w:val="000000"/>
          <w:sz w:val="28"/>
        </w:rPr>
        <w:t>
      в графе 11 "Сумма затрат ((гр.4 х гр.8+гр.5х гр.8+гр.6+гр.7х гр.8+гр.9 х гр.8+гр.10 хгр.8)х гр.3)/1000(тыс. тенге)" слово "тенге" заменить словом "теңге";</w:t>
      </w:r>
    </w:p>
    <w:bookmarkEnd w:id="229"/>
    <w:bookmarkStart w:name="z285"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230"/>
    <w:bookmarkStart w:name="z286" w:id="231"/>
    <w:p>
      <w:pPr>
        <w:spacing w:after="0"/>
        <w:ind w:left="0"/>
        <w:jc w:val="both"/>
      </w:pPr>
      <w:r>
        <w:rPr>
          <w:rFonts w:ascii="Times New Roman"/>
          <w:b w:val="false"/>
          <w:i w:val="false"/>
          <w:color w:val="000000"/>
          <w:sz w:val="28"/>
        </w:rPr>
        <w:t>
      в таблице "Расчет потребности территориальной избирательной __________________________________ по оплате транспортных услуг":</w:t>
      </w:r>
    </w:p>
    <w:bookmarkEnd w:id="231"/>
    <w:bookmarkStart w:name="z287" w:id="232"/>
    <w:p>
      <w:pPr>
        <w:spacing w:after="0"/>
        <w:ind w:left="0"/>
        <w:jc w:val="both"/>
      </w:pPr>
      <w:r>
        <w:rPr>
          <w:rFonts w:ascii="Times New Roman"/>
          <w:b w:val="false"/>
          <w:i w:val="false"/>
          <w:color w:val="000000"/>
          <w:sz w:val="28"/>
        </w:rPr>
        <w:t>
      в графе 3 "Затраты на оплату транспортных услуг в месяц (тенге)" слово "тенге" заменить словом "теңге";</w:t>
      </w:r>
    </w:p>
    <w:bookmarkEnd w:id="232"/>
    <w:bookmarkStart w:name="z288" w:id="233"/>
    <w:p>
      <w:pPr>
        <w:spacing w:after="0"/>
        <w:ind w:left="0"/>
        <w:jc w:val="both"/>
      </w:pPr>
      <w:r>
        <w:rPr>
          <w:rFonts w:ascii="Times New Roman"/>
          <w:b w:val="false"/>
          <w:i w:val="false"/>
          <w:color w:val="000000"/>
          <w:sz w:val="28"/>
        </w:rPr>
        <w:t>
      в графе 5 "Всего расходов за год в тыс.тенге (гр.2 х гр.3 х гр.4)/1000" слово "тенге" заменить словом "теңге";</w:t>
      </w:r>
    </w:p>
    <w:bookmarkEnd w:id="233"/>
    <w:bookmarkStart w:name="z289"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234"/>
    <w:bookmarkStart w:name="z290" w:id="235"/>
    <w:p>
      <w:pPr>
        <w:spacing w:after="0"/>
        <w:ind w:left="0"/>
        <w:jc w:val="both"/>
      </w:pPr>
      <w:r>
        <w:rPr>
          <w:rFonts w:ascii="Times New Roman"/>
          <w:b w:val="false"/>
          <w:i w:val="false"/>
          <w:color w:val="000000"/>
          <w:sz w:val="28"/>
        </w:rPr>
        <w:t>
      в таблице "Расчет потребности территориальной избирательной комиссии ________________________________ по оплате работ и услуг, оказанных физическими и юридическими лицами":</w:t>
      </w:r>
    </w:p>
    <w:bookmarkEnd w:id="235"/>
    <w:bookmarkStart w:name="z291" w:id="236"/>
    <w:p>
      <w:pPr>
        <w:spacing w:after="0"/>
        <w:ind w:left="0"/>
        <w:jc w:val="both"/>
      </w:pPr>
      <w:r>
        <w:rPr>
          <w:rFonts w:ascii="Times New Roman"/>
          <w:b w:val="false"/>
          <w:i w:val="false"/>
          <w:color w:val="000000"/>
          <w:sz w:val="28"/>
        </w:rPr>
        <w:t>
      в графе 2 "Сумма расходов (тыс. тенге)" слово "тенге" заменить словом "теңге";</w:t>
      </w:r>
    </w:p>
    <w:bookmarkEnd w:id="236"/>
    <w:bookmarkStart w:name="z292"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6-1</w:t>
      </w:r>
      <w:r>
        <w:rPr>
          <w:rFonts w:ascii="Times New Roman"/>
          <w:b w:val="false"/>
          <w:i w:val="false"/>
          <w:color w:val="000000"/>
          <w:sz w:val="28"/>
        </w:rPr>
        <w:t xml:space="preserve"> к указанным Правилам:</w:t>
      </w:r>
    </w:p>
    <w:bookmarkEnd w:id="237"/>
    <w:bookmarkStart w:name="z293" w:id="238"/>
    <w:p>
      <w:pPr>
        <w:spacing w:after="0"/>
        <w:ind w:left="0"/>
        <w:jc w:val="both"/>
      </w:pPr>
      <w:r>
        <w:rPr>
          <w:rFonts w:ascii="Times New Roman"/>
          <w:b w:val="false"/>
          <w:i w:val="false"/>
          <w:color w:val="000000"/>
          <w:sz w:val="28"/>
        </w:rPr>
        <w:t>
      в таблице "Расчет расходов на оплату аренды за помещение территориальной избирательной комиссии ______________________________":</w:t>
      </w:r>
    </w:p>
    <w:bookmarkEnd w:id="238"/>
    <w:bookmarkStart w:name="z294" w:id="239"/>
    <w:p>
      <w:pPr>
        <w:spacing w:after="0"/>
        <w:ind w:left="0"/>
        <w:jc w:val="both"/>
      </w:pPr>
      <w:r>
        <w:rPr>
          <w:rFonts w:ascii="Times New Roman"/>
          <w:b w:val="false"/>
          <w:i w:val="false"/>
          <w:color w:val="000000"/>
          <w:sz w:val="28"/>
        </w:rPr>
        <w:t>
      в графе 3 "Арендная плата за 1 квадратный метр за 1 месяц тенге" слово "тенге" заменить словом "теңге";</w:t>
      </w:r>
    </w:p>
    <w:bookmarkEnd w:id="239"/>
    <w:bookmarkStart w:name="z295" w:id="240"/>
    <w:p>
      <w:pPr>
        <w:spacing w:after="0"/>
        <w:ind w:left="0"/>
        <w:jc w:val="both"/>
      </w:pPr>
      <w:r>
        <w:rPr>
          <w:rFonts w:ascii="Times New Roman"/>
          <w:b w:val="false"/>
          <w:i w:val="false"/>
          <w:color w:val="000000"/>
          <w:sz w:val="28"/>
        </w:rPr>
        <w:t>
      в графе 4 "Арендная плата в месяц графа 2 х графу 3 тенге" слово "тенге" заменить словом "теңге";</w:t>
      </w:r>
    </w:p>
    <w:bookmarkEnd w:id="240"/>
    <w:bookmarkStart w:name="z296" w:id="241"/>
    <w:p>
      <w:pPr>
        <w:spacing w:after="0"/>
        <w:ind w:left="0"/>
        <w:jc w:val="both"/>
      </w:pPr>
      <w:r>
        <w:rPr>
          <w:rFonts w:ascii="Times New Roman"/>
          <w:b w:val="false"/>
          <w:i w:val="false"/>
          <w:color w:val="000000"/>
          <w:sz w:val="28"/>
        </w:rPr>
        <w:t>
      в графе 6 "Сумма расходов (графа 4 х графу 5)/1000 тысяч тенге" слово "тенге" заменить словом "теңге";</w:t>
      </w:r>
    </w:p>
    <w:bookmarkEnd w:id="241"/>
    <w:bookmarkStart w:name="z297"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w:t>
      </w:r>
    </w:p>
    <w:bookmarkEnd w:id="242"/>
    <w:bookmarkStart w:name="z298" w:id="243"/>
    <w:p>
      <w:pPr>
        <w:spacing w:after="0"/>
        <w:ind w:left="0"/>
        <w:jc w:val="both"/>
      </w:pPr>
      <w:r>
        <w:rPr>
          <w:rFonts w:ascii="Times New Roman"/>
          <w:b w:val="false"/>
          <w:i w:val="false"/>
          <w:color w:val="000000"/>
          <w:sz w:val="28"/>
        </w:rPr>
        <w:t>
      в таблице "Расчет потребности территориальной избирательной комиссии ______________________ по прочим текущим затратам":</w:t>
      </w:r>
    </w:p>
    <w:bookmarkEnd w:id="243"/>
    <w:bookmarkStart w:name="z299" w:id="244"/>
    <w:p>
      <w:pPr>
        <w:spacing w:after="0"/>
        <w:ind w:left="0"/>
        <w:jc w:val="both"/>
      </w:pPr>
      <w:r>
        <w:rPr>
          <w:rFonts w:ascii="Times New Roman"/>
          <w:b w:val="false"/>
          <w:i w:val="false"/>
          <w:color w:val="000000"/>
          <w:sz w:val="28"/>
        </w:rPr>
        <w:t>
      в графе "Итого расходов в (в тыс.тенге)" слово "тенге" заменить словом "теңге";</w:t>
      </w:r>
    </w:p>
    <w:bookmarkEnd w:id="244"/>
    <w:bookmarkStart w:name="z300"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End w:id="245"/>
    <w:bookmarkStart w:name="z301" w:id="246"/>
    <w:p>
      <w:pPr>
        <w:spacing w:after="0"/>
        <w:ind w:left="0"/>
        <w:jc w:val="both"/>
      </w:pPr>
      <w:r>
        <w:rPr>
          <w:rFonts w:ascii="Times New Roman"/>
          <w:b w:val="false"/>
          <w:i w:val="false"/>
          <w:color w:val="000000"/>
          <w:sz w:val="28"/>
        </w:rPr>
        <w:t>
      в таблице "Сводный расчет потребности территориальной избирательной комиссии______________ по избирательной кампании___________________":</w:t>
      </w:r>
    </w:p>
    <w:bookmarkEnd w:id="246"/>
    <w:bookmarkStart w:name="z302" w:id="247"/>
    <w:p>
      <w:pPr>
        <w:spacing w:after="0"/>
        <w:ind w:left="0"/>
        <w:jc w:val="both"/>
      </w:pPr>
      <w:r>
        <w:rPr>
          <w:rFonts w:ascii="Times New Roman"/>
          <w:b w:val="false"/>
          <w:i w:val="false"/>
          <w:color w:val="000000"/>
          <w:sz w:val="28"/>
        </w:rPr>
        <w:t xml:space="preserve">
      в строке 1 "Всего затрат (тыс.тенге)" слово "тенге" заменить словом "теңге". </w:t>
      </w:r>
    </w:p>
    <w:bookmarkEnd w:id="247"/>
    <w:bookmarkStart w:name="z303" w:id="24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25 августа 2018 года № 12/201 "Об утверждении Правил и объема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(зарегистрировано в Реестре государственной регистрации нормативных правовых актов под № 17463) внести следующее изменение:</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объема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утвержденные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настоящему Перечню.</w:t>
      </w:r>
    </w:p>
    <w:bookmarkStart w:name="z305" w:id="24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25 августа 2018 года № 12/202 "Об утверждении Правил и объемов выделения средств кандидатам для выступления в средствах массовой информации" (зарегистрировано в Реестре государственной регистрации нормативных правовых актов под № 17426) внести следующие изменения:</w:t>
      </w:r>
    </w:p>
    <w:bookmarkEnd w:id="249"/>
    <w:bookmarkStart w:name="z306"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объемах выделения средств кандидатам для выступления в средствах массовой информации, утвержденных указанным постановлением:</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8" w:id="251"/>
    <w:p>
      <w:pPr>
        <w:spacing w:after="0"/>
        <w:ind w:left="0"/>
        <w:jc w:val="both"/>
      </w:pPr>
      <w:r>
        <w:rPr>
          <w:rFonts w:ascii="Times New Roman"/>
          <w:b w:val="false"/>
          <w:i w:val="false"/>
          <w:color w:val="000000"/>
          <w:sz w:val="28"/>
        </w:rPr>
        <w:t xml:space="preserve">
      "1. Настоящие Правила и объемы выделения средств кандидатам для выступления в средствах массовой информации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 Конституционного закона Республики Казахстан "О выборах в Республике Казахстан" и определяют правила и объемы выделения средств из республиканского бюджета кандидатам в Президенты, кандидатам в депутаты Курултая и маслихатов, из средств местного бюджета кандидатам в акимы города районного значения, села, поселка, сельского округа, для выступления в средствах массовой информации c предвыборными программами (далее – кандидат).";</w:t>
      </w:r>
    </w:p>
    <w:bookmarkEnd w:id="251"/>
    <w:bookmarkStart w:name="z309" w:id="25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2"/>
    <w:bookmarkStart w:name="z310" w:id="253"/>
    <w:p>
      <w:pPr>
        <w:spacing w:after="0"/>
        <w:ind w:left="0"/>
        <w:jc w:val="both"/>
      </w:pPr>
      <w:r>
        <w:rPr>
          <w:rFonts w:ascii="Times New Roman"/>
          <w:b w:val="false"/>
          <w:i w:val="false"/>
          <w:color w:val="000000"/>
          <w:sz w:val="28"/>
        </w:rPr>
        <w:t>
      "Оплата за услуги осуществляется в течение десяти рабочих дней с момента предоставления кандидатом счета, выставленного поставщиком услуг.".</w:t>
      </w:r>
    </w:p>
    <w:bookmarkEnd w:id="253"/>
    <w:bookmarkStart w:name="z311" w:id="25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19 сентября 2018 года №16/209 "Об утверждении Правил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 (зарегистрировано в Реестре государственной регистрации нормативных правовых актов под № 17404) внести следующие изменения:</w:t>
      </w:r>
    </w:p>
    <w:bookmarkEnd w:id="254"/>
    <w:bookmarkStart w:name="z312"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 утвержденные указанным постановлением, внести следующие изменения:</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14" w:id="256"/>
    <w:p>
      <w:pPr>
        <w:spacing w:after="0"/>
        <w:ind w:left="0"/>
        <w:jc w:val="both"/>
      </w:pPr>
      <w:r>
        <w:rPr>
          <w:rFonts w:ascii="Times New Roman"/>
          <w:b w:val="false"/>
          <w:i w:val="false"/>
          <w:color w:val="000000"/>
          <w:sz w:val="28"/>
        </w:rPr>
        <w:t>
      "3. Решение о внесении изменений в избирательные бюллетени после их изготовления принимается при проведении выборов:</w:t>
      </w:r>
    </w:p>
    <w:bookmarkEnd w:id="256"/>
    <w:bookmarkStart w:name="z315" w:id="257"/>
    <w:p>
      <w:pPr>
        <w:spacing w:after="0"/>
        <w:ind w:left="0"/>
        <w:jc w:val="both"/>
      </w:pPr>
      <w:r>
        <w:rPr>
          <w:rFonts w:ascii="Times New Roman"/>
          <w:b w:val="false"/>
          <w:i w:val="false"/>
          <w:color w:val="000000"/>
          <w:sz w:val="28"/>
        </w:rPr>
        <w:t>
      1) Президента, депутатов Курултая – Центральной избирательной комиссией;</w:t>
      </w:r>
    </w:p>
    <w:bookmarkEnd w:id="257"/>
    <w:bookmarkStart w:name="z316" w:id="258"/>
    <w:p>
      <w:pPr>
        <w:spacing w:after="0"/>
        <w:ind w:left="0"/>
        <w:jc w:val="both"/>
      </w:pPr>
      <w:r>
        <w:rPr>
          <w:rFonts w:ascii="Times New Roman"/>
          <w:b w:val="false"/>
          <w:i w:val="false"/>
          <w:color w:val="000000"/>
          <w:sz w:val="28"/>
        </w:rPr>
        <w:t>
      2) депутатов маслихатов, избираемых по одномандатным территориальным избирательным округам, - окружной избирательной комиссией;</w:t>
      </w:r>
    </w:p>
    <w:bookmarkEnd w:id="258"/>
    <w:bookmarkStart w:name="z317" w:id="259"/>
    <w:p>
      <w:pPr>
        <w:spacing w:after="0"/>
        <w:ind w:left="0"/>
        <w:jc w:val="both"/>
      </w:pPr>
      <w:r>
        <w:rPr>
          <w:rFonts w:ascii="Times New Roman"/>
          <w:b w:val="false"/>
          <w:i w:val="false"/>
          <w:color w:val="000000"/>
          <w:sz w:val="28"/>
        </w:rPr>
        <w:t>
      3) депутатов маслихата – территориальной избирательной комиссией, зарегистрировавшей партийный список;</w:t>
      </w:r>
    </w:p>
    <w:bookmarkEnd w:id="259"/>
    <w:bookmarkStart w:name="z318" w:id="260"/>
    <w:p>
      <w:pPr>
        <w:spacing w:after="0"/>
        <w:ind w:left="0"/>
        <w:jc w:val="both"/>
      </w:pPr>
      <w:r>
        <w:rPr>
          <w:rFonts w:ascii="Times New Roman"/>
          <w:b w:val="false"/>
          <w:i w:val="false"/>
          <w:color w:val="000000"/>
          <w:sz w:val="28"/>
        </w:rPr>
        <w:t>
      4) акима города районного значения, села, поселка, сельского округа, членов иных органов местного самоуправления – районной (города областного значения) избирательной комиссией.</w:t>
      </w:r>
    </w:p>
    <w:bookmarkEnd w:id="260"/>
    <w:bookmarkStart w:name="z319" w:id="261"/>
    <w:p>
      <w:pPr>
        <w:spacing w:after="0"/>
        <w:ind w:left="0"/>
        <w:jc w:val="both"/>
      </w:pPr>
      <w:r>
        <w:rPr>
          <w:rFonts w:ascii="Times New Roman"/>
          <w:b w:val="false"/>
          <w:i w:val="false"/>
          <w:color w:val="000000"/>
          <w:sz w:val="28"/>
        </w:rPr>
        <w:t>
      Решение о внесении изменений в избирательные бюллетени направляется в вышестоящую избирательную комиссию.";</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2" w:id="262"/>
    <w:p>
      <w:pPr>
        <w:spacing w:after="0"/>
        <w:ind w:left="0"/>
        <w:jc w:val="both"/>
      </w:pPr>
      <w:r>
        <w:rPr>
          <w:rFonts w:ascii="Times New Roman"/>
          <w:b w:val="false"/>
          <w:i w:val="false"/>
          <w:color w:val="000000"/>
          <w:sz w:val="28"/>
        </w:rPr>
        <w:t>
      "6. Исключение наименования политической партии из избирательного бюллетеня для голосования по выборам депутатов Курултая производится, если в установленном Конституционным законом порядке Центральной избирательной комиссией принято решение об отмене регистрации партийного списка.";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324" w:id="263"/>
    <w:p>
      <w:pPr>
        <w:spacing w:after="0"/>
        <w:ind w:left="0"/>
        <w:jc w:val="both"/>
      </w:pPr>
      <w:r>
        <w:rPr>
          <w:rFonts w:ascii="Times New Roman"/>
          <w:b w:val="false"/>
          <w:i w:val="false"/>
          <w:color w:val="000000"/>
          <w:sz w:val="28"/>
        </w:rPr>
        <w:t>
      "6-1. Исключение наименования политической партии из избирательного бюллетеня для голосования по выборам депутатов маслихата столицы, области, города республиканского значения, избираемых по партийным спискам, производится, если в установленном Конституционным законом порядке соответствующей территориальной комиссией принято решение об отмене регистрации партийного списка.";</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7" w:id="264"/>
    <w:p>
      <w:pPr>
        <w:spacing w:after="0"/>
        <w:ind w:left="0"/>
        <w:jc w:val="both"/>
      </w:pPr>
      <w:r>
        <w:rPr>
          <w:rFonts w:ascii="Times New Roman"/>
          <w:b w:val="false"/>
          <w:i w:val="false"/>
          <w:color w:val="000000"/>
          <w:sz w:val="28"/>
        </w:rPr>
        <w:t>
      "8. Исключение фамилии, имени и отчества (если оно указано в документе, удостоверяющем личность) кандидата из избирательного бюллетеня для голосования по выборам акима города районного значения, села, поселка, сельского округа производится, если в установленном Конституционным законом порядке, кандидат в акимы снял свою кандидатуру или высший руководящий орган соответствующего филиала (представительства) политической партии, вышестоящий аким, выдвинувший кандидата, отменил свое решение о выдвижении кандидата, либо районной (города областного значения) избирательной комиссией принято решение об отмене регистрации кандидата.".</w:t>
      </w:r>
    </w:p>
    <w:bookmarkEnd w:id="264"/>
    <w:bookmarkStart w:name="z328" w:id="26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27 мая 2022 года № 41/502 "Об утверждении Правил хранения документов республиканского референдума" (зарегистрировано Реестре государственной регистрации нормативных правовых актов под № 28240) внести следующие изменения:</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30" w:id="266"/>
    <w:p>
      <w:pPr>
        <w:spacing w:after="0"/>
        <w:ind w:left="0"/>
        <w:jc w:val="both"/>
      </w:pPr>
      <w:r>
        <w:rPr>
          <w:rFonts w:ascii="Times New Roman"/>
          <w:b w:val="false"/>
          <w:i w:val="false"/>
          <w:color w:val="000000"/>
          <w:sz w:val="28"/>
        </w:rPr>
        <w:t>
      "Об утверждении Правил хранения документов всенародного референдума";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32" w:id="267"/>
    <w:p>
      <w:pPr>
        <w:spacing w:after="0"/>
        <w:ind w:left="0"/>
        <w:jc w:val="both"/>
      </w:pPr>
      <w:r>
        <w:rPr>
          <w:rFonts w:ascii="Times New Roman"/>
          <w:b w:val="false"/>
          <w:i w:val="false"/>
          <w:color w:val="000000"/>
          <w:sz w:val="28"/>
        </w:rPr>
        <w:t xml:space="preserve">
      "B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21 Конституционного закона Республики Казахстан "О всенародном референдуме" Центральная комиссия референдума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4" w:id="26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хранения документов всенародного референдума.";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хранения документов всенародного референдума, утвержденные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336" w:id="26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9 января 2023 года № 8/659 "Об утверждении Правил приобретения товаров, работ и услуг, необходимых для организации и деятельности избирательных комиссий в период подготовки и проведения выборов, референдума" (зарегистрировано в Реестре государственной регистрации нормативных правовых актов за № 31677 от 11 января 2023 года) внести следующие изменения:</w:t>
      </w:r>
    </w:p>
    <w:bookmarkEnd w:id="269"/>
    <w:bookmarkStart w:name="z337"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товаров, работ и услуг, необходимых для организации и деятельности избирательных комиссий в период подготовки и проведения выборов, референдума, утвержденных указанным постановлением:</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9" w:id="271"/>
    <w:p>
      <w:pPr>
        <w:spacing w:after="0"/>
        <w:ind w:left="0"/>
        <w:jc w:val="both"/>
      </w:pPr>
      <w:r>
        <w:rPr>
          <w:rFonts w:ascii="Times New Roman"/>
          <w:b w:val="false"/>
          <w:i w:val="false"/>
          <w:color w:val="000000"/>
          <w:sz w:val="28"/>
        </w:rPr>
        <w:t>
      "1. Настоящие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референдума (далее - Правила) определяют порядок приобретения товаров, работ и услуг избирательными комиссиями при подготовке и проведении выборов Президента, депутатов Курултая, маслихатов, акимов города районного значения, села, поселка, сельского округа (далее – выборы), а также в период проведения всенародного референдума, за исключением:</w:t>
      </w:r>
    </w:p>
    <w:bookmarkEnd w:id="271"/>
    <w:bookmarkStart w:name="z340" w:id="272"/>
    <w:p>
      <w:pPr>
        <w:spacing w:after="0"/>
        <w:ind w:left="0"/>
        <w:jc w:val="both"/>
      </w:pPr>
      <w:r>
        <w:rPr>
          <w:rFonts w:ascii="Times New Roman"/>
          <w:b w:val="false"/>
          <w:i w:val="false"/>
          <w:color w:val="000000"/>
          <w:sz w:val="28"/>
        </w:rPr>
        <w:t>
      услуг, приобретаемых у физических лиц по трудовым договорам;</w:t>
      </w:r>
    </w:p>
    <w:bookmarkEnd w:id="272"/>
    <w:bookmarkStart w:name="z341" w:id="273"/>
    <w:p>
      <w:pPr>
        <w:spacing w:after="0"/>
        <w:ind w:left="0"/>
        <w:jc w:val="both"/>
      </w:pPr>
      <w:r>
        <w:rPr>
          <w:rFonts w:ascii="Times New Roman"/>
          <w:b w:val="false"/>
          <w:i w:val="false"/>
          <w:color w:val="000000"/>
          <w:sz w:val="28"/>
        </w:rPr>
        <w:t>
      услуг, приобретаемых у физических лиц, не являющихся субъектами предпринимательской деятельности, по договорам возмездного оказания услуг;</w:t>
      </w:r>
    </w:p>
    <w:bookmarkEnd w:id="273"/>
    <w:bookmarkStart w:name="z342" w:id="274"/>
    <w:p>
      <w:pPr>
        <w:spacing w:after="0"/>
        <w:ind w:left="0"/>
        <w:jc w:val="both"/>
      </w:pPr>
      <w:r>
        <w:rPr>
          <w:rFonts w:ascii="Times New Roman"/>
          <w:b w:val="false"/>
          <w:i w:val="false"/>
          <w:color w:val="000000"/>
          <w:sz w:val="28"/>
        </w:rPr>
        <w:t>
      командировочных расходов;</w:t>
      </w:r>
    </w:p>
    <w:bookmarkEnd w:id="274"/>
    <w:bookmarkStart w:name="z343" w:id="275"/>
    <w:p>
      <w:pPr>
        <w:spacing w:after="0"/>
        <w:ind w:left="0"/>
        <w:jc w:val="both"/>
      </w:pPr>
      <w:r>
        <w:rPr>
          <w:rFonts w:ascii="Times New Roman"/>
          <w:b w:val="false"/>
          <w:i w:val="false"/>
          <w:color w:val="000000"/>
          <w:sz w:val="28"/>
        </w:rPr>
        <w:t>
      товаров, услуг, связанных с представительскими расходами.";</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5" w:id="276"/>
    <w:p>
      <w:pPr>
        <w:spacing w:after="0"/>
        <w:ind w:left="0"/>
        <w:jc w:val="both"/>
      </w:pPr>
      <w:r>
        <w:rPr>
          <w:rFonts w:ascii="Times New Roman"/>
          <w:b w:val="false"/>
          <w:i w:val="false"/>
          <w:color w:val="000000"/>
          <w:sz w:val="28"/>
        </w:rPr>
        <w:t>
      "6. На основании соответствующего бюджета, предусмотренного на подготовку и проведение выборов, всенародного референдума, заказчик разрабатывает и утверждает план закупок (далее - план закупок) по форме согласно приложению 1 к настоящим Правилам.";</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347" w:id="277"/>
    <w:p>
      <w:pPr>
        <w:spacing w:after="0"/>
        <w:ind w:left="0"/>
        <w:jc w:val="both"/>
      </w:pPr>
      <w:r>
        <w:rPr>
          <w:rFonts w:ascii="Times New Roman"/>
          <w:b w:val="false"/>
          <w:i w:val="false"/>
          <w:color w:val="000000"/>
          <w:sz w:val="28"/>
        </w:rPr>
        <w:t>
      "4) цена за единицу (теңге) без учета налога на добавленную стоимость;";</w:t>
      </w:r>
    </w:p>
    <w:bookmarkEnd w:id="277"/>
    <w:bookmarkStart w:name="z348"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78"/>
    <w:bookmarkStart w:name="z349" w:id="279"/>
    <w:p>
      <w:pPr>
        <w:spacing w:after="0"/>
        <w:ind w:left="0"/>
        <w:jc w:val="both"/>
      </w:pPr>
      <w:r>
        <w:rPr>
          <w:rFonts w:ascii="Times New Roman"/>
          <w:b w:val="false"/>
          <w:i w:val="false"/>
          <w:color w:val="000000"/>
          <w:sz w:val="28"/>
        </w:rPr>
        <w:t>
      абзац первый изложить в следующей редакции:</w:t>
      </w:r>
    </w:p>
    <w:bookmarkEnd w:id="279"/>
    <w:bookmarkStart w:name="z350" w:id="280"/>
    <w:p>
      <w:pPr>
        <w:spacing w:after="0"/>
        <w:ind w:left="0"/>
        <w:jc w:val="both"/>
      </w:pPr>
      <w:r>
        <w:rPr>
          <w:rFonts w:ascii="Times New Roman"/>
          <w:b w:val="false"/>
          <w:i w:val="false"/>
          <w:color w:val="000000"/>
          <w:sz w:val="28"/>
        </w:rPr>
        <w:t>
      "13. В период подготовки и проведения избирательными комиссиями выборов, всенародного референдума заключение договора применяется при закупках нижеследующих товаров, работ, услуг, необходимых для организации и деятельности избирательных комиссий.";</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352" w:id="281"/>
    <w:p>
      <w:pPr>
        <w:spacing w:after="0"/>
        <w:ind w:left="0"/>
        <w:jc w:val="both"/>
      </w:pPr>
      <w:r>
        <w:rPr>
          <w:rFonts w:ascii="Times New Roman"/>
          <w:b w:val="false"/>
          <w:i w:val="false"/>
          <w:color w:val="000000"/>
          <w:sz w:val="28"/>
        </w:rPr>
        <w:t>
      "23) изготовление нагрудного знака Президента, депутата Курултая, депутата маслихата и документов к нему;";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354" w:id="282"/>
    <w:p>
      <w:pPr>
        <w:spacing w:after="0"/>
        <w:ind w:left="0"/>
        <w:jc w:val="both"/>
      </w:pPr>
      <w:r>
        <w:rPr>
          <w:rFonts w:ascii="Times New Roman"/>
          <w:b w:val="false"/>
          <w:i w:val="false"/>
          <w:color w:val="000000"/>
          <w:sz w:val="28"/>
        </w:rPr>
        <w:t>
      "30) изготовление полиграфической и печатной продукции, необходимой в избирательную кампанию, в том числе информационные плакаты избирательных комиссий; информационные плакаты о кандидатах; журналы, кувертки, бланки, конверты, пригласительные, пропуска, открепительные удостоверения на право голосования; бланки подписных листов для сбора подписей избирателей в поддержку кандидатов в Президенты и депутаты; бланки избирательных бюллетеней для голосования; удостоверения кандидатов в Президенты, депутатов Курултая, маслихатов, акимов города районного значения, села, поселка, сельского округа (далее – акимы), доверенных лиц кандидатов в Президенты, депутатов маслихатов, акимов, политических партий, выдвинувших партийные списки, международных наблюдателей; брошюры; памятки; книги; календари; ежедневники; планинги; пакеты; папки-беговки; бейджи; блокноты; приглашение на выборы для избирателей; трафареты для избирателей с нарушением зрения для самостоятельного заполнения бюллетеня (в том числе для бюллетеней с шрифтом Брайля);";</w:t>
      </w:r>
    </w:p>
    <w:bookmarkEnd w:id="282"/>
    <w:bookmarkStart w:name="z355" w:id="28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83"/>
    <w:bookmarkStart w:name="z356" w:id="284"/>
    <w:p>
      <w:pPr>
        <w:spacing w:after="0"/>
        <w:ind w:left="0"/>
        <w:jc w:val="both"/>
      </w:pPr>
      <w:r>
        <w:rPr>
          <w:rFonts w:ascii="Times New Roman"/>
          <w:b w:val="false"/>
          <w:i w:val="false"/>
          <w:color w:val="000000"/>
          <w:sz w:val="28"/>
        </w:rPr>
        <w:t>
      "В случаях приобретения услуг по изготовлению нагрудного знака депутата Курултая Республики Казахстан, маслихата и документа к нему, услуг по организации и проведению обучения участников избирательного процесса, услуг по проведению семинаров с представителями политических партий и другими участниками избирательного процесса по организации и проведению выборов, услуг связи (почтовая) запрос о предоставлении коммерческих предложений (приглашение) направляется определенному потенциальному поставщику, занимающему доминирующее (монопольное) положение на определенном рынке закупаемых товаров работ, услуг, либо у субъектов государственной монополии по основному предмету его деятельности (выпускающему государственные награды, ордена, медали, национальную валюту в виде монет, организации образования при Президенте Республики Казахстан и их филиалам, национальному оператору почты).";</w:t>
      </w:r>
    </w:p>
    <w:bookmarkEnd w:id="284"/>
    <w:bookmarkStart w:name="z357"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изложить в следующей редакции:</w:t>
      </w:r>
    </w:p>
    <w:bookmarkStart w:name="z359" w:id="286"/>
    <w:p>
      <w:pPr>
        <w:spacing w:after="0"/>
        <w:ind w:left="0"/>
        <w:jc w:val="both"/>
      </w:pPr>
      <w:r>
        <w:rPr>
          <w:rFonts w:ascii="Times New Roman"/>
          <w:b w:val="false"/>
          <w:i w:val="false"/>
          <w:color w:val="000000"/>
          <w:sz w:val="28"/>
        </w:rPr>
        <w:t xml:space="preserve">
      "39. Территориальные избирательные комиссии осуществляют закупки товаров, работ, услуг за счет и в пределах средств бюджета, выделенных на подготовку и проведение выборов, а также в период проведения всенародного референдума, на цели, предусмотренные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361" w:id="287"/>
    <w:p>
      <w:pPr>
        <w:spacing w:after="0"/>
        <w:ind w:left="0"/>
        <w:jc w:val="both"/>
      </w:pPr>
      <w:r>
        <w:rPr>
          <w:rFonts w:ascii="Times New Roman"/>
          <w:b w:val="false"/>
          <w:i w:val="false"/>
          <w:color w:val="000000"/>
          <w:sz w:val="28"/>
        </w:rPr>
        <w:t>
      "30) изготовление полиграфической и печатной продукции, необходимой в избирательную кампанию, в том числе информационные плакаты избирательных комиссий; информационные плакаты о кандидатах; журналы, кувертки, бланки, конверты, пригласительные, пропуска, открепительные удостоверения на право голосования; бланки подписных листов для сбора подписей избирателей в поддержку кандидатов в Президенты и депутаты; бланки избирательных бюллетеней для голосования; удостоверения кандидатов в Президенты, депутатов Курултая, маслихатов, акимов, доверенных лиц кандидатов в Президенты, депутатов маслихатов, акимов, политических партий, выдвинувших партийные списки, международных наблюдателей; брошюры; памятки; книги; календари; ежедневники; планинги; пакеты; папки-беговки; бейджи; блокноты; приглашение на выборы для избирателей; трафареты для избирателей с нарушением зрения для самостоятельного заполнения бюллетеня (в том числе для бюллетеней с шрифтом Брайля);";</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изложить в следующей редакции:</w:t>
      </w:r>
    </w:p>
    <w:bookmarkStart w:name="z363" w:id="2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525</w:t>
      </w:r>
      <w:r>
        <w:rPr>
          <w:rFonts w:ascii="Times New Roman"/>
          <w:b w:val="false"/>
          <w:i w:val="false"/>
          <w:color w:val="000000"/>
          <w:sz w:val="28"/>
        </w:rPr>
        <w:t xml:space="preserve"> приказа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распорядителями бюджетных средств, выделяемых для проведения избирательной кампании, всенародного референдума в пределах утвержденного индивидуального плана финансирования, являются председатели соответствующих избирательных комиссий.";</w:t>
      </w:r>
    </w:p>
    <w:bookmarkEnd w:id="288"/>
    <w:bookmarkStart w:name="z364"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66" w:id="290"/>
    <w:p>
      <w:pPr>
        <w:spacing w:after="0"/>
        <w:ind w:left="0"/>
        <w:jc w:val="both"/>
      </w:pPr>
      <w:r>
        <w:rPr>
          <w:rFonts w:ascii="Times New Roman"/>
          <w:b w:val="false"/>
          <w:i w:val="false"/>
          <w:color w:val="000000"/>
          <w:sz w:val="28"/>
        </w:rPr>
        <w:t>
      "9) поле "Цена за единицу, теңге" – указывается цена за единицу предмета закупок в теңге;</w:t>
      </w:r>
    </w:p>
    <w:bookmarkEnd w:id="290"/>
    <w:bookmarkStart w:name="z367" w:id="291"/>
    <w:p>
      <w:pPr>
        <w:spacing w:after="0"/>
        <w:ind w:left="0"/>
        <w:jc w:val="both"/>
      </w:pPr>
      <w:r>
        <w:rPr>
          <w:rFonts w:ascii="Times New Roman"/>
          <w:b w:val="false"/>
          <w:i w:val="false"/>
          <w:color w:val="000000"/>
          <w:sz w:val="28"/>
        </w:rPr>
        <w:t>
      10) поле "Сумма, утвержденная для закупки, теңге" – рассчитывается путем умножения значения поля "Количество, объем" на значение поля "Цена за единицу, теңге" и обозначает сумму, на которую планируется произвести закупку;";</w:t>
      </w:r>
    </w:p>
    <w:bookmarkEnd w:id="291"/>
    <w:bookmarkStart w:name="z368" w:id="292"/>
    <w:p>
      <w:pPr>
        <w:spacing w:after="0"/>
        <w:ind w:left="0"/>
        <w:jc w:val="both"/>
      </w:pPr>
      <w:r>
        <w:rPr>
          <w:rFonts w:ascii="Times New Roman"/>
          <w:b w:val="false"/>
          <w:i w:val="false"/>
          <w:color w:val="000000"/>
          <w:sz w:val="28"/>
        </w:rPr>
        <w:t>
      в таблице "План закупок товаров, работ, услуг на ____ год/Предварительный план закупок товаров, работ, услуг на ___ год":</w:t>
      </w:r>
    </w:p>
    <w:bookmarkEnd w:id="292"/>
    <w:bookmarkStart w:name="z369" w:id="293"/>
    <w:p>
      <w:pPr>
        <w:spacing w:after="0"/>
        <w:ind w:left="0"/>
        <w:jc w:val="both"/>
      </w:pPr>
      <w:r>
        <w:rPr>
          <w:rFonts w:ascii="Times New Roman"/>
          <w:b w:val="false"/>
          <w:i w:val="false"/>
          <w:color w:val="000000"/>
          <w:sz w:val="28"/>
        </w:rPr>
        <w:t>
      в графе 9 "Цена за единицу, тенге" слово "тенге" заменить словом "теңге";</w:t>
      </w:r>
    </w:p>
    <w:bookmarkEnd w:id="293"/>
    <w:bookmarkStart w:name="z370" w:id="294"/>
    <w:p>
      <w:pPr>
        <w:spacing w:after="0"/>
        <w:ind w:left="0"/>
        <w:jc w:val="both"/>
      </w:pPr>
      <w:r>
        <w:rPr>
          <w:rFonts w:ascii="Times New Roman"/>
          <w:b w:val="false"/>
          <w:i w:val="false"/>
          <w:color w:val="000000"/>
          <w:sz w:val="28"/>
        </w:rPr>
        <w:t>
      в графе 10 "Общая сумма, утвержденная для закупки, тенге" слово "тенге" заменить словом "теңге";</w:t>
      </w:r>
    </w:p>
    <w:bookmarkEnd w:id="294"/>
    <w:bookmarkStart w:name="z371" w:id="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295"/>
    <w:bookmarkStart w:name="z372" w:id="296"/>
    <w:p>
      <w:pPr>
        <w:spacing w:after="0"/>
        <w:ind w:left="0"/>
        <w:jc w:val="both"/>
      </w:pPr>
      <w:r>
        <w:rPr>
          <w:rFonts w:ascii="Times New Roman"/>
          <w:b w:val="false"/>
          <w:i w:val="false"/>
          <w:color w:val="000000"/>
          <w:sz w:val="28"/>
        </w:rPr>
        <w:t>
      в таблице "Протокол об итогах (номер запроса коммерческих предложений) Дата и время":</w:t>
      </w:r>
    </w:p>
    <w:bookmarkEnd w:id="296"/>
    <w:bookmarkStart w:name="z373" w:id="297"/>
    <w:p>
      <w:pPr>
        <w:spacing w:after="0"/>
        <w:ind w:left="0"/>
        <w:jc w:val="both"/>
      </w:pPr>
      <w:r>
        <w:rPr>
          <w:rFonts w:ascii="Times New Roman"/>
          <w:b w:val="false"/>
          <w:i w:val="false"/>
          <w:color w:val="000000"/>
          <w:sz w:val="28"/>
        </w:rPr>
        <w:t>
      в строке 5 "Цена за единицу, тенге" слово "тенге" заменить словом "теңге";</w:t>
      </w:r>
    </w:p>
    <w:bookmarkEnd w:id="297"/>
    <w:bookmarkStart w:name="z374" w:id="298"/>
    <w:p>
      <w:pPr>
        <w:spacing w:after="0"/>
        <w:ind w:left="0"/>
        <w:jc w:val="both"/>
      </w:pPr>
      <w:r>
        <w:rPr>
          <w:rFonts w:ascii="Times New Roman"/>
          <w:b w:val="false"/>
          <w:i w:val="false"/>
          <w:color w:val="000000"/>
          <w:sz w:val="28"/>
        </w:rPr>
        <w:t>
      в строке 6 "Сумма, тенге" слово "тенге" заменить словом "теңге".</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Председатель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23/37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"__" _____ 20__ года</w:t>
            </w:r>
          </w:p>
        </w:tc>
      </w:tr>
    </w:tbl>
    <w:bookmarkStart w:name="z377" w:id="299"/>
    <w:p>
      <w:pPr>
        <w:spacing w:after="0"/>
        <w:ind w:left="0"/>
        <w:jc w:val="left"/>
      </w:pPr>
      <w:r>
        <w:rPr>
          <w:rFonts w:ascii="Times New Roman"/>
          <w:b/>
          <w:i w:val="false"/>
          <w:color w:val="000000"/>
        </w:rPr>
        <w:t xml:space="preserve"> Правила осуществления предвыборной агитации через средства массовой информации, онлайн-платформы и информационного обеспечения выборов Президента, депутатов Курултая, маслихатов, акима города районного значения, села, поселка, сельского округа, а также членов иных органов местного самоуправления</w:t>
      </w:r>
    </w:p>
    <w:bookmarkEnd w:id="299"/>
    <w:bookmarkStart w:name="z378" w:id="300"/>
    <w:p>
      <w:pPr>
        <w:spacing w:after="0"/>
        <w:ind w:left="0"/>
        <w:jc w:val="left"/>
      </w:pPr>
      <w:r>
        <w:rPr>
          <w:rFonts w:ascii="Times New Roman"/>
          <w:b/>
          <w:i w:val="false"/>
          <w:color w:val="000000"/>
        </w:rPr>
        <w:t xml:space="preserve"> Глава 1. Общие положения</w:t>
      </w:r>
    </w:p>
    <w:bookmarkEnd w:id="300"/>
    <w:bookmarkStart w:name="z379" w:id="30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(далее - Конституционный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масс-медиа",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онлайн-платформах и онлайн-рекламе" и определяют порядок осуществления предвыборной агитации, информационного обеспечения избирательной кампании по выборам Президента Республики Казахстан, депутатов Курултая Республики Казахстан, маслихатов, акимов города районного значения, села, поселка, сельского округа (далее – акимы) и членов иных органов местного самоуправления Республики Казахстан.</w:t>
      </w:r>
    </w:p>
    <w:bookmarkEnd w:id="301"/>
    <w:bookmarkStart w:name="z380" w:id="302"/>
    <w:p>
      <w:pPr>
        <w:spacing w:after="0"/>
        <w:ind w:left="0"/>
        <w:jc w:val="both"/>
      </w:pPr>
      <w:r>
        <w:rPr>
          <w:rFonts w:ascii="Times New Roman"/>
          <w:b w:val="false"/>
          <w:i w:val="false"/>
          <w:color w:val="000000"/>
          <w:sz w:val="28"/>
        </w:rPr>
        <w:t>
      2. В Правилах используются следующие понятия:</w:t>
      </w:r>
    </w:p>
    <w:bookmarkEnd w:id="302"/>
    <w:bookmarkStart w:name="z381" w:id="303"/>
    <w:p>
      <w:pPr>
        <w:spacing w:after="0"/>
        <w:ind w:left="0"/>
        <w:jc w:val="both"/>
      </w:pPr>
      <w:r>
        <w:rPr>
          <w:rFonts w:ascii="Times New Roman"/>
          <w:b w:val="false"/>
          <w:i w:val="false"/>
          <w:color w:val="000000"/>
          <w:sz w:val="28"/>
        </w:rPr>
        <w:t>
      средство массовой информации – периодическое печатное издание, теле-, радиоканал, интернет-издание;</w:t>
      </w:r>
    </w:p>
    <w:bookmarkEnd w:id="303"/>
    <w:bookmarkStart w:name="z382" w:id="304"/>
    <w:p>
      <w:pPr>
        <w:spacing w:after="0"/>
        <w:ind w:left="0"/>
        <w:jc w:val="both"/>
      </w:pPr>
      <w:r>
        <w:rPr>
          <w:rFonts w:ascii="Times New Roman"/>
          <w:b w:val="false"/>
          <w:i w:val="false"/>
          <w:color w:val="000000"/>
          <w:sz w:val="28"/>
        </w:rPr>
        <w:t>
      информационное обеспечение выборов – комплекс мер, направленных на оперативное и широкое информирование избирателей о ходе подготовки и проведения избирательной кампании, за исключением предвыборной агитации;</w:t>
      </w:r>
    </w:p>
    <w:bookmarkEnd w:id="304"/>
    <w:bookmarkStart w:name="z383" w:id="305"/>
    <w:p>
      <w:pPr>
        <w:spacing w:after="0"/>
        <w:ind w:left="0"/>
        <w:jc w:val="both"/>
      </w:pPr>
      <w:r>
        <w:rPr>
          <w:rFonts w:ascii="Times New Roman"/>
          <w:b w:val="false"/>
          <w:i w:val="false"/>
          <w:color w:val="000000"/>
          <w:sz w:val="28"/>
        </w:rPr>
        <w:t>
      предвыборная агитация – деятельность, имеющая целью побудить избирателей принять участие в голосовании за или против того или иного кандидата, политическую партию, отзыва депутата маслихата, избранного по одномандатному территориальному избирательному округу;</w:t>
      </w:r>
    </w:p>
    <w:bookmarkEnd w:id="305"/>
    <w:bookmarkStart w:name="z384" w:id="306"/>
    <w:p>
      <w:pPr>
        <w:spacing w:after="0"/>
        <w:ind w:left="0"/>
        <w:jc w:val="both"/>
      </w:pPr>
      <w:r>
        <w:rPr>
          <w:rFonts w:ascii="Times New Roman"/>
          <w:b w:val="false"/>
          <w:i w:val="false"/>
          <w:color w:val="000000"/>
          <w:sz w:val="28"/>
        </w:rPr>
        <w:t>
      выступление – личное обращение кандидатов, уполномоченных представителей политических партий и общественных объединений, выдвинувших соответственно партийные списки и кандидатов, а также доверенных лиц к избирателям с изложением предвыборной программы;</w:t>
      </w:r>
    </w:p>
    <w:bookmarkEnd w:id="306"/>
    <w:bookmarkStart w:name="z385" w:id="307"/>
    <w:p>
      <w:pPr>
        <w:spacing w:after="0"/>
        <w:ind w:left="0"/>
        <w:jc w:val="both"/>
      </w:pPr>
      <w:r>
        <w:rPr>
          <w:rFonts w:ascii="Times New Roman"/>
          <w:b w:val="false"/>
          <w:i w:val="false"/>
          <w:color w:val="000000"/>
          <w:sz w:val="28"/>
        </w:rPr>
        <w:t>
      предвыборные дебаты – публичный обмен мнениями двух и более кандидатов в Президенты, политических партий, выдвинувших партийные списки кандидатов в депутаты Курултая, маслихата, кандидатов в акимы, по различным общественно значимым вопросам, в том числе касающимся их предвыборных программ;</w:t>
      </w:r>
    </w:p>
    <w:bookmarkEnd w:id="307"/>
    <w:bookmarkStart w:name="z386" w:id="308"/>
    <w:p>
      <w:pPr>
        <w:spacing w:after="0"/>
        <w:ind w:left="0"/>
        <w:jc w:val="both"/>
      </w:pPr>
      <w:r>
        <w:rPr>
          <w:rFonts w:ascii="Times New Roman"/>
          <w:b w:val="false"/>
          <w:i w:val="false"/>
          <w:color w:val="000000"/>
          <w:sz w:val="28"/>
        </w:rPr>
        <w:t>
      онлайн-платформа – интернет-ресурс и (или) программное обеспечение, функционирующее в сети Интернет, и (или) сервис обмена мгновенными сообщениями, предназначенные для получения, производства и (или) размещения, и (или) распространения, и (или) хранения контента на онлайн-платформе пользователем онлайн-платформы посредством созданного им аккаунта, публичного сообщества, за исключением интернет-ресурса и (или) программного обеспечения, функционирующего в сети Интернет, и (или) сервиса обмена мгновенными сообщениями, предназначенных для предоставления финансовых услуг и электронной коммерции.</w:t>
      </w:r>
    </w:p>
    <w:bookmarkEnd w:id="308"/>
    <w:bookmarkStart w:name="z387" w:id="309"/>
    <w:p>
      <w:pPr>
        <w:spacing w:after="0"/>
        <w:ind w:left="0"/>
        <w:jc w:val="left"/>
      </w:pPr>
      <w:r>
        <w:rPr>
          <w:rFonts w:ascii="Times New Roman"/>
          <w:b/>
          <w:i w:val="false"/>
          <w:color w:val="000000"/>
        </w:rPr>
        <w:t xml:space="preserve"> Глава 2. Порядок осуществления предвыборной агитации через средства массовой информации, онлайн-платформы</w:t>
      </w:r>
    </w:p>
    <w:bookmarkEnd w:id="309"/>
    <w:bookmarkStart w:name="z388" w:id="310"/>
    <w:p>
      <w:pPr>
        <w:spacing w:after="0"/>
        <w:ind w:left="0"/>
        <w:jc w:val="both"/>
      </w:pPr>
      <w:r>
        <w:rPr>
          <w:rFonts w:ascii="Times New Roman"/>
          <w:b w:val="false"/>
          <w:i w:val="false"/>
          <w:color w:val="000000"/>
          <w:sz w:val="28"/>
        </w:rPr>
        <w:t>
      3. Государство гарантирует гражданам, общественным объединениям право беспрепятственной предвыборной агитации за или против того или иного кандидата, политической партии.</w:t>
      </w:r>
    </w:p>
    <w:bookmarkEnd w:id="310"/>
    <w:bookmarkStart w:name="z389" w:id="311"/>
    <w:p>
      <w:pPr>
        <w:spacing w:after="0"/>
        <w:ind w:left="0"/>
        <w:jc w:val="both"/>
      </w:pPr>
      <w:r>
        <w:rPr>
          <w:rFonts w:ascii="Times New Roman"/>
          <w:b w:val="false"/>
          <w:i w:val="false"/>
          <w:color w:val="000000"/>
          <w:sz w:val="28"/>
        </w:rPr>
        <w:t>
      Предвыборная агитация начинается с момента окончания срока регистрации кандидатов в Президенты, партийных списков политических партий, выдвинувших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и заканчивается в ноль часов по местному времени дня, предшествующего дню выборов.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 предшествующего дню выборов.</w:t>
      </w:r>
    </w:p>
    <w:bookmarkEnd w:id="311"/>
    <w:bookmarkStart w:name="z390" w:id="312"/>
    <w:p>
      <w:pPr>
        <w:spacing w:after="0"/>
        <w:ind w:left="0"/>
        <w:jc w:val="both"/>
      </w:pPr>
      <w:r>
        <w:rPr>
          <w:rFonts w:ascii="Times New Roman"/>
          <w:b w:val="false"/>
          <w:i w:val="false"/>
          <w:color w:val="000000"/>
          <w:sz w:val="28"/>
        </w:rPr>
        <w:t>
      Кандидатам и политическим партиям, выдвинувшим партийные списки гарантируются равные условия доступа к средствам массовой информации для проведения предвыборной агитации.</w:t>
      </w:r>
    </w:p>
    <w:bookmarkEnd w:id="312"/>
    <w:bookmarkStart w:name="z391" w:id="313"/>
    <w:p>
      <w:pPr>
        <w:spacing w:after="0"/>
        <w:ind w:left="0"/>
        <w:jc w:val="both"/>
      </w:pPr>
      <w:r>
        <w:rPr>
          <w:rFonts w:ascii="Times New Roman"/>
          <w:b w:val="false"/>
          <w:i w:val="false"/>
          <w:color w:val="000000"/>
          <w:sz w:val="28"/>
        </w:rPr>
        <w:t>
      Доверенные лица могут проводить предвыборную агитацию.</w:t>
      </w:r>
    </w:p>
    <w:bookmarkEnd w:id="313"/>
    <w:bookmarkStart w:name="z392" w:id="314"/>
    <w:p>
      <w:pPr>
        <w:spacing w:after="0"/>
        <w:ind w:left="0"/>
        <w:jc w:val="both"/>
      </w:pPr>
      <w:r>
        <w:rPr>
          <w:rFonts w:ascii="Times New Roman"/>
          <w:b w:val="false"/>
          <w:i w:val="false"/>
          <w:color w:val="000000"/>
          <w:sz w:val="28"/>
        </w:rPr>
        <w:t>
      4. С момента начала предвыборной агитации вся информация, пропагандирующая цели и задачи кандидата в Президенты, политической партии, выдвинувшей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кандидата в члены иных органов местного самоуправления, за исключением новостных и аналитических программ, должна быть оплачена из избирательного фонда кандидатов или политических партий, либо избирательного фонда кандидатов в члены иных органов местного самоуправления.</w:t>
      </w:r>
    </w:p>
    <w:bookmarkEnd w:id="314"/>
    <w:bookmarkStart w:name="z393" w:id="315"/>
    <w:p>
      <w:pPr>
        <w:spacing w:after="0"/>
        <w:ind w:left="0"/>
        <w:jc w:val="both"/>
      </w:pPr>
      <w:r>
        <w:rPr>
          <w:rFonts w:ascii="Times New Roman"/>
          <w:b w:val="false"/>
          <w:i w:val="false"/>
          <w:color w:val="000000"/>
          <w:sz w:val="28"/>
        </w:rPr>
        <w:t>
      Не допускается бесплатная раздача печатных материалов, за исключением специально изготовленных для избирательной кампании.</w:t>
      </w:r>
    </w:p>
    <w:bookmarkEnd w:id="315"/>
    <w:bookmarkStart w:name="z394" w:id="316"/>
    <w:p>
      <w:pPr>
        <w:spacing w:after="0"/>
        <w:ind w:left="0"/>
        <w:jc w:val="both"/>
      </w:pPr>
      <w:r>
        <w:rPr>
          <w:rFonts w:ascii="Times New Roman"/>
          <w:b w:val="false"/>
          <w:i w:val="false"/>
          <w:color w:val="000000"/>
          <w:sz w:val="28"/>
        </w:rPr>
        <w:t>
      5. Предвыборной агитацией в средствах массовой информации, онлайн-платформах признается деятельность по выпуску (выходу в эфир) материалов средств массовой информации, а также распространение пользователем информации, содержащей:</w:t>
      </w:r>
    </w:p>
    <w:bookmarkEnd w:id="316"/>
    <w:bookmarkStart w:name="z395" w:id="317"/>
    <w:p>
      <w:pPr>
        <w:spacing w:after="0"/>
        <w:ind w:left="0"/>
        <w:jc w:val="both"/>
      </w:pPr>
      <w:r>
        <w:rPr>
          <w:rFonts w:ascii="Times New Roman"/>
          <w:b w:val="false"/>
          <w:i w:val="false"/>
          <w:color w:val="000000"/>
          <w:sz w:val="28"/>
        </w:rPr>
        <w:t>
      1) призывы голосовать за или против того или иного кандидата в Президенты, политическую партию, выдвинувшую партийные списки кандидатов в депутаты Курултая, маслихата, кандидата по одномандатным территориальным избирательным округам в депутаты маслихатов, а также кандидата в акимы, члены иных органов местного самоуправления;</w:t>
      </w:r>
    </w:p>
    <w:bookmarkEnd w:id="317"/>
    <w:bookmarkStart w:name="z396" w:id="318"/>
    <w:p>
      <w:pPr>
        <w:spacing w:after="0"/>
        <w:ind w:left="0"/>
        <w:jc w:val="both"/>
      </w:pPr>
      <w:r>
        <w:rPr>
          <w:rFonts w:ascii="Times New Roman"/>
          <w:b w:val="false"/>
          <w:i w:val="false"/>
          <w:color w:val="000000"/>
          <w:sz w:val="28"/>
        </w:rPr>
        <w:t>
      2) предпочтение в отношении кого-либо из кандидатов в Президенты, политической партии, выдвинувшей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кандидата в акимы, члены иных органов местного самоуправления, за которого будет голосовать избиратель;</w:t>
      </w:r>
    </w:p>
    <w:bookmarkEnd w:id="318"/>
    <w:bookmarkStart w:name="z397" w:id="319"/>
    <w:p>
      <w:pPr>
        <w:spacing w:after="0"/>
        <w:ind w:left="0"/>
        <w:jc w:val="both"/>
      </w:pPr>
      <w:r>
        <w:rPr>
          <w:rFonts w:ascii="Times New Roman"/>
          <w:b w:val="false"/>
          <w:i w:val="false"/>
          <w:color w:val="000000"/>
          <w:sz w:val="28"/>
        </w:rPr>
        <w:t>
      3) описание возможных последствий избрания или неизбрания кандидатов в Президенты, политической партии, выдвинувшей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кандидата в акимы, члены иных органов местного самоуправления;</w:t>
      </w:r>
    </w:p>
    <w:bookmarkEnd w:id="319"/>
    <w:bookmarkStart w:name="z398" w:id="320"/>
    <w:p>
      <w:pPr>
        <w:spacing w:after="0"/>
        <w:ind w:left="0"/>
        <w:jc w:val="both"/>
      </w:pPr>
      <w:r>
        <w:rPr>
          <w:rFonts w:ascii="Times New Roman"/>
          <w:b w:val="false"/>
          <w:i w:val="false"/>
          <w:color w:val="000000"/>
          <w:sz w:val="28"/>
        </w:rPr>
        <w:t>
      4) явно преобладающие сведения о каком-либо кандидате в Президенты, политической партии, выдвинувшей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кандидате в акимы, члены иных органов местного самоуправления позитивного либо негативного аргументирования.</w:t>
      </w:r>
    </w:p>
    <w:bookmarkEnd w:id="320"/>
    <w:bookmarkStart w:name="z399" w:id="321"/>
    <w:p>
      <w:pPr>
        <w:spacing w:after="0"/>
        <w:ind w:left="0"/>
        <w:jc w:val="both"/>
      </w:pPr>
      <w:r>
        <w:rPr>
          <w:rFonts w:ascii="Times New Roman"/>
          <w:b w:val="false"/>
          <w:i w:val="false"/>
          <w:color w:val="000000"/>
          <w:sz w:val="28"/>
        </w:rPr>
        <w:t>
      6. В день выборов и предшествующий ему день любая предвыборная агитация не допускается.</w:t>
      </w:r>
    </w:p>
    <w:bookmarkEnd w:id="321"/>
    <w:bookmarkStart w:name="z400" w:id="322"/>
    <w:p>
      <w:pPr>
        <w:spacing w:after="0"/>
        <w:ind w:left="0"/>
        <w:jc w:val="both"/>
      </w:pPr>
      <w:r>
        <w:rPr>
          <w:rFonts w:ascii="Times New Roman"/>
          <w:b w:val="false"/>
          <w:i w:val="false"/>
          <w:color w:val="000000"/>
          <w:sz w:val="28"/>
        </w:rPr>
        <w:t>
      Агитационные материалы, ранее размещенные в сети Интернет, могут сохраняться на прежних местах. Не допускается выведение ранее размещенных материалов на главные страницы интернет-ресурсов, онлайн-платформ.</w:t>
      </w:r>
    </w:p>
    <w:bookmarkEnd w:id="322"/>
    <w:bookmarkStart w:name="z401" w:id="323"/>
    <w:p>
      <w:pPr>
        <w:spacing w:after="0"/>
        <w:ind w:left="0"/>
        <w:jc w:val="both"/>
      </w:pPr>
      <w:r>
        <w:rPr>
          <w:rFonts w:ascii="Times New Roman"/>
          <w:b w:val="false"/>
          <w:i w:val="false"/>
          <w:color w:val="000000"/>
          <w:sz w:val="28"/>
        </w:rPr>
        <w:t>
      7. В период предвыборной агитации тираж периодического печатного издания, связанного с предвыборной агитацией кандидатов в Президенты, политической партии, выдвинувшей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является одинаковым для всех кандидатов.</w:t>
      </w:r>
    </w:p>
    <w:bookmarkEnd w:id="323"/>
    <w:bookmarkStart w:name="z402" w:id="324"/>
    <w:p>
      <w:pPr>
        <w:spacing w:after="0"/>
        <w:ind w:left="0"/>
        <w:jc w:val="both"/>
      </w:pPr>
      <w:r>
        <w:rPr>
          <w:rFonts w:ascii="Times New Roman"/>
          <w:b w:val="false"/>
          <w:i w:val="false"/>
          <w:color w:val="000000"/>
          <w:sz w:val="28"/>
        </w:rPr>
        <w:t>
      8. Редакция средства массовой информации, пользователь онлайн-платформ, отказывает в публикации (выпуске в эфир) предвыборных программ кандидатов в Президенты, политических партий,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если они провозглашают идеи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а также призывают к совершению таких действий.</w:t>
      </w:r>
    </w:p>
    <w:bookmarkEnd w:id="324"/>
    <w:bookmarkStart w:name="z403" w:id="325"/>
    <w:p>
      <w:pPr>
        <w:spacing w:after="0"/>
        <w:ind w:left="0"/>
        <w:jc w:val="both"/>
      </w:pPr>
      <w:r>
        <w:rPr>
          <w:rFonts w:ascii="Times New Roman"/>
          <w:b w:val="false"/>
          <w:i w:val="false"/>
          <w:color w:val="000000"/>
          <w:sz w:val="28"/>
        </w:rPr>
        <w:t xml:space="preserve">
      9. Должностные лица редакций средств массовой информации, пользователи онлайн-платформ,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28 Конституционного закона не несут ответственности за высказывания кандидатов в ходе их предвыборной кампании, за исключением случаев публикации материалов, указанных в пункте 8 настоящих Правил.</w:t>
      </w:r>
    </w:p>
    <w:bookmarkEnd w:id="325"/>
    <w:bookmarkStart w:name="z404" w:id="326"/>
    <w:p>
      <w:pPr>
        <w:spacing w:after="0"/>
        <w:ind w:left="0"/>
        <w:jc w:val="both"/>
      </w:pPr>
      <w:r>
        <w:rPr>
          <w:rFonts w:ascii="Times New Roman"/>
          <w:b w:val="false"/>
          <w:i w:val="false"/>
          <w:color w:val="000000"/>
          <w:sz w:val="28"/>
        </w:rPr>
        <w:t>
      10. Редакция средств массовой информации, пользователи онлайн-платформ, отказывают в публикации (выходе в эфир), распространении агитационных материалов и иной информации кандидатов в Президенты, политических партий, выдвинувших партийные списки кандидатов в депутаты Курултая, маслихатов,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в ходе их предвыборной кампании в случае наличия в материале информации, заведомо порочащей честь, достоинство и деловую репутацию кандидатов или политической партии, предоставляют указанным лицам возможность бесплатного опубликования опровержения в защиту их чести, достоинства и деловой репутации.</w:t>
      </w:r>
    </w:p>
    <w:bookmarkEnd w:id="326"/>
    <w:bookmarkStart w:name="z405" w:id="327"/>
    <w:p>
      <w:pPr>
        <w:spacing w:after="0"/>
        <w:ind w:left="0"/>
        <w:jc w:val="both"/>
      </w:pPr>
      <w:r>
        <w:rPr>
          <w:rFonts w:ascii="Times New Roman"/>
          <w:b w:val="false"/>
          <w:i w:val="false"/>
          <w:color w:val="000000"/>
          <w:sz w:val="28"/>
        </w:rPr>
        <w:t>
      Кандидаты в Президенты, политические партии, выдвинувшие партийные списки кандидатов в депутаты Курултая, маслихата, кандидаты по одномандатным территориальным избирательным округам в депутаты маслихатов, а также кандидаты в акимы, члены иных органов местного самоуправления по требованию редакции средства массовой информации, пользователей онлайн-платформ, предоставляют документы, подтверждающие информацию, указанную в агитационных материалах.</w:t>
      </w:r>
    </w:p>
    <w:bookmarkEnd w:id="327"/>
    <w:bookmarkStart w:name="z406" w:id="328"/>
    <w:p>
      <w:pPr>
        <w:spacing w:after="0"/>
        <w:ind w:left="0"/>
        <w:jc w:val="both"/>
      </w:pPr>
      <w:r>
        <w:rPr>
          <w:rFonts w:ascii="Times New Roman"/>
          <w:b w:val="false"/>
          <w:i w:val="false"/>
          <w:color w:val="000000"/>
          <w:sz w:val="28"/>
        </w:rPr>
        <w:t>
      Отказ в выпуске (выходе в эфир), публикации агитационных материалов обжалуется в установленном гражданским процессуальным законодательством Республики Казахстан порядке.</w:t>
      </w:r>
    </w:p>
    <w:bookmarkEnd w:id="328"/>
    <w:bookmarkStart w:name="z407" w:id="329"/>
    <w:p>
      <w:pPr>
        <w:spacing w:after="0"/>
        <w:ind w:left="0"/>
        <w:jc w:val="both"/>
      </w:pPr>
      <w:r>
        <w:rPr>
          <w:rFonts w:ascii="Times New Roman"/>
          <w:b w:val="false"/>
          <w:i w:val="false"/>
          <w:color w:val="000000"/>
          <w:sz w:val="28"/>
        </w:rPr>
        <w:t>
      Не допускается проведение предвыборной агитации с использованием изображения какого-либо лица без его письменного разрешения, а в случае его смерти - без письменного разрешения наследников.</w:t>
      </w:r>
    </w:p>
    <w:bookmarkEnd w:id="329"/>
    <w:bookmarkStart w:name="z408" w:id="330"/>
    <w:p>
      <w:pPr>
        <w:spacing w:after="0"/>
        <w:ind w:left="0"/>
        <w:jc w:val="both"/>
      </w:pPr>
      <w:r>
        <w:rPr>
          <w:rFonts w:ascii="Times New Roman"/>
          <w:b w:val="false"/>
          <w:i w:val="false"/>
          <w:color w:val="000000"/>
          <w:sz w:val="28"/>
        </w:rPr>
        <w:t>
      Не допускается распространение субъектами телерадиовещания агитационных материалов в новостных, аналитических программах.</w:t>
      </w:r>
    </w:p>
    <w:bookmarkEnd w:id="330"/>
    <w:bookmarkStart w:name="z409" w:id="331"/>
    <w:p>
      <w:pPr>
        <w:spacing w:after="0"/>
        <w:ind w:left="0"/>
        <w:jc w:val="both"/>
      </w:pPr>
      <w:r>
        <w:rPr>
          <w:rFonts w:ascii="Times New Roman"/>
          <w:b w:val="false"/>
          <w:i w:val="false"/>
          <w:color w:val="000000"/>
          <w:sz w:val="28"/>
        </w:rPr>
        <w:t>
      Иностранным гражданам, лицам без гражданства, иностранным юридическим лицам и международным организациям не допускается осуществлять деятельность, препятствующую и (или) способствующую выдвижению и избранию кандидатов в Президенты, политических партий,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достижению определенного результата на выборах.</w:t>
      </w:r>
    </w:p>
    <w:bookmarkEnd w:id="331"/>
    <w:bookmarkStart w:name="z410" w:id="332"/>
    <w:p>
      <w:pPr>
        <w:spacing w:after="0"/>
        <w:ind w:left="0"/>
        <w:jc w:val="both"/>
      </w:pPr>
      <w:r>
        <w:rPr>
          <w:rFonts w:ascii="Times New Roman"/>
          <w:b w:val="false"/>
          <w:i w:val="false"/>
          <w:color w:val="000000"/>
          <w:sz w:val="28"/>
        </w:rPr>
        <w:t>
      11. Не допускается проведение предвыборной агитации, распространения любых агитационных предвыборных материалов:</w:t>
      </w:r>
    </w:p>
    <w:bookmarkEnd w:id="332"/>
    <w:bookmarkStart w:name="z411" w:id="333"/>
    <w:p>
      <w:pPr>
        <w:spacing w:after="0"/>
        <w:ind w:left="0"/>
        <w:jc w:val="both"/>
      </w:pPr>
      <w:r>
        <w:rPr>
          <w:rFonts w:ascii="Times New Roman"/>
          <w:b w:val="false"/>
          <w:i w:val="false"/>
          <w:color w:val="000000"/>
          <w:sz w:val="28"/>
        </w:rPr>
        <w:t>
      1) государственным органам, органам местного государственного управления, а также их должностным лицам при исполнении должностных полномочий;</w:t>
      </w:r>
    </w:p>
    <w:bookmarkEnd w:id="333"/>
    <w:bookmarkStart w:name="z412" w:id="334"/>
    <w:p>
      <w:pPr>
        <w:spacing w:after="0"/>
        <w:ind w:left="0"/>
        <w:jc w:val="both"/>
      </w:pPr>
      <w:r>
        <w:rPr>
          <w:rFonts w:ascii="Times New Roman"/>
          <w:b w:val="false"/>
          <w:i w:val="false"/>
          <w:color w:val="000000"/>
          <w:sz w:val="28"/>
        </w:rPr>
        <w:t>
      2) военнослужащим Вооруженных Сил, других войск и воинских формирований, работникам органов национальной безопасности, правоохранительных органов и судьям;</w:t>
      </w:r>
    </w:p>
    <w:bookmarkEnd w:id="334"/>
    <w:bookmarkStart w:name="z413" w:id="335"/>
    <w:p>
      <w:pPr>
        <w:spacing w:after="0"/>
        <w:ind w:left="0"/>
        <w:jc w:val="both"/>
      </w:pPr>
      <w:r>
        <w:rPr>
          <w:rFonts w:ascii="Times New Roman"/>
          <w:b w:val="false"/>
          <w:i w:val="false"/>
          <w:color w:val="000000"/>
          <w:sz w:val="28"/>
        </w:rPr>
        <w:t>
      3) членам избирательных комиссий;</w:t>
      </w:r>
    </w:p>
    <w:bookmarkEnd w:id="335"/>
    <w:bookmarkStart w:name="z414" w:id="336"/>
    <w:p>
      <w:pPr>
        <w:spacing w:after="0"/>
        <w:ind w:left="0"/>
        <w:jc w:val="both"/>
      </w:pPr>
      <w:r>
        <w:rPr>
          <w:rFonts w:ascii="Times New Roman"/>
          <w:b w:val="false"/>
          <w:i w:val="false"/>
          <w:color w:val="000000"/>
          <w:sz w:val="28"/>
        </w:rPr>
        <w:t>
      4) религиозным объединениям.</w:t>
      </w:r>
    </w:p>
    <w:bookmarkEnd w:id="336"/>
    <w:bookmarkStart w:name="z415" w:id="337"/>
    <w:p>
      <w:pPr>
        <w:spacing w:after="0"/>
        <w:ind w:left="0"/>
        <w:jc w:val="left"/>
      </w:pPr>
      <w:r>
        <w:rPr>
          <w:rFonts w:ascii="Times New Roman"/>
          <w:b/>
          <w:i w:val="false"/>
          <w:color w:val="000000"/>
        </w:rPr>
        <w:t xml:space="preserve"> Глава 3. Порядок предоставления эфирного времени и печатных площадей для выступлений кандидатов в Президенты, политических партий,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кандидата в акимы, члены иных органов местного самоуправления с предвыборными программами, финансируемыми государством</w:t>
      </w:r>
    </w:p>
    <w:bookmarkEnd w:id="337"/>
    <w:bookmarkStart w:name="z416" w:id="338"/>
    <w:p>
      <w:pPr>
        <w:spacing w:after="0"/>
        <w:ind w:left="0"/>
        <w:jc w:val="both"/>
      </w:pPr>
      <w:r>
        <w:rPr>
          <w:rFonts w:ascii="Times New Roman"/>
          <w:b w:val="false"/>
          <w:i w:val="false"/>
          <w:color w:val="000000"/>
          <w:sz w:val="28"/>
        </w:rPr>
        <w:t>
      12. Государство гарантирует кандидатам равное выделение средств для выступления со своими программами.</w:t>
      </w:r>
    </w:p>
    <w:bookmarkEnd w:id="338"/>
    <w:bookmarkStart w:name="z417" w:id="339"/>
    <w:p>
      <w:pPr>
        <w:spacing w:after="0"/>
        <w:ind w:left="0"/>
        <w:jc w:val="left"/>
      </w:pPr>
      <w:r>
        <w:rPr>
          <w:rFonts w:ascii="Times New Roman"/>
          <w:b/>
          <w:i w:val="false"/>
          <w:color w:val="000000"/>
        </w:rPr>
        <w:t xml:space="preserve"> Глава 4. Порядок предоставления на договорной основе эфирного времени, печатной площади, объема информации кандидатам в Президенты, политическим партиям, выдвинувшим партийные списки кандидатов в депутаты Курултая, маслихата, кандидатам по одномандатным территориальным избирательным округам в депутаты маслихатов, а также кандидатам в акимы, члены иных органов местного самоуправления</w:t>
      </w:r>
    </w:p>
    <w:bookmarkEnd w:id="339"/>
    <w:bookmarkStart w:name="z418" w:id="340"/>
    <w:p>
      <w:pPr>
        <w:spacing w:after="0"/>
        <w:ind w:left="0"/>
        <w:jc w:val="both"/>
      </w:pPr>
      <w:r>
        <w:rPr>
          <w:rFonts w:ascii="Times New Roman"/>
          <w:b w:val="false"/>
          <w:i w:val="false"/>
          <w:color w:val="000000"/>
          <w:sz w:val="28"/>
        </w:rPr>
        <w:t>
      13. Средства массовой информации на договорной основе предоставляют эфирное время, печатную площадь для публикации агитационных материалов зарегистрированным кандидатам и политическим партиям, выдвинувшим партийные списки.</w:t>
      </w:r>
    </w:p>
    <w:bookmarkEnd w:id="340"/>
    <w:bookmarkStart w:name="z419" w:id="341"/>
    <w:p>
      <w:pPr>
        <w:spacing w:after="0"/>
        <w:ind w:left="0"/>
        <w:jc w:val="both"/>
      </w:pPr>
      <w:r>
        <w:rPr>
          <w:rFonts w:ascii="Times New Roman"/>
          <w:b w:val="false"/>
          <w:i w:val="false"/>
          <w:color w:val="000000"/>
          <w:sz w:val="28"/>
        </w:rPr>
        <w:t>
      Пользователи онлайн-платформ на договорной основе предоставляют объем информации для публикации агитационных материалов зарегистрированным кандидатам и политическим партиям, выдвинувшим партийные списки, за исключением политических партий и кандидатов, использующих собственные интернет-ресурсы, аккаунты в онлайн-платформах.</w:t>
      </w:r>
    </w:p>
    <w:bookmarkEnd w:id="341"/>
    <w:bookmarkStart w:name="z420" w:id="342"/>
    <w:p>
      <w:pPr>
        <w:spacing w:after="0"/>
        <w:ind w:left="0"/>
        <w:jc w:val="both"/>
      </w:pPr>
      <w:r>
        <w:rPr>
          <w:rFonts w:ascii="Times New Roman"/>
          <w:b w:val="false"/>
          <w:i w:val="false"/>
          <w:color w:val="000000"/>
          <w:sz w:val="28"/>
        </w:rPr>
        <w:t>
      14. Основанием для предоставления эфирного времени, печатной площади и объема информации кандидатам или политическим партиям является удостоверение кандидата, его личное или уполномоченного лица политической партии письменное заявление на имя руководителя средства массовой информации, осуществляющего выпуск (выход в эфир), на имя пользователя онлайн-платформ или копия решения Центральной либо соответствующей территориальной избирательной комиссии о регистрации партийного списка.</w:t>
      </w:r>
    </w:p>
    <w:bookmarkEnd w:id="342"/>
    <w:bookmarkStart w:name="z421" w:id="343"/>
    <w:p>
      <w:pPr>
        <w:spacing w:after="0"/>
        <w:ind w:left="0"/>
        <w:jc w:val="both"/>
      </w:pPr>
      <w:r>
        <w:rPr>
          <w:rFonts w:ascii="Times New Roman"/>
          <w:b w:val="false"/>
          <w:i w:val="false"/>
          <w:color w:val="000000"/>
          <w:sz w:val="28"/>
        </w:rPr>
        <w:t>
      15. Условия договора для публикации агитационных материалов не должны создавать преимущества тому или иному кандидату, политической партии.</w:t>
      </w:r>
    </w:p>
    <w:bookmarkEnd w:id="343"/>
    <w:bookmarkStart w:name="z422" w:id="344"/>
    <w:p>
      <w:pPr>
        <w:spacing w:after="0"/>
        <w:ind w:left="0"/>
        <w:jc w:val="both"/>
      </w:pPr>
      <w:r>
        <w:rPr>
          <w:rFonts w:ascii="Times New Roman"/>
          <w:b w:val="false"/>
          <w:i w:val="false"/>
          <w:color w:val="000000"/>
          <w:sz w:val="28"/>
        </w:rPr>
        <w:t>
      16. Согласие на размещение агитационных материалов, данное средством массовой информации, пользователем онлайн-платформы одному из кандидатов, политической партии, выдвинувшей партийный список, является согласием на размещение агитационных материалов другим кандидатам, политическим партиям, выдвинувшим партийные списки.</w:t>
      </w:r>
    </w:p>
    <w:bookmarkEnd w:id="344"/>
    <w:bookmarkStart w:name="z423" w:id="345"/>
    <w:p>
      <w:pPr>
        <w:spacing w:after="0"/>
        <w:ind w:left="0"/>
        <w:jc w:val="both"/>
      </w:pPr>
      <w:r>
        <w:rPr>
          <w:rFonts w:ascii="Times New Roman"/>
          <w:b w:val="false"/>
          <w:i w:val="false"/>
          <w:color w:val="000000"/>
          <w:sz w:val="28"/>
        </w:rPr>
        <w:t>
      17. Очередность выступления кандидатов и политических партий, выдвинувших партийные списки, в средствах массовой информации, онлайн-платформах устанавливается в порядке поступления письменных обращений либо по жребию в случае, если обращения поступили одновременно.</w:t>
      </w:r>
    </w:p>
    <w:bookmarkEnd w:id="345"/>
    <w:bookmarkStart w:name="z424" w:id="346"/>
    <w:p>
      <w:pPr>
        <w:spacing w:after="0"/>
        <w:ind w:left="0"/>
        <w:jc w:val="both"/>
      </w:pPr>
      <w:r>
        <w:rPr>
          <w:rFonts w:ascii="Times New Roman"/>
          <w:b w:val="false"/>
          <w:i w:val="false"/>
          <w:color w:val="000000"/>
          <w:sz w:val="28"/>
        </w:rPr>
        <w:t>
      Кандидаты и политические партии, выдвинувшие партийные списки в письменных обращениях указывают дату, время, когда они предполагают выступить. На основании данных предложений редакции средств массовой информации, пользователи онлайн-платформ устанавливают график предоставления эфирного времени и печатных площадей, объема информации для выступлений кандидатов или политических партий.</w:t>
      </w:r>
    </w:p>
    <w:bookmarkEnd w:id="346"/>
    <w:bookmarkStart w:name="z425" w:id="347"/>
    <w:p>
      <w:pPr>
        <w:spacing w:after="0"/>
        <w:ind w:left="0"/>
        <w:jc w:val="both"/>
      </w:pPr>
      <w:r>
        <w:rPr>
          <w:rFonts w:ascii="Times New Roman"/>
          <w:b w:val="false"/>
          <w:i w:val="false"/>
          <w:color w:val="000000"/>
          <w:sz w:val="28"/>
        </w:rPr>
        <w:t>
      18. График предоставления эфирного времени, печатных площадей и объема информации для выступлений кандидатов в Президенты, политических партий, выдвинувших партийные списки кандидатов в депутаты Курултая, маслихата, а также кандидатов в акимы, члены иных органов местного самоуправления разрабатывается редакцией средства массовой информации, пользователем онлайн-платформы с учетом технических возможностей средства массовой информации, онлайн-платформы. В этот же график включаются и публикации рекламных и агитационных материалов кандидатов или политических партий.</w:t>
      </w:r>
    </w:p>
    <w:bookmarkEnd w:id="347"/>
    <w:bookmarkStart w:name="z426" w:id="348"/>
    <w:p>
      <w:pPr>
        <w:spacing w:after="0"/>
        <w:ind w:left="0"/>
        <w:jc w:val="both"/>
      </w:pPr>
      <w:r>
        <w:rPr>
          <w:rFonts w:ascii="Times New Roman"/>
          <w:b w:val="false"/>
          <w:i w:val="false"/>
          <w:color w:val="000000"/>
          <w:sz w:val="28"/>
        </w:rPr>
        <w:t>
      Копия графика, в котором указываются дата и время выпуска (выхода в эфир) агитационных материалов кандидатов или политических партий направляется в Центральную или соответствующую территориальную избирательную комиссию в течение трех дней со дня обращения кандидата или политической партии, за исключением внесения изменений в график, который должен быть представлен в течение суток.</w:t>
      </w:r>
    </w:p>
    <w:bookmarkEnd w:id="348"/>
    <w:bookmarkStart w:name="z427" w:id="349"/>
    <w:p>
      <w:pPr>
        <w:spacing w:after="0"/>
        <w:ind w:left="0"/>
        <w:jc w:val="both"/>
      </w:pPr>
      <w:r>
        <w:rPr>
          <w:rFonts w:ascii="Times New Roman"/>
          <w:b w:val="false"/>
          <w:i w:val="false"/>
          <w:color w:val="000000"/>
          <w:sz w:val="28"/>
        </w:rPr>
        <w:t>
      19. Не допускается прерывать и комментировать выступления кандидатов и представителя политической партии, выдвинувшей партийные списки на телевидении и по радио сразу после выступления в этот же день, а также в периодических печатных изданиях в том же номере.</w:t>
      </w:r>
    </w:p>
    <w:bookmarkEnd w:id="349"/>
    <w:bookmarkStart w:name="z428" w:id="350"/>
    <w:p>
      <w:pPr>
        <w:spacing w:after="0"/>
        <w:ind w:left="0"/>
        <w:jc w:val="both"/>
      </w:pPr>
      <w:r>
        <w:rPr>
          <w:rFonts w:ascii="Times New Roman"/>
          <w:b w:val="false"/>
          <w:i w:val="false"/>
          <w:color w:val="000000"/>
          <w:sz w:val="28"/>
        </w:rPr>
        <w:t>
      20. Республиканские периодические печатные издания распространяют предвыборные материалы политических партий, выдвинувших партийные списки при выборах депутатов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с изданием дополнительных листов (страниц) в соответствующей области, городе, районе.</w:t>
      </w:r>
    </w:p>
    <w:bookmarkEnd w:id="350"/>
    <w:bookmarkStart w:name="z429" w:id="351"/>
    <w:p>
      <w:pPr>
        <w:spacing w:after="0"/>
        <w:ind w:left="0"/>
        <w:jc w:val="both"/>
      </w:pPr>
      <w:r>
        <w:rPr>
          <w:rFonts w:ascii="Times New Roman"/>
          <w:b w:val="false"/>
          <w:i w:val="false"/>
          <w:color w:val="000000"/>
          <w:sz w:val="28"/>
        </w:rPr>
        <w:t>
      21. Сведения о размере оплаты, условия размещения агитационных материалов должны быть объявлены и опубликованы соответствующим средством массовой информации, пользователем онлайн-платформы не позднее пяти календарных дней до начала проведения предвыборной агитации, а также представлены в Центральную избирательную комиссию при выборах Президента и депутатов Курултая, в иные территориальные избирательные комиссии – при выборах депутатов маслихатов, акимов и членов иных органов местного самоуправления.</w:t>
      </w:r>
    </w:p>
    <w:bookmarkEnd w:id="351"/>
    <w:bookmarkStart w:name="z430" w:id="352"/>
    <w:p>
      <w:pPr>
        <w:spacing w:after="0"/>
        <w:ind w:left="0"/>
        <w:jc w:val="both"/>
      </w:pPr>
      <w:r>
        <w:rPr>
          <w:rFonts w:ascii="Times New Roman"/>
          <w:b w:val="false"/>
          <w:i w:val="false"/>
          <w:color w:val="000000"/>
          <w:sz w:val="28"/>
        </w:rPr>
        <w:t>
      На интернет-ресурсах Центральной и территориальных избирательных комиссий размещаются представленные средствами массовой информации, пользователями онлайн-платформ сведения о размере оплаты, условиях размещения агитационных материалов. Средства массовой информации, пользователи онлайн-платформы, предоставляющие эфирное время, печатную площадь и объем информации на договорной основе, не могут осуществлять размещение, распространение агитационных материалов кандидатов, политических партий, выдвинувших партийные списки до опубликования сведений о размере оплаты, условиях размещения агитационных материалов.</w:t>
      </w:r>
    </w:p>
    <w:bookmarkEnd w:id="352"/>
    <w:bookmarkStart w:name="z431" w:id="353"/>
    <w:p>
      <w:pPr>
        <w:spacing w:after="0"/>
        <w:ind w:left="0"/>
        <w:jc w:val="both"/>
      </w:pPr>
      <w:r>
        <w:rPr>
          <w:rFonts w:ascii="Times New Roman"/>
          <w:b w:val="false"/>
          <w:i w:val="false"/>
          <w:color w:val="000000"/>
          <w:sz w:val="28"/>
        </w:rPr>
        <w:t>
      22. Все агитационные материалы должны содержать сведения об организации, выпустившей данные материалы (по печатным материалам – месте их печатания и тираже), лицах, сделавших заказ, а также сведения об источниках финансирования. Запрещаются изготовление агитационных материалов за пределами территории Республики Казахстан, распространение анонимных агитационных материалов, а также использование материалов, изготовленных не на текущую кампанию.</w:t>
      </w:r>
    </w:p>
    <w:bookmarkEnd w:id="353"/>
    <w:bookmarkStart w:name="z432" w:id="354"/>
    <w:p>
      <w:pPr>
        <w:spacing w:after="0"/>
        <w:ind w:left="0"/>
        <w:jc w:val="both"/>
      </w:pPr>
      <w:r>
        <w:rPr>
          <w:rFonts w:ascii="Times New Roman"/>
          <w:b w:val="false"/>
          <w:i w:val="false"/>
          <w:color w:val="000000"/>
          <w:sz w:val="28"/>
        </w:rPr>
        <w:t>
      Способ информирования определяется самой редакцией средства массовой информации и пользователем онлайн-платформы.</w:t>
      </w:r>
    </w:p>
    <w:bookmarkEnd w:id="354"/>
    <w:bookmarkStart w:name="z433" w:id="355"/>
    <w:p>
      <w:pPr>
        <w:spacing w:after="0"/>
        <w:ind w:left="0"/>
        <w:jc w:val="both"/>
      </w:pPr>
      <w:r>
        <w:rPr>
          <w:rFonts w:ascii="Times New Roman"/>
          <w:b w:val="false"/>
          <w:i w:val="false"/>
          <w:color w:val="000000"/>
          <w:sz w:val="28"/>
        </w:rPr>
        <w:t>
      Требования данного пункта в отношении онлайн-платформ применяются в случае, если пользователи онлайн-платформ изготовили агитационные материалы на договорной основе.</w:t>
      </w:r>
    </w:p>
    <w:bookmarkEnd w:id="355"/>
    <w:bookmarkStart w:name="z434" w:id="356"/>
    <w:p>
      <w:pPr>
        <w:spacing w:after="0"/>
        <w:ind w:left="0"/>
        <w:jc w:val="both"/>
      </w:pPr>
      <w:r>
        <w:rPr>
          <w:rFonts w:ascii="Times New Roman"/>
          <w:b w:val="false"/>
          <w:i w:val="false"/>
          <w:color w:val="000000"/>
          <w:sz w:val="28"/>
        </w:rPr>
        <w:t>
      23. Стоимость выпуска (выхода в эфир) в средствах массовой информации, публикации объема информации в онлайн-платформах агитационных материалов кандидатов в Президенты, политических партий,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члены иных органов местного самоуправления оплачивается из средств избирательного фонда кандидатов или политической партии.</w:t>
      </w:r>
    </w:p>
    <w:bookmarkEnd w:id="356"/>
    <w:bookmarkStart w:name="z435" w:id="357"/>
    <w:p>
      <w:pPr>
        <w:spacing w:after="0"/>
        <w:ind w:left="0"/>
        <w:jc w:val="both"/>
      </w:pPr>
      <w:r>
        <w:rPr>
          <w:rFonts w:ascii="Times New Roman"/>
          <w:b w:val="false"/>
          <w:i w:val="false"/>
          <w:color w:val="000000"/>
          <w:sz w:val="28"/>
        </w:rPr>
        <w:t>
      Не допускается выпуск (выход в эфир) в средствах массовой информации, публикации объема информации в онлайн-платформах агитационных материалов, стоимость которых была оплачена за счет иных, помимо избирательного фонда кандидата либо политической партии, средств.</w:t>
      </w:r>
    </w:p>
    <w:bookmarkEnd w:id="357"/>
    <w:bookmarkStart w:name="z436" w:id="358"/>
    <w:p>
      <w:pPr>
        <w:spacing w:after="0"/>
        <w:ind w:left="0"/>
        <w:jc w:val="both"/>
      </w:pPr>
      <w:r>
        <w:rPr>
          <w:rFonts w:ascii="Times New Roman"/>
          <w:b w:val="false"/>
          <w:i w:val="false"/>
          <w:color w:val="000000"/>
          <w:sz w:val="28"/>
        </w:rPr>
        <w:t>
      24. Кандидаты в Президенты, политические партии, выдвинувшие партийные списки кандидатов в депутаты Курултая, вправе участвовать в предвыборных дебатах, организуемых Центральной избирательной комиссией.</w:t>
      </w:r>
    </w:p>
    <w:bookmarkEnd w:id="358"/>
    <w:bookmarkStart w:name="z437" w:id="359"/>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а также кандидаты по одномандатным территориальным избирательным округам в депутаты маслихатов, кандидаты в акимы могут участвовать в предвыборных дебатах, которые вправе организовывать соответствующие территориальные избирательные комиссии.</w:t>
      </w:r>
    </w:p>
    <w:bookmarkEnd w:id="359"/>
    <w:bookmarkStart w:name="z438" w:id="360"/>
    <w:p>
      <w:pPr>
        <w:spacing w:after="0"/>
        <w:ind w:left="0"/>
        <w:jc w:val="both"/>
      </w:pPr>
      <w:r>
        <w:rPr>
          <w:rFonts w:ascii="Times New Roman"/>
          <w:b w:val="false"/>
          <w:i w:val="false"/>
          <w:color w:val="000000"/>
          <w:sz w:val="28"/>
        </w:rPr>
        <w:t>
      25. Информационное обеспечение выборов осуществляется органами государственной власти, избирательными комиссиями, средствами массовой информации в соответствии с законами Республики Казахстан.</w:t>
      </w:r>
    </w:p>
    <w:bookmarkEnd w:id="360"/>
    <w:bookmarkStart w:name="z439" w:id="361"/>
    <w:p>
      <w:pPr>
        <w:spacing w:after="0"/>
        <w:ind w:left="0"/>
        <w:jc w:val="left"/>
      </w:pPr>
      <w:r>
        <w:rPr>
          <w:rFonts w:ascii="Times New Roman"/>
          <w:b/>
          <w:i w:val="false"/>
          <w:color w:val="000000"/>
        </w:rPr>
        <w:t xml:space="preserve"> Глава 5. Порядок информационного обеспечения выборов</w:t>
      </w:r>
    </w:p>
    <w:bookmarkEnd w:id="361"/>
    <w:bookmarkStart w:name="z440" w:id="362"/>
    <w:p>
      <w:pPr>
        <w:spacing w:after="0"/>
        <w:ind w:left="0"/>
        <w:jc w:val="both"/>
      </w:pPr>
      <w:r>
        <w:rPr>
          <w:rFonts w:ascii="Times New Roman"/>
          <w:b w:val="false"/>
          <w:i w:val="false"/>
          <w:color w:val="000000"/>
          <w:sz w:val="28"/>
        </w:rPr>
        <w:t>
      26. Средства массовой информации распространяют информацию о выдвижении всех кандидатов в Президенты, политических партий,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их регистрации соответствующими избирательными комиссиями, а также проводимых предвыборных агитационных мероприятиях в поддержку кандидатов или политических партий в равном объеме печатной площади, эфирного времени.</w:t>
      </w:r>
    </w:p>
    <w:bookmarkEnd w:id="362"/>
    <w:bookmarkStart w:name="z441" w:id="363"/>
    <w:p>
      <w:pPr>
        <w:spacing w:after="0"/>
        <w:ind w:left="0"/>
        <w:jc w:val="both"/>
      </w:pPr>
      <w:r>
        <w:rPr>
          <w:rFonts w:ascii="Times New Roman"/>
          <w:b w:val="false"/>
          <w:i w:val="false"/>
          <w:color w:val="000000"/>
          <w:sz w:val="28"/>
        </w:rPr>
        <w:t>
      Данные публикации, сюжеты новостных и аналитических программ не должны содержать признаков предвыборной агитации и не требуют оплаты из средств избирательных фондов кандидатов или политических партий.</w:t>
      </w:r>
    </w:p>
    <w:bookmarkEnd w:id="363"/>
    <w:bookmarkStart w:name="z442" w:id="364"/>
    <w:p>
      <w:pPr>
        <w:spacing w:after="0"/>
        <w:ind w:left="0"/>
        <w:jc w:val="both"/>
      </w:pPr>
      <w:r>
        <w:rPr>
          <w:rFonts w:ascii="Times New Roman"/>
          <w:b w:val="false"/>
          <w:i w:val="false"/>
          <w:color w:val="000000"/>
          <w:sz w:val="28"/>
        </w:rPr>
        <w:t xml:space="preserve">
      27. Средства массовой информации публикуют сообщения избирательных комиссий, данные кандидатов в Президенты, политических партий,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кандидатов в акимы, члены иных органов местного самоуправления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объемами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утвержденными постановлением Центральной избирательной комиссии Республики Казахстан от 25 августа 2018 года № 12/201.</w:t>
      </w:r>
    </w:p>
    <w:bookmarkEnd w:id="364"/>
    <w:bookmarkStart w:name="z443" w:id="365"/>
    <w:p>
      <w:pPr>
        <w:spacing w:after="0"/>
        <w:ind w:left="0"/>
        <w:jc w:val="both"/>
      </w:pPr>
      <w:r>
        <w:rPr>
          <w:rFonts w:ascii="Times New Roman"/>
          <w:b w:val="false"/>
          <w:i w:val="false"/>
          <w:color w:val="000000"/>
          <w:sz w:val="28"/>
        </w:rPr>
        <w:t>
      Данные сообщения необходимо опубликовывать в одном номере периодического печатного издания, а при значительном объеме - в качестве приложения к изданию.</w:t>
      </w:r>
    </w:p>
    <w:bookmarkEnd w:id="365"/>
    <w:bookmarkStart w:name="z444" w:id="366"/>
    <w:p>
      <w:pPr>
        <w:spacing w:after="0"/>
        <w:ind w:left="0"/>
        <w:jc w:val="both"/>
      </w:pPr>
      <w:r>
        <w:rPr>
          <w:rFonts w:ascii="Times New Roman"/>
          <w:b w:val="false"/>
          <w:i w:val="false"/>
          <w:color w:val="000000"/>
          <w:sz w:val="28"/>
        </w:rPr>
        <w:t>
      28. Средства массовой информации незамедлительно предоставляют возможность соответствующим избирательным комиссиям опубликовывать информацию о ходе избирательной кампании и сообщения, установленные Конституционным законом.</w:t>
      </w:r>
    </w:p>
    <w:bookmarkEnd w:id="366"/>
    <w:bookmarkStart w:name="z445" w:id="367"/>
    <w:p>
      <w:pPr>
        <w:spacing w:after="0"/>
        <w:ind w:left="0"/>
        <w:jc w:val="both"/>
      </w:pPr>
      <w:r>
        <w:rPr>
          <w:rFonts w:ascii="Times New Roman"/>
          <w:b w:val="false"/>
          <w:i w:val="false"/>
          <w:color w:val="000000"/>
          <w:sz w:val="28"/>
        </w:rPr>
        <w:t>
      Информацию необходимо направлять в редакции периодических печатных изданий до 15 часов дня, предшествующего выпуску следующего номера печатной продукции для ее последующей публикации.</w:t>
      </w:r>
    </w:p>
    <w:bookmarkEnd w:id="367"/>
    <w:bookmarkStart w:name="z446" w:id="368"/>
    <w:p>
      <w:pPr>
        <w:spacing w:after="0"/>
        <w:ind w:left="0"/>
        <w:jc w:val="both"/>
      </w:pPr>
      <w:r>
        <w:rPr>
          <w:rFonts w:ascii="Times New Roman"/>
          <w:b w:val="false"/>
          <w:i w:val="false"/>
          <w:color w:val="000000"/>
          <w:sz w:val="28"/>
        </w:rPr>
        <w:t>
      29. Средствам массовой информации необходимо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указанным лицам возможность бесплатного опубликования опровержения в защиту чести, достоинства и деловой репутации в ближайшем номере печатного издания в том же объеме, тем же шрифтом и на том же месте, где были размещены опровергаемые сообщение или материал. По радио и телевидению и опровержение должно быть передано в то же время суток и в той же теле-, радиопрограмме, что и опровергаемые сообщение или материал, а в случаях закрытия указанной теле-, радиопрограммы в иной теле-, радиопрограмме и с соответствующей тематической направленностью.</w:t>
      </w:r>
    </w:p>
    <w:bookmarkEnd w:id="368"/>
    <w:bookmarkStart w:name="z447" w:id="369"/>
    <w:p>
      <w:pPr>
        <w:spacing w:after="0"/>
        <w:ind w:left="0"/>
        <w:jc w:val="both"/>
      </w:pPr>
      <w:r>
        <w:rPr>
          <w:rFonts w:ascii="Times New Roman"/>
          <w:b w:val="false"/>
          <w:i w:val="false"/>
          <w:color w:val="000000"/>
          <w:sz w:val="28"/>
        </w:rPr>
        <w:t>
      Объем опровержения не может вдвое и более превышать объем опровергаемого сообщения или материала.</w:t>
      </w:r>
    </w:p>
    <w:bookmarkEnd w:id="369"/>
    <w:bookmarkStart w:name="z448" w:id="370"/>
    <w:p>
      <w:pPr>
        <w:spacing w:after="0"/>
        <w:ind w:left="0"/>
        <w:jc w:val="both"/>
      </w:pPr>
      <w:r>
        <w:rPr>
          <w:rFonts w:ascii="Times New Roman"/>
          <w:b w:val="false"/>
          <w:i w:val="false"/>
          <w:color w:val="000000"/>
          <w:sz w:val="28"/>
        </w:rPr>
        <w:t>
      К обращению необходимо прилагать копию решения суда о признании распространенных материалов порочащими честь, достоинство и деловую репутацию кандидатов, политических партий.</w:t>
      </w:r>
    </w:p>
    <w:bookmarkEnd w:id="370"/>
    <w:bookmarkStart w:name="z449" w:id="371"/>
    <w:p>
      <w:pPr>
        <w:spacing w:after="0"/>
        <w:ind w:left="0"/>
        <w:jc w:val="both"/>
      </w:pPr>
      <w:r>
        <w:rPr>
          <w:rFonts w:ascii="Times New Roman"/>
          <w:b w:val="false"/>
          <w:i w:val="false"/>
          <w:color w:val="000000"/>
          <w:sz w:val="28"/>
        </w:rPr>
        <w:t>
      Редакции средств массовой информации при освещении избирательной кампании кандидатов руководствуются принципами равенства и паритетности в освещении деятельности кандидатов, не создавая преимуществ кому-либо из них.</w:t>
      </w:r>
    </w:p>
    <w:bookmarkEnd w:id="371"/>
    <w:bookmarkStart w:name="z450" w:id="372"/>
    <w:p>
      <w:pPr>
        <w:spacing w:after="0"/>
        <w:ind w:left="0"/>
        <w:jc w:val="both"/>
      </w:pPr>
      <w:r>
        <w:rPr>
          <w:rFonts w:ascii="Times New Roman"/>
          <w:b w:val="false"/>
          <w:i w:val="false"/>
          <w:color w:val="000000"/>
          <w:sz w:val="28"/>
        </w:rPr>
        <w:t>
      30. В информационных теле- и радиопередачах, публикациях, в периодических печатных изданиях, сообщения о проведении предвыборных мероприятий необходимо давать без предпочтения либо предвзятости к какому-либо кандидату в Президенты, политической партии, выдвинувших партийные списки кандидатов в депутаты Курултая, маслихата, кандидатов по одномандатным территориальным избирательным округам в депутаты маслихатов, а также кандидату в акимы, члены иных органов местного самоуправления.</w:t>
      </w:r>
    </w:p>
    <w:bookmarkEnd w:id="372"/>
    <w:bookmarkStart w:name="z451" w:id="373"/>
    <w:p>
      <w:pPr>
        <w:spacing w:after="0"/>
        <w:ind w:left="0"/>
        <w:jc w:val="both"/>
      </w:pPr>
      <w:r>
        <w:rPr>
          <w:rFonts w:ascii="Times New Roman"/>
          <w:b w:val="false"/>
          <w:i w:val="false"/>
          <w:color w:val="000000"/>
          <w:sz w:val="28"/>
        </w:rPr>
        <w:t>
      Под предпочтением или предвзятостью следует понимать сообщения как позитивного, так и негативного характера о конкретном кандидате или политической партии, преобладающее по объему в отдельном номере периодического печатного издания, преобладающее по объему и выделенное спецэффектами в отдельной телерадиопередаче, включение в текст диктора новостей оценки кандидата или политической партии призывов и обращений к ним.</w:t>
      </w:r>
    </w:p>
    <w:bookmarkEnd w:id="373"/>
    <w:bookmarkStart w:name="z452" w:id="374"/>
    <w:p>
      <w:pPr>
        <w:spacing w:after="0"/>
        <w:ind w:left="0"/>
        <w:jc w:val="both"/>
      </w:pPr>
      <w:r>
        <w:rPr>
          <w:rFonts w:ascii="Times New Roman"/>
          <w:b w:val="false"/>
          <w:i w:val="false"/>
          <w:color w:val="000000"/>
          <w:sz w:val="28"/>
        </w:rPr>
        <w:t>
      31. Журналисты, должностные лица редакций средств массовой информации, зарегистрированные кандидатами в Президенты, депутаты Курултая, маслихата, а также кандидатами в акимы, члены иных органов местного самоуправления, либо их доверенные лица, не могут участвовать в освещении выборов через средства массовой информации.</w:t>
      </w:r>
    </w:p>
    <w:bookmarkEnd w:id="374"/>
    <w:bookmarkStart w:name="z453" w:id="375"/>
    <w:p>
      <w:pPr>
        <w:spacing w:after="0"/>
        <w:ind w:left="0"/>
        <w:jc w:val="both"/>
      </w:pPr>
      <w:r>
        <w:rPr>
          <w:rFonts w:ascii="Times New Roman"/>
          <w:b w:val="false"/>
          <w:i w:val="false"/>
          <w:color w:val="000000"/>
          <w:sz w:val="28"/>
        </w:rPr>
        <w:t>
      В случае, если лицом, включенным в избирательный список кандидатов в Президенты, депутаты Курултая, маслихата, а также кандидатов в акимы, члены иных органов местного самоуправления, либо доверенным лицом кандидата в Президенты, депутаты Курултая, маслихата, а также в акимы, члены иных органов местного самоуправления является главный редактор (редактор) средства массовой информации, на период выборов его полномочия передаются другому ответственному лицу.</w:t>
      </w:r>
    </w:p>
    <w:bookmarkEnd w:id="375"/>
    <w:bookmarkStart w:name="z454" w:id="376"/>
    <w:p>
      <w:pPr>
        <w:spacing w:after="0"/>
        <w:ind w:left="0"/>
        <w:jc w:val="both"/>
      </w:pPr>
      <w:r>
        <w:rPr>
          <w:rFonts w:ascii="Times New Roman"/>
          <w:b w:val="false"/>
          <w:i w:val="false"/>
          <w:color w:val="000000"/>
          <w:sz w:val="28"/>
        </w:rPr>
        <w:t>
      32. Средства массовой информации, пользователи онлайн-платформ при опубликовании результатов опросов общественного мнения, связанных с выборами, указывают юридическое лицо, проводившее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w:t>
      </w:r>
    </w:p>
    <w:bookmarkEnd w:id="376"/>
    <w:bookmarkStart w:name="z455" w:id="377"/>
    <w:p>
      <w:pPr>
        <w:spacing w:after="0"/>
        <w:ind w:left="0"/>
        <w:jc w:val="both"/>
      </w:pPr>
      <w:r>
        <w:rPr>
          <w:rFonts w:ascii="Times New Roman"/>
          <w:b w:val="false"/>
          <w:i w:val="false"/>
          <w:color w:val="000000"/>
          <w:sz w:val="28"/>
        </w:rPr>
        <w:t>
      Опрос общественного мнения вправе проводить юридические лица, зарегистрированные в соответствии с законами Республики Казахстан, имеющие не менее пяти лет опыта по проведению опросов общественного мнения, предварительно уведомив об этом в письменном виде Центральную избирательную комиссию с приложением копий соответствующих документов. В уведомлении, направляемом в Центральную избирательную комиссию, указываются сведения о специалистах, принимающих участие в проведении опроса и имеющих опыт работы в этой сфере, о регионах, в которых будут проводиться опросы общественного мнения, о применяемых методах анализа.</w:t>
      </w:r>
    </w:p>
    <w:bookmarkEnd w:id="377"/>
    <w:bookmarkStart w:name="z456" w:id="378"/>
    <w:p>
      <w:pPr>
        <w:spacing w:after="0"/>
        <w:ind w:left="0"/>
        <w:jc w:val="both"/>
      </w:pPr>
      <w:r>
        <w:rPr>
          <w:rFonts w:ascii="Times New Roman"/>
          <w:b w:val="false"/>
          <w:i w:val="false"/>
          <w:color w:val="000000"/>
          <w:sz w:val="28"/>
        </w:rPr>
        <w:t>
      Опубликование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средствах массовой информации, онлайн-платформах не допускается в течение пяти дней до дня голосования и в день голосования.</w:t>
      </w:r>
    </w:p>
    <w:bookmarkEnd w:id="378"/>
    <w:bookmarkStart w:name="z457" w:id="379"/>
    <w:p>
      <w:pPr>
        <w:spacing w:after="0"/>
        <w:ind w:left="0"/>
        <w:jc w:val="both"/>
      </w:pPr>
      <w:r>
        <w:rPr>
          <w:rFonts w:ascii="Times New Roman"/>
          <w:b w:val="false"/>
          <w:i w:val="false"/>
          <w:color w:val="000000"/>
          <w:sz w:val="28"/>
        </w:rPr>
        <w:t>
      Не допускается проводить опрос общественного мнения в день выборов в помещении или пункте для голосования.</w:t>
      </w:r>
    </w:p>
    <w:bookmarkEnd w:id="379"/>
    <w:bookmarkStart w:name="z458" w:id="380"/>
    <w:p>
      <w:pPr>
        <w:spacing w:after="0"/>
        <w:ind w:left="0"/>
        <w:jc w:val="both"/>
      </w:pPr>
      <w:r>
        <w:rPr>
          <w:rFonts w:ascii="Times New Roman"/>
          <w:b w:val="false"/>
          <w:i w:val="false"/>
          <w:color w:val="000000"/>
          <w:sz w:val="28"/>
        </w:rPr>
        <w:t>
      33. Контроль за соблюдением кандидатами в Президенты, политическими партиями, выдвинувшими партийные списки кандидатов в депутаты Курултая, маслихата, кандидатами в депутаты маслихатов, выдвинутых по одномандатным территориальным избирательным округам, в акимы, члены иных органов местного самоуправления, их доверенными лицами, редакциями средств массовой информации и их сотрудниками, пользователями онлайн-платформы положений настоящих Правил, осуществляется Центральной и соответствующими территориальными избирательными комиссиями.</w:t>
      </w:r>
    </w:p>
    <w:bookmarkEnd w:id="380"/>
    <w:bookmarkStart w:name="z459" w:id="381"/>
    <w:p>
      <w:pPr>
        <w:spacing w:after="0"/>
        <w:ind w:left="0"/>
        <w:jc w:val="both"/>
      </w:pPr>
      <w:r>
        <w:rPr>
          <w:rFonts w:ascii="Times New Roman"/>
          <w:b w:val="false"/>
          <w:i w:val="false"/>
          <w:color w:val="000000"/>
          <w:sz w:val="28"/>
        </w:rPr>
        <w:t>
      34. Редакция средства массовой информации, пользователь онлайн-платформ ведет учет публикаций, выхода в эфир предвыборных агитационных материалов. В случае поступления запроса от избирательной комиссии редакция средства массовой информации, пользователь онлайн-платформ предоставляет ей письменную информацию в трехдневный срок со дня запроса, а при необходимости и копии запрашиваемых материалов.</w:t>
      </w:r>
    </w:p>
    <w:bookmarkEnd w:id="381"/>
    <w:bookmarkStart w:name="z460" w:id="382"/>
    <w:p>
      <w:pPr>
        <w:spacing w:after="0"/>
        <w:ind w:left="0"/>
        <w:jc w:val="both"/>
      </w:pPr>
      <w:r>
        <w:rPr>
          <w:rFonts w:ascii="Times New Roman"/>
          <w:b w:val="false"/>
          <w:i w:val="false"/>
          <w:color w:val="000000"/>
          <w:sz w:val="28"/>
        </w:rPr>
        <w:t xml:space="preserve">
      35. Записи теле- и радиопрограмм (передач), содержащие предвыборную агитацию, хранятся в редакции соответствующего средства массовой информации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масс-медиа" не менее шести месяцев с момента последней записи.</w:t>
      </w:r>
    </w:p>
    <w:bookmarkEnd w:id="382"/>
    <w:bookmarkStart w:name="z461" w:id="383"/>
    <w:p>
      <w:pPr>
        <w:spacing w:after="0"/>
        <w:ind w:left="0"/>
        <w:jc w:val="both"/>
      </w:pPr>
      <w:r>
        <w:rPr>
          <w:rFonts w:ascii="Times New Roman"/>
          <w:b w:val="false"/>
          <w:i w:val="false"/>
          <w:color w:val="000000"/>
          <w:sz w:val="28"/>
        </w:rPr>
        <w:t>
      36. Споры, связанные с публикациями, передачами в средствах массовой информации, информацией на онлайн-платформах, рассматриваются в соответствии с действующим законодательством Республики Казахстан.</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Председатель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23/37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"__" _____ 20__ года</w:t>
            </w:r>
          </w:p>
        </w:tc>
      </w:tr>
    </w:tbl>
    <w:bookmarkStart w:name="z464" w:id="384"/>
    <w:p>
      <w:pPr>
        <w:spacing w:after="0"/>
        <w:ind w:left="0"/>
        <w:jc w:val="left"/>
      </w:pPr>
      <w:r>
        <w:rPr>
          <w:rFonts w:ascii="Times New Roman"/>
          <w:b/>
          <w:i w:val="false"/>
          <w:color w:val="000000"/>
        </w:rPr>
        <w:t xml:space="preserve"> Положение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w:t>
      </w:r>
    </w:p>
    <w:bookmarkEnd w:id="384"/>
    <w:bookmarkStart w:name="z465" w:id="385"/>
    <w:p>
      <w:pPr>
        <w:spacing w:after="0"/>
        <w:ind w:left="0"/>
        <w:jc w:val="left"/>
      </w:pPr>
      <w:r>
        <w:rPr>
          <w:rFonts w:ascii="Times New Roman"/>
          <w:b/>
          <w:i w:val="false"/>
          <w:color w:val="000000"/>
        </w:rPr>
        <w:t xml:space="preserve"> Глава 1. Общие положения</w:t>
      </w:r>
    </w:p>
    <w:bookmarkEnd w:id="385"/>
    <w:bookmarkStart w:name="z466" w:id="386"/>
    <w:p>
      <w:pPr>
        <w:spacing w:after="0"/>
        <w:ind w:left="0"/>
        <w:jc w:val="both"/>
      </w:pPr>
      <w:r>
        <w:rPr>
          <w:rFonts w:ascii="Times New Roman"/>
          <w:b w:val="false"/>
          <w:i w:val="false"/>
          <w:color w:val="000000"/>
          <w:sz w:val="28"/>
        </w:rPr>
        <w:t xml:space="preserve">
      1. Настоящее Положение по вопросам подготовки к рассмотрению Курултаем Республики Казахстан применения к депутатам мер взыскания, соблюдением ими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вопросам лишения неприкосновенности кандидатов в Президенты Республики Казахстан, депутаты Курултая Республики Казахстан (далее – Положение) утверждено в целях реализации </w:t>
      </w:r>
      <w:r>
        <w:rPr>
          <w:rFonts w:ascii="Times New Roman"/>
          <w:b w:val="false"/>
          <w:i w:val="false"/>
          <w:color w:val="000000"/>
          <w:sz w:val="28"/>
        </w:rPr>
        <w:t>пункта 5</w:t>
      </w:r>
      <w:r>
        <w:rPr>
          <w:rFonts w:ascii="Times New Roman"/>
          <w:b w:val="false"/>
          <w:i w:val="false"/>
          <w:color w:val="000000"/>
          <w:sz w:val="28"/>
        </w:rPr>
        <w:t xml:space="preserve"> статьи 55 Конституции Республики Казахстан (далее – Конституция), </w:t>
      </w:r>
      <w:r>
        <w:rPr>
          <w:rFonts w:ascii="Times New Roman"/>
          <w:b w:val="false"/>
          <w:i w:val="false"/>
          <w:color w:val="000000"/>
          <w:sz w:val="28"/>
        </w:rPr>
        <w:t>пункта 4</w:t>
      </w:r>
      <w:r>
        <w:rPr>
          <w:rFonts w:ascii="Times New Roman"/>
          <w:b w:val="false"/>
          <w:i w:val="false"/>
          <w:color w:val="000000"/>
          <w:sz w:val="28"/>
        </w:rPr>
        <w:t xml:space="preserve"> статьи 54 Конституционного закона Республики Казахстан "О Курултае Республики Казахстан и статусе его депутатов" (далее – Конституционный закон), </w:t>
      </w:r>
      <w:r>
        <w:rPr>
          <w:rFonts w:ascii="Times New Roman"/>
          <w:b w:val="false"/>
          <w:i w:val="false"/>
          <w:color w:val="000000"/>
          <w:sz w:val="28"/>
        </w:rPr>
        <w:t>пункта 3</w:t>
      </w:r>
      <w:r>
        <w:rPr>
          <w:rFonts w:ascii="Times New Roman"/>
          <w:b w:val="false"/>
          <w:i w:val="false"/>
          <w:color w:val="000000"/>
          <w:sz w:val="28"/>
        </w:rPr>
        <w:t xml:space="preserve"> статьи 47 Конституционного закона Республики Казахстан "О выборах в Республике Казахстан", </w:t>
      </w:r>
      <w:r>
        <w:rPr>
          <w:rFonts w:ascii="Times New Roman"/>
          <w:b w:val="false"/>
          <w:i w:val="false"/>
          <w:color w:val="000000"/>
          <w:sz w:val="28"/>
        </w:rPr>
        <w:t>подпункта 23)</w:t>
      </w:r>
      <w:r>
        <w:rPr>
          <w:rFonts w:ascii="Times New Roman"/>
          <w:b w:val="false"/>
          <w:i w:val="false"/>
          <w:color w:val="000000"/>
          <w:sz w:val="28"/>
        </w:rPr>
        <w:t xml:space="preserve"> пункта 15 Положения о Центральной избирательной комиссии Республики Казахстан, утвержденного Указом Президента Республики Казахстан от 11 ноября 1996 года № 3205.</w:t>
      </w:r>
    </w:p>
    <w:bookmarkEnd w:id="386"/>
    <w:bookmarkStart w:name="z467" w:id="387"/>
    <w:p>
      <w:pPr>
        <w:spacing w:after="0"/>
        <w:ind w:left="0"/>
        <w:jc w:val="both"/>
      </w:pPr>
      <w:r>
        <w:rPr>
          <w:rFonts w:ascii="Times New Roman"/>
          <w:b w:val="false"/>
          <w:i w:val="false"/>
          <w:color w:val="000000"/>
          <w:sz w:val="28"/>
        </w:rPr>
        <w:t xml:space="preserve">
      2. Положение регламентирует подготовку Центральной избирательной комиссией Республики Казахстан (далее – Центральная избирательная комиссия) к рассмотрению Курултаем Республики Казахстан (далее – Курултай) применения к депутатам мер взыскания за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55 Конституции, соблюдением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 а также вопросы лишения неприкосновенности кандидатов в Президенты Республики Казахстан, депутаты Курултая.</w:t>
      </w:r>
    </w:p>
    <w:bookmarkEnd w:id="387"/>
    <w:bookmarkStart w:name="z468" w:id="388"/>
    <w:p>
      <w:pPr>
        <w:spacing w:after="0"/>
        <w:ind w:left="0"/>
        <w:jc w:val="left"/>
      </w:pPr>
      <w:r>
        <w:rPr>
          <w:rFonts w:ascii="Times New Roman"/>
          <w:b/>
          <w:i w:val="false"/>
          <w:color w:val="000000"/>
        </w:rPr>
        <w:t xml:space="preserve"> Глава 2. Рассмотрение вопросов, связанных с применением к депутатам мер взыскания</w:t>
      </w:r>
    </w:p>
    <w:bookmarkEnd w:id="388"/>
    <w:bookmarkStart w:name="z469" w:id="389"/>
    <w:p>
      <w:pPr>
        <w:spacing w:after="0"/>
        <w:ind w:left="0"/>
        <w:jc w:val="both"/>
      </w:pPr>
      <w:r>
        <w:rPr>
          <w:rFonts w:ascii="Times New Roman"/>
          <w:b w:val="false"/>
          <w:i w:val="false"/>
          <w:color w:val="000000"/>
          <w:sz w:val="28"/>
        </w:rPr>
        <w:t>
      3. Контроль за явкой на заседания Курултая, его координационных и рабочих органов, а также недопустимостью передачи депутатом своего голоса осуществляется членами Центральной избирательной комиссии в форме:</w:t>
      </w:r>
    </w:p>
    <w:bookmarkEnd w:id="389"/>
    <w:bookmarkStart w:name="z470" w:id="390"/>
    <w:p>
      <w:pPr>
        <w:spacing w:after="0"/>
        <w:ind w:left="0"/>
        <w:jc w:val="both"/>
      </w:pPr>
      <w:r>
        <w:rPr>
          <w:rFonts w:ascii="Times New Roman"/>
          <w:b w:val="false"/>
          <w:i w:val="false"/>
          <w:color w:val="000000"/>
          <w:sz w:val="28"/>
        </w:rPr>
        <w:t xml:space="preserve">
      1) проверки, осуществляемой членом Центральной избирательной комиссией в ходе посещения заседаний Курултая, его координационных и рабочих органов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10 Конституционного закона;</w:t>
      </w:r>
    </w:p>
    <w:bookmarkEnd w:id="390"/>
    <w:bookmarkStart w:name="z471" w:id="391"/>
    <w:p>
      <w:pPr>
        <w:spacing w:after="0"/>
        <w:ind w:left="0"/>
        <w:jc w:val="both"/>
      </w:pPr>
      <w:r>
        <w:rPr>
          <w:rFonts w:ascii="Times New Roman"/>
          <w:b w:val="false"/>
          <w:i w:val="false"/>
          <w:color w:val="000000"/>
          <w:sz w:val="28"/>
        </w:rPr>
        <w:t>
      2) запроса информации о регистрации депутатов, присутствующих на заседаниях Курултая;</w:t>
      </w:r>
    </w:p>
    <w:bookmarkEnd w:id="391"/>
    <w:bookmarkStart w:name="z472" w:id="392"/>
    <w:p>
      <w:pPr>
        <w:spacing w:after="0"/>
        <w:ind w:left="0"/>
        <w:jc w:val="both"/>
      </w:pPr>
      <w:r>
        <w:rPr>
          <w:rFonts w:ascii="Times New Roman"/>
          <w:b w:val="false"/>
          <w:i w:val="false"/>
          <w:color w:val="000000"/>
          <w:sz w:val="28"/>
        </w:rPr>
        <w:t>
      3) запроса копий протоколов заседаний органов Курултая об участии депутатов в их работе.</w:t>
      </w:r>
    </w:p>
    <w:bookmarkEnd w:id="392"/>
    <w:bookmarkStart w:name="z473" w:id="393"/>
    <w:p>
      <w:pPr>
        <w:spacing w:after="0"/>
        <w:ind w:left="0"/>
        <w:jc w:val="both"/>
      </w:pPr>
      <w:r>
        <w:rPr>
          <w:rFonts w:ascii="Times New Roman"/>
          <w:b w:val="false"/>
          <w:i w:val="false"/>
          <w:color w:val="000000"/>
          <w:sz w:val="28"/>
        </w:rPr>
        <w:t>
      4) запроса сведений службы управления персоналом (кадровой службы) о выдаче листов временной нетрудоспособности депутатам, нахождении депутатов в отпуске или командировке.</w:t>
      </w:r>
    </w:p>
    <w:bookmarkEnd w:id="393"/>
    <w:bookmarkStart w:name="z474" w:id="394"/>
    <w:p>
      <w:pPr>
        <w:spacing w:after="0"/>
        <w:ind w:left="0"/>
        <w:jc w:val="both"/>
      </w:pPr>
      <w:r>
        <w:rPr>
          <w:rFonts w:ascii="Times New Roman"/>
          <w:b w:val="false"/>
          <w:i w:val="false"/>
          <w:color w:val="000000"/>
          <w:sz w:val="28"/>
        </w:rPr>
        <w:t>
      4. Члены Центральной избирательной комиссии информируют Председателя Центральной избирательной комиссии о явке депутатов на заседания Курултая, его координационных и рабочих органов.</w:t>
      </w:r>
    </w:p>
    <w:bookmarkEnd w:id="394"/>
    <w:bookmarkStart w:name="z475" w:id="395"/>
    <w:p>
      <w:pPr>
        <w:spacing w:after="0"/>
        <w:ind w:left="0"/>
        <w:jc w:val="both"/>
      </w:pPr>
      <w:r>
        <w:rPr>
          <w:rFonts w:ascii="Times New Roman"/>
          <w:b w:val="false"/>
          <w:i w:val="false"/>
          <w:color w:val="000000"/>
          <w:sz w:val="28"/>
        </w:rPr>
        <w:t>
      5. Отсутствие депутата без уважительных причин на заседаниях Курултая и его координационных и рабочих органов более трех раз, как и передача права голоса, влечет за собой применение к депутату установленных Конституционным законом мер взыскания. Подготовка вопросов, связанных с применением к депутатам указанных мер, осуществляется Центральной избирательной комиссией.</w:t>
      </w:r>
    </w:p>
    <w:bookmarkEnd w:id="395"/>
    <w:bookmarkStart w:name="z476" w:id="396"/>
    <w:p>
      <w:pPr>
        <w:spacing w:after="0"/>
        <w:ind w:left="0"/>
        <w:jc w:val="both"/>
      </w:pPr>
      <w:r>
        <w:rPr>
          <w:rFonts w:ascii="Times New Roman"/>
          <w:b w:val="false"/>
          <w:i w:val="false"/>
          <w:color w:val="000000"/>
          <w:sz w:val="28"/>
        </w:rPr>
        <w:t xml:space="preserve">
      6. В случае подтверждения указанных нарушений готовится представление о применении к депутату мер взыскания, установленных </w:t>
      </w:r>
      <w:r>
        <w:rPr>
          <w:rFonts w:ascii="Times New Roman"/>
          <w:b w:val="false"/>
          <w:i w:val="false"/>
          <w:color w:val="000000"/>
          <w:sz w:val="28"/>
        </w:rPr>
        <w:t>статьей 54</w:t>
      </w:r>
      <w:r>
        <w:rPr>
          <w:rFonts w:ascii="Times New Roman"/>
          <w:b w:val="false"/>
          <w:i w:val="false"/>
          <w:color w:val="000000"/>
          <w:sz w:val="28"/>
        </w:rPr>
        <w:t xml:space="preserve"> Конституционного закона, направляемое в течение трех рабочих дней со дня его подписания в Бюро Курултая.</w:t>
      </w:r>
    </w:p>
    <w:bookmarkEnd w:id="396"/>
    <w:bookmarkStart w:name="z477" w:id="397"/>
    <w:p>
      <w:pPr>
        <w:spacing w:after="0"/>
        <w:ind w:left="0"/>
        <w:jc w:val="left"/>
      </w:pPr>
      <w:r>
        <w:rPr>
          <w:rFonts w:ascii="Times New Roman"/>
          <w:b/>
          <w:i w:val="false"/>
          <w:color w:val="000000"/>
        </w:rPr>
        <w:t xml:space="preserve"> Глава 3. Рассмотрение вопросов о соблюдении ограничений, связанных с депутатской деятельностью</w:t>
      </w:r>
    </w:p>
    <w:bookmarkEnd w:id="397"/>
    <w:bookmarkStart w:name="z478" w:id="398"/>
    <w:p>
      <w:pPr>
        <w:spacing w:after="0"/>
        <w:ind w:left="0"/>
        <w:jc w:val="both"/>
      </w:pPr>
      <w:r>
        <w:rPr>
          <w:rFonts w:ascii="Times New Roman"/>
          <w:b w:val="false"/>
          <w:i w:val="false"/>
          <w:color w:val="000000"/>
          <w:sz w:val="28"/>
        </w:rPr>
        <w:t>
      7. Контроль за соблюдением депутатом Курултая ограничения быть депутатом другого представительного органа осуществляется членом Центральной избирательной комиссии путем проверки данных в автоматизированной информационной системе "Сайлау".</w:t>
      </w:r>
    </w:p>
    <w:bookmarkEnd w:id="398"/>
    <w:bookmarkStart w:name="z479" w:id="399"/>
    <w:p>
      <w:pPr>
        <w:spacing w:after="0"/>
        <w:ind w:left="0"/>
        <w:jc w:val="both"/>
      </w:pPr>
      <w:r>
        <w:rPr>
          <w:rFonts w:ascii="Times New Roman"/>
          <w:b w:val="false"/>
          <w:i w:val="false"/>
          <w:color w:val="000000"/>
          <w:sz w:val="28"/>
        </w:rPr>
        <w:t>
      8. При поступлении информации о занятии депутатом Курултая оплачиваемых должностей, кроме преподавательской, научной или иной творческой деятельности, осуществлении им предпринимательской деятельности, нахождении в составе руководящего органа или наблюдательного совета коммерческой организации, Центральная избирательная комиссия обращается в государственные органы, общественные объединения, предприятия, учреждения, организации, к должностным лицам с истребованием относящихся к вопросу документов и иной информации, которые рассматриваются на заседании Центральной избирательной комиссии с приглашением лиц, непосредственно связанных с рассматриваемым вопросом.</w:t>
      </w:r>
    </w:p>
    <w:bookmarkEnd w:id="399"/>
    <w:bookmarkStart w:name="z480" w:id="400"/>
    <w:p>
      <w:pPr>
        <w:spacing w:after="0"/>
        <w:ind w:left="0"/>
        <w:jc w:val="both"/>
      </w:pPr>
      <w:r>
        <w:rPr>
          <w:rFonts w:ascii="Times New Roman"/>
          <w:b w:val="false"/>
          <w:i w:val="false"/>
          <w:color w:val="000000"/>
          <w:sz w:val="28"/>
        </w:rPr>
        <w:t xml:space="preserve">
      9. В случае подтверждения фактов несоблюдения депутатом Курултая ограничений,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55 Конституции, Центральная избирательная комиссия вносит в Курултай представление о прекращении полномочий депутата в течение трех рабочих дней со дня его подписания.</w:t>
      </w:r>
    </w:p>
    <w:bookmarkEnd w:id="400"/>
    <w:bookmarkStart w:name="z481" w:id="401"/>
    <w:p>
      <w:pPr>
        <w:spacing w:after="0"/>
        <w:ind w:left="0"/>
        <w:jc w:val="left"/>
      </w:pPr>
      <w:r>
        <w:rPr>
          <w:rFonts w:ascii="Times New Roman"/>
          <w:b/>
          <w:i w:val="false"/>
          <w:color w:val="000000"/>
        </w:rPr>
        <w:t xml:space="preserve"> Глава 4. Рассмотрение вопросов, связанных с соблюдением депутатами Курултая правил депутатской этики</w:t>
      </w:r>
    </w:p>
    <w:bookmarkEnd w:id="401"/>
    <w:bookmarkStart w:name="z482" w:id="402"/>
    <w:p>
      <w:pPr>
        <w:spacing w:after="0"/>
        <w:ind w:left="0"/>
        <w:jc w:val="both"/>
      </w:pPr>
      <w:r>
        <w:rPr>
          <w:rFonts w:ascii="Times New Roman"/>
          <w:b w:val="false"/>
          <w:i w:val="false"/>
          <w:color w:val="000000"/>
          <w:sz w:val="28"/>
        </w:rPr>
        <w:t>
      10. Основанием подготовки рассмотрения Центральной избирательной комиссии вопросов о нарушении депутатами Курултая правил депутатской этики, установленных Регламентом Курултая, является письменное обращение Курултая.</w:t>
      </w:r>
    </w:p>
    <w:bookmarkEnd w:id="402"/>
    <w:bookmarkStart w:name="z483" w:id="403"/>
    <w:p>
      <w:pPr>
        <w:spacing w:after="0"/>
        <w:ind w:left="0"/>
        <w:jc w:val="both"/>
      </w:pPr>
      <w:r>
        <w:rPr>
          <w:rFonts w:ascii="Times New Roman"/>
          <w:b w:val="false"/>
          <w:i w:val="false"/>
          <w:color w:val="000000"/>
          <w:sz w:val="28"/>
        </w:rPr>
        <w:t xml:space="preserve">
      11. Центральная избирательная комиссия проверяет фактические обстоятельства, послужившие причинами для нарушения депутатами Курултая правил депутатской этики. </w:t>
      </w:r>
    </w:p>
    <w:bookmarkEnd w:id="403"/>
    <w:bookmarkStart w:name="z484" w:id="404"/>
    <w:p>
      <w:pPr>
        <w:spacing w:after="0"/>
        <w:ind w:left="0"/>
        <w:jc w:val="both"/>
      </w:pPr>
      <w:r>
        <w:rPr>
          <w:rFonts w:ascii="Times New Roman"/>
          <w:b w:val="false"/>
          <w:i w:val="false"/>
          <w:color w:val="000000"/>
          <w:sz w:val="28"/>
        </w:rPr>
        <w:t>
      При проверке могут быть использованы стенограммы заседаний Курултая, протоколы заседаний его координационных и рабочих органов, данные уполномоченных органов, публикации в средствах массовой информации и иные материалы.</w:t>
      </w:r>
    </w:p>
    <w:bookmarkEnd w:id="404"/>
    <w:bookmarkStart w:name="z485" w:id="405"/>
    <w:p>
      <w:pPr>
        <w:spacing w:after="0"/>
        <w:ind w:left="0"/>
        <w:jc w:val="both"/>
      </w:pPr>
      <w:r>
        <w:rPr>
          <w:rFonts w:ascii="Times New Roman"/>
          <w:b w:val="false"/>
          <w:i w:val="false"/>
          <w:color w:val="000000"/>
          <w:sz w:val="28"/>
        </w:rPr>
        <w:t>
      12. Проверка осуществляется в течение десяти рабочих дней со дня получения письменного обращения Курултая.</w:t>
      </w:r>
    </w:p>
    <w:bookmarkEnd w:id="405"/>
    <w:bookmarkStart w:name="z486" w:id="406"/>
    <w:p>
      <w:pPr>
        <w:spacing w:after="0"/>
        <w:ind w:left="0"/>
        <w:jc w:val="both"/>
      </w:pPr>
      <w:r>
        <w:rPr>
          <w:rFonts w:ascii="Times New Roman"/>
          <w:b w:val="false"/>
          <w:i w:val="false"/>
          <w:color w:val="000000"/>
          <w:sz w:val="28"/>
        </w:rPr>
        <w:t>
      13. Вопросы, связанные с соблюдением депутатами Курултая правил депутатской этики, рассматриваются на заседании Центральной избирательной комиссии.</w:t>
      </w:r>
    </w:p>
    <w:bookmarkEnd w:id="406"/>
    <w:bookmarkStart w:name="z487" w:id="407"/>
    <w:p>
      <w:pPr>
        <w:spacing w:after="0"/>
        <w:ind w:left="0"/>
        <w:jc w:val="both"/>
      </w:pPr>
      <w:r>
        <w:rPr>
          <w:rFonts w:ascii="Times New Roman"/>
          <w:b w:val="false"/>
          <w:i w:val="false"/>
          <w:color w:val="000000"/>
          <w:sz w:val="28"/>
        </w:rPr>
        <w:t>
      14. В случае подтверждения фактов нарушения депутатом Курултая правил депутатской этики Центральная избирательная комиссия готовит представление и в течение трех рабочих дней со дня его подписания вносит его на рассмотрение Председателя Курултая.</w:t>
      </w:r>
    </w:p>
    <w:bookmarkEnd w:id="407"/>
    <w:bookmarkStart w:name="z488" w:id="408"/>
    <w:p>
      <w:pPr>
        <w:spacing w:after="0"/>
        <w:ind w:left="0"/>
        <w:jc w:val="both"/>
      </w:pPr>
      <w:r>
        <w:rPr>
          <w:rFonts w:ascii="Times New Roman"/>
          <w:b w:val="false"/>
          <w:i w:val="false"/>
          <w:color w:val="000000"/>
          <w:sz w:val="28"/>
        </w:rPr>
        <w:t>
      15. В случае неподтверждения указанных фактов готовится заключение и в течение трех рабочих дней со дня его подписания вносится на рассмотрение Курултая.</w:t>
      </w:r>
    </w:p>
    <w:bookmarkEnd w:id="408"/>
    <w:bookmarkStart w:name="z489" w:id="409"/>
    <w:p>
      <w:pPr>
        <w:spacing w:after="0"/>
        <w:ind w:left="0"/>
        <w:jc w:val="left"/>
      </w:pPr>
      <w:r>
        <w:rPr>
          <w:rFonts w:ascii="Times New Roman"/>
          <w:b/>
          <w:i w:val="false"/>
          <w:color w:val="000000"/>
        </w:rPr>
        <w:t xml:space="preserve"> Глава 5. Рассмотрение вопросов, связанных с прекращением полномочий депутатов, лишением их полномочий и депутатской неприкосновенности, а также лишения неприкосновенности кандидатов в Президенты Республики Казахстан, депутаты Курултая.</w:t>
      </w:r>
    </w:p>
    <w:bookmarkEnd w:id="409"/>
    <w:bookmarkStart w:name="z490" w:id="410"/>
    <w:p>
      <w:pPr>
        <w:spacing w:after="0"/>
        <w:ind w:left="0"/>
        <w:jc w:val="both"/>
      </w:pPr>
      <w:r>
        <w:rPr>
          <w:rFonts w:ascii="Times New Roman"/>
          <w:b w:val="false"/>
          <w:i w:val="false"/>
          <w:color w:val="000000"/>
          <w:sz w:val="28"/>
        </w:rPr>
        <w:t xml:space="preserve">
      16. В случаях подачи депутатом Курултая в отставку, его смерти, признания депутата по вступившему в законную силу решению суда недееспособным, умершим или безвестно отсутствующим, отзыва депутата по решению руководящего органа политической партии, его выезда на постоянное место жительства за пределы Казахстана, вступления в законную силу в отношении его обвинительного приговора суда, прекращения гражданства Республики Казахстан, а также в иных,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Конституционным законом</w:t>
      </w:r>
      <w:r>
        <w:rPr>
          <w:rFonts w:ascii="Times New Roman"/>
          <w:b w:val="false"/>
          <w:i w:val="false"/>
          <w:color w:val="000000"/>
          <w:sz w:val="28"/>
        </w:rPr>
        <w:t xml:space="preserve"> случаях, Центральная избирательная комиссия принимает постановление, в котором констатируется факт наступления оснований, влекущих прекращение полномочий депутата Курултая, и принимается решение о внесении в Курултай представления о досрочном прекращении полномочий депутата Курултая.</w:t>
      </w:r>
    </w:p>
    <w:bookmarkEnd w:id="410"/>
    <w:bookmarkStart w:name="z491" w:id="411"/>
    <w:p>
      <w:pPr>
        <w:spacing w:after="0"/>
        <w:ind w:left="0"/>
        <w:jc w:val="both"/>
      </w:pPr>
      <w:r>
        <w:rPr>
          <w:rFonts w:ascii="Times New Roman"/>
          <w:b w:val="false"/>
          <w:i w:val="false"/>
          <w:color w:val="000000"/>
          <w:sz w:val="28"/>
        </w:rPr>
        <w:t>
      17. При поступлении в Центральную избирательную комиссию сведений о выходе или исключении депутата Курултая из политической партии, прекращении деятельности политической партии от которой он избран на основе партийного списка, Центральная избирательная комиссия принимает постановление, констатирующее факт утраты соответствующим лицом полномочий депутата Курултая.</w:t>
      </w:r>
    </w:p>
    <w:bookmarkEnd w:id="411"/>
    <w:bookmarkStart w:name="z492" w:id="412"/>
    <w:p>
      <w:pPr>
        <w:spacing w:after="0"/>
        <w:ind w:left="0"/>
        <w:jc w:val="both"/>
      </w:pPr>
      <w:r>
        <w:rPr>
          <w:rFonts w:ascii="Times New Roman"/>
          <w:b w:val="false"/>
          <w:i w:val="false"/>
          <w:color w:val="000000"/>
          <w:sz w:val="28"/>
        </w:rPr>
        <w:t>
      18. Копия постановления направляется в Курултай в течение трех рабочих дней со дня его принятия.</w:t>
      </w:r>
    </w:p>
    <w:bookmarkEnd w:id="412"/>
    <w:bookmarkStart w:name="z493" w:id="413"/>
    <w:p>
      <w:pPr>
        <w:spacing w:after="0"/>
        <w:ind w:left="0"/>
        <w:jc w:val="both"/>
      </w:pPr>
      <w:r>
        <w:rPr>
          <w:rFonts w:ascii="Times New Roman"/>
          <w:b w:val="false"/>
          <w:i w:val="false"/>
          <w:color w:val="000000"/>
          <w:sz w:val="28"/>
        </w:rPr>
        <w:t>
      19. Представление Генерального Прокурора Республики Казахстан о получении согласия на привлечение депутата к уголовной ответственности, задержанию, содержанию под стражей, домашнему аресту, приводу или применению мер административного взыскания, налагаемых в судебном порядке, направленное Курултаем, рассматривается в течение десяти рабочих дней со дня его поступления.</w:t>
      </w:r>
    </w:p>
    <w:bookmarkEnd w:id="413"/>
    <w:bookmarkStart w:name="z494" w:id="414"/>
    <w:p>
      <w:pPr>
        <w:spacing w:after="0"/>
        <w:ind w:left="0"/>
        <w:jc w:val="both"/>
      </w:pPr>
      <w:r>
        <w:rPr>
          <w:rFonts w:ascii="Times New Roman"/>
          <w:b w:val="false"/>
          <w:i w:val="false"/>
          <w:color w:val="000000"/>
          <w:sz w:val="28"/>
        </w:rPr>
        <w:t>
      20. По итогам рассмотрения представления Генерального Прокурора Республики Казахстан выносится заключение, которое направляется в Курултай в течение трех рабочих дней со дня его вынесения.</w:t>
      </w:r>
    </w:p>
    <w:bookmarkEnd w:id="414"/>
    <w:bookmarkStart w:name="z495" w:id="415"/>
    <w:p>
      <w:pPr>
        <w:spacing w:after="0"/>
        <w:ind w:left="0"/>
        <w:jc w:val="both"/>
      </w:pPr>
      <w:r>
        <w:rPr>
          <w:rFonts w:ascii="Times New Roman"/>
          <w:b w:val="false"/>
          <w:i w:val="false"/>
          <w:color w:val="000000"/>
          <w:sz w:val="28"/>
        </w:rPr>
        <w:t>
      21. Представление Генерального Прокурора Республики Казахстан о получении согласия на привлечение кандидата в Президенты Республики Казахстан, депутаты Курултая к уголовной ответственности, задержанию, содержанию под стражей, домашнему аресту, приводу или применению мер административного взыскания, налагаемых в судебном порядке, рассматривается Центральной избирательной комиссией в течение десяти рабочих дней со дня его поступления.</w:t>
      </w:r>
    </w:p>
    <w:bookmarkEnd w:id="415"/>
    <w:bookmarkStart w:name="z496" w:id="416"/>
    <w:p>
      <w:pPr>
        <w:spacing w:after="0"/>
        <w:ind w:left="0"/>
        <w:jc w:val="both"/>
      </w:pPr>
      <w:r>
        <w:rPr>
          <w:rFonts w:ascii="Times New Roman"/>
          <w:b w:val="false"/>
          <w:i w:val="false"/>
          <w:color w:val="000000"/>
          <w:sz w:val="28"/>
        </w:rPr>
        <w:t>
      22. По итогам рассмотрения представления Генерального Прокурора Республики Казахстан Центральной избирательной комиссией выносится заключение, которое направляется в Генеральную прокуратуру Республики Казахстан в течение трех рабочих дней со дня его вынесения.</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Председатель</w:t>
            </w:r>
            <w:r>
              <w:br/>
            </w:r>
            <w:r>
              <w:rPr>
                <w:rFonts w:ascii="Times New Roman"/>
                <w:b w:val="false"/>
                <w:i w:val="false"/>
                <w:color w:val="000000"/>
                <w:sz w:val="20"/>
              </w:rPr>
              <w:t>Центральной избирательной</w:t>
            </w:r>
            <w:r>
              <w:br/>
            </w:r>
            <w:r>
              <w:rPr>
                <w:rFonts w:ascii="Times New Roman"/>
                <w:b w:val="false"/>
                <w:i w:val="false"/>
                <w:color w:val="000000"/>
                <w:sz w:val="20"/>
              </w:rPr>
              <w:t>комиссии 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23/37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"__" _____ 20__ года</w:t>
            </w:r>
          </w:p>
        </w:tc>
      </w:tr>
    </w:tbl>
    <w:bookmarkStart w:name="z499" w:id="417"/>
    <w:p>
      <w:pPr>
        <w:spacing w:after="0"/>
        <w:ind w:left="0"/>
        <w:jc w:val="left"/>
      </w:pPr>
      <w:r>
        <w:rPr>
          <w:rFonts w:ascii="Times New Roman"/>
          <w:b/>
          <w:i w:val="false"/>
          <w:color w:val="000000"/>
        </w:rPr>
        <w:t xml:space="preserve"> Правила и условия проведения предвыборных дебатов</w:t>
      </w:r>
    </w:p>
    <w:bookmarkEnd w:id="417"/>
    <w:bookmarkStart w:name="z500" w:id="418"/>
    <w:p>
      <w:pPr>
        <w:spacing w:after="0"/>
        <w:ind w:left="0"/>
        <w:jc w:val="left"/>
      </w:pPr>
      <w:r>
        <w:rPr>
          <w:rFonts w:ascii="Times New Roman"/>
          <w:b/>
          <w:i w:val="false"/>
          <w:color w:val="000000"/>
        </w:rPr>
        <w:t xml:space="preserve"> Глава 1. Общие положения</w:t>
      </w:r>
    </w:p>
    <w:bookmarkEnd w:id="418"/>
    <w:bookmarkStart w:name="z501" w:id="419"/>
    <w:p>
      <w:pPr>
        <w:spacing w:after="0"/>
        <w:ind w:left="0"/>
        <w:jc w:val="both"/>
      </w:pPr>
      <w:r>
        <w:rPr>
          <w:rFonts w:ascii="Times New Roman"/>
          <w:b w:val="false"/>
          <w:i w:val="false"/>
          <w:color w:val="000000"/>
          <w:sz w:val="28"/>
        </w:rPr>
        <w:t xml:space="preserve">
      1. Настоящие Правила и условия проведения предвыборных дебатов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 Конституционного закона Республики Казахстан "О выборах в Республике Казахстан" (далее - Конституционный закон) и определяют порядок и условия проведения предвыборных дебатов (далее - дебаты) кандидатов в Президенты, политических партий, выдвинувших партийные списки кандидатов в депутаты Курултая и (или) маслихатов Республики Казахстан, кандидатов по одномандатным территориальным избирательным округам в депутаты маслихатов, кандидатов в акимы города районного значения, села, поселка, сельского округа (далее – акимы).</w:t>
      </w:r>
    </w:p>
    <w:bookmarkEnd w:id="419"/>
    <w:bookmarkStart w:name="z502" w:id="420"/>
    <w:p>
      <w:pPr>
        <w:spacing w:after="0"/>
        <w:ind w:left="0"/>
        <w:jc w:val="both"/>
      </w:pPr>
      <w:r>
        <w:rPr>
          <w:rFonts w:ascii="Times New Roman"/>
          <w:b w:val="false"/>
          <w:i w:val="false"/>
          <w:color w:val="000000"/>
          <w:sz w:val="28"/>
        </w:rPr>
        <w:t>
      2. Кандидаты в Президенты, политические партии, выдвинувшие партийные списки кандидатов в депутаты Курултая, вправе участвовать в предвыборных дебатах, организуемых Центральной избирательной комиссией (далее – Центризбирком).</w:t>
      </w:r>
    </w:p>
    <w:bookmarkEnd w:id="420"/>
    <w:bookmarkStart w:name="z503" w:id="421"/>
    <w:p>
      <w:pPr>
        <w:spacing w:after="0"/>
        <w:ind w:left="0"/>
        <w:jc w:val="both"/>
      </w:pPr>
      <w:r>
        <w:rPr>
          <w:rFonts w:ascii="Times New Roman"/>
          <w:b w:val="false"/>
          <w:i w:val="false"/>
          <w:color w:val="000000"/>
          <w:sz w:val="28"/>
        </w:rPr>
        <w:t xml:space="preserve">
      3. Политические партии, выдвинувшие партийные списки кандидатов в депутаты маслихатов, а также кандидаты по одномандатным территориальным избирательным округам в депутаты маслихатов, кандидаты в акимы могут участвовать в предвыборных дебатах, которые вправе согласно </w:t>
      </w:r>
      <w:r>
        <w:rPr>
          <w:rFonts w:ascii="Times New Roman"/>
          <w:b w:val="false"/>
          <w:i w:val="false"/>
          <w:color w:val="000000"/>
          <w:sz w:val="28"/>
        </w:rPr>
        <w:t>пункту 3</w:t>
      </w:r>
      <w:r>
        <w:rPr>
          <w:rFonts w:ascii="Times New Roman"/>
          <w:b w:val="false"/>
          <w:i w:val="false"/>
          <w:color w:val="000000"/>
          <w:sz w:val="28"/>
        </w:rPr>
        <w:t xml:space="preserve"> статьи 28 Конституционного закона организовывать соответствующие территориальные избирательные комиссии.</w:t>
      </w:r>
    </w:p>
    <w:bookmarkEnd w:id="421"/>
    <w:bookmarkStart w:name="z504" w:id="422"/>
    <w:p>
      <w:pPr>
        <w:spacing w:after="0"/>
        <w:ind w:left="0"/>
        <w:jc w:val="left"/>
      </w:pPr>
      <w:r>
        <w:rPr>
          <w:rFonts w:ascii="Times New Roman"/>
          <w:b/>
          <w:i w:val="false"/>
          <w:color w:val="000000"/>
        </w:rPr>
        <w:t xml:space="preserve"> Глава 2. Условия проведения предвыборных дебатов</w:t>
      </w:r>
    </w:p>
    <w:bookmarkEnd w:id="422"/>
    <w:bookmarkStart w:name="z505" w:id="423"/>
    <w:p>
      <w:pPr>
        <w:spacing w:after="0"/>
        <w:ind w:left="0"/>
        <w:jc w:val="both"/>
      </w:pPr>
      <w:r>
        <w:rPr>
          <w:rFonts w:ascii="Times New Roman"/>
          <w:b w:val="false"/>
          <w:i w:val="false"/>
          <w:color w:val="000000"/>
          <w:sz w:val="28"/>
        </w:rPr>
        <w:t>
      4. Центризбирком в течение пяти календарных дней с момента принятия решения о проведении дебатов определяет формат и письменно уведомляет кандидатов в Президенты Республики Казахстан, политические партии, выдвинувшие партийные списки кандидатов в депутаты Курултая о дате, времени и месте проведения дебатов.</w:t>
      </w:r>
    </w:p>
    <w:bookmarkEnd w:id="423"/>
    <w:bookmarkStart w:name="z506" w:id="424"/>
    <w:p>
      <w:pPr>
        <w:spacing w:after="0"/>
        <w:ind w:left="0"/>
        <w:jc w:val="both"/>
      </w:pPr>
      <w:r>
        <w:rPr>
          <w:rFonts w:ascii="Times New Roman"/>
          <w:b w:val="false"/>
          <w:i w:val="false"/>
          <w:color w:val="000000"/>
          <w:sz w:val="28"/>
        </w:rPr>
        <w:t>
      5. Территориальная избирательная комиссия в течение пяти календарных дней с момента принятия решения о проведении дебатов определяет формат и письменно уведомляет о дате, времени и месте проведения дебатов политические партии, выдвинувшие:</w:t>
      </w:r>
    </w:p>
    <w:bookmarkEnd w:id="424"/>
    <w:bookmarkStart w:name="z507" w:id="425"/>
    <w:p>
      <w:pPr>
        <w:spacing w:after="0"/>
        <w:ind w:left="0"/>
        <w:jc w:val="both"/>
      </w:pPr>
      <w:r>
        <w:rPr>
          <w:rFonts w:ascii="Times New Roman"/>
          <w:b w:val="false"/>
          <w:i w:val="false"/>
          <w:color w:val="000000"/>
          <w:sz w:val="28"/>
        </w:rPr>
        <w:t>
      1) партийные списки кандидатов в депутаты маслихатов;</w:t>
      </w:r>
    </w:p>
    <w:bookmarkEnd w:id="425"/>
    <w:bookmarkStart w:name="z508" w:id="426"/>
    <w:p>
      <w:pPr>
        <w:spacing w:after="0"/>
        <w:ind w:left="0"/>
        <w:jc w:val="both"/>
      </w:pPr>
      <w:r>
        <w:rPr>
          <w:rFonts w:ascii="Times New Roman"/>
          <w:b w:val="false"/>
          <w:i w:val="false"/>
          <w:color w:val="000000"/>
          <w:sz w:val="28"/>
        </w:rPr>
        <w:t>
      2) кандидатов по одномандатным территориальным избирательным округам в депутаты маслихатов;</w:t>
      </w:r>
    </w:p>
    <w:bookmarkEnd w:id="426"/>
    <w:bookmarkStart w:name="z509" w:id="427"/>
    <w:p>
      <w:pPr>
        <w:spacing w:after="0"/>
        <w:ind w:left="0"/>
        <w:jc w:val="both"/>
      </w:pPr>
      <w:r>
        <w:rPr>
          <w:rFonts w:ascii="Times New Roman"/>
          <w:b w:val="false"/>
          <w:i w:val="false"/>
          <w:color w:val="000000"/>
          <w:sz w:val="28"/>
        </w:rPr>
        <w:t>
      3) кандидатов в акимы.</w:t>
      </w:r>
    </w:p>
    <w:bookmarkEnd w:id="427"/>
    <w:bookmarkStart w:name="z510" w:id="428"/>
    <w:p>
      <w:pPr>
        <w:spacing w:after="0"/>
        <w:ind w:left="0"/>
        <w:jc w:val="both"/>
      </w:pPr>
      <w:r>
        <w:rPr>
          <w:rFonts w:ascii="Times New Roman"/>
          <w:b w:val="false"/>
          <w:i w:val="false"/>
          <w:color w:val="000000"/>
          <w:sz w:val="28"/>
        </w:rPr>
        <w:t>
      6. При формате проведения дебатов на телевидении, телеканалы предоставляют свое эфирное время на телевидении зарегистрированным кандидатам в Президенты Республики Казахстан, в акимы, кандидатам в депутаты Курултая и (или) маслихата, выдвинутым по партийным спискам политических партий, кандидатам по одномандатным территориальным избирательным округам в депутаты маслихатов, для дебатов на договорной основе с Центризбиркомом или соответствующей избирательной комиссией с указанием даты, времени, места и регламента проведения дебатов.</w:t>
      </w:r>
    </w:p>
    <w:bookmarkEnd w:id="428"/>
    <w:bookmarkStart w:name="z511" w:id="429"/>
    <w:p>
      <w:pPr>
        <w:spacing w:after="0"/>
        <w:ind w:left="0"/>
        <w:jc w:val="both"/>
      </w:pPr>
      <w:r>
        <w:rPr>
          <w:rFonts w:ascii="Times New Roman"/>
          <w:b w:val="false"/>
          <w:i w:val="false"/>
          <w:color w:val="000000"/>
          <w:sz w:val="28"/>
        </w:rPr>
        <w:t>
      7. Телеканалы в соответствии с договором резервируют эфирное время для проведения дебатов кандидатами в Президенты Республики Казахстан, в акимы, в депутаты Курултая и (или) маслихатов, от политических партий, выдвинувших партийные списки, кандидатами по одномандатным территориальным избирательным округам в депутаты маслихатов. Объем эфирного времени для выступлений кандидатов должен быть одинаковым.</w:t>
      </w:r>
    </w:p>
    <w:bookmarkEnd w:id="429"/>
    <w:bookmarkStart w:name="z512" w:id="430"/>
    <w:p>
      <w:pPr>
        <w:spacing w:after="0"/>
        <w:ind w:left="0"/>
        <w:jc w:val="both"/>
      </w:pPr>
      <w:r>
        <w:rPr>
          <w:rFonts w:ascii="Times New Roman"/>
          <w:b w:val="false"/>
          <w:i w:val="false"/>
          <w:color w:val="000000"/>
          <w:sz w:val="28"/>
        </w:rPr>
        <w:t>
      8. Список участников, присутствующих лиц во время дебатов на телевидении утверждается Центризбиркомом или соответствующей территориальной избирательной комиссией.</w:t>
      </w:r>
    </w:p>
    <w:bookmarkEnd w:id="430"/>
    <w:bookmarkStart w:name="z513" w:id="431"/>
    <w:p>
      <w:pPr>
        <w:spacing w:after="0"/>
        <w:ind w:left="0"/>
        <w:jc w:val="both"/>
      </w:pPr>
      <w:r>
        <w:rPr>
          <w:rFonts w:ascii="Times New Roman"/>
          <w:b w:val="false"/>
          <w:i w:val="false"/>
          <w:color w:val="000000"/>
          <w:sz w:val="28"/>
        </w:rPr>
        <w:t>
      9. Избирательные комиссии совместно с местными исполнительными органами и органами местного самоуправления определяют помещения для проведения дебатов.</w:t>
      </w:r>
    </w:p>
    <w:bookmarkEnd w:id="431"/>
    <w:bookmarkStart w:name="z514" w:id="432"/>
    <w:p>
      <w:pPr>
        <w:spacing w:after="0"/>
        <w:ind w:left="0"/>
        <w:jc w:val="both"/>
      </w:pPr>
      <w:r>
        <w:rPr>
          <w:rFonts w:ascii="Times New Roman"/>
          <w:b w:val="false"/>
          <w:i w:val="false"/>
          <w:color w:val="000000"/>
          <w:sz w:val="28"/>
        </w:rPr>
        <w:t>
      Помещения должны быть оборудованы аудио и видеоустройствами для трансляции теле-, радиопрограмм, а также подключены к сети Интернет (при его наличии) для проведения онлайн-трансляции дебатов.</w:t>
      </w:r>
    </w:p>
    <w:bookmarkEnd w:id="432"/>
    <w:bookmarkStart w:name="z515" w:id="433"/>
    <w:p>
      <w:pPr>
        <w:spacing w:after="0"/>
        <w:ind w:left="0"/>
        <w:jc w:val="both"/>
      </w:pPr>
      <w:r>
        <w:rPr>
          <w:rFonts w:ascii="Times New Roman"/>
          <w:b w:val="false"/>
          <w:i w:val="false"/>
          <w:color w:val="000000"/>
          <w:sz w:val="28"/>
        </w:rPr>
        <w:t>
      10. Избирательные комиссии определяют ведущего для проведения публичных дебатов.</w:t>
      </w:r>
    </w:p>
    <w:bookmarkEnd w:id="433"/>
    <w:bookmarkStart w:name="z516" w:id="434"/>
    <w:p>
      <w:pPr>
        <w:spacing w:after="0"/>
        <w:ind w:left="0"/>
        <w:jc w:val="both"/>
      </w:pPr>
      <w:r>
        <w:rPr>
          <w:rFonts w:ascii="Times New Roman"/>
          <w:b w:val="false"/>
          <w:i w:val="false"/>
          <w:color w:val="000000"/>
          <w:sz w:val="28"/>
        </w:rPr>
        <w:t>
      11. Избирательные комиссии проводят освещение через средства массовой информации о проводимых дебатах.</w:t>
      </w:r>
    </w:p>
    <w:bookmarkEnd w:id="434"/>
    <w:bookmarkStart w:name="z517" w:id="435"/>
    <w:p>
      <w:pPr>
        <w:spacing w:after="0"/>
        <w:ind w:left="0"/>
        <w:jc w:val="left"/>
      </w:pPr>
      <w:r>
        <w:rPr>
          <w:rFonts w:ascii="Times New Roman"/>
          <w:b/>
          <w:i w:val="false"/>
          <w:color w:val="000000"/>
        </w:rPr>
        <w:t xml:space="preserve"> Глава 3. Порядок проведения предвыборных дебатов</w:t>
      </w:r>
    </w:p>
    <w:bookmarkEnd w:id="435"/>
    <w:bookmarkStart w:name="z518" w:id="436"/>
    <w:p>
      <w:pPr>
        <w:spacing w:after="0"/>
        <w:ind w:left="0"/>
        <w:jc w:val="both"/>
      </w:pPr>
      <w:r>
        <w:rPr>
          <w:rFonts w:ascii="Times New Roman"/>
          <w:b w:val="false"/>
          <w:i w:val="false"/>
          <w:color w:val="000000"/>
          <w:sz w:val="28"/>
        </w:rPr>
        <w:t>
      12. Очередность выступления кандидатов устанавливается по жребию.</w:t>
      </w:r>
    </w:p>
    <w:bookmarkEnd w:id="436"/>
    <w:bookmarkStart w:name="z519" w:id="437"/>
    <w:p>
      <w:pPr>
        <w:spacing w:after="0"/>
        <w:ind w:left="0"/>
        <w:jc w:val="both"/>
      </w:pPr>
      <w:r>
        <w:rPr>
          <w:rFonts w:ascii="Times New Roman"/>
          <w:b w:val="false"/>
          <w:i w:val="false"/>
          <w:color w:val="000000"/>
          <w:sz w:val="28"/>
        </w:rPr>
        <w:t>
      13. Ведущий обеспечивает соблюдение регламента проведения дебатов, согласованного с Центризбиркомом или соответствующей территориальной избирательной комиссией.</w:t>
      </w:r>
    </w:p>
    <w:bookmarkEnd w:id="437"/>
    <w:bookmarkStart w:name="z520" w:id="438"/>
    <w:p>
      <w:pPr>
        <w:spacing w:after="0"/>
        <w:ind w:left="0"/>
        <w:jc w:val="both"/>
      </w:pPr>
      <w:r>
        <w:rPr>
          <w:rFonts w:ascii="Times New Roman"/>
          <w:b w:val="false"/>
          <w:i w:val="false"/>
          <w:color w:val="000000"/>
          <w:sz w:val="28"/>
        </w:rPr>
        <w:t>
      14. Ведущий дебатов:</w:t>
      </w:r>
    </w:p>
    <w:bookmarkEnd w:id="438"/>
    <w:bookmarkStart w:name="z521" w:id="439"/>
    <w:p>
      <w:pPr>
        <w:spacing w:after="0"/>
        <w:ind w:left="0"/>
        <w:jc w:val="both"/>
      </w:pPr>
      <w:r>
        <w:rPr>
          <w:rFonts w:ascii="Times New Roman"/>
          <w:b w:val="false"/>
          <w:i w:val="false"/>
          <w:color w:val="000000"/>
          <w:sz w:val="28"/>
        </w:rPr>
        <w:t>
      не нарушает регламент проведения предвыборных дебатов кандидатами;</w:t>
      </w:r>
    </w:p>
    <w:bookmarkEnd w:id="439"/>
    <w:bookmarkStart w:name="z522" w:id="440"/>
    <w:p>
      <w:pPr>
        <w:spacing w:after="0"/>
        <w:ind w:left="0"/>
        <w:jc w:val="both"/>
      </w:pPr>
      <w:r>
        <w:rPr>
          <w:rFonts w:ascii="Times New Roman"/>
          <w:b w:val="false"/>
          <w:i w:val="false"/>
          <w:color w:val="000000"/>
          <w:sz w:val="28"/>
        </w:rPr>
        <w:t xml:space="preserve">
      контролирует время выступления кандидатов в Президенты, в акимы, в депутаты Курултая и (или) маслихатов от политических партий, выдвинувших партийные списки кандидатов, кандидатов по одномандатным территориальным избирательным округам в депутаты маслихатов, если иное не предусмотрено регламентом их проведения, либо если это не обусловлено окончанием времени; </w:t>
      </w:r>
    </w:p>
    <w:bookmarkEnd w:id="440"/>
    <w:bookmarkStart w:name="z523" w:id="441"/>
    <w:p>
      <w:pPr>
        <w:spacing w:after="0"/>
        <w:ind w:left="0"/>
        <w:jc w:val="both"/>
      </w:pPr>
      <w:r>
        <w:rPr>
          <w:rFonts w:ascii="Times New Roman"/>
          <w:b w:val="false"/>
          <w:i w:val="false"/>
          <w:color w:val="000000"/>
          <w:sz w:val="28"/>
        </w:rPr>
        <w:t>
      не отдает предпочтение кому-либо из кандидатов, политических партий и не комментирует их выступления.</w:t>
      </w:r>
    </w:p>
    <w:bookmarkEnd w:id="441"/>
    <w:bookmarkStart w:name="z524" w:id="442"/>
    <w:p>
      <w:pPr>
        <w:spacing w:after="0"/>
        <w:ind w:left="0"/>
        <w:jc w:val="both"/>
      </w:pPr>
      <w:r>
        <w:rPr>
          <w:rFonts w:ascii="Times New Roman"/>
          <w:b w:val="false"/>
          <w:i w:val="false"/>
          <w:color w:val="000000"/>
          <w:sz w:val="28"/>
        </w:rPr>
        <w:t>
      15. Кандидаты в Президенты, в акимы, депутаты Курултая и (или) маслихатов, выдвинутые политическими партиями, кандидаты по одномандатным территориальным избирательным округам в депутаты маслихатов:</w:t>
      </w:r>
    </w:p>
    <w:bookmarkEnd w:id="442"/>
    <w:bookmarkStart w:name="z525" w:id="443"/>
    <w:p>
      <w:pPr>
        <w:spacing w:after="0"/>
        <w:ind w:left="0"/>
        <w:jc w:val="both"/>
      </w:pPr>
      <w:r>
        <w:rPr>
          <w:rFonts w:ascii="Times New Roman"/>
          <w:b w:val="false"/>
          <w:i w:val="false"/>
          <w:color w:val="000000"/>
          <w:sz w:val="28"/>
        </w:rPr>
        <w:t>
      соблюдают регламент проведения дебатов;</w:t>
      </w:r>
    </w:p>
    <w:bookmarkEnd w:id="443"/>
    <w:bookmarkStart w:name="z526" w:id="444"/>
    <w:p>
      <w:pPr>
        <w:spacing w:after="0"/>
        <w:ind w:left="0"/>
        <w:jc w:val="both"/>
      </w:pPr>
      <w:r>
        <w:rPr>
          <w:rFonts w:ascii="Times New Roman"/>
          <w:b w:val="false"/>
          <w:i w:val="false"/>
          <w:color w:val="000000"/>
          <w:sz w:val="28"/>
        </w:rPr>
        <w:t>
      ведут дискуссию в рамках этических норм, воздерживаются и не допускают оскорбительных, заведомо ложных, унижающих честь и достоинство высказываний в адрес других кандидатов, политических партий, их членов, а также дискриминации по отношению к представителям других политических партий;</w:t>
      </w:r>
    </w:p>
    <w:bookmarkEnd w:id="444"/>
    <w:bookmarkStart w:name="z527" w:id="445"/>
    <w:p>
      <w:pPr>
        <w:spacing w:after="0"/>
        <w:ind w:left="0"/>
        <w:jc w:val="both"/>
      </w:pPr>
      <w:r>
        <w:rPr>
          <w:rFonts w:ascii="Times New Roman"/>
          <w:b w:val="false"/>
          <w:i w:val="false"/>
          <w:color w:val="000000"/>
          <w:sz w:val="28"/>
        </w:rPr>
        <w:t>
      не допускают пропаганды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а также призыв к совершению таких действий;</w:t>
      </w:r>
    </w:p>
    <w:bookmarkEnd w:id="445"/>
    <w:bookmarkStart w:name="z528" w:id="446"/>
    <w:p>
      <w:pPr>
        <w:spacing w:after="0"/>
        <w:ind w:left="0"/>
        <w:jc w:val="both"/>
      </w:pPr>
      <w:r>
        <w:rPr>
          <w:rFonts w:ascii="Times New Roman"/>
          <w:b w:val="false"/>
          <w:i w:val="false"/>
          <w:color w:val="000000"/>
          <w:sz w:val="28"/>
        </w:rPr>
        <w:t>
      выполняют обоснованные требования ведущего.</w:t>
      </w:r>
    </w:p>
    <w:bookmarkEnd w:id="446"/>
    <w:bookmarkStart w:name="z529" w:id="447"/>
    <w:p>
      <w:pPr>
        <w:spacing w:after="0"/>
        <w:ind w:left="0"/>
        <w:jc w:val="both"/>
      </w:pPr>
      <w:r>
        <w:rPr>
          <w:rFonts w:ascii="Times New Roman"/>
          <w:b w:val="false"/>
          <w:i w:val="false"/>
          <w:color w:val="000000"/>
          <w:sz w:val="28"/>
        </w:rPr>
        <w:t>
      16. Во время дебатов кандидатам в Президенты, в акимы, кандидатам в депутаты Курултая и (или) маслихатов, выдвинутым политическими партиями, кандидатам по одномандатным территориальным избирательным округам в депутаты маслихатов, а также иным присутствующим лицам не допускается прерывать выступления кандидатов, а также сопровождать их какими-либо комментариями.</w:t>
      </w:r>
    </w:p>
    <w:bookmarkEnd w:id="447"/>
    <w:bookmarkStart w:name="z530" w:id="448"/>
    <w:p>
      <w:pPr>
        <w:spacing w:after="0"/>
        <w:ind w:left="0"/>
        <w:jc w:val="both"/>
      </w:pPr>
      <w:r>
        <w:rPr>
          <w:rFonts w:ascii="Times New Roman"/>
          <w:b w:val="false"/>
          <w:i w:val="false"/>
          <w:color w:val="000000"/>
          <w:sz w:val="28"/>
        </w:rPr>
        <w:t>
      17. Кандидаты в Президенты, в акимы, политические партии, выдвинувшие партийные списки кандидатов в депутаты Курултая и (или) маслихатов, кандидаты по одномандатным территориальным избирательным округам в депутаты маслихатов могут отказаться от участия в дебатах.</w:t>
      </w:r>
    </w:p>
    <w:bookmarkEnd w:id="448"/>
    <w:bookmarkStart w:name="z531" w:id="449"/>
    <w:p>
      <w:pPr>
        <w:spacing w:after="0"/>
        <w:ind w:left="0"/>
        <w:jc w:val="both"/>
      </w:pPr>
      <w:r>
        <w:rPr>
          <w:rFonts w:ascii="Times New Roman"/>
          <w:b w:val="false"/>
          <w:i w:val="false"/>
          <w:color w:val="000000"/>
          <w:sz w:val="28"/>
        </w:rPr>
        <w:t>
      18. В случае неучастия кандидатов в Президенты, в акимы, политических партий, выдвинувших партийные списки кандидатов в депутаты Курултая и (или) маслихатов, кандидатов по одномандатным территориальным избирательным округам в депутаты маслихатов, время дебатов, предназначенное для данного кандидата, партии, распределяется поровну между другими участниками дебатов.</w:t>
      </w:r>
    </w:p>
    <w:bookmarkEnd w:id="449"/>
    <w:bookmarkStart w:name="z532" w:id="450"/>
    <w:p>
      <w:pPr>
        <w:spacing w:after="0"/>
        <w:ind w:left="0"/>
        <w:jc w:val="both"/>
      </w:pPr>
      <w:r>
        <w:rPr>
          <w:rFonts w:ascii="Times New Roman"/>
          <w:b w:val="false"/>
          <w:i w:val="false"/>
          <w:color w:val="000000"/>
          <w:sz w:val="28"/>
        </w:rPr>
        <w:t>
      19. Язык проведения дебатов: казахский и русский.</w:t>
      </w:r>
    </w:p>
    <w:bookmarkEnd w:id="450"/>
    <w:bookmarkStart w:name="z533" w:id="451"/>
    <w:p>
      <w:pPr>
        <w:spacing w:after="0"/>
        <w:ind w:left="0"/>
        <w:jc w:val="both"/>
      </w:pPr>
      <w:r>
        <w:rPr>
          <w:rFonts w:ascii="Times New Roman"/>
          <w:b w:val="false"/>
          <w:i w:val="false"/>
          <w:color w:val="000000"/>
          <w:sz w:val="28"/>
        </w:rPr>
        <w:t xml:space="preserve">
      20. Записи дебатов кандидатов в Президенты, в акимы, политических партий, выдвинувших партийные списки кандидатов в депутаты Курултая и (или) маслихатов, кандидатов по одномандатным территориальным избирательным округам в депутаты маслихатов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масс-медиа" хранятся не менее шести месяцев с момента последней записи на телеканалах.</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Председатель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23/37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"__" _____ 20__ года</w:t>
            </w:r>
          </w:p>
        </w:tc>
      </w:tr>
    </w:tbl>
    <w:bookmarkStart w:name="z536" w:id="452"/>
    <w:p>
      <w:pPr>
        <w:spacing w:after="0"/>
        <w:ind w:left="0"/>
        <w:jc w:val="left"/>
      </w:pPr>
      <w:r>
        <w:rPr>
          <w:rFonts w:ascii="Times New Roman"/>
          <w:b/>
          <w:i w:val="false"/>
          <w:color w:val="000000"/>
        </w:rPr>
        <w:t xml:space="preserve"> Правила и объем размещения периодическими печатными изданиями сообщений избирательных комиссий за счет средств, предусмотренных республиканским и местным бюджетами</w:t>
      </w:r>
    </w:p>
    <w:bookmarkEnd w:id="452"/>
    <w:bookmarkStart w:name="z537" w:id="453"/>
    <w:p>
      <w:pPr>
        <w:spacing w:after="0"/>
        <w:ind w:left="0"/>
        <w:jc w:val="left"/>
      </w:pPr>
      <w:r>
        <w:rPr>
          <w:rFonts w:ascii="Times New Roman"/>
          <w:b/>
          <w:i w:val="false"/>
          <w:color w:val="000000"/>
        </w:rPr>
        <w:t xml:space="preserve"> Глава 1. Общие положения</w:t>
      </w:r>
    </w:p>
    <w:bookmarkEnd w:id="453"/>
    <w:bookmarkStart w:name="z538" w:id="454"/>
    <w:p>
      <w:pPr>
        <w:spacing w:after="0"/>
        <w:ind w:left="0"/>
        <w:jc w:val="both"/>
      </w:pPr>
      <w:r>
        <w:rPr>
          <w:rFonts w:ascii="Times New Roman"/>
          <w:b w:val="false"/>
          <w:i w:val="false"/>
          <w:color w:val="000000"/>
          <w:sz w:val="28"/>
        </w:rPr>
        <w:t xml:space="preserve">
      1. Настоящие Правила и объем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28 Конституционного закона Республики Казахстан "О выборах в Республике Казахстан" и определяют порядок и объем размещения периодическими печатными изданиями сообщений избирательных комиссий за счет средств, предусмотренных республиканским и местным бюджетами.</w:t>
      </w:r>
    </w:p>
    <w:bookmarkEnd w:id="454"/>
    <w:bookmarkStart w:name="z539" w:id="455"/>
    <w:p>
      <w:pPr>
        <w:spacing w:after="0"/>
        <w:ind w:left="0"/>
        <w:jc w:val="both"/>
      </w:pPr>
      <w:r>
        <w:rPr>
          <w:rFonts w:ascii="Times New Roman"/>
          <w:b w:val="false"/>
          <w:i w:val="false"/>
          <w:color w:val="000000"/>
          <w:sz w:val="28"/>
        </w:rPr>
        <w:t>
      2. Центральной избирательной комиссией Республики Казахстан предоставляются в периодические печатные издания следующие сообщения для опубликования:</w:t>
      </w:r>
    </w:p>
    <w:bookmarkEnd w:id="455"/>
    <w:bookmarkStart w:name="z540" w:id="456"/>
    <w:p>
      <w:pPr>
        <w:spacing w:after="0"/>
        <w:ind w:left="0"/>
        <w:jc w:val="both"/>
      </w:pPr>
      <w:r>
        <w:rPr>
          <w:rFonts w:ascii="Times New Roman"/>
          <w:b w:val="false"/>
          <w:i w:val="false"/>
          <w:color w:val="000000"/>
          <w:sz w:val="28"/>
        </w:rPr>
        <w:t>
      1) не позднее чем на седьмой календарный день после регистрации кандидатов в Президенты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а также, в зависимости от усмотрения кандидата, сведений о его принадлежности к общественному объединению, национальной принадлежности;</w:t>
      </w:r>
    </w:p>
    <w:bookmarkEnd w:id="456"/>
    <w:bookmarkStart w:name="z541" w:id="457"/>
    <w:p>
      <w:pPr>
        <w:spacing w:after="0"/>
        <w:ind w:left="0"/>
        <w:jc w:val="both"/>
      </w:pPr>
      <w:r>
        <w:rPr>
          <w:rFonts w:ascii="Times New Roman"/>
          <w:b w:val="false"/>
          <w:i w:val="false"/>
          <w:color w:val="000000"/>
          <w:sz w:val="28"/>
        </w:rPr>
        <w:t>
      2) не позднее чем на десятый календарный день после регистрации партийных списков о регистрации с указанием наименования политической партии и количества лиц, включенных в партийный список, а также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лица, включенного в партийный список;</w:t>
      </w:r>
    </w:p>
    <w:bookmarkEnd w:id="457"/>
    <w:bookmarkStart w:name="z542" w:id="458"/>
    <w:p>
      <w:pPr>
        <w:spacing w:after="0"/>
        <w:ind w:left="0"/>
        <w:jc w:val="both"/>
      </w:pPr>
      <w:r>
        <w:rPr>
          <w:rFonts w:ascii="Times New Roman"/>
          <w:b w:val="false"/>
          <w:i w:val="false"/>
          <w:color w:val="000000"/>
          <w:sz w:val="28"/>
        </w:rPr>
        <w:t>
      3) не позднее десяти календарных дней со дня проведения выборов, об итогах выборов Президента Республики Казахстан, депутатов Курултая Республики Казахстан;</w:t>
      </w:r>
    </w:p>
    <w:bookmarkEnd w:id="458"/>
    <w:bookmarkStart w:name="z543" w:id="459"/>
    <w:p>
      <w:pPr>
        <w:spacing w:after="0"/>
        <w:ind w:left="0"/>
        <w:jc w:val="both"/>
      </w:pPr>
      <w:r>
        <w:rPr>
          <w:rFonts w:ascii="Times New Roman"/>
          <w:b w:val="false"/>
          <w:i w:val="false"/>
          <w:color w:val="000000"/>
          <w:sz w:val="28"/>
        </w:rPr>
        <w:t>
      4) о регистрации избранных Президента Республики Казахстан и депутатов Курултая Республики Казахстан;</w:t>
      </w:r>
    </w:p>
    <w:bookmarkEnd w:id="459"/>
    <w:bookmarkStart w:name="z544" w:id="460"/>
    <w:p>
      <w:pPr>
        <w:spacing w:after="0"/>
        <w:ind w:left="0"/>
        <w:jc w:val="both"/>
      </w:pPr>
      <w:r>
        <w:rPr>
          <w:rFonts w:ascii="Times New Roman"/>
          <w:b w:val="false"/>
          <w:i w:val="false"/>
          <w:color w:val="000000"/>
          <w:sz w:val="28"/>
        </w:rPr>
        <w:t>
      5) о проведении повторного голосования по выборам Президента Республики Казахстан, депутатов Курултая, о проведении повторных выборов Президента, депутатов Курултая;</w:t>
      </w:r>
    </w:p>
    <w:bookmarkEnd w:id="460"/>
    <w:bookmarkStart w:name="z545" w:id="461"/>
    <w:p>
      <w:pPr>
        <w:spacing w:after="0"/>
        <w:ind w:left="0"/>
        <w:jc w:val="both"/>
      </w:pPr>
      <w:r>
        <w:rPr>
          <w:rFonts w:ascii="Times New Roman"/>
          <w:b w:val="false"/>
          <w:i w:val="false"/>
          <w:color w:val="000000"/>
          <w:sz w:val="28"/>
        </w:rPr>
        <w:t>
      6) в течение пяти календарных дней после опубликования итогов выборов Президента, депутатов Курултая Республики Казахстан, информацию об общей сумме денег и сумме добровольных пожертвований, поступивших в фонд, его источниках и расходах на предвыборную агитацию.</w:t>
      </w:r>
    </w:p>
    <w:bookmarkEnd w:id="461"/>
    <w:bookmarkStart w:name="z546" w:id="462"/>
    <w:p>
      <w:pPr>
        <w:spacing w:after="0"/>
        <w:ind w:left="0"/>
        <w:jc w:val="both"/>
      </w:pPr>
      <w:r>
        <w:rPr>
          <w:rFonts w:ascii="Times New Roman"/>
          <w:b w:val="false"/>
          <w:i w:val="false"/>
          <w:color w:val="000000"/>
          <w:sz w:val="28"/>
        </w:rPr>
        <w:t>
      3. Соответствующими избирательными комиссиями предоставляются в местные периодические печатные издания следующие сообщения для опубликования:</w:t>
      </w:r>
    </w:p>
    <w:bookmarkEnd w:id="462"/>
    <w:bookmarkStart w:name="z547" w:id="463"/>
    <w:p>
      <w:pPr>
        <w:spacing w:after="0"/>
        <w:ind w:left="0"/>
        <w:jc w:val="both"/>
      </w:pPr>
      <w:r>
        <w:rPr>
          <w:rFonts w:ascii="Times New Roman"/>
          <w:b w:val="false"/>
          <w:i w:val="false"/>
          <w:color w:val="000000"/>
          <w:sz w:val="28"/>
        </w:rPr>
        <w:t>
      1) не позднее чем через десять календарных дней после назначения или объявления выборов списка избирательных округов с указанием их границ и мест нахождения территориальных избирательных комиссий;</w:t>
      </w:r>
    </w:p>
    <w:bookmarkEnd w:id="463"/>
    <w:bookmarkStart w:name="z548" w:id="464"/>
    <w:p>
      <w:pPr>
        <w:spacing w:after="0"/>
        <w:ind w:left="0"/>
        <w:jc w:val="both"/>
      </w:pPr>
      <w:r>
        <w:rPr>
          <w:rFonts w:ascii="Times New Roman"/>
          <w:b w:val="false"/>
          <w:i w:val="false"/>
          <w:color w:val="000000"/>
          <w:sz w:val="28"/>
        </w:rPr>
        <w:t>
      2) о проведении повторных выборов депутатов маслихата, акимов города районного значения, села, поселка, сельского округа (далее - акимы), членов органов местного самоуправления;</w:t>
      </w:r>
    </w:p>
    <w:bookmarkEnd w:id="464"/>
    <w:bookmarkStart w:name="z549" w:id="465"/>
    <w:p>
      <w:pPr>
        <w:spacing w:after="0"/>
        <w:ind w:left="0"/>
        <w:jc w:val="both"/>
      </w:pPr>
      <w:r>
        <w:rPr>
          <w:rFonts w:ascii="Times New Roman"/>
          <w:b w:val="false"/>
          <w:i w:val="false"/>
          <w:color w:val="000000"/>
          <w:sz w:val="28"/>
        </w:rPr>
        <w:t>
      3) не позднее чем на седьмой календарный день после регистрации партийных списков кандидатов в депутаты маслихата о регистрации с указанием наименования политической партии и количества лиц, включенных в партийный список, а также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лица, включенного в партийный список;</w:t>
      </w:r>
    </w:p>
    <w:bookmarkEnd w:id="465"/>
    <w:bookmarkStart w:name="z550" w:id="466"/>
    <w:p>
      <w:pPr>
        <w:spacing w:after="0"/>
        <w:ind w:left="0"/>
        <w:jc w:val="both"/>
      </w:pPr>
      <w:r>
        <w:rPr>
          <w:rFonts w:ascii="Times New Roman"/>
          <w:b w:val="false"/>
          <w:i w:val="false"/>
          <w:color w:val="000000"/>
          <w:sz w:val="28"/>
        </w:rPr>
        <w:t>
      4) не позднее чем на седьмой календарный день после регистрации кандидатов в депутаты маслихата, избираемых по одномандатным территориальным избирательным округам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а также национальной принадлежности - по усмотрению кандидатов;</w:t>
      </w:r>
    </w:p>
    <w:bookmarkEnd w:id="466"/>
    <w:bookmarkStart w:name="z551" w:id="467"/>
    <w:p>
      <w:pPr>
        <w:spacing w:after="0"/>
        <w:ind w:left="0"/>
        <w:jc w:val="both"/>
      </w:pPr>
      <w:r>
        <w:rPr>
          <w:rFonts w:ascii="Times New Roman"/>
          <w:b w:val="false"/>
          <w:i w:val="false"/>
          <w:color w:val="000000"/>
          <w:sz w:val="28"/>
        </w:rPr>
        <w:t>
      5) не позднее чем на пятый календарный день после регистрации кандидатов в акимы публикует в местных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способе выдвижения, а также в зависимости от усмотрения кандидата, сведений о его принадлежности к политической партии и национальности;</w:t>
      </w:r>
    </w:p>
    <w:bookmarkEnd w:id="467"/>
    <w:bookmarkStart w:name="z552" w:id="468"/>
    <w:p>
      <w:pPr>
        <w:spacing w:after="0"/>
        <w:ind w:left="0"/>
        <w:jc w:val="both"/>
      </w:pPr>
      <w:r>
        <w:rPr>
          <w:rFonts w:ascii="Times New Roman"/>
          <w:b w:val="false"/>
          <w:i w:val="false"/>
          <w:color w:val="000000"/>
          <w:sz w:val="28"/>
        </w:rPr>
        <w:t>
      6) о регистрации избранных депутатов маслихатов и акимов;</w:t>
      </w:r>
    </w:p>
    <w:bookmarkEnd w:id="468"/>
    <w:bookmarkStart w:name="z553" w:id="469"/>
    <w:p>
      <w:pPr>
        <w:spacing w:after="0"/>
        <w:ind w:left="0"/>
        <w:jc w:val="both"/>
      </w:pPr>
      <w:r>
        <w:rPr>
          <w:rFonts w:ascii="Times New Roman"/>
          <w:b w:val="false"/>
          <w:i w:val="false"/>
          <w:color w:val="000000"/>
          <w:sz w:val="28"/>
        </w:rPr>
        <w:t>
      7) не позднее семи календарных дней со дня проведения выборов, об итогах выборов депутатов маслихатов;</w:t>
      </w:r>
    </w:p>
    <w:bookmarkEnd w:id="469"/>
    <w:bookmarkStart w:name="z554" w:id="470"/>
    <w:p>
      <w:pPr>
        <w:spacing w:after="0"/>
        <w:ind w:left="0"/>
        <w:jc w:val="both"/>
      </w:pPr>
      <w:r>
        <w:rPr>
          <w:rFonts w:ascii="Times New Roman"/>
          <w:b w:val="false"/>
          <w:i w:val="false"/>
          <w:color w:val="000000"/>
          <w:sz w:val="28"/>
        </w:rPr>
        <w:t>
      8) не позднее семи календарных дней со дня проведения выборов, об итогах выборов акима, членов иных, кроме маслихатов, органов местного самоуправления;</w:t>
      </w:r>
    </w:p>
    <w:bookmarkEnd w:id="470"/>
    <w:bookmarkStart w:name="z555" w:id="471"/>
    <w:p>
      <w:pPr>
        <w:spacing w:after="0"/>
        <w:ind w:left="0"/>
        <w:jc w:val="both"/>
      </w:pPr>
      <w:r>
        <w:rPr>
          <w:rFonts w:ascii="Times New Roman"/>
          <w:b w:val="false"/>
          <w:i w:val="false"/>
          <w:color w:val="000000"/>
          <w:sz w:val="28"/>
        </w:rPr>
        <w:t>
      9) график встреч кандидатов с избирателями в выделенном помещении, составленного избирательными комиссиями совместно с местными исполнительными органами и органами местного самоуправления;</w:t>
      </w:r>
    </w:p>
    <w:bookmarkEnd w:id="471"/>
    <w:bookmarkStart w:name="z556" w:id="472"/>
    <w:p>
      <w:pPr>
        <w:spacing w:after="0"/>
        <w:ind w:left="0"/>
        <w:jc w:val="both"/>
      </w:pPr>
      <w:r>
        <w:rPr>
          <w:rFonts w:ascii="Times New Roman"/>
          <w:b w:val="false"/>
          <w:i w:val="false"/>
          <w:color w:val="000000"/>
          <w:sz w:val="28"/>
        </w:rPr>
        <w:t>
      10) в течение пяти календарных дней после опубликования итогов выборов депутатов маслихатов, об общей сумме денег и сумме добровольных пожертвований, поступивших в фонд, его источниках и расходах на предвыборную агитацию;</w:t>
      </w:r>
    </w:p>
    <w:bookmarkEnd w:id="472"/>
    <w:bookmarkStart w:name="z557" w:id="473"/>
    <w:p>
      <w:pPr>
        <w:spacing w:after="0"/>
        <w:ind w:left="0"/>
        <w:jc w:val="both"/>
      </w:pPr>
      <w:r>
        <w:rPr>
          <w:rFonts w:ascii="Times New Roman"/>
          <w:b w:val="false"/>
          <w:i w:val="false"/>
          <w:color w:val="000000"/>
          <w:sz w:val="28"/>
        </w:rPr>
        <w:t>
      11) не позднее чем за десять календарных дней до дня проведения голосования о времени и месте голосования по выборам Президента, депутатов Курултая и маслихатов, акима.</w:t>
      </w:r>
    </w:p>
    <w:bookmarkEnd w:id="473"/>
    <w:bookmarkStart w:name="z558" w:id="474"/>
    <w:p>
      <w:pPr>
        <w:spacing w:after="0"/>
        <w:ind w:left="0"/>
        <w:jc w:val="left"/>
      </w:pPr>
      <w:r>
        <w:rPr>
          <w:rFonts w:ascii="Times New Roman"/>
          <w:b/>
          <w:i w:val="false"/>
          <w:color w:val="000000"/>
        </w:rPr>
        <w:t xml:space="preserve"> Глава 2. Порядок и объем размещения периодическими печатными изданиями сообщений избирательных комиссий</w:t>
      </w:r>
    </w:p>
    <w:bookmarkEnd w:id="474"/>
    <w:bookmarkStart w:name="z559" w:id="475"/>
    <w:p>
      <w:pPr>
        <w:spacing w:after="0"/>
        <w:ind w:left="0"/>
        <w:jc w:val="both"/>
      </w:pPr>
      <w:r>
        <w:rPr>
          <w:rFonts w:ascii="Times New Roman"/>
          <w:b w:val="false"/>
          <w:i w:val="false"/>
          <w:color w:val="000000"/>
          <w:sz w:val="28"/>
        </w:rPr>
        <w:t>
      4. Периодические печатные издания в ближайшем номере размещают сообщения соответствующих избирательных комиссий, указанные в пунктах 2 и 3 настоящих Правил.</w:t>
      </w:r>
    </w:p>
    <w:bookmarkEnd w:id="475"/>
    <w:bookmarkStart w:name="z560" w:id="476"/>
    <w:p>
      <w:pPr>
        <w:spacing w:after="0"/>
        <w:ind w:left="0"/>
        <w:jc w:val="both"/>
      </w:pPr>
      <w:r>
        <w:rPr>
          <w:rFonts w:ascii="Times New Roman"/>
          <w:b w:val="false"/>
          <w:i w:val="false"/>
          <w:color w:val="000000"/>
          <w:sz w:val="28"/>
        </w:rPr>
        <w:t>
      5. Сообщения необходимо размещать в одном номере периодического печатного издания, а при значительном объеме - в качестве приложения к изданию.</w:t>
      </w:r>
    </w:p>
    <w:bookmarkEnd w:id="476"/>
    <w:bookmarkStart w:name="z561" w:id="477"/>
    <w:p>
      <w:pPr>
        <w:spacing w:after="0"/>
        <w:ind w:left="0"/>
        <w:jc w:val="both"/>
      </w:pPr>
      <w:r>
        <w:rPr>
          <w:rFonts w:ascii="Times New Roman"/>
          <w:b w:val="false"/>
          <w:i w:val="false"/>
          <w:color w:val="000000"/>
          <w:sz w:val="28"/>
        </w:rPr>
        <w:t>
      6. Сообщения необходимо направлять в редакции периодических печатных изданий до пятнадцати часов дня, предшествующего выпуску следующего номера печатной продукции для их последующей публикации.</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Председатель</w:t>
            </w:r>
            <w:r>
              <w:br/>
            </w:r>
            <w:r>
              <w:rPr>
                <w:rFonts w:ascii="Times New Roman"/>
                <w:b w:val="false"/>
                <w:i w:val="false"/>
                <w:color w:val="000000"/>
                <w:sz w:val="20"/>
              </w:rPr>
              <w:t>Центральной избирательной</w:t>
            </w:r>
            <w:r>
              <w:br/>
            </w:r>
            <w:r>
              <w:rPr>
                <w:rFonts w:ascii="Times New Roman"/>
                <w:b w:val="false"/>
                <w:i w:val="false"/>
                <w:color w:val="000000"/>
                <w:sz w:val="20"/>
              </w:rPr>
              <w:t>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23/37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"__" _____ 20__ года</w:t>
            </w:r>
          </w:p>
        </w:tc>
      </w:tr>
    </w:tbl>
    <w:bookmarkStart w:name="z564" w:id="478"/>
    <w:p>
      <w:pPr>
        <w:spacing w:after="0"/>
        <w:ind w:left="0"/>
        <w:jc w:val="left"/>
      </w:pPr>
      <w:r>
        <w:rPr>
          <w:rFonts w:ascii="Times New Roman"/>
          <w:b/>
          <w:i w:val="false"/>
          <w:color w:val="000000"/>
        </w:rPr>
        <w:t xml:space="preserve"> Правила хранения документов всенародного референдума</w:t>
      </w:r>
    </w:p>
    <w:bookmarkEnd w:id="478"/>
    <w:bookmarkStart w:name="z565" w:id="479"/>
    <w:p>
      <w:pPr>
        <w:spacing w:after="0"/>
        <w:ind w:left="0"/>
        <w:jc w:val="left"/>
      </w:pPr>
      <w:r>
        <w:rPr>
          <w:rFonts w:ascii="Times New Roman"/>
          <w:b/>
          <w:i w:val="false"/>
          <w:color w:val="000000"/>
        </w:rPr>
        <w:t xml:space="preserve"> Глава 1. Общие положения</w:t>
      </w:r>
    </w:p>
    <w:bookmarkEnd w:id="479"/>
    <w:bookmarkStart w:name="z566" w:id="480"/>
    <w:p>
      <w:pPr>
        <w:spacing w:after="0"/>
        <w:ind w:left="0"/>
        <w:jc w:val="both"/>
      </w:pPr>
      <w:r>
        <w:rPr>
          <w:rFonts w:ascii="Times New Roman"/>
          <w:b w:val="false"/>
          <w:i w:val="false"/>
          <w:color w:val="000000"/>
          <w:sz w:val="28"/>
        </w:rPr>
        <w:t xml:space="preserve">
      1. Настоящие Правила хранения документов всенародного референдума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21 Конституционного закона "О всенародном референдуме" и определяют порядок хранения документов всенародного референдума.</w:t>
      </w:r>
    </w:p>
    <w:bookmarkEnd w:id="480"/>
    <w:bookmarkStart w:name="z567" w:id="481"/>
    <w:p>
      <w:pPr>
        <w:spacing w:after="0"/>
        <w:ind w:left="0"/>
        <w:jc w:val="left"/>
      </w:pPr>
      <w:r>
        <w:rPr>
          <w:rFonts w:ascii="Times New Roman"/>
          <w:b/>
          <w:i w:val="false"/>
          <w:color w:val="000000"/>
        </w:rPr>
        <w:t xml:space="preserve"> Глава 2. Хранение документов всенародного референдума</w:t>
      </w:r>
    </w:p>
    <w:bookmarkEnd w:id="481"/>
    <w:bookmarkStart w:name="z568" w:id="482"/>
    <w:p>
      <w:pPr>
        <w:spacing w:after="0"/>
        <w:ind w:left="0"/>
        <w:jc w:val="both"/>
      </w:pPr>
      <w:r>
        <w:rPr>
          <w:rFonts w:ascii="Times New Roman"/>
          <w:b w:val="false"/>
          <w:i w:val="false"/>
          <w:color w:val="000000"/>
          <w:sz w:val="28"/>
        </w:rPr>
        <w:t>
      2. В Центральной комиссии референдума Республики Казахстан (далее – Центральная комиссия референдума) подлежат хранению с последующей передачей в Национальный архив Республики Казахстан следующие документы:</w:t>
      </w:r>
    </w:p>
    <w:bookmarkEnd w:id="482"/>
    <w:bookmarkStart w:name="z569" w:id="483"/>
    <w:p>
      <w:pPr>
        <w:spacing w:after="0"/>
        <w:ind w:left="0"/>
        <w:jc w:val="both"/>
      </w:pPr>
      <w:r>
        <w:rPr>
          <w:rFonts w:ascii="Times New Roman"/>
          <w:b w:val="false"/>
          <w:i w:val="false"/>
          <w:color w:val="000000"/>
          <w:sz w:val="28"/>
        </w:rPr>
        <w:t>
      постановления, протоколы заседаний Центральной комиссии референдума;</w:t>
      </w:r>
    </w:p>
    <w:bookmarkEnd w:id="483"/>
    <w:bookmarkStart w:name="z570" w:id="484"/>
    <w:p>
      <w:pPr>
        <w:spacing w:after="0"/>
        <w:ind w:left="0"/>
        <w:jc w:val="both"/>
      </w:pPr>
      <w:r>
        <w:rPr>
          <w:rFonts w:ascii="Times New Roman"/>
          <w:b w:val="false"/>
          <w:i w:val="false"/>
          <w:color w:val="000000"/>
          <w:sz w:val="28"/>
        </w:rPr>
        <w:t>
      протоколы комиссий референдума столицы, областей, городов республиканского значения о результатах референдума;</w:t>
      </w:r>
    </w:p>
    <w:bookmarkEnd w:id="484"/>
    <w:bookmarkStart w:name="z571" w:id="485"/>
    <w:p>
      <w:pPr>
        <w:spacing w:after="0"/>
        <w:ind w:left="0"/>
        <w:jc w:val="both"/>
      </w:pPr>
      <w:r>
        <w:rPr>
          <w:rFonts w:ascii="Times New Roman"/>
          <w:b w:val="false"/>
          <w:i w:val="false"/>
          <w:color w:val="000000"/>
          <w:sz w:val="28"/>
        </w:rPr>
        <w:t>
      обращения физических и юридических лиц, поступившие в Центральную комиссию референдума.</w:t>
      </w:r>
    </w:p>
    <w:bookmarkEnd w:id="485"/>
    <w:bookmarkStart w:name="z572" w:id="486"/>
    <w:p>
      <w:pPr>
        <w:spacing w:after="0"/>
        <w:ind w:left="0"/>
        <w:jc w:val="both"/>
      </w:pPr>
      <w:r>
        <w:rPr>
          <w:rFonts w:ascii="Times New Roman"/>
          <w:b w:val="false"/>
          <w:i w:val="false"/>
          <w:color w:val="000000"/>
          <w:sz w:val="28"/>
        </w:rPr>
        <w:t>
      3. Комиссии референдума столицы, областей, городов республиканского значения после опубликования Центральной комиссией референдума в средствах массовой информации сообщения об итогах референдума, передают на хранение в государственные архивы столицы, соответствующих областей, городов республиканского значения, городов и районов:</w:t>
      </w:r>
    </w:p>
    <w:bookmarkEnd w:id="486"/>
    <w:bookmarkStart w:name="z573" w:id="487"/>
    <w:p>
      <w:pPr>
        <w:spacing w:after="0"/>
        <w:ind w:left="0"/>
        <w:jc w:val="both"/>
      </w:pPr>
      <w:r>
        <w:rPr>
          <w:rFonts w:ascii="Times New Roman"/>
          <w:b w:val="false"/>
          <w:i w:val="false"/>
          <w:color w:val="000000"/>
          <w:sz w:val="28"/>
        </w:rPr>
        <w:t>
      постановления и протоколы территориальных комиссий референдума;</w:t>
      </w:r>
    </w:p>
    <w:bookmarkEnd w:id="487"/>
    <w:bookmarkStart w:name="z574" w:id="488"/>
    <w:p>
      <w:pPr>
        <w:spacing w:after="0"/>
        <w:ind w:left="0"/>
        <w:jc w:val="both"/>
      </w:pPr>
      <w:r>
        <w:rPr>
          <w:rFonts w:ascii="Times New Roman"/>
          <w:b w:val="false"/>
          <w:i w:val="false"/>
          <w:color w:val="000000"/>
          <w:sz w:val="28"/>
        </w:rPr>
        <w:t>
      обращения физических и юридических лиц, поступившие в территориальные комиссии референдума.</w:t>
      </w:r>
    </w:p>
    <w:bookmarkEnd w:id="488"/>
    <w:bookmarkStart w:name="z575" w:id="489"/>
    <w:p>
      <w:pPr>
        <w:spacing w:after="0"/>
        <w:ind w:left="0"/>
        <w:jc w:val="both"/>
      </w:pPr>
      <w:r>
        <w:rPr>
          <w:rFonts w:ascii="Times New Roman"/>
          <w:b w:val="false"/>
          <w:i w:val="false"/>
          <w:color w:val="000000"/>
          <w:sz w:val="28"/>
        </w:rPr>
        <w:t>
      4. Протоколы заседаний, письма, предложения, заявления граждан и другие документы участковых комиссий референдума подлежат хранению в соответствующей территориальной комиссии референдума с последующей передачей в государственные архивы.</w:t>
      </w:r>
    </w:p>
    <w:bookmarkEnd w:id="489"/>
    <w:bookmarkStart w:name="z576" w:id="490"/>
    <w:p>
      <w:pPr>
        <w:spacing w:after="0"/>
        <w:ind w:left="0"/>
        <w:jc w:val="both"/>
      </w:pPr>
      <w:r>
        <w:rPr>
          <w:rFonts w:ascii="Times New Roman"/>
          <w:b w:val="false"/>
          <w:i w:val="false"/>
          <w:color w:val="000000"/>
          <w:sz w:val="28"/>
        </w:rPr>
        <w:t>
      5. Документы участковых комиссий референдума, образованных в воинских частях, хранятся в делах воинских частей.</w:t>
      </w:r>
    </w:p>
    <w:bookmarkEnd w:id="490"/>
    <w:bookmarkStart w:name="z577" w:id="491"/>
    <w:p>
      <w:pPr>
        <w:spacing w:after="0"/>
        <w:ind w:left="0"/>
        <w:jc w:val="both"/>
      </w:pPr>
      <w:r>
        <w:rPr>
          <w:rFonts w:ascii="Times New Roman"/>
          <w:b w:val="false"/>
          <w:i w:val="false"/>
          <w:color w:val="000000"/>
          <w:sz w:val="28"/>
        </w:rPr>
        <w:t>
      6. Бюллетени для голосования в опечатанном виде, в том числе отдельно погашенные бюллетени, а также списки граждан, имеющих право участвовать в референдуме, и документы к ним передаются комиссиями референдума столицы, областей, городов республиканского значения в Центральную комиссию референдума, где хранятся на правах конфиденциальной информации в течение одного месяца после опубликования итогов референдума, а затем уничтожаются.</w:t>
      </w:r>
    </w:p>
    <w:bookmarkEnd w:id="491"/>
    <w:bookmarkStart w:name="z578" w:id="492"/>
    <w:p>
      <w:pPr>
        <w:spacing w:after="0"/>
        <w:ind w:left="0"/>
        <w:jc w:val="both"/>
      </w:pPr>
      <w:r>
        <w:rPr>
          <w:rFonts w:ascii="Times New Roman"/>
          <w:b w:val="false"/>
          <w:i w:val="false"/>
          <w:color w:val="000000"/>
          <w:sz w:val="28"/>
        </w:rPr>
        <w:t>
      7. Документы, не подлежащие хранению, по истечении установленного срока уничтожаются.</w:t>
      </w:r>
    </w:p>
    <w:bookmarkEnd w:id="492"/>
    <w:bookmarkStart w:name="z579" w:id="493"/>
    <w:p>
      <w:pPr>
        <w:spacing w:after="0"/>
        <w:ind w:left="0"/>
        <w:jc w:val="both"/>
      </w:pPr>
      <w:r>
        <w:rPr>
          <w:rFonts w:ascii="Times New Roman"/>
          <w:b w:val="false"/>
          <w:i w:val="false"/>
          <w:color w:val="000000"/>
          <w:sz w:val="28"/>
        </w:rPr>
        <w:t>
      8. Уничтожение производится путем сжигания, расплавления, измельчения на кусочки размером не более 2,5 квадратных сантиметров, дробления, растворения или химического разложения, превращения в бесформенную массу или порошок.</w:t>
      </w:r>
    </w:p>
    <w:bookmarkEnd w:id="493"/>
    <w:bookmarkStart w:name="z580" w:id="494"/>
    <w:p>
      <w:pPr>
        <w:spacing w:after="0"/>
        <w:ind w:left="0"/>
        <w:jc w:val="both"/>
      </w:pPr>
      <w:r>
        <w:rPr>
          <w:rFonts w:ascii="Times New Roman"/>
          <w:b w:val="false"/>
          <w:i w:val="false"/>
          <w:color w:val="000000"/>
          <w:sz w:val="28"/>
        </w:rPr>
        <w:t>
      9. Не допускается ознакомление посторонних лиц с уничтоженными документами, неполное уничтожение, позволяющее восстановить их содержание.</w:t>
      </w:r>
    </w:p>
    <w:bookmarkEnd w:id="4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