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9497" w14:textId="2419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6 мая 2020 года № 34/қе "Об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средств, предназначенных для проведения оперативно-розыскных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26 июня 2026 года № 49/қе. Зарегистрирован в Министерстве юстиции Республики Казахстан 30 июня 2026 года № 39144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мая 2020 года № 34/қе "Об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средств, предназначенных для проведения оперативно-розыскных мероприятий" (зарегистрирован в Реестре государственной регистрации нормативных правовых актов под № 20609)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оказания государственных услуг Комитетом национальной безопасности Республики Казахстан в сферах обеспечения кибербезопасности и специальных технических средств, предназначенных для проведения оперативно-розыскных мероприятий";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приказа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мероприятий", утвержденных указанным приказом изложить в новой редакции согласно приложению 1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разработку средств криптографической защиты информации", утвержденных указанным приказом изложить в новой редакции согласно приложению 2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Правила оказания государственной услуги "Выдача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а также в рамках деятельности центра обеспечения кибербезопасности и деятельности службы реагирования на инциденты кибербезопасности"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оказания государственной услуги "Выдача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а также в рамках деятельности центра обеспечения кибербезопасности и деятельности службы реагирования на инциденты кибербезопасности",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оказания государственной услуги "Выдача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странами",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оказания государственной услуги "Выдача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странами",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оказания государственной услуги "Выдача заключения по техническому исследованию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мероприятий",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оказания государственной услуги "Регистрация нотификаций о характеристиках товаров (продукции), содержащих шифровальные (криптографические) средства",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оказания государственной услуги "Выдача разрешения на реализацию (в том числе иную передачу) средств криптографической защиты информации", утвержденных указанным приказом изложить в новой редакции согласно приложению 8 к настоящему приказу.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информационной и кибербезопасности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Комитета национальной безопасности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опубликования, за исключением абзацев третьего и девятого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12 июля 2026 года.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до 12 июля 2026 года: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третий и девятый пункта 1 настоящего приказа действуют в следующей редакции: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средств, предназначенных для проведения оперативно-розыскных мероприятий";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Правила оказания государственной услуги "Выдача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а также в рамках деятельности оперативного центра информационной безопасности и деятельности службы реагирования на инциденты информационной безопасности" согласно приложению 3 к настоящему приказу;";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3, части третья и пятая пункта 4, пункт 6 Правил оказания государственной услуги "Выдача лицензии на осуществление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мероприятий" действуют в следующей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получения государственной услуги услугополучатель направляет услугодателю посредством веб-портала "электронного правительства" www.egov.kz, www.elicense.kz (далее – портал) электронные копии документов, указанных в подпункте 1) пункта 8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об оплате лицензионного сбора (в случае оплаты через платежный шлюз "электронного правительства"),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шлюз "электронного правительства".";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предоставления полного пакета документов услугодатель в течение 10 рабочих дней осуществляет проверку соответствия услугополучателя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30 января 2015 года № 4 "Об утверждении квалификационных требований и перечня документов, подтверждающих соответствие им, для осуществления деятельности в сферах обеспечения информационной безопасности и специальных технических средств, предназначенных для проведения оперативно-розыскных мероприятий" (зарегистрирован в Реестре государственной регистрации нормативных правовых актов под № 10473) (далее – квалификационные требования).";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информационно-коммуникационной инфраструктуры "электронного правительства" в течение десяти рабочих дней со дня их введения в действие.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3, части третья и пятая пункта 4, пункт 6 Правил оказания государственной услуги "Выдача лицензии на разработку средств криптографической защиты информации" действуют в следующей редакции: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получения государственной услуги услугополучатель направляет услугодателю посредством веб-портала "электронного правительства" www.egov.kz, www.elicense.kz (далее – портал) электронные копии документов, указанных в подпункте 1) пункта 8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о лицензии, об оплате лицензионного сбора (в случае оплаты через платежный шлюз "электронного правительства"),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шлюз "электронного правительства".";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предоставления полного пакета документов услугодатель в течение 10 рабочих дней осуществляет проверку соответствия услугополучателя квалификационным требованиям, установленным приказом Председателя Комитета национальной безопасности Республики Казахстан от 30 января 2015 года № 4 "Об утверждении квалификационных требований и перечня документов, подтверждающих соответствие им, для осуществления деятельности в сферах обеспечения информационной безопасности и специальных технических средств, предназначенных для проведения оперативно-розыскных мероприятий" (зарегистрирован в Реестре государственной регистрации нормативных правовых актов под № 10473) (далее – квалификационные требования).";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информационно-коммуникационной инфраструктуры "электронного правительства" в течение десяти рабочих дней со дня их введения в действие.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 и 3, части первая, третья, пятая, десятая и одиннадцатая пункта 4, пункт 6 Правил оказания государственной услуги "Выдача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а также в рамках деятельности центра обеспечения кибербезопасности и деятельности службы реагирования на инциденты кибербезопасности" действуют в следующей редакции: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а также в рамках деятельности оперативного центра информационной безопасности и деятельности службы реагирования на инциденты информационной безопасности" (далее – Правила) разработаны в соответствии с подпунктом 1) статьи 10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"Выдача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а также в рамках деятельности оперативного центра информационной безопасности и деятельности службы реагирования на инциденты информационной безопасности" (далее – государственная услуга) для подвидов деятельности: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технических каналов утечки информации и специальных технических средств, предназначенных для проведения оперативно-розыскных мероприятий;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технических каналов утечки информации и специальных технических средств, предназначенных для проведения оперативно-розыскных мероприятий, в рамках деятельности оперативного центра информационной безопасности;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технических каналов утечки информации и специальных технических средств, предназначенных для проведения оперативно-розыскных мероприятий, в рамках деятельности службы реагирования на инциденты информационной безопасности.";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получения государственной услуги услугополучатель направляет услугодателю посредством веб-портала "электронного правительства" www.egov.kz, www.elicense.kz (далее – портал) электронные копии документов, указанных в подпункте 1) пункта 8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услуги).";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Заявление на выдачу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а также в рамках деятельности оперативного центра информационной безопасности и деятельности службы реагирования на инциденты информационной безопасности (далее – лицензия), рассматривается в течение 15 рабочих дней со дня его регистрации.";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о лицензии, об оплате лицензионного сбора (в случае оплаты через платежный шлюз "электронного правительства"),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шлюз "электронного правительства".";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предоставления полного пакета документов услугодатель в течение 10 рабочих дней осуществляет проверку соответствия услугополучателя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30 января 2015 года № 4 "Об утверждении квалификационных требований и перечня документов, подтверждающих соответствие им, для осуществления деятельности в сферах обеспечения информационной безопасности и специальных технических средств, предназначенных для проведения оперативно-розыскных мероприятий" (зарегистрирован в Реестре государственной регистрации нормативных правовых актов под № 10473) (далее – квалификационные требования).";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"После осуществления профилактического контроля с посещением услугополучателя услугодатель проводит оценку уровня знаний заявленных специалистов на основании результатов сдачи квалификационного зачета для подвида деятельности по оказанию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а также в рамках деятельности оперативного центра информационной безопасности и деятельности службы реагирования на инциденты информационной безопасности.";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"Сдача квалификационного зачета для подвидов деятельности по оказанию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в рамках деятельности оперативного центра информационной безопасности или службы реагирования на инциденты информационной безопасности не требуется.";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информационно-коммуникационной инфраструктуры "электронного правительства" в течение десяти рабочих дней со дня их введения в действие.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услуг.";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3, часть четвертая пункта 4, пункт 5 Правил оказания государственной услуги "Выдача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странами" действуют в следующей редакции: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получения государственной услуги услугополучатель направляет услугодателю посредством веб-портала "электронного правительства" www.egov.kz, www.elicense.kz (далее – портал) электронные копии документов, указанных в пункте 8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о лицензии на осуществление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шлюз "электронного правительства".";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информационно-коммуникационной инфраструктуры "электронного правительства" в течение десяти рабочих дней со дня их введения в действие.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услуг.";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3, часть четвертая пункта 4, пункт 5 Правил оказания государственной услуги "Выдача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странами" действуют в следующей редакции: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получения государственной услуги услугополучатель направляет услугодателю посредством веб-портала "электронного правительства" www.egov.kz, www.elicense.kz (далее – портал) электронные копии документов, указанных в пункте 8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услуги).";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о лицензии для занятия деятельностью по разработке средств криптографической защиты информации,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шлюз "электронного правительства".";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информационно-коммуникационной инфраструктуры "электронного правительства" в течение десяти рабочих дней со дня их введения в действие.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услуг.";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3, часть четвертая пункта 4, пункт 5 Правил оказания государственной услуги "Выдача заключения по техническому исследованию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мероприятий" действуют в следующей редакции: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получения государственной услуги услугополучатель направляет услугодателю посредством веб-портала "электронного правительства" www.egov.kz, www.elicense.kz (далее – портал) электронные копии документов, указанных в пункте 8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услуги).";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шлюз "электронного правительства".";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информационно-коммуникационной инфраструктуры "электронного правительства" в течение десяти рабочих дней со дня их введения в действие.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услуг.";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3, часть третья пункта 4, пункт 5 Правил оказания государственной услуги "Регистрация нотификаций о характеристиках товаров (продукции), содержащих шифровальные (криптографические) средства" действуют в следующей редакции: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получения государственной услуги услугополучатель направляет услугодателю посредством веб-портала "электронного правительства" www.egov.kz, www.elicense.kz (далее – портал) электронные копии документов, указанных в пункте 8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услуги).";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шлюз "электронного правительства".";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информационно-коммуникационной инфраструктуры "электронного правительства" в течение десяти рабочих дней со дня их введения в действие.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услуг.";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3, часть третья пункта 4, пункт 5 Правил оказания государственной услуги "Выдача разрешения на реализацию (в том числе иную передачу) средств криптографической защиты информации" действуют в следующей редакции: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получения государственной услуги услугополучатель направляет услугодателю посредством веб-портала "электронного правительства" www.egov.kz, www.elicense.kz (далее – портал) электронные копии документов, указанных в пункте 8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услуги).";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об оплате сбора за право занятия отдельными видами деятельности (в случае оплаты через платежный шлюз "электронного правительства"),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шлюз "электронного правительства".";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согласно подпункту 11) пункта 2 статьи 5 Закона.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информационно-коммуникационной инфраструктуры "электронного правительства" в течение десяти рабочих дней со дня их введения в действие.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услуг.".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национальной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7" w:id="7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искусственного интеллекта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цифрового развития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 № №49/қе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34/қе</w:t>
            </w:r>
          </w:p>
        </w:tc>
      </w:tr>
    </w:tbl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осуществление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мероприятий"</w:t>
      </w:r>
    </w:p>
    <w:bookmarkEnd w:id="79"/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осуществление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мероприятий" (далее – Правила),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единый порядок оказания государственной услуги "Выдача лицензии на осуществление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мероприятий" (далее – государственная услуга) для подвидов деятельности: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производство специальных технических средств, предназначенных для проведения оперативно-розыскных мероприятий;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ремонт и реализация специальных технических средств, предназначенных для проведения оперативно-розыскных мероприятий.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оказывает Комитет национальной безопасности Республики Казахстан (далее – услугодатель) физическим или юридическим лицам (филиалам или представительствам юридического лица, лицензиатам), обратившимся к услугодателю для прохождения лицензирования (далее – услугополучатель).</w:t>
      </w:r>
    </w:p>
    <w:bookmarkEnd w:id="84"/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направляет услугодателю посредством веб-портала "цифрового правительства" www.egov.kz, www.elicense.kz (далее – портал) электронные копии документов, указанных в подпункте 1) пункта 10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на выдачу лицензии на осуществление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 (далее – лицензия), рассматривается в течение 15 рабочих дней со дня его регистрации.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на выдачу лицензии проверяет полноту представленных документов.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об оплате лицензионного сбора (в случае оплаты через платежный шлюз "цифрового правительства"), содержащиеся в государственных цифровых системах,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указанный срок направляет в "личный кабинет" услугополучателя в форме электронного документа, удостоверенного электронной цифровой подписью уполномоченного лица услугодателя, мотивированный отказ в дальнейшем рассмотрении заявления.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полного пакета документов услугодатель в течение 10 рабочих дней осуществляет проверку соответствия услугополучателя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30 января 2015 года № 4 "Об утверждении квалификационных требований и перечня документов, подтверждающих соответствие им, для осуществления деятельности в сферах обеспечения кибербезопасности и специальных технических средств, предназначенных для проведения оперативно-розыскных мероприятий" (зарегистрирован в Реестре государственной регистрации нормативных правовых актов под № 10473) (далее – квалификационные требования).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 осуществляет профилактический контроль с посещением услугополучателя для проверки: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оригиналов документов;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специально выделенных помещений услугополучателя;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минимального набора технических средств и контрольно-измерительного оборудования.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осуществления профилактического контроля с посещением услугополучателя услугодатель проводит оценку уровня знаний заявленных специалистов на основании результатов сдачи квалификационного зачета.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соответствия услугополучателя квалификационным требованиям услугодатель в течение 3 рабочих дней готовит в форме электронного документа, подписанного электронной цифровой подписью уполномоченного лица услугодателя, лицензию с указанием подвида/подвидов деятельности либо уведомляет услугополучателя о предварительном решении об отказе в выдаче лицензии,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лицензию с указанием подвида (подвидов) деятельности либо мотивированный отказ в выдаче лицензии на основании, предусмотренном пунктом 11 Требований к оказанию государственной услуги, и направляет в "личный кабинет" услугополучателя на портале.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Лицензия подлежит переоформлению в следующих случаях: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фамилии, имени, отчества (при его наличии) физического лица-лицензиата;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 предпринимателя-лицензиата, изменение его наименования или юридического адреса;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реорганизация юридического лица-лицензиата в соответствии с порядком, определенным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разрешениях и уведомлениях";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изменение наименования и (или) места нахождения юридического лица-лицензиата;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требования о переоформлении в законах Республики Казахстан.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 лицензии должно быть подано услугополучателем в течение тридцати календарных дней с момента возникновения изменений, послуживших основанием для переоформления лицензии.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услугополучатель направляет услугодателю посредством портала электронные копии документов, необходимых для оказания государственной услуги в соответствии с подпунктом 2) пункта 10 Требований к оказанию государственной услуги.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переоформление лицензии рассматривается в течение 3 рабочих дней со дня его регистрации.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проверку полноты представленных документов и изменений, послуживших основанием для переоформления лицензии в течение 2 рабочих дней с момента получения документов заявителя.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полноты представленных документов и изменений, послуживших основанием для переоформления лицензии, услугодатель в течение 1 рабочего дня готовит в форме электронного документа, подписанного электронной цифровой подписью уполномоченного лица услугодателя, переоформленную лицензию либо мотивированный отказ в выдаче лицензии на основании, предусмотренном пунктом 11 Требований к оказанию государственной услуги, и направляет в "личный кабинет" услугополучателя на портале.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цифровизации,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цифровой инфраструктуры "цифрового правительства" в течение десяти рабочих дней со дня их введения в действие.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уведомлений, данные о стадии ее оказания поступают в автоматическом режиме в цифровую систему мониторинга оказания государственных услуг.</w:t>
      </w:r>
    </w:p>
    <w:bookmarkEnd w:id="113"/>
    <w:bookmarkStart w:name="z12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Жалоба на решение, действия (бездействие)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Жалоба услугополучателя, поступившая в адрес непосредственно оказывающего государственную услугу услугодателя, в соответствии с пунктом 2 статьи 25 Закона подлежит рассмотрению в течение пяти рабочих дней со дня ее регистрации.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ремонту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 мероприятий",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</w:t>
            </w:r>
          </w:p>
        </w:tc>
      </w:tr>
    </w:tbl>
    <w:bookmarkStart w:name="z13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лицензии на осуществление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мероприятий"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и производство специальных технических средств, предназначенных для проведения оперативно-розыскных мероприятий;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Ремонт и реализация специальных технических средств, предназначенных для проведения оперативно-розыскных мероприятий.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по всем подвидам осуществляются через веб-портал "цифрового правительства": www.egov.kz,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– в течение 15 рабочих дней; 2) при переоформлении лицензии – в течение 3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лицензии, переоформление лицензии либо мотивированный отказ в оказании государственной услуги.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уполномоченного лица услугодателя. 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физическим и юридическим лицам. За оказание государственной услуги взимается лицензионный сбор за право занятия отдельными видами деятельности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 Республики Казахстан, который составляет: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выдачу лицензии – 20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2 месячных расчетных показателя. Оплата осуществляется в наличной и безналичной формах через банки второго уровня и организации, осуществляющие отдельные виды банковских операций. Оплата может осуществляться через платежный шлюз "цифрового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09:00 до 19:00 часов, с перерывом на обед с 13:00 до 15:00 часов, кроме выходных и праздничных дней, согласно трудовому законодательству Республики Казахстан;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днем). Адрес места оказания государственной услуги размещен на официальном интернет-ресурсе услугодателя: www.knb.gov.kz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 заявление юридического лица в форме электронного документа, удостоверенного электронной цифровой подписью услугополучателя, по форме согласно приложению 2 к настоящим Правилам или заявление физического лица в форме электронного документа, удостоверенного электронной цифровой подписью услугополучателя, по форме согласно приложению 3 к настоящим Правилам; сведения, подтверждающие уплату в бюджет лицензионного сбора, за исключением случаев оплаты через платежный шлюз "цифрового правительства"; электронная форма сведений о соответствии услугополучателя квалификационным требованиям по форме согласно приложению 4 к настоящим Правилам;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переоформления лицензии: заявление юридического лица в форме электронного документа, удостоверенного электронной цифровой подписью услугополучателя, по форме согласно приложению 5 к настоящим Правилам или заявление физического лица в форме электронного документа, удостоверенного электронной цифровой подписью услугополучателя, по форме согласно приложению 6 к настоящим Правилам; сведения, подтверждающие уплату в бюджет лицензионного сбора, за исключением случаев оплаты через платежный шлюз "цифрового правительства"; электронные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цифровых системах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или социально ответственной услуги, и (или) данных (сведений), содержащихся в них;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или социально ответственной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не внесен лицензионный сбор.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реорганизации юридического лица-лицензиата в форме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непредставление или ненадлежащее оформление документов, указанных в подпункте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пункта 10 Требований к оказанию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подписи. 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 Контактные телефоны услугодателя по вопросам оказания государственной услуги: 8 (7172) 76-49-49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ремонту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 мероприятий",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юридического лица для получения лицензии</w:t>
      </w:r>
    </w:p>
    <w:bookmarkEnd w:id="126"/>
    <w:p>
      <w:pPr>
        <w:spacing w:after="0"/>
        <w:ind w:left="0"/>
        <w:jc w:val="both"/>
      </w:pPr>
      <w:bookmarkStart w:name="z150" w:id="127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от ______________________________________________________________________________1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(полное наименование, местонахождение, бизнес-идентификационный номер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  (в том числе иностранного юридического лица), бизнес-идентификационный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филиала или  представительства иностранного юридического лица – в случае отсутствия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бизнес-идентификационного 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(указать нужное) на осуществление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полное наименование вида деятельности и (или) подвида(ов) деятельности)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страна (для иностранного юридического лица), область, город, район,  населенный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пункт, наименование улицы, номер дома/здания (стационарного помещения)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 номер дома/здания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 контактами и на них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быть направлена любая информация по вопросам выдачи или отказа в выдаче лицензии и (или) приложения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лицензии; заявителю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все прилагаемые документы соответствуют действительности и являются действительными; заявитель согласен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 использование персональных данных ограниченного доступа, составляющих охраняемую законом тайну,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"__" __________ 20__ года _________________ </w:t>
      </w:r>
    </w:p>
    <w:p>
      <w:pPr>
        <w:spacing w:after="0"/>
        <w:ind w:left="0"/>
        <w:jc w:val="both"/>
      </w:pPr>
      <w:bookmarkStart w:name="z151" w:id="128"/>
      <w:r>
        <w:rPr>
          <w:rFonts w:ascii="Times New Roman"/>
          <w:b w:val="false"/>
          <w:i w:val="false"/>
          <w:color w:val="000000"/>
          <w:sz w:val="28"/>
        </w:rPr>
        <w:t>
      1 Сведения услугодатель получает самостоятельно из соответствующих государственных цифровых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систем через шлюз "цифрового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ремонту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 мероприятий",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физического лица для получения лицензии</w:t>
      </w:r>
    </w:p>
    <w:bookmarkEnd w:id="129"/>
    <w:p>
      <w:pPr>
        <w:spacing w:after="0"/>
        <w:ind w:left="0"/>
        <w:jc w:val="both"/>
      </w:pPr>
      <w:bookmarkStart w:name="z154" w:id="130"/>
      <w:r>
        <w:rPr>
          <w:rFonts w:ascii="Times New Roman"/>
          <w:b w:val="false"/>
          <w:i w:val="false"/>
          <w:color w:val="000000"/>
          <w:sz w:val="28"/>
        </w:rPr>
        <w:t xml:space="preserve">
      В ________________________________________________________________________________ 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лицензиара)</w:t>
      </w:r>
    </w:p>
    <w:p>
      <w:pPr>
        <w:spacing w:after="0"/>
        <w:ind w:left="0"/>
        <w:jc w:val="both"/>
      </w:pPr>
      <w:bookmarkStart w:name="z155" w:id="131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__________________________________________________________________________________2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(указать нужное)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 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 номер 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Прикрепляется _____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информация по вопросам выдачи или отказа в выдаче лицензии и (или) приложения к лицензии; заявителю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 запрещено судом заниматься лицензируемым видом и (или) подвидом деятельности; все прилагаемые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соответствуют действительности и являются действительными; заявитель согласен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 ограниченного доступа, составляющих охраняемую законом тайну, содержащихся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цифровых 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"___"________ 20__ года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 Сведения услугодатель получает самостоятельно из соответствующих государственных цифровых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систем через шлюз "цифрового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ремонту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 мероприятий",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услугополучателя квалификационным требованиям для занятия деятельностью по разработке, производству, ремонту и реализации специальных технических средств, предназначенных для проведения оперативно-розыскных мероприятий</w:t>
      </w:r>
    </w:p>
    <w:bookmarkEnd w:id="132"/>
    <w:p>
      <w:pPr>
        <w:spacing w:after="0"/>
        <w:ind w:left="0"/>
        <w:jc w:val="both"/>
      </w:pPr>
      <w:bookmarkStart w:name="z158" w:id="133"/>
      <w:r>
        <w:rPr>
          <w:rFonts w:ascii="Times New Roman"/>
          <w:b w:val="false"/>
          <w:i w:val="false"/>
          <w:color w:val="000000"/>
          <w:sz w:val="28"/>
        </w:rPr>
        <w:t xml:space="preserve">
      1. Для занятия деятельностью по разработке и производству специальных технических средств, 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предназначенных для проведения оперативно-розыскных мероприятий: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информация об услугополучателе</w:t>
      </w:r>
    </w:p>
    <w:p>
      <w:pPr>
        <w:spacing w:after="0"/>
        <w:ind w:left="0"/>
        <w:jc w:val="both"/>
      </w:pPr>
      <w:bookmarkStart w:name="z159" w:id="13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___________________________________________________________________________________3; 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номер, дата и номер выдачи справки/свидетельства о государственной регистрации/перерегистрации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информация о заявленном(-ых) специалисте(-ах), имеющем(-их) высшее техническое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специальность и квалификацию, а также номер, дату и место выдачи диплома(-ов),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учебного заведения, приложив копию(-и) диплома(-ов)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информация о наличии разрешения органов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 работу со сведениями, составляющими государственные секреты Республики Казахстан, по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заявленному виду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реквизиты разрешения: номер, дату и подразделение органов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Республики Казахстан, выдавшее данное разрешение, приложив копию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информация о наличии минимального набора технических средств и контрольно-измерительного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оборудования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реквизиты письма услугополучателя с приложением документов, подтверждающих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данных средств и оборудования на праве собственности: регистрационный номер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информация о наличии специально выделенного производственного помещения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реквизиты документов, подтверждающих право собственности или иного законного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основания: наименование документа, регистрационный номер и дата, приложив копию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6) информация о наличии специально выделенного помещения для хранения разрабатываемых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произведенных специальных технических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реквизиты документа, подтверждающего право собственности или иного законного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основания, а также договора(-ов) об оказании услуг автоматических систем охранной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пожарной сигнализации со специализированной(-ыми) организацией(-ями):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регистрационные номера и даты, а также наименования соответствующих организаций, приложив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копию(-и)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Для занятия деятельностью по ремонту и реализации специальных технических средств,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предназначенных для проведения оперативно-розыскных мероприятий: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информация об услугополучателе</w:t>
      </w:r>
    </w:p>
    <w:p>
      <w:pPr>
        <w:spacing w:after="0"/>
        <w:ind w:left="0"/>
        <w:jc w:val="both"/>
      </w:pPr>
      <w:bookmarkStart w:name="z160" w:id="13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___________________________________________________________________________________4;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физического лица, индивидуальный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дата и номер выдачи справки/свидетельства о государственной регистрации/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перерегистрации 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информация о заявленном(-ых) специалисте(-ах), имеющем(-их) высшее техническое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специальность и квалификацию, а также номер, дату и место выдачи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диплома(-ов), наименование учебного заведения, приложив копию(-и) диплома(-ов)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информация о наличии разрешения органов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 работу со сведениями, составляющими государственные секреты  Республики Казахстан,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заявленному виду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реквизиты разрешения: номер, дату и подразделение органов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Республики Казахстан, выдавшее данное разрешение, приложив копию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информация о наличии минимального набора технических средств и контрольно-измерительного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реквизиты письма услугополучателя с приложением документов, подтверждающих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наличие данных средств и оборудования на праве собственности: регистрационный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информация о наличии специально выделенного помещения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реквизиты документа, подтверждающего право собственности или иного законного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основания, а также договора(-ов) об оказании услуг автоматических систем охранной и </w:t>
      </w:r>
    </w:p>
    <w:p>
      <w:pPr>
        <w:spacing w:after="0"/>
        <w:ind w:left="0"/>
        <w:jc w:val="both"/>
      </w:pPr>
      <w:bookmarkStart w:name="z161" w:id="13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_____________________________________________________________________________________ 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пожарной сигнализации со специализированной(-ыми) организацией(-ями):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регистрационные номера и даты, а также наименования соответствующих организаций, приложив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копию(-и)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оценка уровня знаний заявленных лиц осуществляется по результатам квалификационного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зачета по разработке, производству, ремонту и реализации специальных технических средств,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предназначенных для проведения оперативно-розыскных мероприятий. Перечень вопросов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квалификационного зачета устанавливается услугодателем. Квалификационный зачет сдается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подразделении услугодателя по месту осуществления деятельности услугополучателя.</w:t>
      </w:r>
    </w:p>
    <w:p>
      <w:pPr>
        <w:spacing w:after="0"/>
        <w:ind w:left="0"/>
        <w:jc w:val="both"/>
      </w:pPr>
      <w:bookmarkStart w:name="z162" w:id="137"/>
      <w:r>
        <w:rPr>
          <w:rFonts w:ascii="Times New Roman"/>
          <w:b w:val="false"/>
          <w:i w:val="false"/>
          <w:color w:val="000000"/>
          <w:sz w:val="28"/>
        </w:rPr>
        <w:t>
             ______________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 Сведения услугодатель получает самостоятельно из соответствующих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цифровых систем через шлюз "цифрового правительства".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 Сведения услугодатель получает самостоятельно из соответствующих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цифровых систем через шлюз "цифрового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 реализации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оперативно-розыскных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мероприятий", 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юридического лица для переоформления лицензии</w:t>
      </w:r>
    </w:p>
    <w:bookmarkEnd w:id="138"/>
    <w:p>
      <w:pPr>
        <w:spacing w:after="0"/>
        <w:ind w:left="0"/>
        <w:jc w:val="both"/>
      </w:pPr>
      <w:bookmarkStart w:name="z165" w:id="139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________________________________________________________________________________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__________________________________________________________________________________5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(полное наименование, местонахождение, бизнес-идентификационный номер юридического лица (в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том числе иностранного юридического лица), бизнес-идентификационный номер филиала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представительства иностранного юридического лица – в случае отсутствия бизнес-идентификационного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 (указать нужное) №__________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(номер(а) лицензии и (или) приложения(й) к лицензии, дата выдачи, наименование лицензиара,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bookmarkStart w:name="z166" w:id="140"/>
      <w:r>
        <w:rPr>
          <w:rFonts w:ascii="Times New Roman"/>
          <w:b w:val="false"/>
          <w:i w:val="false"/>
          <w:color w:val="000000"/>
          <w:sz w:val="28"/>
        </w:rPr>
        <w:t xml:space="preserve">
      1) реорганизация юридического лица-лицензиата в соответствии с порядком, определенным 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статьей 34 Закона Республики Казахстан "О разрешениях и уведомлениях" путем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соответствующей ячейке Х): слияния ___ преобразования ___ присоединения ___ выделения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4) отчуждение лицензиатом лицензии, выданной по классу "разрешения, выдаваемые на объекты",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вместе с объектом в пользу третьих лиц в случаях, если отчуждаемость лицензии предусмотрена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приложением 1 к Закону Республики Казахстан "О разрешениях и уведомлениях"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5) изменение адреса места нахождения объекта без его физического перемещения для лицензии,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выданной по классу "разрешения, выдаваемые на объекты" или для приложений к лицензии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указанием объектов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 район, населенный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может быть направлена любая информация по вопросам выдачи или отказа в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лицензии; заявителю не запрещено судом заниматься лицензируемым видом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подвидом деятельности; все прилагаемые документы соответствуют действительности и являются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 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составляющих охраняемую законом тайну, содержащихся в цифровых системах, при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 __ 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Сведения услугодатель получает самостоятельно из соответствующих государственных цифровых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через шлюз "цифрового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ремонту и реализации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 средств,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проведения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 мероприятий",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2022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физического лица для переоформления лицензии</w:t>
      </w:r>
    </w:p>
    <w:bookmarkEnd w:id="141"/>
    <w:p>
      <w:pPr>
        <w:spacing w:after="0"/>
        <w:ind w:left="0"/>
        <w:jc w:val="both"/>
      </w:pPr>
      <w:bookmarkStart w:name="z183" w:id="142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_________________________________________________________________________________6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 к лицензии (указать нужное)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№____________ от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 лица-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лицензиата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перерегистрация индивидуального предпринимателя-лицензиата, изменение его наименования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перерегистрация индивидуального предпринимателя-лицензиата, изменение его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 на объекты",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вместе с объектом в пользу третьих лиц в случаях, если отчуждаемость лицензии предусмотрена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приложением 1 к Закону Республики Казахстан "О разрешениях и уведомлениях"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5) изменение адреса места нахождения объекта без его физического перемещения для лицензии,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выданной по классу "разрешения, выдаваемые на объекты" или для приложений к лицензии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указанием объектов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(почтовый индекс, область, город, район, населенный пункт, наименование улицы, номер дома/здания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может быть направлена любая информация по вопросам выдачи или отказа в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лицензии; заявителю не запрещено судом заниматься лицензируемым видом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подвидом деятельности; все прилагаемые документы соответствуют действительности и являются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 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составляющих охраняемую законом тайну, содержащихся в цифровых системах, при выдаче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Сведения услугодатель получает самостоятельно из соответствующих государственных цифровых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 через шлюз "цифрового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"________ 2026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34/қе</w:t>
            </w:r>
          </w:p>
        </w:tc>
      </w:tr>
    </w:tbl>
    <w:bookmarkStart w:name="z19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разработку средств криптографической защиты информации"</w:t>
      </w:r>
    </w:p>
    <w:bookmarkEnd w:id="143"/>
    <w:bookmarkStart w:name="z19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4"/>
    <w:bookmarkStart w:name="z19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разработку средств криптографической защиты информации"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"Выдача лицензии на разработку средств криптографической защиты информации" (далее – государственная услуга).</w:t>
      </w:r>
    </w:p>
    <w:bookmarkEnd w:id="145"/>
    <w:bookmarkStart w:name="z19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оказывает Комитет национальной безопасности Республики Казахстан (далее – услугодатель) физическим или юридическим лицам (филиалам или представительствам юридического лица), обратившимся к услугодателю для прохождения лицензирования (далее – услугополучатель).</w:t>
      </w:r>
    </w:p>
    <w:bookmarkEnd w:id="146"/>
    <w:bookmarkStart w:name="z19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7"/>
    <w:bookmarkStart w:name="z19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направляет услугодателю посредством веб-портала "цифрового правительства" www.egov.kz, www.elicense.kz (далее – портал) электронные копии документов, указанных в подпункте 1) пункта 10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</w:t>
      </w:r>
    </w:p>
    <w:bookmarkEnd w:id="148"/>
    <w:bookmarkStart w:name="z20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на выдачу лицензии на разработку средств криптографической защиты информации (далее – лицензия) рассматривается в течение 15 рабочих дней со дня его регистрации.</w:t>
      </w:r>
    </w:p>
    <w:bookmarkEnd w:id="149"/>
    <w:bookmarkStart w:name="z20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на выдачу лицензии проверяет полноту представленных документов.</w:t>
      </w:r>
    </w:p>
    <w:bookmarkEnd w:id="150"/>
    <w:bookmarkStart w:name="z20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о лицензии, об оплате лицензионного сбора (в случае оплаты через платежный шлюз "цифрового правительства"), содержащиеся в государственных цифровых системах,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151"/>
    <w:bookmarkStart w:name="z20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указанный срок направляет в "личный кабинет" услугополучателя в форме электронного документа, подписанного электронной цифровой подписью уполномоченного лица услугодателя, мотивированный отказ в дальнейшем рассмотрении заявления.</w:t>
      </w:r>
    </w:p>
    <w:bookmarkEnd w:id="152"/>
    <w:bookmarkStart w:name="z20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полного пакета документов услугодатель в течение 10 рабочих дней осуществляет проверку соответствия услугополучателя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30 января 2015 года № 4 "Об утверждении квалификационных требований и перечня документов, подтверждающих соответствие им, для осуществления деятельности в сферах обеспечения кибербезопасности и специальных технических средств, предназначенных для проведения оперативно-розыскных мероприятий" (зарегистрирован в Реестре государственной регистрации нормативных правовых актов под № 10473) (далее – квалификационные требования).</w:t>
      </w:r>
    </w:p>
    <w:bookmarkEnd w:id="153"/>
    <w:bookmarkStart w:name="z20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 осуществляет профилактический контроль с посещением услугополучателя для проверки:</w:t>
      </w:r>
    </w:p>
    <w:bookmarkEnd w:id="154"/>
    <w:bookmarkStart w:name="z20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оригиналов документов;</w:t>
      </w:r>
    </w:p>
    <w:bookmarkEnd w:id="155"/>
    <w:bookmarkStart w:name="z20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специально выделенного помещения услугополучателя.</w:t>
      </w:r>
    </w:p>
    <w:bookmarkEnd w:id="156"/>
    <w:bookmarkStart w:name="z20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осуществления профилактического контроля с посещением услугополучателя услугодатель проводит оценку уровня знаний заявленных специалистов на основании результатов сдачи квалификационного зачета.</w:t>
      </w:r>
    </w:p>
    <w:bookmarkEnd w:id="157"/>
    <w:bookmarkStart w:name="z20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соответствия услугополучателя квалификационным требованиям услугодатель в течение 3 рабочих дней готовит в форме электронного документа, подписанного электронной цифровой подписью уполномоченного лица услугодателя, лицензию либо уведомляет услугополучателя о предварительном решении об отказе в выдаче лицензии,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58"/>
    <w:bookmarkStart w:name="z21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159"/>
    <w:bookmarkStart w:name="z21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лицензию либо мотивированный отказ в выдаче лицензии на основании, предусмотренном пунктом 11 Требований к оказанию государственной услуги, и направляет в "личный кабинет" услугополучателя на портале.</w:t>
      </w:r>
    </w:p>
    <w:bookmarkEnd w:id="160"/>
    <w:bookmarkStart w:name="z21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Лицензия подлежит переоформлению в следующих случаях:</w:t>
      </w:r>
    </w:p>
    <w:bookmarkEnd w:id="161"/>
    <w:bookmarkStart w:name="z21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фамилии, имени, отчества (при его наличии) физического лица-лицензиата;</w:t>
      </w:r>
    </w:p>
    <w:bookmarkEnd w:id="162"/>
    <w:bookmarkStart w:name="z21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 предпринимателя-лицензиата, изменение его наименования или юридического адреса;</w:t>
      </w:r>
    </w:p>
    <w:bookmarkEnd w:id="163"/>
    <w:bookmarkStart w:name="z21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уведомлениях";</w:t>
      </w:r>
    </w:p>
    <w:bookmarkEnd w:id="164"/>
    <w:bookmarkStart w:name="z21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изменение наименования и (или) места нахождения юридического лица-лицензиата;</w:t>
      </w:r>
    </w:p>
    <w:bookmarkEnd w:id="165"/>
    <w:bookmarkStart w:name="z21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требования о переоформлении в законах Республики Казахстан.</w:t>
      </w:r>
    </w:p>
    <w:bookmarkEnd w:id="166"/>
    <w:bookmarkStart w:name="z21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 лицензии должно быть подано услугополучателем в течение тридцати календарных дней с момента возникновения изменений, послуживших основанием для переоформления лицензии.</w:t>
      </w:r>
    </w:p>
    <w:bookmarkEnd w:id="167"/>
    <w:bookmarkStart w:name="z21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услугополучатель направляет услугодателю посредством портала электронные копии документов, необходимых для оказания государственной услуги в соответствии с подпунктом 2) пункта 10 Требований к оказанию государственной услуги.</w:t>
      </w:r>
    </w:p>
    <w:bookmarkEnd w:id="168"/>
    <w:bookmarkStart w:name="z22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переоформление лицензии рассматривается в течение 3 рабочих дней со дня его регистрации.</w:t>
      </w:r>
    </w:p>
    <w:bookmarkEnd w:id="169"/>
    <w:bookmarkStart w:name="z22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проверку полноты представленных документов и изменений, послуживших основанием для переоформления лицензии в течение 2 рабочих дней с момента получения документов заявителя.</w:t>
      </w:r>
    </w:p>
    <w:bookmarkEnd w:id="170"/>
    <w:bookmarkStart w:name="z22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полноты представленных документов и изменений, послуживших основанием для переоформления лицензии, услугодатель в течение 1 рабочего дня готовит в форме электронного документа, подписанного электронной цифровой подписью уполномоченного лица услугодателя, переоформленную лицензию либо мотивированный отказ в выдаче лицензии на основании, предусмотренном пунктом 11 Требований к оказанию государственной услуги, и направляет в "личный кабинет" услугополучателя на портале.</w:t>
      </w:r>
    </w:p>
    <w:bookmarkEnd w:id="171"/>
    <w:bookmarkStart w:name="z22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цифровизации, согласно подпункту 11) пункта 2 статьи 5 Закона.</w:t>
      </w:r>
    </w:p>
    <w:bookmarkEnd w:id="172"/>
    <w:bookmarkStart w:name="z22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цифровой инфраструктуры "цифрового правительства" в течение десяти рабочих дней со дня их введения в действие.</w:t>
      </w:r>
    </w:p>
    <w:bookmarkEnd w:id="173"/>
    <w:bookmarkStart w:name="z22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уведомлений, данные о стадии ее оказания поступают в автоматическом режиме в цифровую систему мониторинга оказания государственных услуг.</w:t>
      </w:r>
    </w:p>
    <w:bookmarkEnd w:id="174"/>
    <w:bookmarkStart w:name="z226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175"/>
    <w:bookmarkStart w:name="z22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Жалоба на решение, действия (бездействие)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176"/>
    <w:bookmarkStart w:name="z22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177"/>
    <w:bookmarkStart w:name="z22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178"/>
    <w:bookmarkStart w:name="z23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79"/>
    <w:bookmarkStart w:name="z23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информации", 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 2022 года № ___</w:t>
            </w:r>
          </w:p>
        </w:tc>
      </w:tr>
    </w:tbl>
    <w:bookmarkStart w:name="z233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лицензии на разработку средств криптографической защиты информации"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разработку средств криптографической защиты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"цифрового правительства": www.egov.kz,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– в течение 15 рабочих дней;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– в течение 3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лицензии, переоформление лицензии либо мотивированный отказ в оказании государственной услуги.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уполномоченного лица услугодателя. 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физическим и юридическим лицам. За оказание государственной услуги взимается лицензионный сбор за право занятия отдельными видами деятельности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 Республики Казахстан, который составляет: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выдачу лицензии - 9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0,9 месячных расчетных показателя. Оплата осуществляется в наличной и безналичной формах через банки второго уровня и организации, осуществляющие отдельные виды банковских операций. Оплата может осуществляться через платежный шлюз "цифрового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09:00 до 19:00 часов, с перерывом на обед с 13:00 до 15:00 часов, кроме выходных и праздничных дней, согласно трудовому законодательству Республики Казахстан;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днем). Адрес места оказания государственной услуги размещен на официальном интернет-ресурсе услугодателя: www.knb.gov.kz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 заявление юридического лица в форме электронного документа, удостоверенного электронной цифровой подписью услугополучателя, по форме согласно приложению 2 к настоящим Правилам или заявление физического лица в форме электронного документа, удостоверенного электронной цифровой подписью услугополучателя, по форме согласно приложению 3 к настоящим Правилам; сведения, подтверждающие в бюджет лицензионного сбора, за исключением случаев оплаты через платежный шлюз "цифрового правительства"; электронная форма сведений о соответствии услугополучателя квалификационным требованиям по форме согласно приложению 4 к настоящим Правилам;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переоформления лицензии: заявление юридического лица в форме электронного документа, удостоверенного электронной цифровой подписью услугополучателя, по форме согласно приложению 5 к настоящим Правилам или заявление физического лица в форме электронного документа, удостоверенного электронной цифровой подписью услугополучателя, по форме согласно приложению 6 к настоящим Правилам; сведения, подтверждающие уплату в бюджет лицензионного сбора, за исключением случаев оплаты через платежный шлюз "цифрового правительства"; электронные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цифровых системах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или социально ответственной услуги, и (или) данных (сведений), содержащихся в них;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или социально ответственной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не внесен лицензионный сбор. При реорганизации юридического лица-лицензиата в форме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непредставление или ненадлежащее оформление документов, указанных в подпункте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пункта 10 Требований к оказанию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подписи. 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 Контактные телефоны услугодателя по вопросам оказания государственной услуги: 8 (7172) 76-49-49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0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юридического лица для получения лицензии</w:t>
      </w:r>
    </w:p>
    <w:bookmarkEnd w:id="187"/>
    <w:p>
      <w:pPr>
        <w:spacing w:after="0"/>
        <w:ind w:left="0"/>
        <w:jc w:val="both"/>
      </w:pPr>
      <w:bookmarkStart w:name="z251" w:id="188"/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В________________________________________________________________________________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__________________________________________________________________________________7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 том числе иностранного юридического лица), бизнес-идентификационный номер филиала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представительства иностранного юридического лица – в случае отсутствия бизнес-идентификационного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выдать лицензию и (или) приложение к лицензии (указать нужное) на осуществление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 район, населенный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(почтовый индекс, область, город, район, населенный пункт, наименование улицы, номер дома/здания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Прикрепляется _____ документа(-ов) Настоящим подтверждается, что: все указанные данные являются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официальными контактами и на них может быть направлена любая информация по вопросам выдачи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или отказа в выдаче лицензии и (или) приложения к лицензии; заявителю не запрещено судом заниматься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лицензируемым видом и (или) подвидом деятельности; все прилагаемые документы соответствуют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действительности и являются действительными; заявитель согласен на использование персональных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ограниченного доступа, составляющих охраняемую законом тайну, содержащихся в цифровых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 Сведения услугодатель получает самостоятельно из соответствующих государственных цифровых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через шлюз "цифрового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информации", 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2022 года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3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физического лица для получения лицензии</w:t>
      </w:r>
    </w:p>
    <w:bookmarkEnd w:id="189"/>
    <w:p>
      <w:pPr>
        <w:spacing w:after="0"/>
        <w:ind w:left="0"/>
        <w:jc w:val="both"/>
      </w:pPr>
      <w:bookmarkStart w:name="z254" w:id="190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________________________________________________________________________________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__________________________________________________________________________________8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выдать лицензию и (или) приложение к лицензии (указать нужное) на осуществление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(почтовый индекс, область, город, район, населенный пункт, наименование улицы, номер дома/здания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Настоящим подтверждается, что: все указанные данные являются официальными контактами и на 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может быть направлена любая информация по вопросам выдачи или отказа в выдаче лицензии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приложения к лицензии; заявителю не запрещено судом заниматься лицензируемым видом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подвидом деятельности; все прилагаемые документы соответствуют действительности и являются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действительными; заявитель согласен на использование персональных данных ограниченного доступа,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составляющих охраняемую законом тайну, содержащихся в цифровых системах, при выдаче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лицензии.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 Сведения услугодатель получает самостоятельно из соответствующих государственных цифровых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 через шлюз "цифрового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Форма сведений о соответствии услугополучателя квалификационным требованиям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для занятия деятельностью по разработке средств криптографической защиты информации</w:t>
      </w:r>
    </w:p>
    <w:bookmarkEnd w:id="191"/>
    <w:p>
      <w:pPr>
        <w:spacing w:after="0"/>
        <w:ind w:left="0"/>
        <w:jc w:val="both"/>
      </w:pPr>
      <w:bookmarkStart w:name="z257" w:id="192"/>
      <w:r>
        <w:rPr>
          <w:rFonts w:ascii="Times New Roman"/>
          <w:b w:val="false"/>
          <w:i w:val="false"/>
          <w:color w:val="000000"/>
          <w:sz w:val="28"/>
        </w:rPr>
        <w:t>
      1. Информация об услугополучателе _________________________________________________9;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номер, дата и номер выдачи справки/свидетельства о государственной регистрации /перерегистрации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Информация о заявленном(-ых) специалисте(-ах), имеющем(-их) высшее образование по 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или физико-математической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указать специальность и квалификацию, а также номер, дату и место выдачи диплома(-ов),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учебного заведения, приложив копию(-и) диплома(-ов)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Информация о наличии специально выделенного помещения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реквизиты документа, подтверждающего право собственности или иного законного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основания, а также договора(-ов) об оказании услуг автоматических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охранной и пожарной сигнализации со специализированной(-ыми) организацией(-ями):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регистрационные номера и даты, а также наименования соответствующих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приложив копию(-и)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при рассмотрении заявления услугополучателя на получение лицензии услугодатель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оценивает уровень знаний заявленных лиц путем проведения квалификационного зачета. Перечень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вопросов для квалификационного зачета устанавливается услугодателем. Квалификационный зачет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сдается в подразделении услугодателя по месту осуществления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 Сведения услугодатель получает самостоятельно из соответствующих государственных цифровых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систем через шлюз "цифрового правительства".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 2022 года 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юридического лица для переоформления лицензии</w:t>
      </w:r>
    </w:p>
    <w:bookmarkEnd w:id="193"/>
    <w:p>
      <w:pPr>
        <w:spacing w:after="0"/>
        <w:ind w:left="0"/>
        <w:jc w:val="both"/>
      </w:pPr>
      <w:bookmarkStart w:name="z260" w:id="194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___________________________________________________________________________________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________________________________________________________________________________10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(полное наименование, местонахождение, бизнес-идентификационный номер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том числе иностранного юридического лица), бизнес-идентификационный номер филиала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представительства иностранного юридического лица – в случае отсутствия бизнес-идентификационного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 (указать нужное)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(номер(а) лицензии и (или) приложения(й) к лицензии, дата выдачи, наименование лицензиара,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определенным статьей 34 Закона Республики Казахстан "О разрешениях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уведомлениях"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 преобразования ___ присоединения ___ выделения ___ разделения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объекты", вместе с объектом в пользу третьих лиц в случаях, если отчуждаемость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предусмотрена приложением 1 к Закону Республики Казахстан "О разрешениях и уведомлениях"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5) изменение адреса места нахождения объекта без его физического перемещения для лицензии,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выданной по классу "разрешения, выдаваемые на объекты" или для приложений к лицензии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указанием объектов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 район, населенный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</w:p>
    <w:p>
      <w:pPr>
        <w:spacing w:after="0"/>
        <w:ind w:left="0"/>
        <w:jc w:val="both"/>
      </w:pPr>
      <w:bookmarkStart w:name="z261" w:id="195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подтверждается, что: все указанные данные являются официальными контактами и на них 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может быть направлена любая информация по вопросам выдачи или отказа в выдаче лицензии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приложения к лицензии; заявителю не запрещено судом заниматься лицензируемым видом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подвидом деятельности; все прилагаемые документы соответствуют действительности и являются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действительными; заявитель согласен на использование персональных данных ограниченного доступа,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составляющих охраняемую законом тайну, содержащихся в цифровых системах, при выдаче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Сведения услугодатель получает самостоятельно из соответствующих государственных цифровых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 через шлюз "цифрового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3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физического лица для переоформления лицензии</w:t>
      </w:r>
    </w:p>
    <w:bookmarkEnd w:id="196"/>
    <w:p>
      <w:pPr>
        <w:spacing w:after="0"/>
        <w:ind w:left="0"/>
        <w:jc w:val="both"/>
      </w:pPr>
      <w:bookmarkStart w:name="z264" w:id="197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___________________________________________________________________________________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_________________________________________________________________________________11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 к лицензии (указать нужное)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 от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 лица-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лицензиата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 изменение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 изменение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адреса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объекты", вместе с объектом в пользу третьих лиц в случаях, если отчуждаемость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предусмотрена приложением 1 к Закону Республики Казахстан "О разрешениях и уведомлениях"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5) изменение адреса места нахождения объекта без его физического перемещения для лицензии,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выданной по классу "разрешения, выдаваемые на объекты" или для приложений к лицензии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указанием объектов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может быть направлена любая информация по вопросам выдачи или отказа в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лицензии; заявителю не запрещено судом заниматься лицензируемым видом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подвидом деятельности; все прилагаемые документы соответствуют действительности и являются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 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составляющих охраняемую законом тайну, содержащихся в цифровых системах, при выдаче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(или) приложения к лицензии.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Сведения услугодатель получает самостоятельно из соответствующих государственных цифровых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 через шлюз "цифрового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"________ 2026 года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34/қе</w:t>
            </w:r>
          </w:p>
        </w:tc>
      </w:tr>
    </w:tbl>
    <w:bookmarkStart w:name="z26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а также в рамках деятельности центра обеспечения кибербезопасности и деятельности службы реагирования на инциденты кибербезопасности"</w:t>
      </w:r>
    </w:p>
    <w:bookmarkEnd w:id="198"/>
    <w:bookmarkStart w:name="z267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9"/>
    <w:bookmarkStart w:name="z26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а также в рамках деятельности центра обеспечения кибербезопасности и деятельности службы реагирования на инциденты кибербезопасности"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"Выдача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а также в рамках деятельности центра обеспечения кибербезопасности и деятельности службы реагирования на инциденты кибербезопасности" (далее – государственная услуга) для подвидов деятельности: </w:t>
      </w:r>
    </w:p>
    <w:bookmarkEnd w:id="200"/>
    <w:bookmarkStart w:name="z26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технических каналов утечки информации и специальных технических средств, предназначенных для проведения оперативно-розыскных мероприятий;</w:t>
      </w:r>
    </w:p>
    <w:bookmarkEnd w:id="201"/>
    <w:bookmarkStart w:name="z27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технических каналов утечки информации и специальных технических средств, предназначенных для проведения оперативно-розыскных мероприятий, в рамках деятельности центра обеспечения кибербезопасности;</w:t>
      </w:r>
    </w:p>
    <w:bookmarkEnd w:id="202"/>
    <w:bookmarkStart w:name="z27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технических каналов утечки информации и специальных технических средств, предназначенных для проведения оперативно-розыскных мероприятий, в рамках деятельности службы реагирования на инциденты кибербезопасности.</w:t>
      </w:r>
    </w:p>
    <w:bookmarkEnd w:id="203"/>
    <w:bookmarkStart w:name="z27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оказывает Комитет национальной безопасности Республики Казахстан (далее – услугодатель) физическим или юридическим лицам (филиалам или представительствам юридического лица, лицензиатам), обратившимся к услугодателю для прохождения лицензирования (далее – услугополучатель).</w:t>
      </w:r>
    </w:p>
    <w:bookmarkEnd w:id="204"/>
    <w:bookmarkStart w:name="z273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05"/>
    <w:bookmarkStart w:name="z27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направляет услугодателю посредством веб-портала "цифрового правительства" www.egov.kz, www.elicense.kz (далее – портал) электронные копии документов, указанных в подпункте 1) пункта 10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</w:t>
      </w:r>
    </w:p>
    <w:bookmarkEnd w:id="206"/>
    <w:bookmarkStart w:name="z27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на выдачу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а также в рамках деятельности центра обеспечения кибербезопасности и деятельности службы реагирования на инциденты кибербезопасности (далее – лицензия), рассматривается в течение 15 рабочих дней со дня его регистрации.</w:t>
      </w:r>
    </w:p>
    <w:bookmarkEnd w:id="207"/>
    <w:bookmarkStart w:name="z27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на выдачу лицензии проверяет полноту представленных документов.</w:t>
      </w:r>
    </w:p>
    <w:bookmarkEnd w:id="208"/>
    <w:bookmarkStart w:name="z27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о лицензии, об оплате лицензионного сбора (в случае оплаты через платежный шлюз "цифрового правительства"), содержащиеся в государственных цифровых системах,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209"/>
    <w:bookmarkStart w:name="z27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указанный срок направляет в "личный кабинет" услугополучателя в форме электронного документа, подписанного электронной цифровой подписью уполномоченного лица услугодателя, мотивированный отказ в дальнейшем рассмотрении заявления.</w:t>
      </w:r>
    </w:p>
    <w:bookmarkEnd w:id="210"/>
    <w:bookmarkStart w:name="z27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 услугодатель в течение 10 рабочих дней осуществляет проверку соответствия услугополучателя квалификационным требованиям, установленным приказом Председателя Комитета национальной безопасности Республики Казахстан от 30 января 2015 года № 4 "Об утверждении квалификационных требований и перечня документов, подтверждающих соответствие им, для осуществления деятельности в сферах обеспечения кибербезопасности и специальных технических средств, предназначенных для проведения оперативно-розыскных мероприятий" (зарегистрирован в Реестре государственной регистрации нормативных правовых актов под № 10473) (далее – квалификационные требования).</w:t>
      </w:r>
    </w:p>
    <w:bookmarkEnd w:id="211"/>
    <w:bookmarkStart w:name="z28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 осуществляет профилактический контроль с посещением услугополучателя для проверки:</w:t>
      </w:r>
    </w:p>
    <w:bookmarkEnd w:id="212"/>
    <w:bookmarkStart w:name="z28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оригиналов документов;</w:t>
      </w:r>
    </w:p>
    <w:bookmarkEnd w:id="213"/>
    <w:bookmarkStart w:name="z28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специально выделенного помещения;</w:t>
      </w:r>
    </w:p>
    <w:bookmarkEnd w:id="214"/>
    <w:bookmarkStart w:name="z28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минимального набора поисковых средств.</w:t>
      </w:r>
    </w:p>
    <w:bookmarkEnd w:id="215"/>
    <w:bookmarkStart w:name="z28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осуществления профилактического контроля с посещением услугополучателя услугодатель проводит оценку уровня знаний заявленных специалистов на основании результатов сдачи квалификационного зачета для подвида деятельности по оказанию 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а также в рамках деятельности центра обеспечения кибербезопасности и деятельности службы реагирования на инциденты кибербезопасности.</w:t>
      </w:r>
    </w:p>
    <w:bookmarkEnd w:id="216"/>
    <w:bookmarkStart w:name="z28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квалификационного зачета для подвидов деятельности по оказанию 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в рамках деятельности центра обеспечения кибербезопасности или службы реагирования на инциденты кибербезопасности не требуется.</w:t>
      </w:r>
    </w:p>
    <w:bookmarkEnd w:id="217"/>
    <w:bookmarkStart w:name="z28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соответствия услугополучателя квалификационным требованиям услугодатель в течение 3 рабочих дней готовит в форме электронного документа, подписанного электронной цифровой подписью уполномоченного лица услугодателя, лицензию либо уведомляет услугополучателя о предварительном решении об отказе в выдаче лицензии,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18"/>
    <w:bookmarkStart w:name="z28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219"/>
    <w:bookmarkStart w:name="z28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лицензию либо мотивированный отказ в выдаче лицензии на основании, предусмотренном пунктом 11 Требований к оказанию государственной услуги, и направляет в "личный кабинет" услугополучателя на портале.</w:t>
      </w:r>
    </w:p>
    <w:bookmarkEnd w:id="220"/>
    <w:bookmarkStart w:name="z28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Лицензия подлежит переоформлению в следующих случаях:</w:t>
      </w:r>
    </w:p>
    <w:bookmarkEnd w:id="221"/>
    <w:bookmarkStart w:name="z29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фамилии, имени, отчества (при его наличии) физического лица-лицензиата;</w:t>
      </w:r>
    </w:p>
    <w:bookmarkEnd w:id="222"/>
    <w:bookmarkStart w:name="z29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 предпринимателя-лицензиата, изменение его наименования или юридического адреса;</w:t>
      </w:r>
    </w:p>
    <w:bookmarkEnd w:id="223"/>
    <w:bookmarkStart w:name="z29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реорганизация юридического лица-лицензиата в соответствии с порядком, определенным статьей 34 Закона Республики Казахстан "О разрешениях и уведомлениях";</w:t>
      </w:r>
    </w:p>
    <w:bookmarkEnd w:id="224"/>
    <w:bookmarkStart w:name="z29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изменение наименования и (или) места нахождения юридического лица-лицензиата;</w:t>
      </w:r>
    </w:p>
    <w:bookmarkEnd w:id="225"/>
    <w:bookmarkStart w:name="z29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требования о переоформлении в законах Республики Казахстан.</w:t>
      </w:r>
    </w:p>
    <w:bookmarkEnd w:id="226"/>
    <w:bookmarkStart w:name="z29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 лицензии должно быть подано услугополучателем в течение тридцати календарных дней с момента возникновения изменений, послуживших основанием для переоформления лицензии.</w:t>
      </w:r>
    </w:p>
    <w:bookmarkEnd w:id="227"/>
    <w:bookmarkStart w:name="z29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услугополучатель направляет услугодателю посредством портала электронные копии документов, необходимых для оказания государственной услуги в соответствии с подпунктом 2) пункта 10 Требований к оказанию государственной услуги.</w:t>
      </w:r>
    </w:p>
    <w:bookmarkEnd w:id="228"/>
    <w:bookmarkStart w:name="z29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переоформление лицензии рассматривается в течение 3 рабочих дней со дня его регистрации.</w:t>
      </w:r>
    </w:p>
    <w:bookmarkEnd w:id="229"/>
    <w:bookmarkStart w:name="z29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проверку полноты представленных документов и изменений, послуживших основанием для переоформления лицензии в течение 2 рабочих дней с момента получения документов заявителя.</w:t>
      </w:r>
    </w:p>
    <w:bookmarkEnd w:id="230"/>
    <w:bookmarkStart w:name="z29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полноты представленных документов и изменений, послуживших основанием для переоформления лицензии, услугодатель в течение 1 рабочего дня готовит в форме электронного документа, подписанного электронной цифровой подписью уполномоченного лица услугодателя, переоформленную лицензию либо мотивированный отказ в выдаче лицензии на основании, предусмотренном пунктом 11 Требований к оказанию государственной услуги, и направляет в "личный кабинет" услугополучателя на портале.</w:t>
      </w:r>
    </w:p>
    <w:bookmarkEnd w:id="231"/>
    <w:bookmarkStart w:name="z30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цифровизации,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232"/>
    <w:bookmarkStart w:name="z30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цифровой инфраструктуры "цифрового правительства" в течение десяти рабочих дней со дня их введения в действие.</w:t>
      </w:r>
    </w:p>
    <w:bookmarkEnd w:id="233"/>
    <w:bookmarkStart w:name="z30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уведомлений, данные о стадии ее оказания поступают в автоматическом режиме в цифровую систему мониторинга оказания государственных услуг.</w:t>
      </w:r>
    </w:p>
    <w:bookmarkEnd w:id="234"/>
    <w:bookmarkStart w:name="z303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235"/>
    <w:bookmarkStart w:name="z30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Жалоба на решение, действия (бездействие)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236"/>
    <w:bookmarkStart w:name="z30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Жалоба услугополучателя, поступившая в адрес непосредственно оказывающего государственную услугу услугодателя, в соответствии с пунктом 2 статьи 25 Закона подлежит рассмотрению в течение пяти рабочих дней со дня ее регистрации.</w:t>
      </w:r>
    </w:p>
    <w:bookmarkEnd w:id="237"/>
    <w:bookmarkStart w:name="z30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238"/>
    <w:bookmarkStart w:name="z30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239"/>
    <w:bookmarkStart w:name="z30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2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выявлению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каналов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оперативно-розыскных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а также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центра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 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реагирования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инциденты кибербезопасности",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</w:tbl>
    <w:bookmarkStart w:name="z310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лицензии на оказание 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а также в рамках деятельности центра обеспечения кибербезопасности и деятельности службы реагирования на инциденты кибербезопасности"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а также в рамках деятельности центра обеспечения кибербезопасности и деятельности службы реагирования на инциденты кибербезопасности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Выявление технических каналов утечки информации и специальных технических средств, предназначенных для проведения оперативно-розыскных мероприятий;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Выявление технических каналов утечки информации и специальных технических средств, предназначенных для проведения оперативно-розыскных мероприятий, в рамках деятельности центра обеспечения кибербезопасности;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Выявление технических каналов утечки информации и специальных технических средств, предназначенных для проведения оперативно-розыскных мероприятий, в рамках деятельности службы реагирования на инциденты кибербезопасности.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"цифрового правительства": www.egov.kz,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– в течение 15 рабочих дней;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– в течение 3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лицензии, переоформление лицензии либо мотивированный отказ в оказании государственной услуги.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уполномоченного лица услугодателя. 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физическим и юридическим лицам. За оказание государственной услуги взимается лицензионный сбор за право занятия отдельными видами деятельности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 Республики Казахстан, который составляет: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выдачу лицензии - 20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2 месячных расчетных показателя. Оплата осуществляется в наличной и безналичной формах через банки второго уровня и организации, осуществляющие отдельные виды банковских операций. Оплата может осуществляться через платежный шлюз "цифрового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09:00 до 19:00 часов, с перерывом на обед с 13:00 до 15:00 часов, кроме выходных и праздничных дней, согласно трудовому законодательству Республики Казахстан;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днем). Адрес места оказания государственной услуги размещен на официальном интернет-ресурсе услугодателя: www.knb.gov.kz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 заявление юридического лица в форме электронного документа, удостоверенного электронной цифровой подписью услугополучателя, по форме согласно приложению 2 к настоящим Правилам или заявление физического лица в форме электронного документа, удостоверенного электронной цифровой подписью услугополучателя, по форме согласно приложению 3 к настоящим Правилам; сведения, подтверждающие уплату в бюджет лицензионного сбора, за исключением случаев оплаты через платежный шлюз "цифрового правительства"; электронная форма сведений о соответствии услугополучателя квалификационным требованиям для занятия деятельностью по оказанию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по форме согласно приложению 4 к настоящим Правилам или электронная форма сведений о соответствии услугополучателя квалификационным требованиям для занятия деятельностью по оказанию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в рамках деятельности центра обеспечения кибербезопасности или службы реагирования на инциденты кибербезопасности, по форме согласно приложению 5 к настоящим Правилам;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переоформления лицензии: заявление юридического лица в форме электронного документа, удостоверенного электронной цифровой подписью услугополучателя, по форме согласно приложению 6 к настоящим Правилам или заявление физического лица в форме электронного документа, удостоверенного электронной цифровой подписью услугополучателя, по форме согласно приложению 7 к настоящим Правилам; сведения, подтверждающие уплату в бюджет лицензионного сбора, за исключением случаев оплаты через платежный шлюз "цифрового правительства"; электронные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цифровых системах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или социально ответственной услуги, и (или) данных (сведений), содержащихся в них;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или социально ответственной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или социально ответственной услуги; 7) не внесен лицензионный сбор.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реорганизации юридического лица-лицензиата в форме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непредставление или ненадлежащее оформление документов, указанных в подпункте 2) пункта 10 Требований к оказанию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подписи. 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 Контактные телефоны услугодателя по вопросам оказания государственной услуги: 8 (7172) 76-49-49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выявлению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каналов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рамках деятельности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кибербезопасности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деятельности службы реагирования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инциденты кибербезопасности",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9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юридического лица для получения лицензии</w:t>
      </w:r>
    </w:p>
    <w:bookmarkEnd w:id="248"/>
    <w:p>
      <w:pPr>
        <w:spacing w:after="0"/>
        <w:ind w:left="0"/>
        <w:jc w:val="both"/>
      </w:pPr>
      <w:bookmarkStart w:name="z330" w:id="249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__________________________________________________________________________________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________________________________________________________________________________12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 том числе иностранного юридического лица), бизнес-идентификационный номер филиала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представительства иностранного юридического лица – в случае отсутствия бизнес идентификационного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(указать нужное)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 район, населенный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может быть направлена любая информация по вопросам выдачи или отказа в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лицензии; заявителю не запрещено судом заниматься лицензируемым видом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подвидом деятельности; все прилагаемые документы соответствуют действительности и являются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действительными; заявитель согласен на использование персональных данных ограниченного доступа,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 при выдаче лицензии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Сведения услугодатель получает самостоятельно из соответствующих государственных цифровых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через шлюз "цифрового правительства".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выявлению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утечки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рамках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обеспечения кибербезопасности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деятельности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реагирования на инциденты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кибербезопасности",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2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физического лица для получения лицензии</w:t>
      </w:r>
    </w:p>
    <w:bookmarkEnd w:id="250"/>
    <w:p>
      <w:pPr>
        <w:spacing w:after="0"/>
        <w:ind w:left="0"/>
        <w:jc w:val="both"/>
      </w:pPr>
      <w:bookmarkStart w:name="z333" w:id="251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__________________________________________________________________________________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_________________________________________________________________________________13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может быть направлена любая информация по вопросам выдачи или отказа в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лицензии; заявителю не запрещено судом заниматься лицензируемым видом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подвидом деятельности; все прилагаемые документы соответствуют действительности и являются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действительными; заявитель согласен на использование персональных данных ограниченного доступа,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 при выдаче лицензии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(или) приложения к лицензии.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Сведения услугодатель получает самостоятельно из соответствующих государственных цифровых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 через шлюз "цифрового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услуг по выявлению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каналов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рамках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обеспечения кибербезопасности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деятельности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реагирования на инциденты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кибербезопасности",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5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 сведений о соответствии услугополучателя квалификационным требованиям для занятия</w:t>
      </w:r>
      <w:r>
        <w:br/>
      </w:r>
      <w:r>
        <w:rPr>
          <w:rFonts w:ascii="Times New Roman"/>
          <w:b/>
          <w:i w:val="false"/>
          <w:color w:val="000000"/>
        </w:rPr>
        <w:t xml:space="preserve">деятельностью по оказанию услуг по выявлению технических каналов утечки информации 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специальных технических средств, предназначенных для проведения оперативно-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розыскных мероприятий</w:t>
      </w:r>
    </w:p>
    <w:bookmarkEnd w:id="252"/>
    <w:bookmarkStart w:name="z33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об услугополучателе</w:t>
      </w:r>
    </w:p>
    <w:bookmarkEnd w:id="253"/>
    <w:p>
      <w:pPr>
        <w:spacing w:after="0"/>
        <w:ind w:left="0"/>
        <w:jc w:val="both"/>
      </w:pPr>
      <w:bookmarkStart w:name="z337" w:id="25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__________________________________________________________________________________14;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номер, дата и номер выдачи справки/свидетельства о государственной регистрации/перерегистрации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Информация о заявленном(-ых) специалисте(-ах), имеющем(-их) высшее техническое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специальность и квалификацию, а также номер, дату и место выдачи диплома(-ов),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учебного заведения, приложив копию(-и) диплома(-ов)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Информация о наличии минимального набора поисковых технических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реквизиты письма услугополучателя с приложением документов, подтверждающих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данных средств на праве собственности: регистрационный номер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Информация о наличии специально выделенного помещения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реквизиты документа, подтверждающего право собственности или иного законного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основания, а также договора(-ов) об оказании услуг автоматических систем охранной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пожарной сигнализации со специализированной(-ыми) организацией(-ями):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 и даты, а также наименования соответствующих организаций, приложив копию(-и)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оценка уровня знаний заявленных лиц осуществляется по результатам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квалификационного зачета по заявленному виду деятельности. Перечень вопросов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квалификационного зачета устанавливается услугодателем. Квалификационный зачет сдается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подразделении услугодателя по месту осуществления деятельности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bookmarkStart w:name="z338" w:id="255"/>
      <w:r>
        <w:rPr>
          <w:rFonts w:ascii="Times New Roman"/>
          <w:b w:val="false"/>
          <w:i w:val="false"/>
          <w:color w:val="000000"/>
          <w:sz w:val="28"/>
        </w:rPr>
        <w:t xml:space="preserve">
      14 Сведения услугодатель получает самостоятельно из соответствующих государственных 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цифровых систем через шлюз "цифрового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услуг по выявлению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каналов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оперативно-розыскных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а также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центра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 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реагирования на инциденты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кибербезопасности",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2022 года 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0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 сведений о соответствии услугополучателя квалификационным требованиям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занятия деятельностью по оказанию услуг по выявлению технических каналов утечки </w:t>
      </w:r>
      <w:r>
        <w:br/>
      </w:r>
      <w:r>
        <w:rPr>
          <w:rFonts w:ascii="Times New Roman"/>
          <w:b/>
          <w:i w:val="false"/>
          <w:color w:val="000000"/>
        </w:rPr>
        <w:t xml:space="preserve">информации и специальных технических средств, предназначенных для проведения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оперативно-розыскных мероприятий, в рамках деятельности центра обеспечения </w:t>
      </w:r>
      <w:r>
        <w:br/>
      </w:r>
      <w:r>
        <w:rPr>
          <w:rFonts w:ascii="Times New Roman"/>
          <w:b/>
          <w:i w:val="false"/>
          <w:color w:val="000000"/>
        </w:rPr>
        <w:t>кибербезопасности или службы реагирования на инциденты кибербезопасности</w:t>
      </w:r>
    </w:p>
    <w:bookmarkEnd w:id="256"/>
    <w:p>
      <w:pPr>
        <w:spacing w:after="0"/>
        <w:ind w:left="0"/>
        <w:jc w:val="both"/>
      </w:pPr>
      <w:bookmarkStart w:name="z341" w:id="257"/>
      <w:r>
        <w:rPr>
          <w:rFonts w:ascii="Times New Roman"/>
          <w:b w:val="false"/>
          <w:i w:val="false"/>
          <w:color w:val="000000"/>
          <w:sz w:val="28"/>
        </w:rPr>
        <w:t>
      1. Информация об услугополучателе __________________________________________________15;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номер, дата и номер выдачи справки/свидетельства о государственной регистрации/перерегистрации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Информация о заявленном(-ых) специалисте(-ах), имеющем(-их) высшее или профессиональное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техническое образование, прошедшем(-их) переподготовку, повышение квалификации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направлениям кибербезопасности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специальность, квалификацию, направление, а также номер, дату и место выдачи диплома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(-ов), сертификатов, свидетельств и (или) удостоверений, наименование учебного заведения,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учебного центра, организации, приложив копию(-и) подтверждающего(-их)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Информация о наличии минимального набора поисковых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реквизиты документов, подтверждающих наличие указанных средств на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 или иного законного основания: регистрационный номер и дата, приложив копию(-и)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Информация о наличии специально выделенного помещения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реквизиты документов, подтверждающих право собственности или иного законного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основания, а также договора(-ов) об оказании услуг автоматических систем охранной и пожарной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сигнализации со специализированной(-ыми) организацией(-ями): наименование документа,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регистрационный номер и дата, а также наименования соответствующих организаций, приложив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копию (-и)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Сведения услугодатель получает самостоятельно из соответствующих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цифровых систем через шлюз "цифрового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услуг по выявлению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каналов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оперативно-розыскных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а также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центра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 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реагирования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инциденты кибербезопасности",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2022 года 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3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юридического лица для переоформления лицензии</w:t>
      </w:r>
    </w:p>
    <w:bookmarkEnd w:id="258"/>
    <w:p>
      <w:pPr>
        <w:spacing w:after="0"/>
        <w:ind w:left="0"/>
        <w:jc w:val="both"/>
      </w:pPr>
      <w:bookmarkStart w:name="z344" w:id="259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__________________________________________________________________________________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_________________________________________________________________________________16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 том числе иностранного юридического лица), бизнес-идентификационный номер филиала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представительства иностранного юридического лица – в случае отсутствия бизнес-идентификационного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 (указать нужное)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(номер(а) лицензии и (или) приложения(й) к лицензии, дата выдачи, наименование лицензиара,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уведомлениях"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 преобразования ___ присоединения ___ выделения ____ разделения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4) отчуждение лицензиатом лицензии, выданной по классу "разрешения, выдаваемые на объекты",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вместе с объектом в пользу третьих лиц в случаях, если отчуждаемость лицензии предусмотрена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1 к Закону Республики Казахстан "О разрешениях и уведомлениях"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5) изменение адреса места нахождения объекта без его физического перемещения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лицензии, выданной по классу "разрешения, выдаваемые на объекты" или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приложений к лицензии с указанием объектов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(страна – для иностранного юридического лица, почтовый индекс, область,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город, 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контактами и на них может быть направлена любая информация 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выдачи или отказа в выдаче лицензии и (или) приложения к лицензии; заявителю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все прилагаемые документы соответствуют действительности и являются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 заявитель согласен на использование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ограниченного доступа,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информационных 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Сведения услугодатель получает самостоятельно из соответствующих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цифровых систем через шлюз "цифрового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услуг по выявлению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каналов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оперативно-розыскных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а также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центра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 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реагирования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инциденты кибербезопасности",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6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физического лица для переоформления лицензии</w:t>
      </w:r>
    </w:p>
    <w:bookmarkEnd w:id="260"/>
    <w:p>
      <w:pPr>
        <w:spacing w:after="0"/>
        <w:ind w:left="0"/>
        <w:jc w:val="both"/>
      </w:pPr>
      <w:bookmarkStart w:name="z347" w:id="261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__________________________________________________________________________________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________________________________________________________________________________17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 к лицензии (указать нужное) №____________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(номер(а) лицензии и (или) приложения(й) к лицензии, дата выдачи, наименование лицензиара,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лицензию и (или) приложение(я) к лицензии)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 лица-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лицензиата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перерегистрация индивидуального предпринимателя-лицензиата, изменение его наименования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перерегистрация индивидуального предпринимателя-лицензиата, изменение его юридического адреса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4) отчуждение лицензиатом лицензии, выданной по классу "разрешения, выдаваемые на объекты",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вместе с объектом в пользу третьих лиц в случаях, если отчуждаемость лицензии предусмотрена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1 к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5) изменение адреса места нахождения объекта без его физического перемещения для лицензии,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выданной по классу "разрешения, выдаваемые на объекты" или для приложений к лицензии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указанием объектов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(почтовый индекс, область, город, район, населенный пункт,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</w:p>
    <w:p>
      <w:pPr>
        <w:spacing w:after="0"/>
        <w:ind w:left="0"/>
        <w:jc w:val="both"/>
      </w:pPr>
      <w:bookmarkStart w:name="z348" w:id="262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подтверждается, что: все указанные данные являются официальными 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контактами и на них может быть направлена любая информация по вопросам выдачи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отказа в выдаче лицензии и (или) приложения к лицензии; заявителю не запрещено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судом заниматься лицензируемым видом и (или) подвидом деятельности; все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заявитель согласен на использование персональных данных ограниченного доступа,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 при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Сведения услугодатель получает самостоятельно из соответствующих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цифровых систем через шлюз "цифрового правительства".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"________ 2026 года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34/қе</w:t>
            </w:r>
          </w:p>
        </w:tc>
      </w:tr>
    </w:tbl>
    <w:bookmarkStart w:name="z350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странами"</w:t>
      </w:r>
    </w:p>
    <w:bookmarkEnd w:id="263"/>
    <w:bookmarkStart w:name="z351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4"/>
    <w:bookmarkStart w:name="z35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"Выдача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странами" (далее – государственная услуга).</w:t>
      </w:r>
    </w:p>
    <w:bookmarkEnd w:id="265"/>
    <w:bookmarkStart w:name="z35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оказывает Комитет национальной безопасности Республики Казахстан (далее – услугодатель) физическим или юридическим лицам (филиалам или представительствам юридического лица, лицензиатам), обратившимся к услугодателю для прохождения разрешительной процедуры (далее – услугополучатель).</w:t>
      </w:r>
    </w:p>
    <w:bookmarkEnd w:id="266"/>
    <w:bookmarkStart w:name="z354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67"/>
    <w:bookmarkStart w:name="z35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направляет услугодателю посредством веб-портала "цифрового правительства" www.egov.kz, www.elicense.kz (далее – портал) электронные копии документов, указанных в пункте 10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</w:t>
      </w:r>
    </w:p>
    <w:bookmarkEnd w:id="268"/>
    <w:bookmarkStart w:name="z35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на выдачу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 (далее – разрешительный документ), рассматривается в течение 8 рабочих дней со дня его регистрации.</w:t>
      </w:r>
    </w:p>
    <w:bookmarkEnd w:id="269"/>
    <w:bookmarkStart w:name="z35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5 рабочих дней с момента получения заявления на выдачу разрешительного документа проверяет полноту представленных документов, в случае необходимости направляет в "личный кабинет" услугополучателя уведомление о предоставлении образца специального технического средства.</w:t>
      </w:r>
    </w:p>
    <w:bookmarkEnd w:id="270"/>
    <w:bookmarkStart w:name="z35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образцов специальных технических средств составляет 5 календарных дней с момента поступления уведомления в "личный кабинет" услугополучателя. Данный срок не входит в срок оказания государственной услуги.</w:t>
      </w:r>
    </w:p>
    <w:bookmarkEnd w:id="271"/>
    <w:bookmarkStart w:name="z35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о лицензии на осуществление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мероприятий, содержащиеся в государственных цифровых системах,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272"/>
    <w:bookmarkStart w:name="z36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указанный срок направляет в "личный кабинет" услугополучателя в форме электронного документа, удостоверенного электронной цифровой подписью уполномоченного лица услугодателя, мотивированный отказ в дальнейшем рассмотрении заявления.</w:t>
      </w:r>
    </w:p>
    <w:bookmarkEnd w:id="273"/>
    <w:bookmarkStart w:name="z36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 и образцов специальных технических средств (в случае необходимости) услугодатель в течение 3 рабочих дней готовит в форме электронного документа, подписанного электронной цифровой подписью уполномоченного лица услугодателя, разрешительный документ по форме согласно приложению 2 к настоящим Правилам либо уведомляет услугополучателя о предварительном решении об отказе в выдаче разрешительного документа,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74"/>
    <w:bookmarkStart w:name="z36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275"/>
    <w:bookmarkStart w:name="z36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разрешительный документ либо мотивированный отказ в выдаче разрешительного документа на основании, предусмотренном пунктом 11 Требований к оказанию государственной услуги, и направляет в "личный кабинет" услугополучателя на портале.</w:t>
      </w:r>
    </w:p>
    <w:bookmarkEnd w:id="276"/>
    <w:bookmarkStart w:name="z36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цифровизации, согласно подпункту 11) пункта 2 статьи 5 Закона.</w:t>
      </w:r>
    </w:p>
    <w:bookmarkEnd w:id="277"/>
    <w:bookmarkStart w:name="z36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цифровой инфраструктуры "цифрового правительства" в течение десяти рабочих дней со дня их введения в действие.</w:t>
      </w:r>
    </w:p>
    <w:bookmarkEnd w:id="278"/>
    <w:bookmarkStart w:name="z36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уведомлений, данные о стадии ее оказания поступают в автоматическом режиме в цифровую систему мониторинга оказания государственных услуг.</w:t>
      </w:r>
    </w:p>
    <w:bookmarkEnd w:id="279"/>
    <w:bookmarkStart w:name="z367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280"/>
    <w:bookmarkStart w:name="z36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Жалоба на решение, действия (бездействие)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281"/>
    <w:bookmarkStart w:name="z36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Жалоба услугополучателя, поступившая в адрес непосредственно оказывающего государственную услугу услугодателя, в соответствии с пунктом 2 статьи 25 Закона подлежит рассмотрению в течение пяти рабочих дней со дня ее регистрации.</w:t>
      </w:r>
    </w:p>
    <w:bookmarkEnd w:id="282"/>
    <w:bookmarkStart w:name="z37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283"/>
    <w:bookmarkStart w:name="z37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284"/>
    <w:bookmarkStart w:name="z37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2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ввоз, вывоз и транзит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негласного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к которым применяются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нетарифного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торговле с третьими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странами", 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</w:tbl>
    <w:bookmarkStart w:name="z374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заключения (разрешительного документа) на ввоз, вывоз и транзит специальных технических средств, предназначенных для негласного получения информации, к которым применяются меры нетарифного регулирования в торговле с третьими странами"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(разрешительного документа) на ввоз, вывоз и транзит специальных технических средств, предназначенных для негласного получения информации, к которым применяются меры нетарифного регулирования в торговле с третьими странами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"цифрового правительства": www.egov.kz,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рабочих дней. Срок предоставления образцов специальных технических средств составляет 5 календарных дней с момента поступления уведомления в "личный кабинет" услугополучателя. Данный срок не входит в срок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странами, по форме согласно приложению 2 к настоящим Правилам либо мотивированный отказ в оказании государственной услуги. Результат оказания государственной услуги направляется и хранится в "личном кабинете" услугополучателя в форме электронного документа, подписанного электронной цифровой подписью уполномоченного лица услугодателя. Форма предоставления результата оказания государственной услуги: 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09:00 до 19:00 часов, с перерывом на обед с 13:00 до 15:00 часов, кроме выходных и праздничных дней, согласно трудовому законодательству Республики Казахстан;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днем). Адрес места оказания государственной услуги размещен на официальном интернет-ресурсе услугодателя: www.knb.gov.kz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электронной цифровой подписью услугополучателя, по форме согласно приложению 3 к настоящим Правилам;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внешнеторгового договора (контракта), приложения и (или) дополнения к нему, и (или) электронная копия иного документа, подтверждающего намерения сторон;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технической документации на специальные технические средства. В случае необходимости предоставления образцов специальных технических средств (по требованию услугодателя) услугодатель направляет в "личный кабинет" услугополучателя в форме электронного документа, подписанного электронной цифровой подписью уполномоченного лица услугодателя, соответствующее уведомление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или социально ответственной услуги, и (или) данных (сведений), содержащихся в них;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или социально ответственной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21 апреля 2015 года № 30 "О мерах нетарифного регулирования";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 случае наличия оснований, подтверждающих, что ввоз или вывоз специальных технических средств, предназначенных для проведения оперативно-розыскных мероприятий, может нанести ущерб национальной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 представителя услугополучателя должны быть оформлены в соответствии с гражданским законодательством Республики Казахстан. Услугополучатель получает государственную услугу в электронной форме через портал при условии наличия электронной цифровой подписи. 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 Контактные телефоны услугодателя по вопросам оказания государственной услуги: 8 (7172) 76-49-49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ввоз, вывоз и транзит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негласного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к которым применяются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нетарифного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торговле с третьими странами",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6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Заключение (разрешительный документ) на ввоз, вывоз и транзит специальных </w:t>
      </w:r>
      <w:r>
        <w:br/>
      </w:r>
      <w:r>
        <w:rPr>
          <w:rFonts w:ascii="Times New Roman"/>
          <w:b/>
          <w:i w:val="false"/>
          <w:color w:val="000000"/>
        </w:rPr>
        <w:t>технических средств, предназначенных для негласного получения информации, к которым</w:t>
      </w:r>
      <w:r>
        <w:br/>
      </w:r>
      <w:r>
        <w:rPr>
          <w:rFonts w:ascii="Times New Roman"/>
          <w:b/>
          <w:i w:val="false"/>
          <w:color w:val="000000"/>
        </w:rPr>
        <w:t xml:space="preserve"> применяются меры нетарифного регулирования в торговле с третьими странами</w:t>
      </w:r>
    </w:p>
    <w:bookmarkEnd w:id="290"/>
    <w:p>
      <w:pPr>
        <w:spacing w:after="0"/>
        <w:ind w:left="0"/>
        <w:jc w:val="both"/>
      </w:pPr>
      <w:bookmarkStart w:name="z387" w:id="29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или фамилия, имя, отчество (при его наличии)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заявления № KZ_______________ от "___" __________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перемещения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вид перемещения товара: ввоз, вывоз, временный ввоз, временный вывоз, транзит)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(Раздел Единого перечня)  (Код единой Товарной номенклатуры внешней экономической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 Евразийского экономического союза)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88" w:id="292"/>
      <w:r>
        <w:rPr>
          <w:rFonts w:ascii="Times New Roman"/>
          <w:b w:val="false"/>
          <w:i w:val="false"/>
          <w:color w:val="000000"/>
          <w:sz w:val="28"/>
        </w:rPr>
        <w:t>
      Получатель/Отправитель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полное официальное наименование и полный адрес организации-партнера.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этом 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качестве получателя указывается лицо, получающее от услугополучателя права на товар,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в качестве отправителя – лицо, передающее такие права услугополучателю)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Страна назначения/отправления 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название страны, являющейся конечным пунктом назначения и отправления)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 ввоза/вывоза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назначение ввоза, вывоза, временного ввоза, временного вывоза товаров)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временного ввоза/вывоза 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 случае временного ввоза/вывоза указать дату завершения действия обязательств 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временному ввозу или временному вывозу товаров)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документы и их реквизиты, являющиеся основанием для оказания 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услуги – внешнеторговый договор (контракт), приложение и (или)  дополнение к нему,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(или) иной документ, подтверждающий намерения сторон)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Страна транзита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(Транзит по территории)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действительно до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Уполномоченное лицо 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(должность, фамилия, имя, отчество (при его наличии)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"___" ____________20__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ввоз, вывоз и транзит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негласного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к которым применяются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нетарифного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торговле с третьими странами",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90" w:id="293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__________________________________________________________________________________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или фамилия, имя, отчество (при его наличии)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заключение (разрешительный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вид перемещения товара: ввоз, вывоз, временный ввоз, временный вывоз, транзит) следующих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технических средств: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изделия с указанием его состава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единой Товарной номенклатуры внешней экономической деятельности Евразийского экономического союза из раздела 2.17 Единого перечня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1" w:id="294"/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 услугополучателя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(почтовый индекс, страна (для иностранного юридического лица), область, город, район,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Фактический адрес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(почтовый индекс, страна (для иностранного юридического лица), область, город, район,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Телефоны, факс, электронная почта услугополучателя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Получатель/Отправитель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официальное наименование и полный адрес организации-партнера.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этом в качестве получателя указывается лицо, получающее от услугополучателя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права на товар, а в качестве отправителя – лицо, передающее такие права услугополучателю)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назначения/отправления</w:t>
      </w:r>
    </w:p>
    <w:p>
      <w:pPr>
        <w:spacing w:after="0"/>
        <w:ind w:left="0"/>
        <w:jc w:val="both"/>
      </w:pPr>
      <w:bookmarkStart w:name="z392" w:id="29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название страны, являющейся конечным пунктом назначения и отправления)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транзита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транзита указать название государства-члена Евразийского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союза, по территории которого будет осуществляться транзит)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ввоза/вывоза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назначение ввоза, вывоза, временного ввоза, временного вывоза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временного ввоза/вывоза</w:t>
      </w:r>
    </w:p>
    <w:p>
      <w:pPr>
        <w:spacing w:after="0"/>
        <w:ind w:left="0"/>
        <w:jc w:val="both"/>
      </w:pPr>
      <w:bookmarkStart w:name="z393" w:id="29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временного ввоза/вывоза указать дату завершения действия обязательств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временному ввозу или временному вывозу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документы и их реквизиты, являющиеся основанием для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– внешнеторговый договор (контракт), приложение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дополнение к нему, и (или) иной документ, подтверждающий намерения сторон)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дополнительные сведения, уточняющие информацию других строк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заявления, в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случае необходимости, реквизиты ранее выданного заключения (разрешительного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документа) на ввоз и вывоз специальных технических средств, а также информацию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стоимости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товара и прилагаемых документах, в том числе о фотографических изображениях товара)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</w:p>
    <w:p>
      <w:pPr>
        <w:spacing w:after="0"/>
        <w:ind w:left="0"/>
        <w:jc w:val="both"/>
      </w:pPr>
      <w:bookmarkStart w:name="z394" w:id="297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подтверждается, что: все указанные данные являются официальными 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услуги; все прилагаемые документы соответствуют действительности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являются действительными; заявитель согласен на использование персональных данных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ограниченного доступа, составляющих охраняемую законом тайну, содержащихся в цифровых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системах, при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"___"____________20__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Контактное лицо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фамилию и инициалы, телефон, электронную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почту лица-исполнителя услугополучателя)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"________ 2026 года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34/қе</w:t>
            </w:r>
          </w:p>
        </w:tc>
      </w:tr>
    </w:tbl>
    <w:bookmarkStart w:name="z396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странами"</w:t>
      </w:r>
    </w:p>
    <w:bookmarkEnd w:id="298"/>
    <w:bookmarkStart w:name="z397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9"/>
    <w:bookmarkStart w:name="z39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"Выдача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странами" (далее – государственная услуга).</w:t>
      </w:r>
    </w:p>
    <w:bookmarkEnd w:id="300"/>
    <w:bookmarkStart w:name="z39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оказывает Комитет национальной безопасности Республики Казахстан (далее – услугодатель) физическим или юридическим лицам (филиалам или представительствам юридического лица, лицензиатам, владельцам разрешения второй категории), обратившимся к услугодателю для прохождения разрешительной процедуры (далее – услугополучатель).</w:t>
      </w:r>
    </w:p>
    <w:bookmarkEnd w:id="301"/>
    <w:bookmarkStart w:name="z400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02"/>
    <w:bookmarkStart w:name="z40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направляет услугодателю посредством веб-портала "цифрового правительства" www.egov.kz, www.elicense.kz (далее – портал) электронные копии документов, указанных в пункте 10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</w:t>
      </w:r>
    </w:p>
    <w:bookmarkEnd w:id="303"/>
    <w:bookmarkStart w:name="z40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на выдачу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 (далее – разрешительный документ) рассматривается в течение 8 рабочих дней со дня его регистрации.</w:t>
      </w:r>
    </w:p>
    <w:bookmarkEnd w:id="304"/>
    <w:bookmarkStart w:name="z40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5 рабочих дней с момента получения заявления на выдачу разрешительного документа проверяет полноту представленных документов, в случае необходимости направляет в "личный кабинет" услугополучателя уведомление о предоставлении образца шифровального средства.</w:t>
      </w:r>
    </w:p>
    <w:bookmarkEnd w:id="305"/>
    <w:bookmarkStart w:name="z40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образца шифровального средства составляет 5 календарных дней с момента поступления уведомления в "личный кабинет" услугополучателя. Данный срок не входит в срок оказания государственной услуги.</w:t>
      </w:r>
    </w:p>
    <w:bookmarkEnd w:id="306"/>
    <w:bookmarkStart w:name="z40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о лицензии для занятия деятельностью по разработке средств криптографической защиты информации, содержащиеся в государственных цифровых системах,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307"/>
    <w:bookmarkStart w:name="z40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указанный срок направляет в "личный кабинет" услугополучателя в форме электронного документа, удостоверенного электронной цифровой подписью уполномоченного лица услугодателя, мотивированный отказ в дальнейшем рассмотрении заявления.</w:t>
      </w:r>
    </w:p>
    <w:bookmarkEnd w:id="308"/>
    <w:bookmarkStart w:name="z40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 и образца шифровального средства (в случае необходимости) услугодатель в течение 3 рабочих дней готовит в форме электронного документа, подписанного электронной цифровой подписью уполномоченного лица услугодателя, разрешительный документ по форме согласно приложению 2 к настоящим Правилам либо уведомляет услугополучателя о предварительном решении об отказе в выдаче разрешительного документа,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309"/>
    <w:bookmarkStart w:name="z40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310"/>
    <w:bookmarkStart w:name="z40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разрешительный документ либо мотивированный отказ в выдаче разрешительного документа на основании, предусмотренном пунктом 11 Требований к оказанию государственной услуги, и направляет в "личный кабинет" услугополучателя на портале.</w:t>
      </w:r>
    </w:p>
    <w:bookmarkEnd w:id="311"/>
    <w:bookmarkStart w:name="z41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цифровизации, согласно подпункту 11) пункта 2 статьи 5 Закона.</w:t>
      </w:r>
    </w:p>
    <w:bookmarkEnd w:id="312"/>
    <w:bookmarkStart w:name="z41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цифровой инфраструктуры "цифрового правительства" в течение десяти рабочих дней со дня их введения в действие.</w:t>
      </w:r>
    </w:p>
    <w:bookmarkEnd w:id="313"/>
    <w:bookmarkStart w:name="z41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уведомлений, данные о стадии ее оказания поступают в автоматическом режиме в цифровую систему мониторинга оказания государственных услуг.</w:t>
      </w:r>
    </w:p>
    <w:bookmarkEnd w:id="314"/>
    <w:bookmarkStart w:name="z413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315"/>
    <w:bookmarkStart w:name="z41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Жалоба на решение, действия (бездействие)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316"/>
    <w:bookmarkStart w:name="z41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317"/>
    <w:bookmarkStart w:name="z41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продления.";</w:t>
      </w:r>
    </w:p>
    <w:bookmarkEnd w:id="318"/>
    <w:bookmarkStart w:name="z41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19"/>
    <w:bookmarkStart w:name="z41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3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(разрешительного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документа) на ввоз,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транзит шифровальных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(криптографических), к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применяются меры 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 торговле с третьими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странами, 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2022 года № ___</w:t>
            </w:r>
          </w:p>
        </w:tc>
      </w:tr>
    </w:tbl>
    <w:bookmarkStart w:name="z421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странами"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"цифрового правительства": www.egov.kz,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рабочих дней. Срок предоставления образцов шифровальных (криптографических) средств составляет 5 календарных дней с момента поступления уведомления в "личный кабинет" услугополучателя. Данный срок не входит в срок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странами, по форме согласно приложению 2 к настоящим Правилам, либо мотивированный отказ в оказании государственной услуги. Результат оказания государственной услуги направляется и хранится в "личном кабинете" услугополучателя в форме электронного документа, подписанного электронной цифровой подписью уполномоченного лица услугодателя. Форма предоставления результата оказания государственной услуги: 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09:00 до 19:00 часов, с перерывом на обед с 13:00 до 15:00 часов, кроме выходных и праздничных дней, согласно трудовому законодательству Республики Казахстан;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 Адрес места оказания государственной услуги размещен на официальном интернет-ресурсе услугодателя: www.knb.gov.kz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электронной цифровой подписью услугополучателя, по форме согласно приложению 3 к настоящим Правилам;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технической документации на шифровальное средство. Предоставление исходных кодов не является обязательным требованием. Отказ услугополучателя в предоставлении исходных кодов не является сам по себе основанием в отказе по заявлению;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внешнеторгового договора (контракта), приложения и (или) дополнения к нему, и (или) электронная копия иного документа, подтверждающего намерения сторон. В случае необходимости предоставления образца шифровального средства (по требованию услугодателя для проведения научно-технической экспертизы) услугодатель направляет в "личный кабинет" услугополучателя в форме электронного документа, подписанного электронной цифровой подписью уполномоченного лица услугодателя, соответствующее уведомление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или социально ответственной услуги, и (или) данных (сведений), содержащихся в них;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или социально ответственной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несоответствие услугополучателя и (или) представленных материалов, объектов, данных и сведений, требованиям, необходимым для оказания государственной или социально ответственной услуги, установленным Решением Коллегии Евразийской экономической комиссии от 21 апреля 2015 года № 30 "О мерах нетарифного регулирования"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 представителя услугополучателя должны быть оформлены в соответствии с гражданским законодательством Республики Казахстан. Услугополучатель получает государственную услугу в электронной форме через портал при условии наличия электронной цифровой подписи. 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 Контактные телефоны услугодателя по вопросам оказания государственной услуги: 8 (7172) 76-49-49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(разрешительного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документа) на ввоз, вывоз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 шифровальных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(криптографических)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которым применяются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нетарифного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торговле с третьими странами,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2022 года 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2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      Заключение (разрешительный документ) на ввоз, вывоз и транзит шифровальных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(криптографических) средств, к которым применяются меры нетарифного регулирования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в торговле с третьими странами</w:t>
      </w:r>
    </w:p>
    <w:bookmarkEnd w:id="325"/>
    <w:p>
      <w:pPr>
        <w:spacing w:after="0"/>
        <w:ind w:left="0"/>
        <w:jc w:val="both"/>
      </w:pPr>
      <w:bookmarkStart w:name="z433" w:id="32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 </w:t>
      </w:r>
    </w:p>
    <w:bookmarkEnd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Выдано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или фамилия, имя, отчество (при его наличии), юридический адрес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заявления № KZ_______________ от "___" __________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перемещения 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вид перемещения товара: ввоз, вывоз, временный ввоз, временный вывоз, транзит)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(Раздел Единого перечня) (Код единой Товарной номенклатуры внешней 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Евразийского экономического союза)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34" w:id="327"/>
      <w:r>
        <w:rPr>
          <w:rFonts w:ascii="Times New Roman"/>
          <w:b w:val="false"/>
          <w:i w:val="false"/>
          <w:color w:val="000000"/>
          <w:sz w:val="28"/>
        </w:rPr>
        <w:t>
      Получатель/Отправитель _______________________________________________________________________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официальное наименование и полный адрес организации-партнера.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этом 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качестве получателя указывается лицо, получающее от услугополучателя права на товар,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 в качестве отправителя – лицо, передающее такие права услугополучателю)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Страна назначения/отправления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название страны, являющейся конечным пунктом назначения и отправления)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 ввоза/вывоза 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назначение ввоза, вывоза, временного ввоза, временного вывоза товаров)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временного ввоза/вывоза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 случае временного ввоза/вывоза указать дату завершения действия обязательств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временному ввозу или временному вывозу товаров)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документы и их реквизиты, являющиеся основанием для оказания 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услуги – внешнеторговый договор (контракт), приложение и (или)  дополнение к нему,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(или) иной документ, подтверждающий намерения сторон)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Страна транзита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(Транзит по территории) Заключение действительно до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Уполномоченное лицо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(должность, фамилия, имя, отчество (при его наличии)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"___"____________20__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(разрешительного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документа) на ввоз, вывоз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 шифровальных (криптографических)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к которым применяются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нетарифного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торговле с третьими странами,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2022 года 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36" w:id="328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или фамилия, имя, отчество (при его наличии)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заключение (разрешительный документ)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вид перемещения товара: ввоз, вывоз, временный ввоз, временный вывоз,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транзит) следующих товаров, содержащих шифровальные (криптографические) средства: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изделия с указанием его состава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единой Товарной номенклатуры внешней экономической деятельности Евразийского экономического союза из раздела 2.19 Единого перечня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37" w:id="329"/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идентификационный номер/бизнес-идентификационный </w:t>
      </w:r>
    </w:p>
    <w:bookmarkEnd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город, 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Фактический адрес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(почтовый индекс, страна (для иностранного юридического лица), область,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город, 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bookmarkStart w:name="z438" w:id="330"/>
      <w:r>
        <w:rPr>
          <w:rFonts w:ascii="Times New Roman"/>
          <w:b w:val="false"/>
          <w:i w:val="false"/>
          <w:color w:val="000000"/>
          <w:sz w:val="28"/>
        </w:rPr>
        <w:t>
      Телефоны, факс, электронная почта услугополучателя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Получатель/Отправитель</w:t>
      </w:r>
    </w:p>
    <w:p>
      <w:pPr>
        <w:spacing w:after="0"/>
        <w:ind w:left="0"/>
        <w:jc w:val="both"/>
      </w:pPr>
      <w:bookmarkStart w:name="z439" w:id="33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официальное наименование и полный адрес организации-партнера.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в качестве получателя указывается лицо, получающее от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права на товар, а в качестве отправителя – лицо, передающее такие права услугополучателю)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назначения/отправления</w:t>
      </w:r>
    </w:p>
    <w:p>
      <w:pPr>
        <w:spacing w:after="0"/>
        <w:ind w:left="0"/>
        <w:jc w:val="both"/>
      </w:pPr>
      <w:bookmarkStart w:name="z440" w:id="33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название страны, являющейся конечным пунктом назначения/отправления)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транзита</w:t>
      </w:r>
    </w:p>
    <w:p>
      <w:pPr>
        <w:spacing w:after="0"/>
        <w:ind w:left="0"/>
        <w:jc w:val="both"/>
      </w:pPr>
      <w:bookmarkStart w:name="z441" w:id="33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случае транзита указать название государства-члена Евразийского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союза, по территории которого будет осуществляться транзит)</w:t>
      </w:r>
    </w:p>
    <w:bookmarkStart w:name="z4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ввоза/вывоза</w:t>
      </w:r>
    </w:p>
    <w:bookmarkEnd w:id="334"/>
    <w:p>
      <w:pPr>
        <w:spacing w:after="0"/>
        <w:ind w:left="0"/>
        <w:jc w:val="both"/>
      </w:pPr>
      <w:bookmarkStart w:name="z443" w:id="33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назначение ввоза, вывоза, временного ввоза, временного вывоза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временного ввоза/вывоза</w:t>
      </w:r>
    </w:p>
    <w:p>
      <w:pPr>
        <w:spacing w:after="0"/>
        <w:ind w:left="0"/>
        <w:jc w:val="both"/>
      </w:pPr>
      <w:bookmarkStart w:name="z444" w:id="33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случае временного ввоза/вывоза указать дату завершения действия обязательств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временному ввозу или временному вывозу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документы и их реквизиты, являющиеся основанием для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– внешнеторговый договор (контракт), приложение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дополнение к нему, и (или) иной документ, подтверждающий намерения сторон)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заключения по техническому исследованию товара на предмет отнесения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средствам криптографической защиты информации</w:t>
      </w:r>
    </w:p>
    <w:p>
      <w:pPr>
        <w:spacing w:after="0"/>
        <w:ind w:left="0"/>
        <w:jc w:val="both"/>
      </w:pPr>
      <w:bookmarkStart w:name="z445" w:id="33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регистрационный номер и дату выдачи соответствующего заключения, заполняется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ввоза шифровальных средств для обеспечения собственных нужд организаций)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дополнительные сведения, уточняющие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информацию других строк заявления, в случае необходимости, реквизиты ранее выданного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 (разрешительного документа) на ввоз и вывоз шифровальных (криптографических)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средств, а также информацию о стоимости товара и прилагаемых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документах, в том числе о фотографических изображениях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 контактами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 на них может быть направлена любая информация по вопросам оказания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услуги; все прилагаемые документы соответствуют действительности и являются действительными;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заявитель согласен на использование персональных данных ограниченного доступа, составляющих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цифровых системах, при оказании государственной услуги.</w:t>
      </w:r>
    </w:p>
    <w:bookmarkStart w:name="z4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</w:t>
      </w:r>
    </w:p>
    <w:bookmarkEnd w:id="338"/>
    <w:p>
      <w:pPr>
        <w:spacing w:after="0"/>
        <w:ind w:left="0"/>
        <w:jc w:val="both"/>
      </w:pPr>
      <w:bookmarkStart w:name="z447" w:id="339"/>
      <w:r>
        <w:rPr>
          <w:rFonts w:ascii="Times New Roman"/>
          <w:b w:val="false"/>
          <w:i w:val="false"/>
          <w:color w:val="000000"/>
          <w:sz w:val="28"/>
        </w:rPr>
        <w:t>
      __________________ ______________________________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"___"____________20__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Контактное лицо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фамилию и инициалы, телефон, электронную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почту лица-исполнителя услугополучателя)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"________ 2026 года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34/қе</w:t>
            </w:r>
          </w:p>
        </w:tc>
      </w:tr>
    </w:tbl>
    <w:bookmarkStart w:name="z449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заключения по техническому исследованию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мероприятий"</w:t>
      </w:r>
    </w:p>
    <w:bookmarkEnd w:id="340"/>
    <w:bookmarkStart w:name="z450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1"/>
    <w:bookmarkStart w:name="z4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государственной услуги "Выдача заключения по техническому исследованию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мероприятий" (далее – Правила) разработаны в соответствии с подпунктом 1) статьи 10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"Выдача заключения по техническому исследованию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мероприятий" (далее – государственная услуга).</w:t>
      </w:r>
    </w:p>
    <w:bookmarkEnd w:id="342"/>
    <w:bookmarkStart w:name="z4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оказывает Комитет национальной безопасности Республики Казахстан (далее – услугодатель) физическим или юридическим лицам (филиалам или представительствам юридического лица), обратившимся к услугодателю для прохождения разрешительной процедуры (далее – услугополучатель).</w:t>
      </w:r>
    </w:p>
    <w:bookmarkEnd w:id="343"/>
    <w:bookmarkStart w:name="z453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44"/>
    <w:bookmarkStart w:name="z4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направляет услугодателю посредством веб-портала "цифрового правительства" www.egov.kz, www.elicense.kz (далее – портал) электронные копии документов, указанных в пункте 10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</w:t>
      </w:r>
    </w:p>
    <w:bookmarkEnd w:id="345"/>
    <w:bookmarkStart w:name="z4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Услугодатель рассматривает заявление на выдачу заключения по техническому исследованию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 (далее – заключение), в течение 5 рабочих дней со дня его регистрации.</w:t>
      </w:r>
    </w:p>
    <w:bookmarkEnd w:id="346"/>
    <w:bookmarkStart w:name="z4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4 рабочих дней с момента получения заявления на выдачу заключения проверяет полноту представленных документов, в случае необходимости направляет в "личный кабинет" услугополучателя уведомление о предоставлении образца товара.</w:t>
      </w:r>
    </w:p>
    <w:bookmarkEnd w:id="347"/>
    <w:bookmarkStart w:name="z4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образца товара составляет 5 календарных дней с момента поступления уведомления в "личный кабинет" услугополучателя. Услугодатель осуществляет исследование образца товара в течение 30 календарных дней со дня его предоставления. Данный срок не входит в срок оказания государственной услуги.</w:t>
      </w:r>
    </w:p>
    <w:bookmarkEnd w:id="348"/>
    <w:bookmarkStart w:name="z4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содержащиеся в государственных цифровых системах,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349"/>
    <w:bookmarkStart w:name="z4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указанный срок направляет в "личный кабинет" услугополучателя в форме электронного документа, удостоверенного электронной цифровой подписью уполномоченного лица услугодателя, мотивированный отказ в дальнейшем рассмотрении заявления.</w:t>
      </w:r>
    </w:p>
    <w:bookmarkEnd w:id="350"/>
    <w:bookmarkStart w:name="z4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 и образцов товара (в случае необходимости) услугодатель в течение 1 рабочего дня готовит в форме электронного документа, подписанного электронной цифровой подписью уполномоченного лица услугодателя, заключение по форме согласно приложению 2 к настоящим Правилам либо уведомляет услугополучателя о предварительном решении об отказе в выдаче заключения,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351"/>
    <w:bookmarkStart w:name="z4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352"/>
    <w:bookmarkStart w:name="z4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заключение либо мотивированный отказ в выдаче заключения на основании, предусмотренном пунктом 11 Требований к оказанию государственной услуги, и направляет в "личный кабинет" услугополучателя на портале.</w:t>
      </w:r>
    </w:p>
    <w:bookmarkEnd w:id="353"/>
    <w:bookmarkStart w:name="z4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цифровизации,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354"/>
    <w:bookmarkStart w:name="z4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цифровой инфраструктуры "цифрового правительства" в течение десяти рабочих дней со дня их введения в действие.</w:t>
      </w:r>
    </w:p>
    <w:bookmarkEnd w:id="355"/>
    <w:bookmarkStart w:name="z4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уведомлений, данные о стадии ее оказания поступают в автоматическом режиме в цифровую систему мониторинга оказания государственных услуг.</w:t>
      </w:r>
    </w:p>
    <w:bookmarkEnd w:id="356"/>
    <w:bookmarkStart w:name="z466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357"/>
    <w:bookmarkStart w:name="z4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Жалоба на решение, действия (бездействие)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358"/>
    <w:bookmarkStart w:name="z4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Жалоба услугополучателя, поступившая в адрес непосредственно оказывающего государственную услугу услугодателя, в соответствии с пунктом 2 статьи 25 Закона подлежит рассмотрению в течение пяти рабочих дней со дня ее регистрации.</w:t>
      </w:r>
    </w:p>
    <w:bookmarkEnd w:id="359"/>
    <w:bookmarkStart w:name="z4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360"/>
    <w:bookmarkStart w:name="z4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61"/>
    <w:bookmarkStart w:name="z4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3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техническому исследованию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предмет отнесения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средствам 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техническим средствам,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 мероприятий",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2022 года № ____</w:t>
            </w:r>
          </w:p>
        </w:tc>
      </w:tr>
    </w:tbl>
    <w:bookmarkStart w:name="z473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заключения по техническому исследованию на предмет отнесения товаров к средствам криптографической защиты информации и специальным техническим средствам, предназначенным для проведения оперативно-розыскных мероприятий"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по техническому исследованию на предмет отнесения товаров к средствам криптографической защиты информации и специальным техническим средствам, предназначенным для проведения оперативно-розыскных мероприятий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"цифрового правительства": www.egov.kz,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 Срок предоставления образца товара составляет 5 календарных дней с момента поступления уведомления в "личный кабинет" услугополучателя. Услугодатель осуществляет исследование образца товара в течение 30 календарных дней со дня его предоставления. Данный срок не входит в срок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по техническому исследованию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мероприятий, по форме согласно приложению 2 к настоящим Правилам либо мотивированный отказ в оказании государственной услуги. Результат оказания государственной услуги направляется и хранится в "личном кабинете" услугополучателя в форме электронного документа, подписанного электронной цифровой подписью уполномоченного лица услугодателя. Форма предоставления результата оказания государственной услуги: 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09:00 до 19:00 часов, с перерывом на обед с 13:00 до 15:00 часов, кроме выходных и праздничных дней, согласно трудовому законодательству Республики Казахстан;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днем). Адрес места оказания государственной услуги размещен на официальном интернет-ресурсе услугодателя: www.knb.gov.kz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электронной цифровой подписью услугополучателя, по форме согласно приложению 3 к настоящим Правилам;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технической документации на исследуемый товар;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электронные копии контрактов (договоров) на поставку товара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случае необходимости предоставления образцов товара (по требованию услугодателя, в случае затруднения при вынесении заключения) услугодатель направляет соответствующее уведомление в "личный кабинет" услугополучателя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или социально ответственной услуги, и (или) данных (сведений), содержащихся в них;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или социально ответственной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21 апреля 2015 года № 30 "О мерах нетарифного регулирования"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 представителя услугополучателя должны быть оформлены в соответствии с гражданским законодательством Республики Казахстан. Услугополучатель получает государственную услугу в электронной форме через портал при условии наличия электронной цифровой подписи. 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 Контактные телефоны услугодателя по вопросам оказания государственной услуги: 8 (7172) 76-49-49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по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исследованию на предмет отнесения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к средствам 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средствам, предназначенным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5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по техническому исследованию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</w:t>
      </w:r>
    </w:p>
    <w:bookmarkEnd w:id="367"/>
    <w:p>
      <w:pPr>
        <w:spacing w:after="0"/>
        <w:ind w:left="0"/>
        <w:jc w:val="both"/>
      </w:pPr>
      <w:bookmarkStart w:name="z486" w:id="368"/>
      <w:r>
        <w:rPr>
          <w:rFonts w:ascii="Times New Roman"/>
          <w:b w:val="false"/>
          <w:i w:val="false"/>
          <w:color w:val="000000"/>
          <w:sz w:val="28"/>
        </w:rPr>
        <w:t>
      На основании исследования технической документации, предоставленной по заявлению №</w:t>
      </w:r>
    </w:p>
    <w:bookmarkEnd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KZ__________________________ от "____" ___________________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(полное наименование или фамилия, имя, отчество (при его наличии) услугополучателя)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целью определения отнесения товаров к средствам криптографической защиты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специальным техническим средствам, предназначенным для проведения оперативно-розыскных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мероприятий, было выдано следующее заключение: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единой Товарной номенклатуры внешней экономической деятельности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технического исследования1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заключения: бессрочно</w:t>
      </w:r>
    </w:p>
    <w:bookmarkEnd w:id="369"/>
    <w:bookmarkStart w:name="z48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__________________________________________ ___________</w:t>
      </w:r>
    </w:p>
    <w:bookmarkEnd w:id="370"/>
    <w:bookmarkStart w:name="z48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 (подпись)</w:t>
      </w:r>
    </w:p>
    <w:bookmarkEnd w:id="371"/>
    <w:bookmarkStart w:name="z49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"___"____________20__ года ________________________________</w:t>
      </w:r>
    </w:p>
    <w:bookmarkEnd w:id="372"/>
    <w:bookmarkStart w:name="z49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неполное техническое описание;</w:t>
      </w:r>
    </w:p>
    <w:bookmarkEnd w:id="373"/>
    <w:bookmarkStart w:name="z49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 не относится ни к специальным техническим средствам, предназначенным для проведения оперативно-розыскных мероприятий, ни к средствам криптографической защиты информации;</w:t>
      </w:r>
    </w:p>
    <w:bookmarkEnd w:id="374"/>
    <w:bookmarkStart w:name="z49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 относится к специальным техническим средствам, предназначенным для проведения оперативно-розыскных мероприятий, не относится к средствам криптографической защиты информации;</w:t>
      </w:r>
    </w:p>
    <w:bookmarkEnd w:id="375"/>
    <w:bookmarkStart w:name="z49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товар относится к специальным техническим средствам, предназначенным для проведения оперативно-розыскных мероприятий, ввоз или вывоз которого может нанести ущерб национальной безопасности;</w:t>
      </w:r>
    </w:p>
    <w:bookmarkEnd w:id="376"/>
    <w:bookmarkStart w:name="z49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товар относится к средствам криптографической защиты информации, не относится к специальным техническим средствам, предназначенным для проведения оперативно-розыскных мероприятий;</w:t>
      </w:r>
    </w:p>
    <w:bookmarkEnd w:id="377"/>
    <w:bookmarkStart w:name="z49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товар относится к средствам криптографической защиты информации, подлежащим нотификации;</w:t>
      </w:r>
    </w:p>
    <w:bookmarkEnd w:id="378"/>
    <w:bookmarkStart w:name="z49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товар не относится к перечням 2.17, 2.19 Положений ввоза/вывоза специальных технических средств, предназначенных для проведения оперативно-розыскных мероприятий, средств криптографической защиты информации.</w:t>
      </w:r>
    </w:p>
    <w:bookmarkEnd w:id="3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по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исследованию на 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отнесения товаров к средствам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средствам,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 розыскных мероприятий",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99" w:id="380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__________________________________________________________________________________</w:t>
      </w:r>
    </w:p>
    <w:bookmarkEnd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или фамилия, имя, отчество (при его наличии)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Заявление на проведение технического исследования на предмет отнесения товаров к средствам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криптографической защиты информации и специальным техническим средствам, предназначенным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проведения оперативно-розыскных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провести техническое исследование следующих товаров на предмет отнесения к средствам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криптографической защиты информации и специальным техническим средствам, предназначенным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оперативно-розыскных мероприятий: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изделия с указанием его состава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Заводской, серийный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единой Товарной номенклатуры внешней экономической деятельности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00" w:id="381"/>
      <w:r>
        <w:rPr>
          <w:rFonts w:ascii="Times New Roman"/>
          <w:b w:val="false"/>
          <w:i w:val="false"/>
          <w:color w:val="000000"/>
          <w:sz w:val="28"/>
        </w:rPr>
        <w:t xml:space="preserve">
      Внешнеторговый договор (контракт), приложение и (или) дополнение к нему, </w:t>
      </w:r>
    </w:p>
    <w:bookmarkEnd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иной документ, подтверждающий намерения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номер и дату заключения соответствующего документа, количество листов)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город, 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Фактический адрес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(почтовый индекс, страна (для иностранного юридического лица), область,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город, 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bookmarkStart w:name="z501" w:id="382"/>
      <w:r>
        <w:rPr>
          <w:rFonts w:ascii="Times New Roman"/>
          <w:b w:val="false"/>
          <w:i w:val="false"/>
          <w:color w:val="000000"/>
          <w:sz w:val="28"/>
        </w:rPr>
        <w:t>
      Телефоны, факс, электронная почта, официальный интернет-ресурс</w:t>
      </w:r>
    </w:p>
    <w:bookmarkEnd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контактами и на них может быть направлена любая информация 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оказания государственной услуги; все прилагаемые документы соответствуют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действительности и являются действительными; заявитель согласен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использование персональных данных ограниченного доступа, составляющих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цифровых системах, при оказании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"___"____________20__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Контактное лицо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 и инициалы, телефон,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электронную почту лица-исполнителя услугополучателя)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"________ 2026 года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34/қе</w:t>
            </w:r>
          </w:p>
        </w:tc>
      </w:tr>
    </w:tbl>
    <w:bookmarkStart w:name="z503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"Регистрация нотификаций о характеристиках товаров (продукции), содержащих шифровальные (криптографические) средства"</w:t>
      </w:r>
    </w:p>
    <w:bookmarkEnd w:id="383"/>
    <w:bookmarkStart w:name="z504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4"/>
    <w:bookmarkStart w:name="z50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"Регистрация нотификаций о характеристиках товаров (продукции), содержащих шифровальные (криптографические) средства"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"Регистрация нотификаций о характеристиках товаров (продукции), содержащих шифровальные (криптографические) средства" (далее – государственная услуга).</w:t>
      </w:r>
    </w:p>
    <w:bookmarkEnd w:id="385"/>
    <w:bookmarkStart w:name="z50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оказывает Комитет национальной безопасности Республики Казахстан (далее – услугодатель) физическим или юридическим лицам (филиалам или представительствам юридического лица), обратившимся к услугодателю для прохождения разрешительной процедуры (далее – услугополучатель).</w:t>
      </w:r>
    </w:p>
    <w:bookmarkEnd w:id="386"/>
    <w:bookmarkStart w:name="z507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87"/>
    <w:bookmarkStart w:name="z50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направляет услугодателю посредством веб-портала "цифрового правительства" www.egov.kz, www.elicense.kz (далее – портал) электронные копии документов, указанных в пункте 10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</w:t>
      </w:r>
    </w:p>
    <w:bookmarkEnd w:id="388"/>
    <w:bookmarkStart w:name="z50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о регистрации нотификаций о характеристиках товаров (продукции), содержащих шифровальные (криптографические) средства (далее – нотификация) рассматривается в течение 5 рабочих дней со дня его регистрации.</w:t>
      </w:r>
    </w:p>
    <w:bookmarkEnd w:id="389"/>
    <w:bookmarkStart w:name="z51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услугодатель направляет в "личный кабинет" услугополучателя в форме электронного документа, подписанного электронной цифровой подписью уполномоченного лица услугодателя, уведомление о необходимости предоставления документа, предусмотренного подпунктом 4) пункта 10 Требований к оказанию государственной услуги. В случае оформления нотификации организацией-изготовителем страны, не являющейся страной-членом Евразийского экономического союза, услугодатель направляет в "личный кабинет" услугополучателя в форме электронного документа, подписанного электронной цифровой подписью уполномоченного лица услугодателя, уведомление о необходимости предоставления документа, предусмотренного подпунктом 4) пункта 10 Требований к оказанию государственной услуги. Срок предоставления данных документов составляет 3 рабочих дня с момента получения услугополучателем уведомления. Данный срок не входит в срок оказания государственной услуги.</w:t>
      </w:r>
    </w:p>
    <w:bookmarkEnd w:id="390"/>
    <w:bookmarkStart w:name="z51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содержащиеся в государственных цифровых системах,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391"/>
    <w:bookmarkStart w:name="z51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установления факта неполноты представленных документов услугодатель в указанный срок направляет в "личный кабинет" услугополучателя в форме электронного документа, удостоверенного электронной цифровой подписью уполномоченного лица услугодателя, мотивированный отказ в дальнейшем рассмотрении заявления.</w:t>
      </w:r>
    </w:p>
    <w:bookmarkEnd w:id="392"/>
    <w:bookmarkStart w:name="z51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 услугодатель готовит решение о регистрации нотификаций либо уведомляет услугополучателя о предварительном решении об отказе в регистрации нотификации,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393"/>
    <w:bookmarkStart w:name="z51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394"/>
    <w:bookmarkStart w:name="z51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готовит решение о регистрации нотификаций либо мотивированный отказ в регистрации нотификаций на основании, предусмотренном пунктом 11 Требований к оказанию государственной услуги, и направляет в "личный кабинет" услугополучателя на портале.</w:t>
      </w:r>
    </w:p>
    <w:bookmarkEnd w:id="395"/>
    <w:bookmarkStart w:name="z51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цифровизации, согласно подпункту 11) пункта 2 статьи 5 Закона.</w:t>
      </w:r>
    </w:p>
    <w:bookmarkEnd w:id="396"/>
    <w:bookmarkStart w:name="z51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цифровой инфраструктуры "цифрового правительства" в течение десяти рабочих дней со дня их введения в действие.</w:t>
      </w:r>
    </w:p>
    <w:bookmarkEnd w:id="397"/>
    <w:bookmarkStart w:name="z51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уведомлений, данные о стадии ее оказания поступают в автоматическом режиме в цифровую систему мониторинга оказания государственных услуг.</w:t>
      </w:r>
    </w:p>
    <w:bookmarkEnd w:id="398"/>
    <w:bookmarkStart w:name="z519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399"/>
    <w:bookmarkStart w:name="z52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Жалоба на решение, действия (бездействие)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400"/>
    <w:bookmarkStart w:name="z52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401"/>
    <w:bookmarkStart w:name="z52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продления.";</w:t>
      </w:r>
    </w:p>
    <w:bookmarkEnd w:id="402"/>
    <w:bookmarkStart w:name="z52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03"/>
    <w:bookmarkStart w:name="z52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4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нотификаций о характеристиках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(продукции),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шифровальные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(криптографические)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 2022 года № ___</w:t>
            </w:r>
          </w:p>
        </w:tc>
      </w:tr>
    </w:tbl>
    <w:bookmarkStart w:name="z526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"Регистрация нотификаций о характеристиках товаров (продукции), содержащих шифровальные (криптографические) средства"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нотификаций о характеристиках товаров (продукции), содержащих шифровальные (криптографические)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"цифрового правительства": www.egov.kz,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дней. Срок предоставления документов, предусмотренных пунктом 3 настоящих Правил, составляет 3 рабочих дня с момента поступления уведомления в "личный кабинет" услугополучателя. Данный срок не входит в срок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услугодателя о регистрации нотификации о характеристиках товаров (продукции), содержащих шифровальные (криптографические) средства, либо мотивированный отказ в оказании государственной услуги. Результат оказания государственной услуги направляется и хранится в "личном кабинете" услугополучателя в форме электронного документа, подписанного электронной цифровой подписью уполномоченного лица услугодателя. Форма предоставления результата оказания государственной услуги: 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09:00 до 19:00 часов, с перерывом на обед с 13:00 до 15:00 часов, кроме выходных и праздничных дней, согласно трудовому законодательству Республики Казахстан;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днем). Адрес места оказания государственной услуги размещен на официальном интернет-ресурсе услугодателя: www.knb.gov.kz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электронной цифровой подписью услугополучателя, по форме согласно приложению 2 к настоящим Правилам;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нотификация по форме согласно приложению 3 к настоящим Правилам (далее – нотификация);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электронный документ нотификации в формате *.xls. Описание структуры файла нотификации, представляемого услугодателю, приведено в Положении о ввозе на таможенную территорию Евразийского экономического союза и вывозе с таможенной территории Евразийского экономического союза шифровальных (криптографических) средств,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21 апреля 2015 года № 30 "О мерах нетарифного регулирования";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легализованного документа (апостиль, консульская легализация), предоставляющего услугополучателю право действовать от лица изготовителя. В случае составления указанного документа на иностранном языке, также представляется электронная копия перевода на государственный или русский язык, заверенного в порядке, установленном законодательством Республики Казахстан. В случае необходимости услугодатель направляет в "личный кабинет" услугополучателя в форме электронного документа уведомление о необходимости предоставления документа, предусмотренного подпунктом 4) настоящего пункта Требований к оказанию государственной услуги. В случае оформления нотификации организацией-изготовителем страны, не являющейся страной-членом Евразийского экономического союза, услугодатель направляет в "личный кабинет" услугополучателя в форме электронного документа уведомление о необходимости предоставления документа, предусмотренного подпунктом 4) настоящего пункта Требований к оказанию государственной услуги. Срок предоставления данных документов составляет 3 рабочих дня с момента поступления уведомления в "личный кабинет" услугополучателя. Данный срок не входит в срок оказания государственной услуги. В случае оформления нотификации услугополучателем, являющимся организацией-изготовителем третьей страны, нотификация должна быть легализована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или социально ответственной услуги, и (или) данных (сведений), содержащихся в них;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или социально ответственной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21 апреля 2015 года №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 представителя услугополучателя должны быть оформлены в соответствии с гражданским законодательством Республики Казахстан. Услугополучатель получает государственную услугу в электронной форме через портал при условии наличия электронной цифровой подписи. 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 Контактные телефоны услугодателя по вопросам оказания государственной услуги: 8 (7172) 76-49-49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нотификаций о характеристиках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(продукции),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шифровальные (криптографические)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 2022 года 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538" w:id="409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__________________________________________________________________________________</w:t>
      </w:r>
    </w:p>
    <w:bookmarkEnd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или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услугополучателя)</w:t>
      </w:r>
    </w:p>
    <w:bookmarkStart w:name="z539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      Заявление</w:t>
      </w:r>
    </w:p>
    <w:bookmarkEnd w:id="410"/>
    <w:p>
      <w:pPr>
        <w:spacing w:after="0"/>
        <w:ind w:left="0"/>
        <w:jc w:val="both"/>
      </w:pPr>
      <w:bookmarkStart w:name="z540" w:id="411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зарегистрировать нотификацию о характеристиках товаров, содержащих </w:t>
      </w:r>
    </w:p>
    <w:bookmarkEnd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шифровальные (криптографические)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товара (продукции)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идентификационный номер/бизнес-идентификационный номер услугополучателя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 район, населенный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Фактический адрес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 район, населенный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Телефоны, факс, электронная почта, официальный интернет-ресурс (при наличии)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может быть направлена любая информация по вопросам оказания государственной услуги; все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прилагаемые документы соответствуют действительности и являются действительными; заявитель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персональных данных ограниченного доступа,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законом тайну, содержащихся в цифровых системах, при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"___" ____________20__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нотификаций о характеристиках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(продукции),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шифровальные (криптографические)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 2022 года 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542" w:id="412"/>
      <w:r>
        <w:rPr>
          <w:rFonts w:ascii="Times New Roman"/>
          <w:b w:val="false"/>
          <w:i w:val="false"/>
          <w:color w:val="000000"/>
          <w:sz w:val="28"/>
        </w:rPr>
        <w:t>
      Зарегистрирована в реестре "__" ______20__г. №</w:t>
      </w:r>
    </w:p>
    <w:bookmarkEnd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должностного лица согласующего органа)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Нотификация</w:t>
      </w:r>
    </w:p>
    <w:p>
      <w:pPr>
        <w:spacing w:after="0"/>
        <w:ind w:left="0"/>
        <w:jc w:val="both"/>
      </w:pPr>
      <w:bookmarkStart w:name="z543" w:id="413"/>
      <w:r>
        <w:rPr>
          <w:rFonts w:ascii="Times New Roman"/>
          <w:b w:val="false"/>
          <w:i w:val="false"/>
          <w:color w:val="000000"/>
          <w:sz w:val="28"/>
        </w:rPr>
        <w:t>
             о характеристиках</w:t>
      </w:r>
    </w:p>
    <w:bookmarkEnd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(шифровальных (криптографических) средств и (или) товаров, их содержащих, – указать нужное)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Наименование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Назначение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Сведения об изготовителе товара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Используемые криптографические алгоритмы (функции) и их назначение: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категории из приложения № 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_______________________________________________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544" w:id="414"/>
          <w:p>
            <w:pPr>
              <w:spacing w:after="20"/>
              <w:ind w:left="20"/>
              <w:jc w:val="both"/>
            </w:pPr>
          </w:p>
          <w:bookmarkEnd w:id="4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_______________________________________________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545" w:id="415"/>
          <w:p>
            <w:pPr>
              <w:spacing w:after="20"/>
              <w:ind w:left="20"/>
              <w:jc w:val="both"/>
            </w:pPr>
          </w:p>
          <w:bookmarkEnd w:id="41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_______________________________________________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546" w:id="416"/>
          <w:p>
            <w:pPr>
              <w:spacing w:after="20"/>
              <w:ind w:left="20"/>
              <w:jc w:val="both"/>
            </w:pPr>
          </w:p>
          <w:bookmarkEnd w:id="41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47" w:id="417"/>
      <w:r>
        <w:rPr>
          <w:rFonts w:ascii="Times New Roman"/>
          <w:b w:val="false"/>
          <w:i w:val="false"/>
          <w:color w:val="000000"/>
          <w:sz w:val="28"/>
        </w:rPr>
        <w:t>
      5. Наличие в товаре функциональных возможностей, не описанных в предоставляемой пользователю эксплуатационной документации</w:t>
      </w:r>
    </w:p>
    <w:bookmarkEnd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Срок действия нотификации "__" 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Сведения о заявителе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Сведения о документе изготовителя, удостоверившего полномочия лица на оформление нотификации (при необходимости)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Дата заполнения нотификации "__" 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и полноту сведений, включенных в нотификацию, подтверждаю: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"________ 2026 года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34/қе</w:t>
            </w:r>
          </w:p>
        </w:tc>
      </w:tr>
    </w:tbl>
    <w:bookmarkStart w:name="z549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разрешения на реализацию (в том числе иную передачу) средств криптографической защиты информации"</w:t>
      </w:r>
    </w:p>
    <w:bookmarkEnd w:id="418"/>
    <w:bookmarkStart w:name="z550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19"/>
    <w:bookmarkStart w:name="z55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разрешения на реализацию (в том числе иную передачу) средств криптографической защиты информации"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"Выдача разрешения на реализацию (в том числе иную передачу) средств криптографической защиты информации" (далее – государственная услуга).</w:t>
      </w:r>
    </w:p>
    <w:bookmarkEnd w:id="420"/>
    <w:bookmarkStart w:name="z55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оказывает Комитет национальной безопасности Республики Казахстан (далее – услугодатель) физическим или юридическим лицам (филиалам или представительствам юридического лица, лицензиатам), обратившимся к услугодателю для прохождения разрешительной процедуры (далее – услугополучатель).</w:t>
      </w:r>
    </w:p>
    <w:bookmarkEnd w:id="421"/>
    <w:bookmarkStart w:name="z553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22"/>
    <w:bookmarkStart w:name="z55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направляет услугодателю посредством веб-портала "цифрового правительства" www.egov.kz, www.elicense.kz (далее – портал) электронные копии документов, указанных в пункте 10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</w:t>
      </w:r>
    </w:p>
    <w:bookmarkEnd w:id="423"/>
    <w:bookmarkStart w:name="z55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на выдачу разрешения на реализацию (в том числе иную передачу) средств криптографической защиты информации (далее – разрешение) рассматривается в течение 8 рабочих дней со дня его регистрации.</w:t>
      </w:r>
    </w:p>
    <w:bookmarkEnd w:id="424"/>
    <w:bookmarkStart w:name="z55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5 рабочих дней с момента получения заявления услугополучателя на выдачу разрешения проверяет достоверность документов, представленных услугополучателем для получения государственной услуги, и (или) данных (сведений), содержащихся в них, а также соответствие услугополучателя разрешительным требованиям для занятия деятельностью по реализации (в том числе иной передаче) средств криптографической защиты информации,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19 декабря 2018 года № 104/қе "Об утверждении Правил осуществления разрешительных процедур и разрешительных требований по выдаче разрешения на реализацию (в том числе иную передачу) средств криптографической защиты информации и перечня документов, подтверждающих соответствие им" (зарегистрирован в Реестре государственной регистрации нормативных правовых актов под № 17973).</w:t>
      </w:r>
    </w:p>
    <w:bookmarkEnd w:id="425"/>
    <w:bookmarkStart w:name="z55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об оплате сбора за право занятия отдельными видами деятельности (в случае оплаты через платежный шлюз "цифрового правительства"), содержащиеся в государственных цифровых системах,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426"/>
    <w:bookmarkStart w:name="z55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а также наличия оснований для отказа в оказании государственной услуги, предусмотренных пунктом 11 Требований к оказанию государственной услуги, услугодатель в указанный срок направляет в "личный кабинет" услугополучателя в форме электронного документа, удостоверенного электронной цифровой подписью уполномоченного лица услугодателя, мотивированный отказ в дальнейшем рассмотрении заявления.</w:t>
      </w:r>
    </w:p>
    <w:bookmarkEnd w:id="427"/>
    <w:bookmarkStart w:name="z55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 услугодатель в течение 3 рабочих дней готовит в форме электронного документа, подписанного электронной цифровой подписью уполномоченного лица услугодателя, разрешение либо уведомляет услугополучателя о предварительном решении об отказе в выдаче разрешения,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428"/>
    <w:bookmarkStart w:name="z56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429"/>
    <w:bookmarkStart w:name="z56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разрешительный документ либо мотивированный отказ в выдаче разрешительного документа на основании, предусмотренном пунктом 11 Требований к оказанию государственной услуги, и направляет в "личный кабинет" услугополучателя на портале.</w:t>
      </w:r>
    </w:p>
    <w:bookmarkEnd w:id="430"/>
    <w:bookmarkStart w:name="z56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цифровизации,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431"/>
    <w:bookmarkStart w:name="z56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цифровой инфраструктуры "цифрового правительства" в течение десяти рабочих дней со дня их введения в действие.</w:t>
      </w:r>
    </w:p>
    <w:bookmarkEnd w:id="432"/>
    <w:bookmarkStart w:name="z56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уведомлений, данные о стадии ее оказания поступают в автоматическом режиме в цифровую систему мониторинга оказания государственных услуг.</w:t>
      </w:r>
    </w:p>
    <w:bookmarkEnd w:id="433"/>
    <w:bookmarkStart w:name="z565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434"/>
    <w:bookmarkStart w:name="z56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Жалоба на решение, действия (бездействие)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435"/>
    <w:bookmarkStart w:name="z56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Жалоба услугополучателя, поступившая в адрес непосредственно оказывающего государственную услугу услугодателя, в соответствии с пунктом 2 статьи 25 Закона подлежит рассмотрению в течение пяти рабочих дней со дня ее регистрации.</w:t>
      </w:r>
    </w:p>
    <w:bookmarkEnd w:id="436"/>
    <w:bookmarkStart w:name="z56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437"/>
    <w:bookmarkStart w:name="z56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38"/>
    <w:bookmarkStart w:name="z57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4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(в том числе иную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передачу) средств 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 2022 года № ____</w:t>
            </w:r>
          </w:p>
        </w:tc>
      </w:tr>
    </w:tbl>
    <w:bookmarkStart w:name="z572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разрешения на реализацию (в том числе иную передачу) средств криптографической защиты информации"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реализацию (в том числе иную передачу) средств криптографической защиты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"цифрового правительства": www.egov.kz,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реализацию (в том числе иную передачу) средств криптографической защиты информации либо мотивированный отказ в оказании государственной услуги.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уполномоченного лица услугодателя. 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лицам. За оказание государственной услуги взимается сбор за право занятия отдельными видами деятельности в соответствии со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Налогового кодекса Республики Казахстан, который составляет 9 месячных расчетных показателей. Оплата осуществляется в наличной и безналичной форме через банки второго уровня и организации, осуществляющие отдельные виды банковских операций. Оплата может осуществляться через платежный шлюз "цифрового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09:00 до 19:00 часов, с перерывом на обед с 13:00 до 15:00 часов, кроме выходных и праздничных дней, согласно трудовому законодательству Республики Казахстан;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днем). Адрес места оказания государственной услуги размещен на официальном интернет-ресурсе услугодателя: www.knb.gov.kz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юридического лица в форме электронного документа, удостоверенного электронной цифровой подписью услугополучателя, по форме согласно приложению 2 к настоящим Правилам или заявление физического лица в форме электронного документа, удостоверенного электронной цифровой подписью услугополучателя, по форме согласно приложению 3 к настоящим Правилам;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форма сведений о соответствии услугополучателя разрешительным требованиям для занятия деятельностью по реализации (в том числе иной передаче) средств криптографической защиты информации, по форме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сведения, подтверждающие уплату в бюджет сбора за право занятия отдельными видами деятельности, за исключением случаев оплаты через платежный шлюз "цифрового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или социально ответственной услуги, и (или) данных (сведений), содержащихся в них;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или социально ответственной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несоответствие услугополучателя и (или) представленных данных и сведений, необходимых для оказания государственной или социально ответственной услуги разрешительным требованиям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подписи. 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 Контактные телефоны услугодателя по вопросам оказания государственной услуги: 8 (7172) 76-49-49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иную передачу)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 2022 года 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3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юридического лица для получения разрешения на реализацию (в том числе иную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передачу) средств криптографической защиты информации</w:t>
      </w:r>
    </w:p>
    <w:bookmarkEnd w:id="444"/>
    <w:p>
      <w:pPr>
        <w:spacing w:after="0"/>
        <w:ind w:left="0"/>
        <w:jc w:val="both"/>
      </w:pPr>
      <w:bookmarkStart w:name="z584" w:id="445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__________________________________________________________________________________</w:t>
      </w:r>
    </w:p>
    <w:bookmarkEnd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_________________________________________________________________________________19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том числе иностранного юридического лица), бизнес-идентификационный номер филиала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представительства иностранного юридического лица - в случае отсутствия бизнес-идентификационного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разрешение на осуществление деятельности по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том числе иной передаче) средств криптографической защиты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 район, населенный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 документа(-ов).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может быть направлена любая информация по вопросам выдачи или отказа в выдаче разрешения;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заявителю не запрещено судом заниматься деятельностью или отдельными видами деятельности,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требующими получения разрешения; все прилагаемые документы соответствуют действительности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являются действительными; заявитель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доступа, составляющих охраняемую законом тайну, содержащихся в цифровых системах, при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_________ 20 _____года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Сведения услугодатель получает самостоятельно из соответствующих государственных цифровых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систем через шлюз "цифрового правительства".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иную передачу)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 2022 года 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6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физического лица для получения разрешения на реализацию (в том числе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иную передачу) средств криптографической защиты информации</w:t>
      </w:r>
    </w:p>
    <w:bookmarkEnd w:id="446"/>
    <w:p>
      <w:pPr>
        <w:spacing w:after="0"/>
        <w:ind w:left="0"/>
        <w:jc w:val="both"/>
      </w:pPr>
      <w:bookmarkStart w:name="z587" w:id="447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__________________________________________________________________________________</w:t>
      </w:r>
    </w:p>
    <w:bookmarkEnd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________________________________________________________________________________20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разрешение на осуществление деятельности по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том числе иной передаче) средств криптографической защиты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 документа(-ов).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может быть направлена любая информация по вопросам выдачи или отказа в выдаче разрешения;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заявителю не запрещено судом заниматься деятельностью или отдельными видами деятельности,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требующими получения разрешения;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являются действительными; заявитель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доступа, составляющих охраняемую законом тайну, содержащихся в информационных системах,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_________ 20 _____года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Сведения услугодатель получает самостоятельно из соответствующих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информационных систем через шлюз "цифрового правительства".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(в том числе иную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передачу) средств 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 2022 года 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9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Форма сведений о соответствии услугополучателя разрешительным требованиям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занятия деятельностью по реализации (в том числе иной передаче) средств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криптографической защиты информации</w:t>
      </w:r>
    </w:p>
    <w:bookmarkEnd w:id="448"/>
    <w:p>
      <w:pPr>
        <w:spacing w:after="0"/>
        <w:ind w:left="0"/>
        <w:jc w:val="both"/>
      </w:pPr>
      <w:bookmarkStart w:name="z590" w:id="449"/>
      <w:r>
        <w:rPr>
          <w:rFonts w:ascii="Times New Roman"/>
          <w:b w:val="false"/>
          <w:i w:val="false"/>
          <w:color w:val="000000"/>
          <w:sz w:val="28"/>
        </w:rPr>
        <w:t>
      1. Информация об услугополучателе</w:t>
      </w:r>
    </w:p>
    <w:bookmarkEnd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номер, дата и номер выдачи справки/свидетельства о государственной регистрации/перерегистрации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Информация о заявленном(-ых) специалисте(-ах), имеющем(-их) высшее или среднее профессиональное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образование по технической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специальность и квалификацию, а также номер, дату и место выдачи диплома(-ов),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учебного заведения, приложив копию(-и) диплома(-ов)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или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 район, населенный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Сведения услугодатель получает самостоятельно из соответствующих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информационных систем через шлюз "цифрового правительства".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