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4682" w14:textId="9784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387 "Об утверждении Правил формирования и ведения Государственного энергетического реестра"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24 июня 2026 года № 332. Зарегистрирован в Министерстве юстиции Республики Казахстан 25 июня 2026 года № 39085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387 "Об утверждении Правил формирования и ведения Государственного энергетического реестра" (зарегистрирован в Реестре государственной регистрации нормативных правовых актов за № 11728)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Главы 2 изложить в следущей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местные исполнительные органы столицы, областей, городов республиканского значения направляют национальному институту информацию об индивидуальных предпринимателях и юридических лицах, потребляющих энергетические ресурсы в объеме, эквивалентном тысяче пятистам и более тонн условного топлива в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Национальный институт ежегодно в срок до 1 ноября представляет уполномоченному органу свод информации, который содержит: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потребления энергетических ресурсов субъектов ГЭР;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сравнительный с предыдущим годом анализ потребления энергетических ресурсов субъектов ГЭР.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потребления энергетических ресурсов субъекта ГЭР национальный институт использует коэффициенты перевода энергетических ресурсов в условное топливо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аналитическое исследование по энергоемкости ВВП и эффективности использования энергетических ресурсов в Республике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 удельным расходам и нормативам энергопотребления субъектов ГЭР;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субъектов ГЭР,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населения,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идентификационном номере, адресе и основной вид</w:t>
      </w:r>
      <w:r>
        <w:br/>
      </w:r>
      <w:r>
        <w:rPr>
          <w:rFonts w:ascii="Times New Roman"/>
          <w:b/>
          <w:i w:val="false"/>
          <w:color w:val="000000"/>
        </w:rPr>
        <w:t>экономической деятельности Государственного энергетического реестра</w:t>
      </w:r>
      <w:r>
        <w:br/>
      </w:r>
      <w:r>
        <w:rPr>
          <w:rFonts w:ascii="Times New Roman"/>
          <w:b/>
          <w:i w:val="false"/>
          <w:color w:val="000000"/>
        </w:rPr>
        <w:t>за ___________ отчетный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телефон, почтовый 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квазигосударственного сектора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естественных монополий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(Крупный/ Средний/ Малый)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экономической деятельности 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Все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наличии), должность, телефон и подпись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</w:t>
      </w:r>
      <w:r>
        <w:br/>
      </w:r>
      <w:r>
        <w:rPr>
          <w:rFonts w:ascii="Times New Roman"/>
          <w:b/>
          <w:i w:val="false"/>
          <w:color w:val="000000"/>
        </w:rPr>
        <w:t>энергетических ресурсов и воды в натуральном и денежном выражении</w:t>
      </w:r>
      <w:r>
        <w:br/>
      </w:r>
      <w:r>
        <w:rPr>
          <w:rFonts w:ascii="Times New Roman"/>
          <w:b/>
          <w:i w:val="false"/>
          <w:color w:val="000000"/>
        </w:rPr>
        <w:t>за _____ календарный год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уполномоченного органа в области энергосбережения и повышения энергоэффективности.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Республики" Казахстан "Об административных правонарушениях".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ОДПППП *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ОДПППП – объем добычи, производства, потребления, передачи, потерь.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производства, потребления, передаче и потерях энергетических ресурсов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произведенных топливно-энергетических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полученные не из собственных источников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ресурсы, переданные (реализованные) другим юридическим и физическим лицам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теңге (с НДС)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 топливно-энергетических 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(гидроэлектростанции)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(солнечные электростанции)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(ветровые электростанции)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 и потери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 при транспортировке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 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 об объемах добычи, производства, потребления, передаче и потерях</w:t>
      </w:r>
      <w:r>
        <w:br/>
      </w:r>
      <w:r>
        <w:rPr>
          <w:rFonts w:ascii="Times New Roman"/>
          <w:b/>
          <w:i w:val="false"/>
          <w:color w:val="000000"/>
        </w:rPr>
        <w:t>энергетических ресурсов и воды в натуральном и денежном выражении</w:t>
      </w:r>
      <w:r>
        <w:br/>
      </w:r>
      <w:r>
        <w:rPr>
          <w:rFonts w:ascii="Times New Roman"/>
          <w:b/>
          <w:i w:val="false"/>
          <w:color w:val="000000"/>
        </w:rPr>
        <w:t>за _____ календарный год</w:t>
      </w:r>
      <w:r>
        <w:br/>
      </w:r>
      <w:r>
        <w:rPr>
          <w:rFonts w:ascii="Times New Roman"/>
          <w:b/>
          <w:i w:val="false"/>
          <w:color w:val="000000"/>
        </w:rPr>
        <w:t>(индекс 2 – ОДПППП *, периодичность ежегодная)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год" (далее – форма).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 4. Форму подписывает первый руководитель или лица, уполномоченные на подписание отчета, и ответственное лицо.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"3" укажите количество добытых и произведенных энергетических ресурсов;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"4а" укажите количество потребленных энергетических ресурсов, полученных не из собственных источников;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"4б" укажите количество энергетических ресурсов, которые были потеряны при транспортировке топливно-энергетических ресурсов;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субъект Государственного энергетического реестра оказывает другим юридическим лицам услуги по транспортировке энергетических ресурсов, то в столбце "4б", также указываются все потери энергетических ресурсов, возникающие при оказании этих услуг по транспортировке (значения столбца "4" являются составной частью значений столбца "4а");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столбцах "4а", "4б" и "5" не указывается та часть (доля) энергетических ресурсов, которая поступает в качества сырья для переработки на нефте-, газо- и углеперерабатывающие заводы и так далее;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"5" заполняется предприятиями, в составе которых имеются установки, генерирующие электрическую энергию из возобновляемых источников энергии;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"6" укажите количество энергетических ресурсов, переданных другим юридическим и физическим лицам. В данном случае под энергетическими ресурсами предусматриваются электро - и теплоэнергия, которая была произведена самим субъектом ГЭР, за исключением возобновляемых источников энергии;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столбце "7" укажите количество денежных средств расходы, которых осуществлялись на приобретение энергетических ресурсов, в тысячах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"8", в случае использования нескольких видов одного энергетического ресурса, также указать количество;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столбце "8", в случае потребления бензина моторного, дизельного топлива, укажите марку;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столбце "8", в случае потребления угля каменного, лигнита укажите месторождение;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случае, если субъект Государственного энергетического реестра потребляет шлам, необходимо заполнять данный ресурс в строку "Топливо печное бытовое";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случае, если учет газа сжиженного (пропан и бутан) ведется в литрах, коэффициент перевода в тонны условного топлива 0,000528;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случае, если субъект Государственного энергетического реестра потребляет уайт-спирит и(или) материалы смазочные, то указывается та часть (доля) энергетических ресурсов, которая расходуется для получения энергии;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 в столбцах "3", "4", "5" и "6" заполнять в натуральных величинах;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столбце "7" заполнять в денежном выражении, мера измерения – теңге.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 не ведется";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указывается потребленный объем воды в натуральном выражении и его эквивалент в денежном выражении;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"4" заполняется только компаниями, осуществляющими транспортировку воды.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ОДПППП – объем добычи, производства, потребления, передачи, потери.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исполнения плана мероприятий по энергосбережению</w:t>
      </w:r>
      <w:r>
        <w:br/>
      </w:r>
      <w:r>
        <w:rPr>
          <w:rFonts w:ascii="Times New Roman"/>
          <w:b/>
          <w:i w:val="false"/>
          <w:color w:val="000000"/>
        </w:rPr>
        <w:t>и повышению энергоэффективности, разрабатываемого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энергетического реестра по итогам энергоаудита или экспресс-энергоаудита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уполномоченного органа в области энергосбережения и повышения энергоэффективности.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МЭ *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МЭ – мероприятия по энергосбережению.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мероприятия по энергосбережению и повышению энергоэффективности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тыс.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90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 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 о результатах исполнения плана мероприятий по энергосбережению</w:t>
      </w:r>
      <w:r>
        <w:br/>
      </w:r>
      <w:r>
        <w:rPr>
          <w:rFonts w:ascii="Times New Roman"/>
          <w:b/>
          <w:i w:val="false"/>
          <w:color w:val="000000"/>
        </w:rPr>
        <w:t>и повышению энергоэффективности, разрабатываемого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энергетического реестра по итогам энергоаудита</w:t>
      </w:r>
      <w:r>
        <w:br/>
      </w:r>
      <w:r>
        <w:rPr>
          <w:rFonts w:ascii="Times New Roman"/>
          <w:b/>
          <w:i w:val="false"/>
          <w:color w:val="000000"/>
        </w:rPr>
        <w:t>(индекс 3 – МЭ *, периодичность ежегодная)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 или экспресс-энергоаудита" (далее – форма).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заключения по энергосбережению и повышению энергоэффективности, форма не заполняется, при соответствующей отметке в графе;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заключения по энергосбережению и повышению энергоэффективности, необходимо приложить его копию к форме (если ранее не представлялось);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утвержденного плана мероприятий, разработанного по итогам энергоаудита или экспресс-энергоаудита, необходимо приложить его копию к форме, а также дополнения и(или) изменения, вносимые в данный план мероприятий;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сертификата соответствия международному стандарту ISO50001, необходимо приложить его копию к форме;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"1" укажите название мероприятия проведенного в целях энергосбережения и повышения энергоэффективности;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"2" укажите месяц и год внедрения мероприятия;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"3" укажите фактические инвестиции на реализацию мероприятий с учетом налога на добавленную стоимость в тысячах теңге;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"4" укажите наименование энергетического ресурса сэкономленного от внедрения мероприятия;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"5" укажите количество сэкономленных энергетических ресурсов от внедрения мероприятия в натуральном выражении;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"6" укажите фактическую экономию денежных средств в тысячах теңге;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добавить строки.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МЭ – мероприятия по энергосбережению.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фактическом энергопотреблении на единицу продукции и (или) расход</w:t>
      </w:r>
      <w:r>
        <w:br/>
      </w:r>
      <w:r>
        <w:rPr>
          <w:rFonts w:ascii="Times New Roman"/>
          <w:b/>
          <w:i w:val="false"/>
          <w:color w:val="000000"/>
        </w:rPr>
        <w:t>энергетических ресурсов на отопление на единицу площади зданий, строений,</w:t>
      </w:r>
      <w:r>
        <w:br/>
      </w:r>
      <w:r>
        <w:rPr>
          <w:rFonts w:ascii="Times New Roman"/>
          <w:b/>
          <w:i w:val="false"/>
          <w:color w:val="000000"/>
        </w:rPr>
        <w:t>сооружений, а также о разрешенной нагрузке по техническим условиям</w:t>
      </w:r>
      <w:r>
        <w:br/>
      </w:r>
      <w:r>
        <w:rPr>
          <w:rFonts w:ascii="Times New Roman"/>
          <w:b/>
          <w:i w:val="false"/>
          <w:color w:val="000000"/>
        </w:rPr>
        <w:t>и коэффициенте мощности в электрических сетях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 календарный год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 уполномоченного органа в области энергосбережения и повышения энергоэффективности.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– ФЭЕП *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нергосбережения и повышения энергоэффективности.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продукции</w:t>
      </w:r>
    </w:p>
    <w:bookmarkEnd w:id="119"/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расчет показателя энергоэффективности и значение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 нормативные показатели на единицу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фактического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фактического показателя энергоэффективности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топлива/квадратный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условного топлива/Гигакалория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условного топлива/киловатт-час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полную потребляемую мощность</w:t>
      </w:r>
      <w:r>
        <w:br/>
      </w:r>
      <w:r>
        <w:rPr>
          <w:rFonts w:ascii="Times New Roman"/>
          <w:b/>
          <w:i w:val="false"/>
          <w:color w:val="000000"/>
        </w:rPr>
        <w:t>(субъекты ГЭР, потребляющие 1500 и более т.у.т."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нагрузка по техническим условиям (Вт)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потребляемая мощность (ВА)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мощность (Вт)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Реактивная мощность (ВАр)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22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 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 о фактическом энергопотреблении на единицу продукции и (или) расход</w:t>
      </w:r>
      <w:r>
        <w:br/>
      </w:r>
      <w:r>
        <w:rPr>
          <w:rFonts w:ascii="Times New Roman"/>
          <w:b/>
          <w:i w:val="false"/>
          <w:color w:val="000000"/>
        </w:rPr>
        <w:t>энергетических ресурсов на отопление на единицу площади зданий, строений,</w:t>
      </w:r>
      <w:r>
        <w:br/>
      </w:r>
      <w:r>
        <w:rPr>
          <w:rFonts w:ascii="Times New Roman"/>
          <w:b/>
          <w:i w:val="false"/>
          <w:color w:val="000000"/>
        </w:rPr>
        <w:t>сооружений за _____ календарный год</w:t>
      </w:r>
      <w:r>
        <w:br/>
      </w:r>
      <w:r>
        <w:rPr>
          <w:rFonts w:ascii="Times New Roman"/>
          <w:b/>
          <w:i w:val="false"/>
          <w:color w:val="000000"/>
        </w:rPr>
        <w:t>(индекс 4 – ФЭЕП *, периодичность ежегодная)</w:t>
      </w:r>
    </w:p>
    <w:bookmarkEnd w:id="123"/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сооружений, а также о разрешенной нагрузке по техническим условиям и коэффициенте мощности в электрических сетях за _____ календарный год" (далее – форма).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носителе. Данные в форме заполняются в единицах измерения.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28"/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с учетом специфики каждого субъекта Государственного энергетического реестра и отрасли в случае существования утвержденного норматива;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"4" "Расчет фактического показателя энергоэффективности" при центральном отоплении заполняется как отношение количества в Гигакалориях, потраченных на отопление и отапливаемой площади (пример: при потреблении 1500 Гкал на отопление и отапливаемой площади 3 000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заполнить в графе как "1 500/3 000");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"5" заполняется значение, получившееся в столбце "4" (пример: 0,5);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"4" "Расчет фактического показателя энергоэффективности" при автономном отоплении заполняется как отношение количества энергетического ресурса на отопление и отапливаемой площади. При этом энергетический ресурс перевести в т.у.т. по коэффициенту перевода (для угля 0,626 и для газа сжиженного 1,57);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добавить строки.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продукции.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"1" указать разрешенную нагрузку по техническим условиям;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"2" указать полную потребляемую мощность;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"3" указать активную мощность;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"4" указать реактивную мощность.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бизнес-идентификационном номере, адресе</w:t>
      </w:r>
      <w:r>
        <w:br/>
      </w:r>
      <w:r>
        <w:rPr>
          <w:rFonts w:ascii="Times New Roman"/>
          <w:b/>
          <w:i w:val="false"/>
          <w:color w:val="000000"/>
        </w:rPr>
        <w:t>и основной вид экономической деятельности субъектов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энергетического реестра, являющихся государственными учреждениями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 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экономической деятельности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имущественного найма (аренды) (Да /Частично/Нет)*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*1) все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является объектом имущественного найма (аренды) полностью или частично, приложить копию договора об аренде.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наличии), должность, телефон и подпись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потребления энергетических ресурсов и воды в натуральном и денежном выражении за _____ календарный год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 уполномоченного органа в области энергосбережения и повышения энергоэффективности.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ОП*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учреждения.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объем потребления.</w:t>
      </w:r>
    </w:p>
    <w:bookmarkEnd w:id="154"/>
    <w:bookmarkStart w:name="z17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потребления энергетических ресурсов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не из собственных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теңге (с учетом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потребление теплоэнергии и горячей воды по месяцам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теплоэнергии, Гкал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горячей 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58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 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Start w:name="z1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 об объемах потребления энергетических ресурсов и воды в натуральном и денежном выражении</w:t>
      </w:r>
      <w:r>
        <w:br/>
      </w:r>
      <w:r>
        <w:rPr>
          <w:rFonts w:ascii="Times New Roman"/>
          <w:b/>
          <w:i w:val="false"/>
          <w:color w:val="000000"/>
        </w:rPr>
        <w:t>(индекс 2 – ОП *, периодичность ежегодная)</w:t>
      </w:r>
    </w:p>
    <w:bookmarkEnd w:id="159"/>
    <w:bookmarkStart w:name="z18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потребления энергетических ресурсов и воды в натуральном и денежном выражении" (далее – форма).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64"/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"3" и "4" укажите количество потребляемых энергетических ресурсов в натуральном выражении, в указанных единицах измерения;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потребляет уайт-спирит и(или) материалы смазочные, то указывается та часть (доля) энергетических ресурсов, которая расходуется для получения энергии;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"5" укажите расходы на приобретение энергетических ресурсов, в тысячах теңге с учетом налога на добавленную стоимость;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сведений Форма представляется с нулевыми остатками.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 не ведется";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указывается потребленный объем воды в натуральном выражении и его эквивалент в денежном выражении.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объем потребления.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9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уполномоченного органа в области энергосбережения и повышения энергоэффективности.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РОЭОМЭ *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учреждения.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представляется в Национальный институт развития в области энергосбережения и повышения энергоэффективности.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РОЭОМЭ – расходы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энергосбережению.</w:t>
      </w:r>
    </w:p>
    <w:bookmarkEnd w:id="183"/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общие сведения об административных зданиях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зданий, строений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автоматизированного теплового пункта (Да/Нет)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здания, строения и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этажа,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здания, строения и сооружения,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здания, строения и сооружения,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работников (по штату)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воспитанников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посещений, койко-мест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расчет показателя энергоэффективности и значение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фактического показателя энерго-эффективности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фактического показателя энерго-эффективности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дизельного топлива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мазута топочного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печного бытового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угля каменного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природного газа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86"/>
      <w:r>
        <w:rPr>
          <w:rFonts w:ascii="Times New Roman"/>
          <w:b w:val="false"/>
          <w:i w:val="false"/>
          <w:color w:val="000000"/>
          <w:sz w:val="28"/>
        </w:rPr>
        <w:t>
      *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 – Гигакалория,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кВт*ч ̶ киловатт-час,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 − литр,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− тонна.</w:t>
      </w:r>
    </w:p>
    <w:bookmarkStart w:name="z21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информацию об источнике автономного отопления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отопления,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источников отопления,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угольная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газовая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Укажите информацию об источниках освещения (внутренние и наружные)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Укажите информацию по перечню энергопотребляющего оборудования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энергопотребляющего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газовый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Укажите мероприятия по энергосбережению и повышению энергоэффективности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по энергосбережению и повышению энергоэффективности или технического отчета по энергосбережению и повышению энергоэффективности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тыс.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191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 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Start w:name="z21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Информация об источнике отопления и расходе энергетических ресурсов на отопление</w:t>
      </w:r>
      <w:r>
        <w:br/>
      </w:r>
      <w:r>
        <w:rPr>
          <w:rFonts w:ascii="Times New Roman"/>
          <w:b/>
          <w:i w:val="false"/>
          <w:color w:val="000000"/>
        </w:rPr>
        <w:t>на единицу площади зданий, строений, сооружений, а также информация</w:t>
      </w:r>
      <w:r>
        <w:br/>
      </w:r>
      <w:r>
        <w:rPr>
          <w:rFonts w:ascii="Times New Roman"/>
          <w:b/>
          <w:i w:val="false"/>
          <w:color w:val="000000"/>
        </w:rPr>
        <w:t>об энергопотребляющем оборудовании и мероприятиях по энергосбережению</w:t>
      </w:r>
      <w:r>
        <w:br/>
      </w:r>
      <w:r>
        <w:rPr>
          <w:rFonts w:ascii="Times New Roman"/>
          <w:b/>
          <w:i w:val="false"/>
          <w:color w:val="000000"/>
        </w:rPr>
        <w:t>и повышению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(индекс 3 – РОЭОМЭ *, периодичность ежегодная)</w:t>
      </w:r>
    </w:p>
    <w:bookmarkEnd w:id="192"/>
    <w:bookmarkStart w:name="z21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энергоэффективности" (далее – форма).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97"/>
    <w:bookmarkStart w:name="z22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"Год постройки" укажите год постройки зданий, строений и сооружений;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"наличии автоматизированного теплового пункта", поставьте "Да", если автоматизированный тепловой пункт установлен, в случае отсутствия автоматизированного теплового пункта поставьте в графу "Нет";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"общая площадь зданий, строений и сооружений,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укажите площадь в квадратных метрах;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"отапливаемая площадь зданий, строений и сооружений,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укажите отапливаемую площадь в квадратных метрах;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"количество сотрудников, работников" укажите количество сотрудников по штатному списку;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"количество учащихся, воспитанников" укажите количество учащихся, воспитанников, при наличии;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"количество посещений, койко-мест" укажите количество посещений или укажите количество койко-мест при наличии;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добавить строки.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"4" укажите расчет фактического показателя энергоэффективности, единица измерения которого указана в столбце "3" (пример: "1 000/300", где 1 000 – количество потребляемого энергетического ресурса на отопление, 300 – количество квадратных метров отапливаемой площади);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"5" укажите значение фактического показателя энергоэффективности, полученный результат вычислений в столбце "4";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нескольких видов отопления указывать расчет по каждому виду;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добавить строки.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3 укажите следующие данные: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в случае наличия автономного отопления;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"2" указать количество источников отопления по типам;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водонагревательного оборудования указывать его в данной форме;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нескольких типов источников отопления указывать каждый из них;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столбце "3" указать коэффициент полезного действия источника отопления, казанный в техническом паспорте оборудования;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"4" указать мощность источника отопления, указанную в техническом паспорте оборудования;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"5" указать год введения в эксплуатацию источника отопления;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наличия иного источника отопления, не указанного в форме, добавить строку ниже;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4 укажите следующие данные: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"2" указать количество осветительных приборов по категориям;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указать мощность осветительного прибора;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разных осветительных приборов разных мощностей добавить строки;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"4" указать время работы осветительного прибора в сутки.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5 укажите следующие данные: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"2" указать количество используемых на предприятии видов оборудования в штуках. При отсутствии вида оборудования графу оставлять пустой;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указать мощность используемого оборудования;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"4" указать количество часов использования энергопотребляющего оборудования в сутки;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иного энергопотребляющего оборудования, неуказанного в форме, добавить строку ниже.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6 укажите следующие данные: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заключения по энергосбережению и повышению энергоэффективности или технического отчета по энергосбережению и повышению энергоэффективности, необходимо приложить его копию к форме;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утвержденного плана мероприятий, разработанного по итогам энергоаудита или экспресс-энергоаудита, а также дополнения и(или) изменения, вносимые в данный план мероприятий, необходимо приложить его копию к форме;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сертификата соответствия международному стандарту ISO 50001, необходимо приложить его копию к форме;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"1" укажите название мероприятия проведенного в целях энергосбережения и повышения энергоэффективности;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столбце "2" укажите месяц внедрения мероприятия;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"3" укажите год внедрения мероприятия;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"4" укажите фактические инвестиции на реализацию мероприятий с учетом налога на добавленную стоимость в тысячах теңге;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столбце "5" укажите наименование энергетического ресурса сэкономленного от внедрения мероприятия;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"6" укажите количество сэкономленных энергетических ресурсов от внедрения мероприятия в натуральном выражении;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столбце "7" укажите фактическую экономию денежных средств, в тысячах теңге;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необходимости добавить строки. * РОЭОМЭ – расходы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</w:tbl>
    <w:bookmarkStart w:name="z26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перевода энергетических ресурсов в условное топливо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в тонны условного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(гидроэлектростанции)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(солнечные электростанции)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 (ветровые электростанции)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