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ed32" w14:textId="e2fe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заключений о качестве строительно-монтажных работ местным исполнительным органом столицы, области, городов республиканского значения осуществляющим государственный архитектурно-строительный контроль и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22 июня 2026 года № 320. Зарегистрирован в Министерстве юстиции Республики Казахстан 24 июня 2026 года № 39069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 Вводится в действие с 01.07.2026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Строительного Кодекса Республики Казахстан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заключений о качестве строительно-монтажных работ местным исполнительным органом столицы, области, городов республиканского значения осуществляющим государственный архитектурно-строительный контроль и надзор.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2026 года № 320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согласования заключений о качестве строительно-монтажных работ местным исполнительным органом столицы, областей, городов республиканского значения осуществляющим государственный архитектурно-строительный контроль и надзор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согласования заключений о качестве строительно-монтажных работ местным исполнительным органом столицы, областей, городов республиканского значения осуществляющего государственный архитектурно-строительный контроль и надзор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Строительного кодекса Республики Казахстан и определяет процедуру согласования заключений о качестве строительно-монтажных работ (далее - Заключение) органом, осуществляющим государственный архитектурно-строительный контроль и надзор.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согласования Заключения, является подтверждение соответствия выполненных строительно-монтажных работ проектной (проектно-сметной) документации, нормам и положениям государственных нормативных документов в области архитектуры, градостроительства и строительства.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согласования заключений о качестве строительно-монтажных работ местным исполнительным органом столицы, областей, городов республиканского значения осуществляющим государственный архитектурно-строительный контроль и надзор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согласования Заключения технический надзор представляет в орган осуществляющий государственный архитектурно-строительный контроль и надзор следующие документы: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согласовании Заключения;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о качестве строительно-монтажных работ;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проектной (проектно-сметной) документации;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исполнительных технических документации предусмотренные государственными нормативами;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 технического надзора;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выданные указания подрядчику и подтверждающие документы устранения нарушении в них.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Документы, предусмотренные пунктом 3 настоящих Правил, представляются лицом, осущестляющим технический надзор, в бумажной либо электронной форме посредством цифровой системы для организации проведения строительства по принципу "одного окна".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Документы предоставлются в одной из указанных форм. При предоставлении документов в бумажном форме их предоставление в электронной форме не требуется. При предоставлении документов в электронной форме их предоставление в бумажном форме не требуется.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 осуществляющий государственный архитектурно-строительный контроль и надзор регистрирует поступившие документы в день их поступления.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рассмотрения Заключения не превышает 15 (пятнадцать) рабочих дней со дня регистрации заявления.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ходе рассмотрения Заключения, орган осуществляющий государственный архитектурно-строительный контроль и надзор: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представленных документов;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анализирует соответствие Заключения положениям законодательства об архитектурной, градостроительной и строительной деятельности Республики Казахстан и государственным нормативным документам;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наличие ежемесячных отчетов о состоянии и ходе строительства строительного объекта;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посещает строительный объект по установлению готовности строительного объекта к эксплуатацию.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необходимости установления фактических обстоятельств, имеющих значение для правильного рассмотрения Заключения, срок рассмотрения Заключения продлевается не более чем до 15 (пятнадцать) рабочих дней, о чем извещается технический надзор в течение трех рабочих дней со дня продления срока.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рассмотрения Заключения, орган осуществляющий государственный архитектурно-строительный контроль и надзор принимает одно из следующих решений: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согласовании Заключения;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согласовании Заключения.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согласовании оформляется путем проставления подписи и печати (при наличии) на Заключении должностным лицом органа осуществляющего государственный архитектурно-строительный контроль и надзор.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некомплектности документов предусмотренных пунктом 3 настоящих Правил либо несоответствие Заключения и приложенных к нему документов положениям законодательства об архитектурной, градостроительной и строительной деятельности Республики Казахстан и государственным нормативным документам, орган осуществляющий государственный архитектурно-строительный контроль и надзор принимает решение об отказе в согласовании Заключения с указанием допущенных нарушений со ссылками на соответствующие нормативные правовые акты Республики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 осуществляющий государственный архитектурно-строительный контроль и надзор предоставляет возможность участнику административной процедуры выразить свою позицию к предварительному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- АППК).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на действие (бездействие) и решение органа осуществляющего государственный архитектурно-строительный контроль осуществляется в порядке, установленном АППК.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