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555c3" w14:textId="3655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сельского хозяйства Республики Казахстан</w:t>
      </w:r>
    </w:p>
    <w:p>
      <w:pPr>
        <w:spacing w:after="0"/>
        <w:ind w:left="0"/>
        <w:jc w:val="both"/>
      </w:pPr>
      <w:r>
        <w:rPr>
          <w:rFonts w:ascii="Times New Roman"/>
          <w:b w:val="false"/>
          <w:i w:val="false"/>
          <w:color w:val="000000"/>
          <w:sz w:val="28"/>
        </w:rPr>
        <w:t>Приказ Министра сельского хозяйства Республики Казахстан от 22 июня 2026 года № 247. Зарегистрирован в Министерстве юстиции Республики Казахстан 23 июня 2026 года № 39043</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сельского хозяйства Республики Казахстан в которые вносятся изменения и дополнения (далее – Перечень).</w:t>
      </w:r>
    </w:p>
    <w:bookmarkEnd w:id="1"/>
    <w:bookmarkStart w:name="z7" w:id="2"/>
    <w:p>
      <w:pPr>
        <w:spacing w:after="0"/>
        <w:ind w:left="0"/>
        <w:jc w:val="both"/>
      </w:pPr>
      <w:r>
        <w:rPr>
          <w:rFonts w:ascii="Times New Roman"/>
          <w:b w:val="false"/>
          <w:i w:val="false"/>
          <w:color w:val="000000"/>
          <w:sz w:val="28"/>
        </w:rPr>
        <w:t>
      2. Департаменту земледелия Министерства сельского хозяйства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1" w:id="6"/>
    <w:p>
      <w:pPr>
        <w:spacing w:after="0"/>
        <w:ind w:left="0"/>
        <w:jc w:val="both"/>
      </w:pPr>
      <w:r>
        <w:rPr>
          <w:rFonts w:ascii="Times New Roman"/>
          <w:b w:val="false"/>
          <w:i w:val="false"/>
          <w:color w:val="000000"/>
          <w:sz w:val="28"/>
        </w:rPr>
        <w:t xml:space="preserve">
      4. Настоящий приказ вводится в действие с 12 июля 2026 года и подлежит официальному опубликованию, за исключением абзацев второго, четвертого и шестого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Перечня.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2026 года № 247</w:t>
            </w:r>
          </w:p>
        </w:tc>
      </w:tr>
    </w:tbl>
    <w:bookmarkStart w:name="z18" w:id="11"/>
    <w:p>
      <w:pPr>
        <w:spacing w:after="0"/>
        <w:ind w:left="0"/>
        <w:jc w:val="left"/>
      </w:pPr>
      <w:r>
        <w:rPr>
          <w:rFonts w:ascii="Times New Roman"/>
          <w:b/>
          <w:i w:val="false"/>
          <w:color w:val="000000"/>
        </w:rPr>
        <w:t xml:space="preserve"> Перечень некоторых приказов Министра сельского хозяйства Республики Казахстан, в которые вносятся изменения и дополнения</w:t>
      </w:r>
    </w:p>
    <w:bookmarkEnd w:id="11"/>
    <w:bookmarkStart w:name="z19" w:id="1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2015 года № 4-3/267 "Об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(зарегистрирован в Реестре государственной регистрации нормативных правовых актов под № 11702) следующие изменения и дополнения: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1" w:id="13"/>
    <w:p>
      <w:pPr>
        <w:spacing w:after="0"/>
        <w:ind w:left="0"/>
        <w:jc w:val="both"/>
      </w:pPr>
      <w:r>
        <w:rPr>
          <w:rFonts w:ascii="Times New Roman"/>
          <w:b w:val="false"/>
          <w:i w:val="false"/>
          <w:color w:val="000000"/>
          <w:sz w:val="28"/>
        </w:rPr>
        <w:t xml:space="preserve">
      "В соответствии с подпунктом 16)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исключить;</w:t>
      </w:r>
    </w:p>
    <w:bookmarkStart w:name="z23"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5" w:id="15"/>
    <w:p>
      <w:pPr>
        <w:spacing w:after="0"/>
        <w:ind w:left="0"/>
        <w:jc w:val="both"/>
      </w:pPr>
      <w:r>
        <w:rPr>
          <w:rFonts w:ascii="Times New Roman"/>
          <w:b w:val="false"/>
          <w:i w:val="false"/>
          <w:color w:val="000000"/>
          <w:sz w:val="28"/>
        </w:rPr>
        <w:t xml:space="preserve">
      "1. Настоящие Правила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(далее – Правила) разработаны в соответствии с подпунктом 16) </w:t>
      </w:r>
      <w:r>
        <w:rPr>
          <w:rFonts w:ascii="Times New Roman"/>
          <w:b w:val="false"/>
          <w:i w:val="false"/>
          <w:color w:val="000000"/>
          <w:sz w:val="28"/>
        </w:rPr>
        <w:t>пункта 1</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"О государственных и социально ответственных услугах" (далее – Закон).";</w:t>
      </w:r>
    </w:p>
    <w:bookmarkEnd w:id="15"/>
    <w:bookmarkStart w:name="z26"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28" w:id="17"/>
    <w:p>
      <w:pPr>
        <w:spacing w:after="0"/>
        <w:ind w:left="0"/>
        <w:jc w:val="both"/>
      </w:pPr>
      <w:r>
        <w:rPr>
          <w:rFonts w:ascii="Times New Roman"/>
          <w:b w:val="false"/>
          <w:i w:val="false"/>
          <w:color w:val="000000"/>
          <w:sz w:val="28"/>
        </w:rPr>
        <w:t>
      "1) цифровая система – организационно-упорядоченная совокупность цифровых технологий, обеспечивающая централизованный учет сведений о машинах и их владельцах в подсистеме "Государственная регистрация сельскохозяйственной техники" цифровой системе "Единая автоматизированная цифровая система управления отраслями агропромышленного комплекса "e-Agriculture;";</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30" w:id="18"/>
    <w:p>
      <w:pPr>
        <w:spacing w:after="0"/>
        <w:ind w:left="0"/>
        <w:jc w:val="both"/>
      </w:pPr>
      <w:r>
        <w:rPr>
          <w:rFonts w:ascii="Times New Roman"/>
          <w:b w:val="false"/>
          <w:i w:val="false"/>
          <w:color w:val="000000"/>
          <w:sz w:val="28"/>
        </w:rPr>
        <w:t>
      "1-1) система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система электронных паспортов) – структурированный комплекс, включающий вычислительное и коммуникационное оборудование, программное обеспечение, лингвистические средства, цифровые ресурсы, системный персонал и взаимодействующих по установленным в этой системе правилам участников и пользователей, а также реализующий цифровую технологию выполнения установленных функций этой системы;";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32" w:id="19"/>
    <w:p>
      <w:pPr>
        <w:spacing w:after="0"/>
        <w:ind w:left="0"/>
        <w:jc w:val="both"/>
      </w:pPr>
      <w:r>
        <w:rPr>
          <w:rFonts w:ascii="Times New Roman"/>
          <w:b w:val="false"/>
          <w:i w:val="false"/>
          <w:color w:val="000000"/>
          <w:sz w:val="28"/>
        </w:rPr>
        <w:t>
      "6) государственная регистрация машин – процедура государственной регистрации и учета машин, осуществляемая регистрационными пунктами по регистрации машин после проверки соответствия документов законодательству Республики Казахстан, с внесением данных машины в цифровую систему и выдачей регистрационных документов (далее – регистрация машин). Регистрация машины подтверждает их допуск к эксплуатации на территории Республики Казахстан и за ее пределами;";</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34" w:id="20"/>
    <w:p>
      <w:pPr>
        <w:spacing w:after="0"/>
        <w:ind w:left="0"/>
        <w:jc w:val="both"/>
      </w:pPr>
      <w:r>
        <w:rPr>
          <w:rFonts w:ascii="Times New Roman"/>
          <w:b w:val="false"/>
          <w:i w:val="false"/>
          <w:color w:val="000000"/>
          <w:sz w:val="28"/>
        </w:rPr>
        <w:t>
      "7) цифровой реестр регистрации машин – совокупность сведений о машине, собственнике, владельце, государственном регистрационном номерном знаке (далее – номерной знак), техническом паспорте, снятии с регистрационного учета машин, отраженные в цифровой системе;";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36" w:id="21"/>
    <w:p>
      <w:pPr>
        <w:spacing w:after="0"/>
        <w:ind w:left="0"/>
        <w:jc w:val="both"/>
      </w:pPr>
      <w:r>
        <w:rPr>
          <w:rFonts w:ascii="Times New Roman"/>
          <w:b w:val="false"/>
          <w:i w:val="false"/>
          <w:color w:val="000000"/>
          <w:sz w:val="28"/>
        </w:rPr>
        <w:t>
      "13) регистрационные действия – деятельность регистрационных пунктов, связанная с осуществлением регистрации, временной регистрации, перерегистрации, снятия с регистрационного учета машин с внесением изменений в цифровой системе;";</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w:t>
      </w:r>
      <w:r>
        <w:rPr>
          <w:rFonts w:ascii="Times New Roman"/>
          <w:b w:val="false"/>
          <w:i w:val="false"/>
          <w:color w:val="000000"/>
          <w:sz w:val="28"/>
        </w:rPr>
        <w:t xml:space="preserve"> изложить в следующей редакции:</w:t>
      </w:r>
    </w:p>
    <w:bookmarkStart w:name="z38" w:id="22"/>
    <w:p>
      <w:pPr>
        <w:spacing w:after="0"/>
        <w:ind w:left="0"/>
        <w:jc w:val="both"/>
      </w:pPr>
      <w:r>
        <w:rPr>
          <w:rFonts w:ascii="Times New Roman"/>
          <w:b w:val="false"/>
          <w:i w:val="false"/>
          <w:color w:val="000000"/>
          <w:sz w:val="28"/>
        </w:rPr>
        <w:t>
      "14) электронная цифровая подпись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40" w:id="23"/>
    <w:p>
      <w:pPr>
        <w:spacing w:after="0"/>
        <w:ind w:left="0"/>
        <w:jc w:val="both"/>
      </w:pPr>
      <w:r>
        <w:rPr>
          <w:rFonts w:ascii="Times New Roman"/>
          <w:b w:val="false"/>
          <w:i w:val="false"/>
          <w:color w:val="000000"/>
          <w:sz w:val="28"/>
        </w:rPr>
        <w:t xml:space="preserve">
      "6. Сведения о регистрационных действиях машин вносятся в цифровую систему до выдачи регистрационных документов физическим и юридическим лицам (далее – услугополучатель), а также формируется цифровой реестр регистрации машин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42" w:id="24"/>
    <w:p>
      <w:pPr>
        <w:spacing w:after="0"/>
        <w:ind w:left="0"/>
        <w:jc w:val="both"/>
      </w:pPr>
      <w:r>
        <w:rPr>
          <w:rFonts w:ascii="Times New Roman"/>
          <w:b w:val="false"/>
          <w:i w:val="false"/>
          <w:color w:val="000000"/>
          <w:sz w:val="28"/>
        </w:rPr>
        <w:t>
      "11. Услугополучатели для получения государственной услуги представляют в регистрационный пункт (услугодателю) в цифровой форме через веб-портал "цифрового правительства" (далее – портал), либо в бумажной форме в канцелярию регистрационного пункта (услугодателя), документы, указанные в пункте 8 Перечня.";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13 изложить в следующей редакции:</w:t>
      </w:r>
    </w:p>
    <w:bookmarkStart w:name="z44" w:id="25"/>
    <w:p>
      <w:pPr>
        <w:spacing w:after="0"/>
        <w:ind w:left="0"/>
        <w:jc w:val="both"/>
      </w:pPr>
      <w:r>
        <w:rPr>
          <w:rFonts w:ascii="Times New Roman"/>
          <w:b w:val="false"/>
          <w:i w:val="false"/>
          <w:color w:val="000000"/>
          <w:sz w:val="28"/>
        </w:rPr>
        <w:t>
      "3) инженер-инспектор производит регистрационные действия и вносит данные в цифровую систему, и подготавливает проект результата оказания государственной услуги и направляет руководителю регистрационного пункта (услугодателя) для подписания;";</w:t>
      </w:r>
    </w:p>
    <w:bookmarkEnd w:id="25"/>
    <w:bookmarkStart w:name="z45" w:id="26"/>
    <w:p>
      <w:pPr>
        <w:spacing w:after="0"/>
        <w:ind w:left="0"/>
        <w:jc w:val="both"/>
      </w:pPr>
      <w:r>
        <w:rPr>
          <w:rFonts w:ascii="Times New Roman"/>
          <w:b w:val="false"/>
          <w:i w:val="false"/>
          <w:color w:val="000000"/>
          <w:sz w:val="28"/>
        </w:rPr>
        <w:t>
      дополнить пунктами 13-1, 13-2, 13-3 и 13-4 следующего содержания:</w:t>
      </w:r>
    </w:p>
    <w:bookmarkEnd w:id="26"/>
    <w:bookmarkStart w:name="z46" w:id="27"/>
    <w:p>
      <w:pPr>
        <w:spacing w:after="0"/>
        <w:ind w:left="0"/>
        <w:jc w:val="both"/>
      </w:pPr>
      <w:r>
        <w:rPr>
          <w:rFonts w:ascii="Times New Roman"/>
          <w:b w:val="false"/>
          <w:i w:val="false"/>
          <w:color w:val="000000"/>
          <w:sz w:val="28"/>
        </w:rPr>
        <w:t>
      "13-1.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w:t>
      </w:r>
    </w:p>
    <w:bookmarkEnd w:id="27"/>
    <w:bookmarkStart w:name="z47" w:id="28"/>
    <w:p>
      <w:pPr>
        <w:spacing w:after="0"/>
        <w:ind w:left="0"/>
        <w:jc w:val="both"/>
      </w:pPr>
      <w:r>
        <w:rPr>
          <w:rFonts w:ascii="Times New Roman"/>
          <w:b w:val="false"/>
          <w:i w:val="false"/>
          <w:color w:val="000000"/>
          <w:sz w:val="28"/>
        </w:rPr>
        <w:t>
      13-2. Услугодатель приостанавливает процесс оказания государственной услуги в случаях:</w:t>
      </w:r>
    </w:p>
    <w:bookmarkEnd w:id="28"/>
    <w:bookmarkStart w:name="z48" w:id="29"/>
    <w:p>
      <w:pPr>
        <w:spacing w:after="0"/>
        <w:ind w:left="0"/>
        <w:jc w:val="both"/>
      </w:pPr>
      <w:r>
        <w:rPr>
          <w:rFonts w:ascii="Times New Roman"/>
          <w:b w:val="false"/>
          <w:i w:val="false"/>
          <w:color w:val="000000"/>
          <w:sz w:val="28"/>
        </w:rPr>
        <w:t>
      1) смерти гражданина (в том числе объявления умершим) или реорганизации, ликвидации юридического лица, если права услугополучателей на получение соответствующих материальных или нематериальных благ допускает правопреемство;</w:t>
      </w:r>
    </w:p>
    <w:bookmarkEnd w:id="29"/>
    <w:bookmarkStart w:name="z49" w:id="30"/>
    <w:p>
      <w:pPr>
        <w:spacing w:after="0"/>
        <w:ind w:left="0"/>
        <w:jc w:val="both"/>
      </w:pPr>
      <w:r>
        <w:rPr>
          <w:rFonts w:ascii="Times New Roman"/>
          <w:b w:val="false"/>
          <w:i w:val="false"/>
          <w:color w:val="000000"/>
          <w:sz w:val="28"/>
        </w:rPr>
        <w:t>
      2) признания гражданина недееспособным и (или) ограниченно дееспособным в установленном законами Республики Казахстан порядке;</w:t>
      </w:r>
    </w:p>
    <w:bookmarkEnd w:id="30"/>
    <w:bookmarkStart w:name="z50" w:id="31"/>
    <w:p>
      <w:pPr>
        <w:spacing w:after="0"/>
        <w:ind w:left="0"/>
        <w:jc w:val="both"/>
      </w:pPr>
      <w:r>
        <w:rPr>
          <w:rFonts w:ascii="Times New Roman"/>
          <w:b w:val="false"/>
          <w:i w:val="false"/>
          <w:color w:val="000000"/>
          <w:sz w:val="28"/>
        </w:rPr>
        <w:t>
      3) невозможности оказания государственной услуги до разрешения вопросов, рассматриваемых государственными органами либо в судебном порядке.</w:t>
      </w:r>
    </w:p>
    <w:bookmarkEnd w:id="31"/>
    <w:bookmarkStart w:name="z51" w:id="32"/>
    <w:p>
      <w:pPr>
        <w:spacing w:after="0"/>
        <w:ind w:left="0"/>
        <w:jc w:val="both"/>
      </w:pPr>
      <w:r>
        <w:rPr>
          <w:rFonts w:ascii="Times New Roman"/>
          <w:b w:val="false"/>
          <w:i w:val="false"/>
          <w:color w:val="000000"/>
          <w:sz w:val="28"/>
        </w:rPr>
        <w:t>
      13-3. Процесс оказания государственной услуги приостанавливается:</w:t>
      </w:r>
    </w:p>
    <w:bookmarkEnd w:id="32"/>
    <w:bookmarkStart w:name="z52" w:id="33"/>
    <w:p>
      <w:pPr>
        <w:spacing w:after="0"/>
        <w:ind w:left="0"/>
        <w:jc w:val="both"/>
      </w:pPr>
      <w:r>
        <w:rPr>
          <w:rFonts w:ascii="Times New Roman"/>
          <w:b w:val="false"/>
          <w:i w:val="false"/>
          <w:color w:val="000000"/>
          <w:sz w:val="28"/>
        </w:rPr>
        <w:t>
      1) в случаях, предусмотренных подпунктами 1) и 2) пункта 13-2 настоящих Правил, – до определения правопреемника умершего лица или назначения недееспособному лицу опекуна;</w:t>
      </w:r>
    </w:p>
    <w:bookmarkEnd w:id="33"/>
    <w:bookmarkStart w:name="z53" w:id="34"/>
    <w:p>
      <w:pPr>
        <w:spacing w:after="0"/>
        <w:ind w:left="0"/>
        <w:jc w:val="both"/>
      </w:pPr>
      <w:r>
        <w:rPr>
          <w:rFonts w:ascii="Times New Roman"/>
          <w:b w:val="false"/>
          <w:i w:val="false"/>
          <w:color w:val="000000"/>
          <w:sz w:val="28"/>
        </w:rPr>
        <w:t>
      2) в случаях, предусмотренных подпунктом 3) пункта 13-2 настоящих Правил, – до определения позиции государственным органом или до вступления в законную силу судебного акта.</w:t>
      </w:r>
    </w:p>
    <w:bookmarkEnd w:id="34"/>
    <w:bookmarkStart w:name="z54" w:id="35"/>
    <w:p>
      <w:pPr>
        <w:spacing w:after="0"/>
        <w:ind w:left="0"/>
        <w:jc w:val="both"/>
      </w:pPr>
      <w:r>
        <w:rPr>
          <w:rFonts w:ascii="Times New Roman"/>
          <w:b w:val="false"/>
          <w:i w:val="false"/>
          <w:color w:val="000000"/>
          <w:sz w:val="28"/>
        </w:rPr>
        <w:t>
      13-4. Услугодатель по ходатайству услугополучателя или по своей инициативе приостанавливает процесс оказания государственной услуги в случаях:</w:t>
      </w:r>
    </w:p>
    <w:bookmarkEnd w:id="35"/>
    <w:bookmarkStart w:name="z55" w:id="36"/>
    <w:p>
      <w:pPr>
        <w:spacing w:after="0"/>
        <w:ind w:left="0"/>
        <w:jc w:val="both"/>
      </w:pPr>
      <w:r>
        <w:rPr>
          <w:rFonts w:ascii="Times New Roman"/>
          <w:b w:val="false"/>
          <w:i w:val="false"/>
          <w:color w:val="000000"/>
          <w:sz w:val="28"/>
        </w:rPr>
        <w:t>
      1) действия непреодолимой силы, временно препятствующей дальнейшему процессу оказанию услуги. Под действиями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 техногенного характера;</w:t>
      </w:r>
    </w:p>
    <w:bookmarkEnd w:id="36"/>
    <w:bookmarkStart w:name="z56" w:id="37"/>
    <w:p>
      <w:pPr>
        <w:spacing w:after="0"/>
        <w:ind w:left="0"/>
        <w:jc w:val="both"/>
      </w:pPr>
      <w:r>
        <w:rPr>
          <w:rFonts w:ascii="Times New Roman"/>
          <w:b w:val="false"/>
          <w:i w:val="false"/>
          <w:color w:val="000000"/>
          <w:sz w:val="28"/>
        </w:rPr>
        <w:t>
      2) нахождения услугополучателя в служебной командировке, в медицинской организации на стационарном лечении, превышающих срок оказания государственной услуги, за исключением случаев получения услуги его законными представителями.";</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58" w:id="38"/>
    <w:p>
      <w:pPr>
        <w:spacing w:after="0"/>
        <w:ind w:left="0"/>
        <w:jc w:val="both"/>
      </w:pPr>
      <w:r>
        <w:rPr>
          <w:rFonts w:ascii="Times New Roman"/>
          <w:b w:val="false"/>
          <w:i w:val="false"/>
          <w:color w:val="000000"/>
          <w:sz w:val="28"/>
        </w:rPr>
        <w:t xml:space="preserve">
      "15. Регистрационный пункт (услугодатель) обеспечивает внесение сведений о стадии оказания государственной услуги в цифровую систему мониторинга оказания государственных услуг в соответствии с Правилами внесения данных в информационную систему мониторинга оказания государственных услуг о стадии оказания государственной услуги,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транспорта и коммуникаций Республики Казахстан от 14 июня 2013 года № 452 (зарегистрированный в Реестре государственной регистрации нормативных правовых актов под № 8555).</w:t>
      </w:r>
    </w:p>
    <w:bookmarkEnd w:id="38"/>
    <w:bookmarkStart w:name="z59" w:id="39"/>
    <w:p>
      <w:pPr>
        <w:spacing w:after="0"/>
        <w:ind w:left="0"/>
        <w:jc w:val="both"/>
      </w:pPr>
      <w:r>
        <w:rPr>
          <w:rFonts w:ascii="Times New Roman"/>
          <w:b w:val="false"/>
          <w:i w:val="false"/>
          <w:color w:val="000000"/>
          <w:sz w:val="28"/>
        </w:rPr>
        <w:t>
      Информационное взаимодействие портала и цифровой системы осуществляется в соответствии с законодательством Республики Казахстан в сфере цифровизации.</w:t>
      </w:r>
    </w:p>
    <w:bookmarkEnd w:id="39"/>
    <w:bookmarkStart w:name="z60" w:id="40"/>
    <w:p>
      <w:pPr>
        <w:spacing w:after="0"/>
        <w:ind w:left="0"/>
        <w:jc w:val="both"/>
      </w:pPr>
      <w:r>
        <w:rPr>
          <w:rFonts w:ascii="Times New Roman"/>
          <w:b w:val="false"/>
          <w:i w:val="false"/>
          <w:color w:val="000000"/>
          <w:sz w:val="28"/>
        </w:rPr>
        <w:t>
      Информационное взаимодействие цифровой системы и системы электронных паспортов осуществляется в соответствии с законодательством Республики Казахстан в сфере цифровизации.</w:t>
      </w:r>
    </w:p>
    <w:bookmarkEnd w:id="40"/>
    <w:bookmarkStart w:name="z61" w:id="41"/>
    <w:p>
      <w:pPr>
        <w:spacing w:after="0"/>
        <w:ind w:left="0"/>
        <w:jc w:val="both"/>
      </w:pPr>
      <w:r>
        <w:rPr>
          <w:rFonts w:ascii="Times New Roman"/>
          <w:b w:val="false"/>
          <w:i w:val="false"/>
          <w:color w:val="000000"/>
          <w:sz w:val="28"/>
        </w:rPr>
        <w:t>
      В случае сбоя цифровой системы, содержащей необходимые сведения для регистрационного действия и выдачи регистрационного документа (дубликата) и номерного знака для машин, регистрационный пункт (услугодатель) незамедлительно уведомляет оператора цифровой системы (далее – оператор).</w:t>
      </w:r>
    </w:p>
    <w:bookmarkEnd w:id="41"/>
    <w:bookmarkStart w:name="z62" w:id="42"/>
    <w:p>
      <w:pPr>
        <w:spacing w:after="0"/>
        <w:ind w:left="0"/>
        <w:jc w:val="both"/>
      </w:pPr>
      <w:r>
        <w:rPr>
          <w:rFonts w:ascii="Times New Roman"/>
          <w:b w:val="false"/>
          <w:i w:val="false"/>
          <w:color w:val="000000"/>
          <w:sz w:val="28"/>
        </w:rPr>
        <w:t>
      В этом случае оператор составляет в произвольной форме протокол о технической проблеме и подписывает его с регистрационным пунктом (услугодателем).</w:t>
      </w:r>
    </w:p>
    <w:bookmarkEnd w:id="42"/>
    <w:bookmarkStart w:name="z63" w:id="43"/>
    <w:p>
      <w:pPr>
        <w:spacing w:after="0"/>
        <w:ind w:left="0"/>
        <w:jc w:val="both"/>
      </w:pPr>
      <w:r>
        <w:rPr>
          <w:rFonts w:ascii="Times New Roman"/>
          <w:b w:val="false"/>
          <w:i w:val="false"/>
          <w:color w:val="000000"/>
          <w:sz w:val="28"/>
        </w:rPr>
        <w:t>
      Министерство сельского хозяйства Республики Казахстан (далее – Министерство) предоставляет информацию о порядке оказания государственной услуги в Единый контакт-центр.</w:t>
      </w:r>
    </w:p>
    <w:bookmarkEnd w:id="43"/>
    <w:bookmarkStart w:name="z64" w:id="44"/>
    <w:p>
      <w:pPr>
        <w:spacing w:after="0"/>
        <w:ind w:left="0"/>
        <w:jc w:val="both"/>
      </w:pPr>
      <w:r>
        <w:rPr>
          <w:rFonts w:ascii="Times New Roman"/>
          <w:b w:val="false"/>
          <w:i w:val="false"/>
          <w:color w:val="000000"/>
          <w:sz w:val="28"/>
        </w:rPr>
        <w:t>
      Министерство и регистрационный пункт (услугодатель) в течение трех рабочих дней с даты утверждения или изменения настоящих Правил, актуализируют информацию о порядке оказания государственной услуги и направляют в Единый контакт-центр.";</w:t>
      </w:r>
    </w:p>
    <w:bookmarkEnd w:id="44"/>
    <w:bookmarkStart w:name="z65" w:id="45"/>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45"/>
    <w:bookmarkStart w:name="z66" w:id="46"/>
    <w:p>
      <w:pPr>
        <w:spacing w:after="0"/>
        <w:ind w:left="0"/>
        <w:jc w:val="both"/>
      </w:pPr>
      <w:r>
        <w:rPr>
          <w:rFonts w:ascii="Times New Roman"/>
          <w:b w:val="false"/>
          <w:i w:val="false"/>
          <w:color w:val="000000"/>
          <w:sz w:val="28"/>
        </w:rPr>
        <w:t>
      "Расходование регистрационных документов и номерных знаков машин ведется в цифровой системе в порядке возрастания серий и их цифровых номеров.";</w:t>
      </w:r>
    </w:p>
    <w:bookmarkEnd w:id="46"/>
    <w:bookmarkStart w:name="z67" w:id="4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47"/>
    <w:bookmarkStart w:name="z68" w:id="48"/>
    <w:p>
      <w:pPr>
        <w:spacing w:after="0"/>
        <w:ind w:left="0"/>
        <w:jc w:val="both"/>
      </w:pPr>
      <w:r>
        <w:rPr>
          <w:rFonts w:ascii="Times New Roman"/>
          <w:b w:val="false"/>
          <w:i w:val="false"/>
          <w:color w:val="000000"/>
          <w:sz w:val="28"/>
        </w:rPr>
        <w:t>
      "При этом регистрационный документ, выдаваемый регистрационным пунктом (услугодателем), удостоверяется подписью и печатью инженера-инспектора, информация о получении услугополучателем регистрационного документа, а также номерного знака вносится в цифровую систему.";</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70" w:id="49"/>
    <w:p>
      <w:pPr>
        <w:spacing w:after="0"/>
        <w:ind w:left="0"/>
        <w:jc w:val="both"/>
      </w:pPr>
      <w:r>
        <w:rPr>
          <w:rFonts w:ascii="Times New Roman"/>
          <w:b w:val="false"/>
          <w:i w:val="false"/>
          <w:color w:val="000000"/>
          <w:sz w:val="28"/>
        </w:rPr>
        <w:t>
      "24. При утрате регистрационных документов и номерных знаков, снятых с регистрационного учета машин, регистрационный пункт (услугодатель) получает сведения о регистрационных действиях машин по месту прежней регистрации машины через цифровую систему. При обстоятельствах подобного рода по текущей регистрации запрашивается объяснение собственника и производится сверка с цифровой системой, в которую вносятся соответствующие записи.";</w:t>
      </w:r>
    </w:p>
    <w:bookmarkEnd w:id="49"/>
    <w:bookmarkStart w:name="z71" w:id="50"/>
    <w:p>
      <w:pPr>
        <w:spacing w:after="0"/>
        <w:ind w:left="0"/>
        <w:jc w:val="both"/>
      </w:pPr>
      <w:r>
        <w:rPr>
          <w:rFonts w:ascii="Times New Roman"/>
          <w:b w:val="false"/>
          <w:i w:val="false"/>
          <w:color w:val="000000"/>
          <w:sz w:val="28"/>
        </w:rPr>
        <w:t xml:space="preserve">
      часть вторую и третью </w:t>
      </w:r>
      <w:r>
        <w:rPr>
          <w:rFonts w:ascii="Times New Roman"/>
          <w:b w:val="false"/>
          <w:i w:val="false"/>
          <w:color w:val="000000"/>
          <w:sz w:val="28"/>
        </w:rPr>
        <w:t>пункта 31</w:t>
      </w:r>
      <w:r>
        <w:rPr>
          <w:rFonts w:ascii="Times New Roman"/>
          <w:b w:val="false"/>
          <w:i w:val="false"/>
          <w:color w:val="000000"/>
          <w:sz w:val="28"/>
        </w:rPr>
        <w:t xml:space="preserve"> изложить в следующей редакции:</w:t>
      </w:r>
    </w:p>
    <w:bookmarkEnd w:id="50"/>
    <w:bookmarkStart w:name="z72" w:id="51"/>
    <w:p>
      <w:pPr>
        <w:spacing w:after="0"/>
        <w:ind w:left="0"/>
        <w:jc w:val="both"/>
      </w:pPr>
      <w:r>
        <w:rPr>
          <w:rFonts w:ascii="Times New Roman"/>
          <w:b w:val="false"/>
          <w:i w:val="false"/>
          <w:color w:val="000000"/>
          <w:sz w:val="28"/>
        </w:rPr>
        <w:t xml:space="preserve">
      "Регистрационный пункт (услугодатель) через цифровую систему по месту предполагаемого проведения регистрационных действий получает необходимые сведения о регистрационных действиях машин по месту прежней регистрации машины. </w:t>
      </w:r>
    </w:p>
    <w:bookmarkEnd w:id="51"/>
    <w:bookmarkStart w:name="z73" w:id="52"/>
    <w:p>
      <w:pPr>
        <w:spacing w:after="0"/>
        <w:ind w:left="0"/>
        <w:jc w:val="both"/>
      </w:pPr>
      <w:r>
        <w:rPr>
          <w:rFonts w:ascii="Times New Roman"/>
          <w:b w:val="false"/>
          <w:i w:val="false"/>
          <w:color w:val="000000"/>
          <w:sz w:val="28"/>
        </w:rPr>
        <w:t>
      После получения сведений из цифровой системы по месту регистрации машин в регистрационном пункте (услугодателя) по месту предполагаемого проведения регистрационных действий совершаются необходимые регистрационные действия.";</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34</w:t>
      </w:r>
      <w:r>
        <w:rPr>
          <w:rFonts w:ascii="Times New Roman"/>
          <w:b w:val="false"/>
          <w:i w:val="false"/>
          <w:color w:val="000000"/>
          <w:sz w:val="28"/>
        </w:rPr>
        <w:t xml:space="preserve"> изложить в следующей редакции:</w:t>
      </w:r>
    </w:p>
    <w:bookmarkStart w:name="z75" w:id="53"/>
    <w:p>
      <w:pPr>
        <w:spacing w:after="0"/>
        <w:ind w:left="0"/>
        <w:jc w:val="both"/>
      </w:pPr>
      <w:r>
        <w:rPr>
          <w:rFonts w:ascii="Times New Roman"/>
          <w:b w:val="false"/>
          <w:i w:val="false"/>
          <w:color w:val="000000"/>
          <w:sz w:val="28"/>
        </w:rPr>
        <w:t>
      "34. При временной регистрации машин выдается справка о временной регистрации машины, заверенная подписью и печатью инженера-инспектора и вносится в цифровую систему.";</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77" w:id="54"/>
    <w:p>
      <w:pPr>
        <w:spacing w:after="0"/>
        <w:ind w:left="0"/>
        <w:jc w:val="both"/>
      </w:pPr>
      <w:r>
        <w:rPr>
          <w:rFonts w:ascii="Times New Roman"/>
          <w:b w:val="false"/>
          <w:i w:val="false"/>
          <w:color w:val="000000"/>
          <w:sz w:val="28"/>
        </w:rPr>
        <w:t>
      "37. При перерегистрации машин инженер-инспектор вносит соответствующие записи в регистрационный документ и цифровую систему. Изменения в регистрационном документе удостоверяются подписью и печатью инженера-инспектора.";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79" w:id="55"/>
    <w:p>
      <w:pPr>
        <w:spacing w:after="0"/>
        <w:ind w:left="0"/>
        <w:jc w:val="both"/>
      </w:pPr>
      <w:r>
        <w:rPr>
          <w:rFonts w:ascii="Times New Roman"/>
          <w:b w:val="false"/>
          <w:i w:val="false"/>
          <w:color w:val="000000"/>
          <w:sz w:val="28"/>
        </w:rPr>
        <w:t>
      "41. При снятии с регистрационного учета машин инженер-инспектор вносит соответствующие записи в регистрационный документ и цифровую систему. Запись в регистрационном документе с указанием обстоятельств снятия с регистрационного учета удостоверяется подписью и печатью инженера-инспектора.";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w:t>
      </w:r>
      <w:r>
        <w:rPr>
          <w:rFonts w:ascii="Times New Roman"/>
          <w:b w:val="false"/>
          <w:i w:val="false"/>
          <w:color w:val="000000"/>
          <w:sz w:val="28"/>
        </w:rPr>
        <w:t xml:space="preserve"> изложить в следующей редакции:</w:t>
      </w:r>
    </w:p>
    <w:bookmarkStart w:name="z81" w:id="56"/>
    <w:p>
      <w:pPr>
        <w:spacing w:after="0"/>
        <w:ind w:left="0"/>
        <w:jc w:val="both"/>
      </w:pPr>
      <w:r>
        <w:rPr>
          <w:rFonts w:ascii="Times New Roman"/>
          <w:b w:val="false"/>
          <w:i w:val="false"/>
          <w:color w:val="000000"/>
          <w:sz w:val="28"/>
        </w:rPr>
        <w:t>
      "47. Документы, послужившие основанием для регистрации, внесения изменений в регистрацию (перерегистрация), снятия с регистрации машин, выдачи или замены номерных знаков, регистрационных документов, вносится в цифровую систему, и хранятся в течение трех лет.";</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47-1</w:t>
      </w:r>
      <w:r>
        <w:rPr>
          <w:rFonts w:ascii="Times New Roman"/>
          <w:b w:val="false"/>
          <w:i w:val="false"/>
          <w:color w:val="000000"/>
          <w:sz w:val="28"/>
        </w:rPr>
        <w:t xml:space="preserve"> изложить в следующей редакции:</w:t>
      </w:r>
    </w:p>
    <w:bookmarkStart w:name="z83" w:id="57"/>
    <w:p>
      <w:pPr>
        <w:spacing w:after="0"/>
        <w:ind w:left="0"/>
        <w:jc w:val="both"/>
      </w:pPr>
      <w:r>
        <w:rPr>
          <w:rFonts w:ascii="Times New Roman"/>
          <w:b w:val="false"/>
          <w:i w:val="false"/>
          <w:color w:val="000000"/>
          <w:sz w:val="28"/>
        </w:rPr>
        <w:t>
      "47-1. Актуализация (корректировка) сведений о сельскохозяйственной технике производится в случае допущения опечаток или ошибок в сведениях, вносимых в регистрационный документ и (или) в цифровую систему по итогам предоставления государственной услуги.";</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47-3</w:t>
      </w:r>
      <w:r>
        <w:rPr>
          <w:rFonts w:ascii="Times New Roman"/>
          <w:b w:val="false"/>
          <w:i w:val="false"/>
          <w:color w:val="000000"/>
          <w:sz w:val="28"/>
        </w:rPr>
        <w:t xml:space="preserve"> изложить в следующей редакции:</w:t>
      </w:r>
    </w:p>
    <w:bookmarkStart w:name="z85" w:id="58"/>
    <w:p>
      <w:pPr>
        <w:spacing w:after="0"/>
        <w:ind w:left="0"/>
        <w:jc w:val="both"/>
      </w:pPr>
      <w:r>
        <w:rPr>
          <w:rFonts w:ascii="Times New Roman"/>
          <w:b w:val="false"/>
          <w:i w:val="false"/>
          <w:color w:val="000000"/>
          <w:sz w:val="28"/>
        </w:rPr>
        <w:t>
      "47-3. Инженер-инспектор осуществляет проверку сведений, содержащихся в представленных в соответствии с пунктом 8 Перечня документах, на основании архивных материалов.</w:t>
      </w:r>
    </w:p>
    <w:bookmarkEnd w:id="58"/>
    <w:bookmarkStart w:name="z86" w:id="59"/>
    <w:p>
      <w:pPr>
        <w:spacing w:after="0"/>
        <w:ind w:left="0"/>
        <w:jc w:val="both"/>
      </w:pPr>
      <w:r>
        <w:rPr>
          <w:rFonts w:ascii="Times New Roman"/>
          <w:b w:val="false"/>
          <w:i w:val="false"/>
          <w:color w:val="000000"/>
          <w:sz w:val="28"/>
        </w:rPr>
        <w:t xml:space="preserve">
      При подаче документов через канцелярию регистрационного пункта (услугодателя) в бумажном виде, по итогам рассмотрения документов инженер-инспектор подготавливает результат оказания государственной услуги – регистрационный документ, либо уведомление об актуализации (корректировке) сведений о сельскохозяйственной технике в цифровой системе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направляет его в канцелярию регистрационного пункта (услугодателя). Сотрудник канцелярии регистрационного пункта (услугодателя) выдает услугополучателю результат оказания государственной услуги.</w:t>
      </w:r>
    </w:p>
    <w:bookmarkEnd w:id="59"/>
    <w:bookmarkStart w:name="z87" w:id="60"/>
    <w:p>
      <w:pPr>
        <w:spacing w:after="0"/>
        <w:ind w:left="0"/>
        <w:jc w:val="both"/>
      </w:pPr>
      <w:r>
        <w:rPr>
          <w:rFonts w:ascii="Times New Roman"/>
          <w:b w:val="false"/>
          <w:i w:val="false"/>
          <w:color w:val="000000"/>
          <w:sz w:val="28"/>
        </w:rPr>
        <w:t xml:space="preserve">
      При подаче документов через портал в электронном виде, по итогам рассмотрения документов инженер-инспектор направляет в "личный кабинет" услугополучателя на портале уведомление о готовности регистрационного документа (дубликата) и (или) номерных знаков с указанием времени и места выдачи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либо уведомление об актуализации (корректировке) сведений о сельскохозяйственной технике в цифровой системе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либо мотивированный ответ об отказе в оказании государственной услуги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в форме электронного документа, подписанного цифровой подписью руководителя регистрационного пункта (услугодателя).</w:t>
      </w:r>
    </w:p>
    <w:bookmarkEnd w:id="60"/>
    <w:bookmarkStart w:name="z88" w:id="61"/>
    <w:p>
      <w:pPr>
        <w:spacing w:after="0"/>
        <w:ind w:left="0"/>
        <w:jc w:val="both"/>
      </w:pPr>
      <w:r>
        <w:rPr>
          <w:rFonts w:ascii="Times New Roman"/>
          <w:b w:val="false"/>
          <w:i w:val="false"/>
          <w:color w:val="000000"/>
          <w:sz w:val="28"/>
        </w:rPr>
        <w:t>
      Регистрационный пункт (услугодатель) осуществляет исправление опечаток и ошибок посредством внесения записи об актуализации (корректировке) сведений о сельскохозяйственной технике в раздел "особые отметки" регистрационного документа и (или) в цифровую систему. Запись об актуализации (корректировке) сведений о сельскохозяйственной технике в разделе "особые отметки" регистрационного документа и (или) в цифровой системе удостоверяется подписью и печатью, либо цифровой подписью инженера-инспектора.";</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47-5 изложить в следующей редакции:</w:t>
      </w:r>
    </w:p>
    <w:bookmarkStart w:name="z90" w:id="62"/>
    <w:p>
      <w:pPr>
        <w:spacing w:after="0"/>
        <w:ind w:left="0"/>
        <w:jc w:val="both"/>
      </w:pPr>
      <w:r>
        <w:rPr>
          <w:rFonts w:ascii="Times New Roman"/>
          <w:b w:val="false"/>
          <w:i w:val="false"/>
          <w:color w:val="000000"/>
          <w:sz w:val="28"/>
        </w:rPr>
        <w:t xml:space="preserve">
      "1) осуществляет проверку на наличие либо отсутствие сведений о залоге (или иных обременений) машин в цифровой системе;"; </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 некоторых приказов Министра сельского хозяйства Республики Казахстан, в которые вносятся изменения (далее – Перечень);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перечню основных требований к оказанию государственной услуги "Государственная регистрация (перерегистрация), снятие с регистрационного учета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и выдача регистрационного документа (дубликата) и государственного номерного знака для них"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bookmarkStart w:name="z94" w:id="63"/>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2015 года № 4-3/268 "Об утверждении Правил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(зарегистрирован в Реестре государственной регистрации нормативных правовых актов под № 11708) следующие изменения и дополнения:</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96" w:id="64"/>
    <w:p>
      <w:pPr>
        <w:spacing w:after="0"/>
        <w:ind w:left="0"/>
        <w:jc w:val="both"/>
      </w:pPr>
      <w:r>
        <w:rPr>
          <w:rFonts w:ascii="Times New Roman"/>
          <w:b w:val="false"/>
          <w:i w:val="false"/>
          <w:color w:val="000000"/>
          <w:sz w:val="28"/>
        </w:rPr>
        <w:t xml:space="preserve">
      "В соответствии с подпунктом 17)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исключить;</w:t>
      </w:r>
    </w:p>
    <w:bookmarkStart w:name="z98" w:id="6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утвержденных настоящим приказом:</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00" w:id="66"/>
    <w:p>
      <w:pPr>
        <w:spacing w:after="0"/>
        <w:ind w:left="0"/>
        <w:jc w:val="both"/>
      </w:pPr>
      <w:r>
        <w:rPr>
          <w:rFonts w:ascii="Times New Roman"/>
          <w:b w:val="false"/>
          <w:i w:val="false"/>
          <w:color w:val="000000"/>
          <w:sz w:val="28"/>
        </w:rPr>
        <w:t xml:space="preserve">
      "1. Настоящие Правила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(далее – Правила) разработаны в соответствии с подпунктом 17)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услугах)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регистрации залога движимого имущества" (далее – Закон).";</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3 изложить в следующей редакции:</w:t>
      </w:r>
    </w:p>
    <w:bookmarkStart w:name="z102" w:id="67"/>
    <w:p>
      <w:pPr>
        <w:spacing w:after="0"/>
        <w:ind w:left="0"/>
        <w:jc w:val="both"/>
      </w:pPr>
      <w:r>
        <w:rPr>
          <w:rFonts w:ascii="Times New Roman"/>
          <w:b w:val="false"/>
          <w:i w:val="false"/>
          <w:color w:val="000000"/>
          <w:sz w:val="28"/>
        </w:rPr>
        <w:t>
      "2) цифровая регистрация залога – регистрация залога машин, осуществляемая на основании заявления в цифровой форме;";</w:t>
      </w:r>
    </w:p>
    <w:bookmarkEnd w:id="67"/>
    <w:bookmarkStart w:name="z103" w:id="6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68"/>
    <w:bookmarkStart w:name="z104" w:id="69"/>
    <w:p>
      <w:pPr>
        <w:spacing w:after="0"/>
        <w:ind w:left="0"/>
        <w:jc w:val="both"/>
      </w:pPr>
      <w:r>
        <w:rPr>
          <w:rFonts w:ascii="Times New Roman"/>
          <w:b w:val="false"/>
          <w:i w:val="false"/>
          <w:color w:val="000000"/>
          <w:sz w:val="28"/>
        </w:rPr>
        <w:t xml:space="preserve">
      "5. Для государственной регистрации (снятия с регистрации) залога машин, получения свидетельства или дубликата о государственной регистрации залога машин услугополучатель подает в регистрирующий орган (услугодателю) посредством веб-портала "цифрового правительства" (далее – портал), либо через Государственную корпорацию, либо через канцелярию регистрирующего органа (услугодателя)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06" w:id="70"/>
    <w:p>
      <w:pPr>
        <w:spacing w:after="0"/>
        <w:ind w:left="0"/>
        <w:jc w:val="both"/>
      </w:pPr>
      <w:r>
        <w:rPr>
          <w:rFonts w:ascii="Times New Roman"/>
          <w:b w:val="false"/>
          <w:i w:val="false"/>
          <w:color w:val="000000"/>
          <w:sz w:val="28"/>
        </w:rPr>
        <w:t>
      "11. Информация о проведенной цифровой регистрации хранится в цифровых системах залогодержателя, регистрирующего органа (услугодателя) и не требует документального подтверждения.";</w:t>
      </w:r>
    </w:p>
    <w:bookmarkEnd w:id="70"/>
    <w:bookmarkStart w:name="z107" w:id="71"/>
    <w:p>
      <w:pPr>
        <w:spacing w:after="0"/>
        <w:ind w:left="0"/>
        <w:jc w:val="both"/>
      </w:pPr>
      <w:r>
        <w:rPr>
          <w:rFonts w:ascii="Times New Roman"/>
          <w:b w:val="false"/>
          <w:i w:val="false"/>
          <w:color w:val="000000"/>
          <w:sz w:val="28"/>
        </w:rPr>
        <w:t>
      дополнить пунктами 11-1, 11-2, 11-3 и 11-4 следующего содержания:</w:t>
      </w:r>
    </w:p>
    <w:bookmarkEnd w:id="71"/>
    <w:bookmarkStart w:name="z108" w:id="72"/>
    <w:p>
      <w:pPr>
        <w:spacing w:after="0"/>
        <w:ind w:left="0"/>
        <w:jc w:val="both"/>
      </w:pPr>
      <w:r>
        <w:rPr>
          <w:rFonts w:ascii="Times New Roman"/>
          <w:b w:val="false"/>
          <w:i w:val="false"/>
          <w:color w:val="000000"/>
          <w:sz w:val="28"/>
        </w:rPr>
        <w:t>
      "11-1.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w:t>
      </w:r>
    </w:p>
    <w:bookmarkEnd w:id="72"/>
    <w:bookmarkStart w:name="z109" w:id="73"/>
    <w:p>
      <w:pPr>
        <w:spacing w:after="0"/>
        <w:ind w:left="0"/>
        <w:jc w:val="both"/>
      </w:pPr>
      <w:r>
        <w:rPr>
          <w:rFonts w:ascii="Times New Roman"/>
          <w:b w:val="false"/>
          <w:i w:val="false"/>
          <w:color w:val="000000"/>
          <w:sz w:val="28"/>
        </w:rPr>
        <w:t>
      11-2. Услугодатель приостанавливает процесс оказания государственной услуги в случаях:</w:t>
      </w:r>
    </w:p>
    <w:bookmarkEnd w:id="73"/>
    <w:bookmarkStart w:name="z110" w:id="74"/>
    <w:p>
      <w:pPr>
        <w:spacing w:after="0"/>
        <w:ind w:left="0"/>
        <w:jc w:val="both"/>
      </w:pPr>
      <w:r>
        <w:rPr>
          <w:rFonts w:ascii="Times New Roman"/>
          <w:b w:val="false"/>
          <w:i w:val="false"/>
          <w:color w:val="000000"/>
          <w:sz w:val="28"/>
        </w:rPr>
        <w:t>
      1) смерти гражданина (в том числе объявления умершим) или реорганизации, ликвидации юридического лица, если права услугополучателей на получение соответствующих материальных или нематериальных благ допускает правопреемство;</w:t>
      </w:r>
    </w:p>
    <w:bookmarkEnd w:id="74"/>
    <w:bookmarkStart w:name="z111" w:id="75"/>
    <w:p>
      <w:pPr>
        <w:spacing w:after="0"/>
        <w:ind w:left="0"/>
        <w:jc w:val="both"/>
      </w:pPr>
      <w:r>
        <w:rPr>
          <w:rFonts w:ascii="Times New Roman"/>
          <w:b w:val="false"/>
          <w:i w:val="false"/>
          <w:color w:val="000000"/>
          <w:sz w:val="28"/>
        </w:rPr>
        <w:t>
      2) признания гражданина недееспособным и (или) ограниченно дееспособным в установленном законами Республики Казахстан порядке;</w:t>
      </w:r>
    </w:p>
    <w:bookmarkEnd w:id="75"/>
    <w:bookmarkStart w:name="z112" w:id="76"/>
    <w:p>
      <w:pPr>
        <w:spacing w:after="0"/>
        <w:ind w:left="0"/>
        <w:jc w:val="both"/>
      </w:pPr>
      <w:r>
        <w:rPr>
          <w:rFonts w:ascii="Times New Roman"/>
          <w:b w:val="false"/>
          <w:i w:val="false"/>
          <w:color w:val="000000"/>
          <w:sz w:val="28"/>
        </w:rPr>
        <w:t>
      3) невозможности оказания государственной услуги до разрешения вопросов, рассматриваемых государственными органами либо в судебном порядке.</w:t>
      </w:r>
    </w:p>
    <w:bookmarkEnd w:id="76"/>
    <w:bookmarkStart w:name="z113" w:id="77"/>
    <w:p>
      <w:pPr>
        <w:spacing w:after="0"/>
        <w:ind w:left="0"/>
        <w:jc w:val="both"/>
      </w:pPr>
      <w:r>
        <w:rPr>
          <w:rFonts w:ascii="Times New Roman"/>
          <w:b w:val="false"/>
          <w:i w:val="false"/>
          <w:color w:val="000000"/>
          <w:sz w:val="28"/>
        </w:rPr>
        <w:t>
      11-3. Процесс оказания государственной услуги приостанавливается:</w:t>
      </w:r>
    </w:p>
    <w:bookmarkEnd w:id="77"/>
    <w:bookmarkStart w:name="z114" w:id="78"/>
    <w:p>
      <w:pPr>
        <w:spacing w:after="0"/>
        <w:ind w:left="0"/>
        <w:jc w:val="both"/>
      </w:pPr>
      <w:r>
        <w:rPr>
          <w:rFonts w:ascii="Times New Roman"/>
          <w:b w:val="false"/>
          <w:i w:val="false"/>
          <w:color w:val="000000"/>
          <w:sz w:val="28"/>
        </w:rPr>
        <w:t>
      1) в случаях, предусмотренных подпунктами 1) и 2) пункта 11-2 настоящих Правил, – до определения правопреемника умершего лица или назначения недееспособному лицу опекуна;</w:t>
      </w:r>
    </w:p>
    <w:bookmarkEnd w:id="78"/>
    <w:bookmarkStart w:name="z115" w:id="79"/>
    <w:p>
      <w:pPr>
        <w:spacing w:after="0"/>
        <w:ind w:left="0"/>
        <w:jc w:val="both"/>
      </w:pPr>
      <w:r>
        <w:rPr>
          <w:rFonts w:ascii="Times New Roman"/>
          <w:b w:val="false"/>
          <w:i w:val="false"/>
          <w:color w:val="000000"/>
          <w:sz w:val="28"/>
        </w:rPr>
        <w:t>
      2) в случаях, предусмотренных подпунктом 3) пункта 11-2 настоящих Правил, – до определения позиции государственным органом или до вступления в законную силу судебного акта.</w:t>
      </w:r>
    </w:p>
    <w:bookmarkEnd w:id="79"/>
    <w:bookmarkStart w:name="z116" w:id="80"/>
    <w:p>
      <w:pPr>
        <w:spacing w:after="0"/>
        <w:ind w:left="0"/>
        <w:jc w:val="both"/>
      </w:pPr>
      <w:r>
        <w:rPr>
          <w:rFonts w:ascii="Times New Roman"/>
          <w:b w:val="false"/>
          <w:i w:val="false"/>
          <w:color w:val="000000"/>
          <w:sz w:val="28"/>
        </w:rPr>
        <w:t>
      11-4. Услугодатель по ходатайству услугополучателя или по своей инициативе приостанавливает процесс оказания государственной услуги в случаях:</w:t>
      </w:r>
    </w:p>
    <w:bookmarkEnd w:id="80"/>
    <w:bookmarkStart w:name="z117" w:id="81"/>
    <w:p>
      <w:pPr>
        <w:spacing w:after="0"/>
        <w:ind w:left="0"/>
        <w:jc w:val="both"/>
      </w:pPr>
      <w:r>
        <w:rPr>
          <w:rFonts w:ascii="Times New Roman"/>
          <w:b w:val="false"/>
          <w:i w:val="false"/>
          <w:color w:val="000000"/>
          <w:sz w:val="28"/>
        </w:rPr>
        <w:t>
      1) действия непреодолимой силы, временно препятствующей дальнейшему процессу оказанию услуги. Под действиями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 техногенного характера;</w:t>
      </w:r>
    </w:p>
    <w:bookmarkEnd w:id="81"/>
    <w:bookmarkStart w:name="z118" w:id="82"/>
    <w:p>
      <w:pPr>
        <w:spacing w:after="0"/>
        <w:ind w:left="0"/>
        <w:jc w:val="both"/>
      </w:pPr>
      <w:r>
        <w:rPr>
          <w:rFonts w:ascii="Times New Roman"/>
          <w:b w:val="false"/>
          <w:i w:val="false"/>
          <w:color w:val="000000"/>
          <w:sz w:val="28"/>
        </w:rPr>
        <w:t>
      2) нахождения услугополучателя в служебной командировке, в медицинской организации на стационарном лечении, превышающих срок оказания государственной услуги, за исключением случаев получения услуги его законными представителями.";</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20" w:id="83"/>
    <w:p>
      <w:pPr>
        <w:spacing w:after="0"/>
        <w:ind w:left="0"/>
        <w:jc w:val="both"/>
      </w:pPr>
      <w:r>
        <w:rPr>
          <w:rFonts w:ascii="Times New Roman"/>
          <w:b w:val="false"/>
          <w:i w:val="false"/>
          <w:color w:val="000000"/>
          <w:sz w:val="28"/>
        </w:rPr>
        <w:t xml:space="preserve">
      "17. Регистрирующий орган (услугодатель) обеспечивает внесение данных о стадии оказания государственной услуги в цифровую систему мониторинга оказания государственных услуг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bookmarkStart w:name="z126" w:id="84"/>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2015 года № 4-3/269 "Об утверждении Правил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(зарегистрирован в Реестре государственной регистрации нормативных правовых актов под № 11710) следующие изменения и дополнения:</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28" w:id="85"/>
    <w:p>
      <w:pPr>
        <w:spacing w:after="0"/>
        <w:ind w:left="0"/>
        <w:jc w:val="both"/>
      </w:pPr>
      <w:r>
        <w:rPr>
          <w:rFonts w:ascii="Times New Roman"/>
          <w:b w:val="false"/>
          <w:i w:val="false"/>
          <w:color w:val="000000"/>
          <w:sz w:val="28"/>
        </w:rPr>
        <w:t xml:space="preserve">
      "В соответствии с подпунктом 18)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исключить;</w:t>
      </w:r>
    </w:p>
    <w:bookmarkStart w:name="z130"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утвержденных настоящим приказом:</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2" w:id="87"/>
    <w:p>
      <w:pPr>
        <w:spacing w:after="0"/>
        <w:ind w:left="0"/>
        <w:jc w:val="both"/>
      </w:pPr>
      <w:r>
        <w:rPr>
          <w:rFonts w:ascii="Times New Roman"/>
          <w:b w:val="false"/>
          <w:i w:val="false"/>
          <w:color w:val="000000"/>
          <w:sz w:val="28"/>
        </w:rPr>
        <w:t xml:space="preserve">
      "1. Настоящие Правила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(далее – Правила) разработаны в соответствии с подпунктом 18)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и определяют порядок проведения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(далее – машины).";</w:t>
      </w:r>
    </w:p>
    <w:bookmarkEnd w:id="87"/>
    <w:bookmarkStart w:name="z133"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35" w:id="89"/>
    <w:p>
      <w:pPr>
        <w:spacing w:after="0"/>
        <w:ind w:left="0"/>
        <w:jc w:val="both"/>
      </w:pPr>
      <w:r>
        <w:rPr>
          <w:rFonts w:ascii="Times New Roman"/>
          <w:b w:val="false"/>
          <w:i w:val="false"/>
          <w:color w:val="000000"/>
          <w:sz w:val="28"/>
        </w:rPr>
        <w:t>
      "4) оператор "цифрового правительства" (далее – оператор) – юридическое лицо, определяемое Правительством Республики Казахстан в соответствии с цифровым законодательством Республики Казахстан, на которое возложено обеспечение функционирования закрепленной за ним цифровой - инфраструктуры "цифрового правительства";";</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37" w:id="90"/>
    <w:p>
      <w:pPr>
        <w:spacing w:after="0"/>
        <w:ind w:left="0"/>
        <w:jc w:val="both"/>
      </w:pPr>
      <w:r>
        <w:rPr>
          <w:rFonts w:ascii="Times New Roman"/>
          <w:b w:val="false"/>
          <w:i w:val="false"/>
          <w:color w:val="000000"/>
          <w:sz w:val="28"/>
        </w:rPr>
        <w:t>
      "5) электронная цифровая подпись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39" w:id="91"/>
    <w:p>
      <w:pPr>
        <w:spacing w:after="0"/>
        <w:ind w:left="0"/>
        <w:jc w:val="both"/>
      </w:pPr>
      <w:r>
        <w:rPr>
          <w:rFonts w:ascii="Times New Roman"/>
          <w:b w:val="false"/>
          <w:i w:val="false"/>
          <w:color w:val="000000"/>
          <w:sz w:val="28"/>
        </w:rPr>
        <w:t xml:space="preserve">
      "10. Для прохождения ежегодного государственного технического осмотра машин владелец (услугополучатель) через канцелярию местного исполнительного органа (услугодателя) в бумажном виде, либо посредством веб-портала "цифрого правительства" (далее – портал) в электронном виде, подает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91"/>
    <w:bookmarkStart w:name="z140"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92"/>
    <w:bookmarkStart w:name="z141" w:id="93"/>
    <w:p>
      <w:pPr>
        <w:spacing w:after="0"/>
        <w:ind w:left="0"/>
        <w:jc w:val="both"/>
      </w:pPr>
      <w:r>
        <w:rPr>
          <w:rFonts w:ascii="Times New Roman"/>
          <w:b w:val="false"/>
          <w:i w:val="false"/>
          <w:color w:val="000000"/>
          <w:sz w:val="28"/>
        </w:rPr>
        <w:t>
      часть первую, вторую и третью изложить в следующей редакции:</w:t>
      </w:r>
    </w:p>
    <w:bookmarkEnd w:id="93"/>
    <w:bookmarkStart w:name="z142" w:id="94"/>
    <w:p>
      <w:pPr>
        <w:spacing w:after="0"/>
        <w:ind w:left="0"/>
        <w:jc w:val="both"/>
      </w:pPr>
      <w:r>
        <w:rPr>
          <w:rFonts w:ascii="Times New Roman"/>
          <w:b w:val="false"/>
          <w:i w:val="false"/>
          <w:color w:val="000000"/>
          <w:sz w:val="28"/>
        </w:rPr>
        <w:t>
      "12. Ответственный инженер-инспектор местного исполнительного органа (услугодателя) в день поступления документов регистрирует их в цифровой системе "Государственная база данных "Е-лицензирование" (далее – ЦС ГБД "Е-лицензирование"), проверяет полноту и достоверность документов, представленных владельцем (услугополучателем) для получения государственной услуги, и (или) данных (сведений), содержащихся в них.</w:t>
      </w:r>
    </w:p>
    <w:bookmarkEnd w:id="94"/>
    <w:bookmarkStart w:name="z143" w:id="95"/>
    <w:p>
      <w:pPr>
        <w:spacing w:after="0"/>
        <w:ind w:left="0"/>
        <w:jc w:val="both"/>
      </w:pPr>
      <w:r>
        <w:rPr>
          <w:rFonts w:ascii="Times New Roman"/>
          <w:b w:val="false"/>
          <w:i w:val="false"/>
          <w:color w:val="000000"/>
          <w:sz w:val="28"/>
        </w:rPr>
        <w:t xml:space="preserve">
      В случае представления владельцем (услугополучателем) неполного пакета документов, указанных в Перечне основных требований к оказанию государственной услуги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а также документов с истекшим сроком действия, инженер-инспектор местного исполнительного органа (услугодателя) готовит и направляет уведомление об отказе в приеме документов с использованием ЦС ГБД "Е-лицензирование".</w:t>
      </w:r>
    </w:p>
    <w:bookmarkEnd w:id="95"/>
    <w:bookmarkStart w:name="z144" w:id="96"/>
    <w:p>
      <w:pPr>
        <w:spacing w:after="0"/>
        <w:ind w:left="0"/>
        <w:jc w:val="both"/>
      </w:pPr>
      <w:r>
        <w:rPr>
          <w:rFonts w:ascii="Times New Roman"/>
          <w:b w:val="false"/>
          <w:i w:val="false"/>
          <w:color w:val="000000"/>
          <w:sz w:val="28"/>
        </w:rPr>
        <w:t>
      В случае представления владельцем (услугополучателем) полного пакета документов и при отсутствии оснований для отказа в оказании государственной услуги, инженер-инспектор местного исполнительного органа (услугодателя) готовит уведомление о готовности к проведению ежегодного государственного технического осмотра, с указанием даты, места и времени проведения технического осмотра, с использованием ЦС ГБД "Е-лицензирование".";</w:t>
      </w:r>
    </w:p>
    <w:bookmarkEnd w:id="96"/>
    <w:bookmarkStart w:name="z145" w:id="97"/>
    <w:p>
      <w:pPr>
        <w:spacing w:after="0"/>
        <w:ind w:left="0"/>
        <w:jc w:val="both"/>
      </w:pPr>
      <w:r>
        <w:rPr>
          <w:rFonts w:ascii="Times New Roman"/>
          <w:b w:val="false"/>
          <w:i w:val="false"/>
          <w:color w:val="000000"/>
          <w:sz w:val="28"/>
        </w:rPr>
        <w:t>
      дополнить пунктами 12-1, 12-2, 12-3 и 12-4 следующего содержания:</w:t>
      </w:r>
    </w:p>
    <w:bookmarkEnd w:id="97"/>
    <w:bookmarkStart w:name="z146" w:id="98"/>
    <w:p>
      <w:pPr>
        <w:spacing w:after="0"/>
        <w:ind w:left="0"/>
        <w:jc w:val="both"/>
      </w:pPr>
      <w:r>
        <w:rPr>
          <w:rFonts w:ascii="Times New Roman"/>
          <w:b w:val="false"/>
          <w:i w:val="false"/>
          <w:color w:val="000000"/>
          <w:sz w:val="28"/>
        </w:rPr>
        <w:t>
      "12-1.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w:t>
      </w:r>
    </w:p>
    <w:bookmarkEnd w:id="98"/>
    <w:bookmarkStart w:name="z147" w:id="99"/>
    <w:p>
      <w:pPr>
        <w:spacing w:after="0"/>
        <w:ind w:left="0"/>
        <w:jc w:val="both"/>
      </w:pPr>
      <w:r>
        <w:rPr>
          <w:rFonts w:ascii="Times New Roman"/>
          <w:b w:val="false"/>
          <w:i w:val="false"/>
          <w:color w:val="000000"/>
          <w:sz w:val="28"/>
        </w:rPr>
        <w:t>
      12-2. Услугодатель приостанавливает процесс оказания государственной услуги в случаях:</w:t>
      </w:r>
    </w:p>
    <w:bookmarkEnd w:id="99"/>
    <w:bookmarkStart w:name="z148" w:id="100"/>
    <w:p>
      <w:pPr>
        <w:spacing w:after="0"/>
        <w:ind w:left="0"/>
        <w:jc w:val="both"/>
      </w:pPr>
      <w:r>
        <w:rPr>
          <w:rFonts w:ascii="Times New Roman"/>
          <w:b w:val="false"/>
          <w:i w:val="false"/>
          <w:color w:val="000000"/>
          <w:sz w:val="28"/>
        </w:rPr>
        <w:t>
      1) смерти гражданина (в том числе объявления умершим) или реорганизации, ликвидации юридического лица, если права услугополучателей на получение соответствующих материальных или нематериальных благ допускает правопреемство;</w:t>
      </w:r>
    </w:p>
    <w:bookmarkEnd w:id="100"/>
    <w:bookmarkStart w:name="z149" w:id="101"/>
    <w:p>
      <w:pPr>
        <w:spacing w:after="0"/>
        <w:ind w:left="0"/>
        <w:jc w:val="both"/>
      </w:pPr>
      <w:r>
        <w:rPr>
          <w:rFonts w:ascii="Times New Roman"/>
          <w:b w:val="false"/>
          <w:i w:val="false"/>
          <w:color w:val="000000"/>
          <w:sz w:val="28"/>
        </w:rPr>
        <w:t>
      2) признания гражданина недееспособным и (или) ограниченно дееспособным в установленном законами Республики Казахстан порядке;</w:t>
      </w:r>
    </w:p>
    <w:bookmarkEnd w:id="101"/>
    <w:bookmarkStart w:name="z150" w:id="102"/>
    <w:p>
      <w:pPr>
        <w:spacing w:after="0"/>
        <w:ind w:left="0"/>
        <w:jc w:val="both"/>
      </w:pPr>
      <w:r>
        <w:rPr>
          <w:rFonts w:ascii="Times New Roman"/>
          <w:b w:val="false"/>
          <w:i w:val="false"/>
          <w:color w:val="000000"/>
          <w:sz w:val="28"/>
        </w:rPr>
        <w:t>
      3) невозможности оказания государственной услуги до разрешения вопросов, рассматриваемых государственными органами либо в судебном порядке.</w:t>
      </w:r>
    </w:p>
    <w:bookmarkEnd w:id="102"/>
    <w:bookmarkStart w:name="z151" w:id="103"/>
    <w:p>
      <w:pPr>
        <w:spacing w:after="0"/>
        <w:ind w:left="0"/>
        <w:jc w:val="both"/>
      </w:pPr>
      <w:r>
        <w:rPr>
          <w:rFonts w:ascii="Times New Roman"/>
          <w:b w:val="false"/>
          <w:i w:val="false"/>
          <w:color w:val="000000"/>
          <w:sz w:val="28"/>
        </w:rPr>
        <w:t>
      12-3. Процесс оказания государственной услуги приостанавливается:</w:t>
      </w:r>
    </w:p>
    <w:bookmarkEnd w:id="103"/>
    <w:bookmarkStart w:name="z152" w:id="104"/>
    <w:p>
      <w:pPr>
        <w:spacing w:after="0"/>
        <w:ind w:left="0"/>
        <w:jc w:val="both"/>
      </w:pPr>
      <w:r>
        <w:rPr>
          <w:rFonts w:ascii="Times New Roman"/>
          <w:b w:val="false"/>
          <w:i w:val="false"/>
          <w:color w:val="000000"/>
          <w:sz w:val="28"/>
        </w:rPr>
        <w:t>
      1) в случаях, предусмотренных подпунктами 1) и 2) пункта 12-2 настоящих Правил, – до определения правопреемника умершего лица или назначения недееспособному лицу опекуна;</w:t>
      </w:r>
    </w:p>
    <w:bookmarkEnd w:id="104"/>
    <w:bookmarkStart w:name="z153" w:id="105"/>
    <w:p>
      <w:pPr>
        <w:spacing w:after="0"/>
        <w:ind w:left="0"/>
        <w:jc w:val="both"/>
      </w:pPr>
      <w:r>
        <w:rPr>
          <w:rFonts w:ascii="Times New Roman"/>
          <w:b w:val="false"/>
          <w:i w:val="false"/>
          <w:color w:val="000000"/>
          <w:sz w:val="28"/>
        </w:rPr>
        <w:t>
      2) в случаях, предусмотренных подпунктом 3) пункта 12-2 настоящих Правил, – до определения позиции государственным органом или до вступления в законную силу судебного акта.</w:t>
      </w:r>
    </w:p>
    <w:bookmarkEnd w:id="105"/>
    <w:bookmarkStart w:name="z154" w:id="106"/>
    <w:p>
      <w:pPr>
        <w:spacing w:after="0"/>
        <w:ind w:left="0"/>
        <w:jc w:val="both"/>
      </w:pPr>
      <w:r>
        <w:rPr>
          <w:rFonts w:ascii="Times New Roman"/>
          <w:b w:val="false"/>
          <w:i w:val="false"/>
          <w:color w:val="000000"/>
          <w:sz w:val="28"/>
        </w:rPr>
        <w:t>
      12-4. Услугодатель по ходатайству услугополучателя или по своей инициативе приостанавливает процесс оказания государственной услуги в случаях:</w:t>
      </w:r>
    </w:p>
    <w:bookmarkEnd w:id="106"/>
    <w:bookmarkStart w:name="z155" w:id="107"/>
    <w:p>
      <w:pPr>
        <w:spacing w:after="0"/>
        <w:ind w:left="0"/>
        <w:jc w:val="both"/>
      </w:pPr>
      <w:r>
        <w:rPr>
          <w:rFonts w:ascii="Times New Roman"/>
          <w:b w:val="false"/>
          <w:i w:val="false"/>
          <w:color w:val="000000"/>
          <w:sz w:val="28"/>
        </w:rPr>
        <w:t>
      1) действия непреодолимой силы, временно препятствующей дальнейшему процессу оказанию услуги. Под действиями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 техногенного характера;</w:t>
      </w:r>
    </w:p>
    <w:bookmarkEnd w:id="107"/>
    <w:bookmarkStart w:name="z156" w:id="108"/>
    <w:p>
      <w:pPr>
        <w:spacing w:after="0"/>
        <w:ind w:left="0"/>
        <w:jc w:val="both"/>
      </w:pPr>
      <w:r>
        <w:rPr>
          <w:rFonts w:ascii="Times New Roman"/>
          <w:b w:val="false"/>
          <w:i w:val="false"/>
          <w:color w:val="000000"/>
          <w:sz w:val="28"/>
        </w:rPr>
        <w:t>
      2) нахождения услугополучателя в служебной командировке, в медицинской организации на стационарном лечении, превышающих срок оказания государственной услуги, за исключением случаев получения услуги его законными представителями.";</w:t>
      </w:r>
    </w:p>
    <w:bookmarkEnd w:id="108"/>
    <w:bookmarkStart w:name="z157" w:id="10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109"/>
    <w:bookmarkStart w:name="z158" w:id="110"/>
    <w:p>
      <w:pPr>
        <w:spacing w:after="0"/>
        <w:ind w:left="0"/>
        <w:jc w:val="both"/>
      </w:pPr>
      <w:r>
        <w:rPr>
          <w:rFonts w:ascii="Times New Roman"/>
          <w:b w:val="false"/>
          <w:i w:val="false"/>
          <w:color w:val="000000"/>
          <w:sz w:val="28"/>
        </w:rPr>
        <w:t>
      "13. Руководитель местного исполнительного органа (услугодателя) через ЦС ГБД "Е-лицензирование" подписывает уведомление о готовности к проведению ежегодного государственного технического осмотра или мотивированный отказ.";</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60" w:id="111"/>
    <w:p>
      <w:pPr>
        <w:spacing w:after="0"/>
        <w:ind w:left="0"/>
        <w:jc w:val="both"/>
      </w:pPr>
      <w:r>
        <w:rPr>
          <w:rFonts w:ascii="Times New Roman"/>
          <w:b w:val="false"/>
          <w:i w:val="false"/>
          <w:color w:val="000000"/>
          <w:sz w:val="28"/>
        </w:rPr>
        <w:t xml:space="preserve">
      "23. Местный исполнительный орган (услугодатель) обеспечивает внесение данных о стадии оказания государственной услуги в цифровую систему мониторинга оказания государственных услуг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w:t>
      </w:r>
    </w:p>
    <w:bookmarkEnd w:id="111"/>
    <w:bookmarkStart w:name="z161" w:id="112"/>
    <w:p>
      <w:pPr>
        <w:spacing w:after="0"/>
        <w:ind w:left="0"/>
        <w:jc w:val="both"/>
      </w:pPr>
      <w:r>
        <w:rPr>
          <w:rFonts w:ascii="Times New Roman"/>
          <w:b w:val="false"/>
          <w:i w:val="false"/>
          <w:color w:val="000000"/>
          <w:sz w:val="28"/>
        </w:rPr>
        <w:t>
      При оказании государственной услуги посредством государственной цифровой системы разрешений и уведомлений, данные о стадии ее оказания поступают в автоматическом режиме в цифровую систему мониторинга оказания государственных услуг.";</w:t>
      </w:r>
    </w:p>
    <w:bookmarkEnd w:id="112"/>
    <w:bookmarkStart w:name="z162" w:id="113"/>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113"/>
    <w:bookmarkStart w:name="z163" w:id="114"/>
    <w:p>
      <w:pPr>
        <w:spacing w:after="0"/>
        <w:ind w:left="0"/>
        <w:jc w:val="both"/>
      </w:pPr>
      <w:r>
        <w:rPr>
          <w:rFonts w:ascii="Times New Roman"/>
          <w:b w:val="false"/>
          <w:i w:val="false"/>
          <w:color w:val="000000"/>
          <w:sz w:val="28"/>
        </w:rPr>
        <w:t>
      "24. В случае сбоя цифровой системы, содержащей необходимые сведения для оказания государственной услуги, местный исполнительный орган (услугодатель) в течение 1 (одного) рабочего дня с момента обнаружения технического сбоя уведомляет об этом оператора.";</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Перечню.</w:t>
      </w:r>
    </w:p>
    <w:bookmarkStart w:name="z165" w:id="115"/>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сельского хозяйства Республики Казахстан от 30 марта 2015 года № 4-3/270 "Об утверждении Правил приема экзаменов и выдачи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а также специальными машинами повышенной проходимости" (зарегистрирован в Реестре государственной регистрации нормативных правовых актов под № 11711) следующие изменения и дополнения:</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67" w:id="116"/>
    <w:p>
      <w:pPr>
        <w:spacing w:after="0"/>
        <w:ind w:left="0"/>
        <w:jc w:val="both"/>
      </w:pPr>
      <w:r>
        <w:rPr>
          <w:rFonts w:ascii="Times New Roman"/>
          <w:b w:val="false"/>
          <w:i w:val="false"/>
          <w:color w:val="000000"/>
          <w:sz w:val="28"/>
        </w:rPr>
        <w:t xml:space="preserve">
      "В соответствии с подпунктом 19)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 исключить;</w:t>
      </w:r>
    </w:p>
    <w:bookmarkStart w:name="z169"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приема экзаменов и выдачи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а также специальными машинами повышенной проходимости, утвержденных настоящим приказом:</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71" w:id="118"/>
    <w:p>
      <w:pPr>
        <w:spacing w:after="0"/>
        <w:ind w:left="0"/>
        <w:jc w:val="both"/>
      </w:pPr>
      <w:r>
        <w:rPr>
          <w:rFonts w:ascii="Times New Roman"/>
          <w:b w:val="false"/>
          <w:i w:val="false"/>
          <w:color w:val="000000"/>
          <w:sz w:val="28"/>
        </w:rPr>
        <w:t xml:space="preserve">
      "1. Настоящие Правила приема экзаменов и выдачи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а также специальными машинами повышенной проходимости (далее – Правила) разработаны в соответствии с подпунктом 19)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w:t>
      </w:r>
    </w:p>
    <w:bookmarkEnd w:id="1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 изложить в следующей редакции:</w:t>
      </w:r>
    </w:p>
    <w:bookmarkStart w:name="z173" w:id="119"/>
    <w:p>
      <w:pPr>
        <w:spacing w:after="0"/>
        <w:ind w:left="0"/>
        <w:jc w:val="both"/>
      </w:pPr>
      <w:r>
        <w:rPr>
          <w:rFonts w:ascii="Times New Roman"/>
          <w:b w:val="false"/>
          <w:i w:val="false"/>
          <w:color w:val="000000"/>
          <w:sz w:val="28"/>
        </w:rPr>
        <w:t>
      "4) регистрационные действия – деятельность услугодателя, связанная с осуществлением регистрации и выдачей удостоверения тракториста-машиниста услугополучателю, с внесением регистрационных данных и изменений в цифровую систему регистрации и выдачи удостоверения тракториста-машиниста;";</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3 изложить в следующей редакции:</w:t>
      </w:r>
    </w:p>
    <w:bookmarkStart w:name="z175" w:id="120"/>
    <w:p>
      <w:pPr>
        <w:spacing w:after="0"/>
        <w:ind w:left="0"/>
        <w:jc w:val="both"/>
      </w:pPr>
      <w:r>
        <w:rPr>
          <w:rFonts w:ascii="Times New Roman"/>
          <w:b w:val="false"/>
          <w:i w:val="false"/>
          <w:color w:val="000000"/>
          <w:sz w:val="28"/>
        </w:rPr>
        <w:t>
      "5) цифровая система регистрации и выдачи удостоверения тракториста-машиниста (далее – цифровая система) – организационно-упорядоченная совокупность цифровых технологий, обеспечивающая централизованный учет сведений в подсистеме "Государственная регистрация сельскохозяйственной техники" информационной системы "Единая автоматизированная цифровая система управления отраслями агропромышленного комплекса "e-Agriculture".";</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77" w:id="121"/>
    <w:p>
      <w:pPr>
        <w:spacing w:after="0"/>
        <w:ind w:left="0"/>
        <w:jc w:val="both"/>
      </w:pPr>
      <w:r>
        <w:rPr>
          <w:rFonts w:ascii="Times New Roman"/>
          <w:b w:val="false"/>
          <w:i w:val="false"/>
          <w:color w:val="000000"/>
          <w:sz w:val="28"/>
        </w:rPr>
        <w:t xml:space="preserve">
      "13. Для получения государственной услуги услугополучатель представляет в электронной форме через веб-портал "цифрового правительства" www.egov.kz (далее – портал), либо в бумажной форме в канцелярию услугодателя заявление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w:t>
      </w:r>
    </w:p>
    <w:bookmarkEnd w:id="121"/>
    <w:bookmarkStart w:name="z178"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180" w:id="123"/>
    <w:p>
      <w:pPr>
        <w:spacing w:after="0"/>
        <w:ind w:left="0"/>
        <w:jc w:val="both"/>
      </w:pPr>
      <w:r>
        <w:rPr>
          <w:rFonts w:ascii="Times New Roman"/>
          <w:b w:val="false"/>
          <w:i w:val="false"/>
          <w:color w:val="000000"/>
          <w:sz w:val="28"/>
        </w:rPr>
        <w:t>
      "3) по цифровому сервису Комитета по правовой статистике и специальным учетам Генеральной прокуратуры Республики Казахстан сведения о вступившем в законную силу решении суда, на основании которого услугополучатель лишен специального права на управление транспортным средством.";</w:t>
      </w:r>
    </w:p>
    <w:bookmarkEnd w:id="123"/>
    <w:bookmarkStart w:name="z181" w:id="124"/>
    <w:p>
      <w:pPr>
        <w:spacing w:after="0"/>
        <w:ind w:left="0"/>
        <w:jc w:val="both"/>
      </w:pPr>
      <w:r>
        <w:rPr>
          <w:rFonts w:ascii="Times New Roman"/>
          <w:b w:val="false"/>
          <w:i w:val="false"/>
          <w:color w:val="000000"/>
          <w:sz w:val="28"/>
        </w:rPr>
        <w:t>
      часть вторую изложить в следующей редакции:</w:t>
      </w:r>
    </w:p>
    <w:bookmarkEnd w:id="124"/>
    <w:bookmarkStart w:name="z182" w:id="125"/>
    <w:p>
      <w:pPr>
        <w:spacing w:after="0"/>
        <w:ind w:left="0"/>
        <w:jc w:val="both"/>
      </w:pPr>
      <w:r>
        <w:rPr>
          <w:rFonts w:ascii="Times New Roman"/>
          <w:b w:val="false"/>
          <w:i w:val="false"/>
          <w:color w:val="000000"/>
          <w:sz w:val="28"/>
        </w:rPr>
        <w:t xml:space="preserve">
      "При отсутствии оснований для отказа в оказании государственной услуги, ответственный исполнитель услугодателя вносит сведения из заявления в цифровую систему, заносит регистрационную запись в книге выдачи удостоверений тракториста-машиниста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и оформляет результат оказания государственной услуги – удостоверения тракториста-машиниста категорий "А", "В", "Г", "Б" и "Д", либо удостоверения тракториста-машиниста с записью "управление снегоходами, квадроциклами разрешено", либо дубликат удостоверения тракториста-машиниста, или мотивированный ответ об отказе в оказании государственной услуги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25"/>
    <w:bookmarkStart w:name="z183" w:id="126"/>
    <w:p>
      <w:pPr>
        <w:spacing w:after="0"/>
        <w:ind w:left="0"/>
        <w:jc w:val="both"/>
      </w:pPr>
      <w:r>
        <w:rPr>
          <w:rFonts w:ascii="Times New Roman"/>
          <w:b w:val="false"/>
          <w:i w:val="false"/>
          <w:color w:val="000000"/>
          <w:sz w:val="28"/>
        </w:rPr>
        <w:t>
      дополнить пунктами 17-1, 17-2, 17-3 и 17-4 следующего содержания:</w:t>
      </w:r>
    </w:p>
    <w:bookmarkEnd w:id="126"/>
    <w:bookmarkStart w:name="z184" w:id="127"/>
    <w:p>
      <w:pPr>
        <w:spacing w:after="0"/>
        <w:ind w:left="0"/>
        <w:jc w:val="both"/>
      </w:pPr>
      <w:r>
        <w:rPr>
          <w:rFonts w:ascii="Times New Roman"/>
          <w:b w:val="false"/>
          <w:i w:val="false"/>
          <w:color w:val="000000"/>
          <w:sz w:val="28"/>
        </w:rPr>
        <w:t>
      "17-1. Приостановление срока оказания государственной услуги начинается со дня направления уведомления услугополучателю о решении услугодателя по приостановлению процесса оказания государственной услуги. Течение срока оказания государственной услуги возобновляется со дня вынесения решения услугодателем о возобновлении процесса оказания государственной услуги.</w:t>
      </w:r>
    </w:p>
    <w:bookmarkEnd w:id="127"/>
    <w:bookmarkStart w:name="z185" w:id="128"/>
    <w:p>
      <w:pPr>
        <w:spacing w:after="0"/>
        <w:ind w:left="0"/>
        <w:jc w:val="both"/>
      </w:pPr>
      <w:r>
        <w:rPr>
          <w:rFonts w:ascii="Times New Roman"/>
          <w:b w:val="false"/>
          <w:i w:val="false"/>
          <w:color w:val="000000"/>
          <w:sz w:val="28"/>
        </w:rPr>
        <w:t>
      17-2. Услугодатель приостанавливает процесс оказания государственной услуги в случаях:</w:t>
      </w:r>
    </w:p>
    <w:bookmarkEnd w:id="128"/>
    <w:bookmarkStart w:name="z186" w:id="129"/>
    <w:p>
      <w:pPr>
        <w:spacing w:after="0"/>
        <w:ind w:left="0"/>
        <w:jc w:val="both"/>
      </w:pPr>
      <w:r>
        <w:rPr>
          <w:rFonts w:ascii="Times New Roman"/>
          <w:b w:val="false"/>
          <w:i w:val="false"/>
          <w:color w:val="000000"/>
          <w:sz w:val="28"/>
        </w:rPr>
        <w:t>
      1) смерти гражданина (в том числе объявления умершим) или реорганизации, ликвидации юридического лица, если права услугополучателей на получение соответствующих материальных или нематериальных благ допускает правопреемство;</w:t>
      </w:r>
    </w:p>
    <w:bookmarkEnd w:id="129"/>
    <w:bookmarkStart w:name="z187" w:id="130"/>
    <w:p>
      <w:pPr>
        <w:spacing w:after="0"/>
        <w:ind w:left="0"/>
        <w:jc w:val="both"/>
      </w:pPr>
      <w:r>
        <w:rPr>
          <w:rFonts w:ascii="Times New Roman"/>
          <w:b w:val="false"/>
          <w:i w:val="false"/>
          <w:color w:val="000000"/>
          <w:sz w:val="28"/>
        </w:rPr>
        <w:t>
      2) признания гражданина недееспособным и (или) ограниченно дееспособным в установленном законами Республики Казахстан порядке;</w:t>
      </w:r>
    </w:p>
    <w:bookmarkEnd w:id="130"/>
    <w:bookmarkStart w:name="z188" w:id="131"/>
    <w:p>
      <w:pPr>
        <w:spacing w:after="0"/>
        <w:ind w:left="0"/>
        <w:jc w:val="both"/>
      </w:pPr>
      <w:r>
        <w:rPr>
          <w:rFonts w:ascii="Times New Roman"/>
          <w:b w:val="false"/>
          <w:i w:val="false"/>
          <w:color w:val="000000"/>
          <w:sz w:val="28"/>
        </w:rPr>
        <w:t>
      3) невозможности оказания государственной услуги до разрешения вопросов, рассматриваемых государственными органами либо в судебном порядке.</w:t>
      </w:r>
    </w:p>
    <w:bookmarkEnd w:id="131"/>
    <w:bookmarkStart w:name="z189" w:id="132"/>
    <w:p>
      <w:pPr>
        <w:spacing w:after="0"/>
        <w:ind w:left="0"/>
        <w:jc w:val="both"/>
      </w:pPr>
      <w:r>
        <w:rPr>
          <w:rFonts w:ascii="Times New Roman"/>
          <w:b w:val="false"/>
          <w:i w:val="false"/>
          <w:color w:val="000000"/>
          <w:sz w:val="28"/>
        </w:rPr>
        <w:t>
      17-3. Процесс оказания государственной услуги приостанавливается:</w:t>
      </w:r>
    </w:p>
    <w:bookmarkEnd w:id="132"/>
    <w:bookmarkStart w:name="z190" w:id="133"/>
    <w:p>
      <w:pPr>
        <w:spacing w:after="0"/>
        <w:ind w:left="0"/>
        <w:jc w:val="both"/>
      </w:pPr>
      <w:r>
        <w:rPr>
          <w:rFonts w:ascii="Times New Roman"/>
          <w:b w:val="false"/>
          <w:i w:val="false"/>
          <w:color w:val="000000"/>
          <w:sz w:val="28"/>
        </w:rPr>
        <w:t>
      1) в случаях, предусмотренных подпунктами 1) и 2) пункта 17-2 настоящих Правил, – до определения правопреемника умершего лица или назначения недееспособному лицу опекуна;</w:t>
      </w:r>
    </w:p>
    <w:bookmarkEnd w:id="133"/>
    <w:bookmarkStart w:name="z191" w:id="134"/>
    <w:p>
      <w:pPr>
        <w:spacing w:after="0"/>
        <w:ind w:left="0"/>
        <w:jc w:val="both"/>
      </w:pPr>
      <w:r>
        <w:rPr>
          <w:rFonts w:ascii="Times New Roman"/>
          <w:b w:val="false"/>
          <w:i w:val="false"/>
          <w:color w:val="000000"/>
          <w:sz w:val="28"/>
        </w:rPr>
        <w:t>
      2) в случаях, предусмотренных подпунктом 3) пункта 17-2 настоящих Правил, – до определения позиции государственным органом или до вступления в законную силу судебного акта.</w:t>
      </w:r>
    </w:p>
    <w:bookmarkEnd w:id="134"/>
    <w:bookmarkStart w:name="z192" w:id="135"/>
    <w:p>
      <w:pPr>
        <w:spacing w:after="0"/>
        <w:ind w:left="0"/>
        <w:jc w:val="both"/>
      </w:pPr>
      <w:r>
        <w:rPr>
          <w:rFonts w:ascii="Times New Roman"/>
          <w:b w:val="false"/>
          <w:i w:val="false"/>
          <w:color w:val="000000"/>
          <w:sz w:val="28"/>
        </w:rPr>
        <w:t>
      17-4. Услугодатель по ходатайству услугополучателя или по своей инициативе приостанавливает процесс оказания государственной услуги в случаях:</w:t>
      </w:r>
    </w:p>
    <w:bookmarkEnd w:id="135"/>
    <w:bookmarkStart w:name="z193" w:id="136"/>
    <w:p>
      <w:pPr>
        <w:spacing w:after="0"/>
        <w:ind w:left="0"/>
        <w:jc w:val="both"/>
      </w:pPr>
      <w:r>
        <w:rPr>
          <w:rFonts w:ascii="Times New Roman"/>
          <w:b w:val="false"/>
          <w:i w:val="false"/>
          <w:color w:val="000000"/>
          <w:sz w:val="28"/>
        </w:rPr>
        <w:t>
      1) действия непреодолимой силы, временно препятствующей дальнейшему процессу оказанию услуги. Под действиями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 техногенного характера;</w:t>
      </w:r>
    </w:p>
    <w:bookmarkEnd w:id="136"/>
    <w:bookmarkStart w:name="z194" w:id="137"/>
    <w:p>
      <w:pPr>
        <w:spacing w:after="0"/>
        <w:ind w:left="0"/>
        <w:jc w:val="both"/>
      </w:pPr>
      <w:r>
        <w:rPr>
          <w:rFonts w:ascii="Times New Roman"/>
          <w:b w:val="false"/>
          <w:i w:val="false"/>
          <w:color w:val="000000"/>
          <w:sz w:val="28"/>
        </w:rPr>
        <w:t>
      2) нахождения услугополучателя в служебной командировке, в медицинской организации на стационарном лечении, превышающих срок оказания государственной услуги, за исключением случаев получения услуги его законными представителями.";</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196" w:id="138"/>
    <w:p>
      <w:pPr>
        <w:spacing w:after="0"/>
        <w:ind w:left="0"/>
        <w:jc w:val="both"/>
      </w:pPr>
      <w:r>
        <w:rPr>
          <w:rFonts w:ascii="Times New Roman"/>
          <w:b w:val="false"/>
          <w:i w:val="false"/>
          <w:color w:val="000000"/>
          <w:sz w:val="28"/>
        </w:rPr>
        <w:t>
      "21. Услугодатель обеспечивает внесение сведений о стадии оказания государственной услуги в цифровую систему мониторинга оказания государственных услуг.</w:t>
      </w:r>
    </w:p>
    <w:bookmarkEnd w:id="138"/>
    <w:bookmarkStart w:name="z197" w:id="139"/>
    <w:p>
      <w:pPr>
        <w:spacing w:after="0"/>
        <w:ind w:left="0"/>
        <w:jc w:val="both"/>
      </w:pPr>
      <w:r>
        <w:rPr>
          <w:rFonts w:ascii="Times New Roman"/>
          <w:b w:val="false"/>
          <w:i w:val="false"/>
          <w:color w:val="000000"/>
          <w:sz w:val="28"/>
        </w:rPr>
        <w:t>
      Информационное взаимодействие портала и цифровых систем осуществляется в соответствии с цифровым законодательством Республики Казахстан.</w:t>
      </w:r>
    </w:p>
    <w:bookmarkEnd w:id="139"/>
    <w:bookmarkStart w:name="z198" w:id="140"/>
    <w:p>
      <w:pPr>
        <w:spacing w:after="0"/>
        <w:ind w:left="0"/>
        <w:jc w:val="both"/>
      </w:pPr>
      <w:r>
        <w:rPr>
          <w:rFonts w:ascii="Times New Roman"/>
          <w:b w:val="false"/>
          <w:i w:val="false"/>
          <w:color w:val="000000"/>
          <w:sz w:val="28"/>
        </w:rPr>
        <w:t>
      Министерство сельского хозяйства Республики Казахстан (далее – Министерство) предоставляет информацию о порядке оказания государственной услуги в Единый контакт-центр.</w:t>
      </w:r>
    </w:p>
    <w:bookmarkEnd w:id="140"/>
    <w:bookmarkStart w:name="z199" w:id="141"/>
    <w:p>
      <w:pPr>
        <w:spacing w:after="0"/>
        <w:ind w:left="0"/>
        <w:jc w:val="both"/>
      </w:pPr>
      <w:r>
        <w:rPr>
          <w:rFonts w:ascii="Times New Roman"/>
          <w:b w:val="false"/>
          <w:i w:val="false"/>
          <w:color w:val="000000"/>
          <w:sz w:val="28"/>
        </w:rPr>
        <w:t>
      Министерство в течение трех рабочих дней с даты утверждения нормативного правового акта о внесении изменений и (или) дополнений в настоящие Правила направляет информацию о внесенных изменениях и (или) дополнениях в настоящие Правила услугодателю, оператору "цифрового правительства" и в Единый контакт-центр.";</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bookmarkStart w:name="z203" w:id="142"/>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сельского хозяйства Республики Казахстан от 13 апреля 2023 года № 137 "Об утверждении Правил определения региональных операторов распределения нефтепродуктов на сельскохозяйственные работы, а также Правил формирования и распределения объемов нефтепродуктов для производителей сельскохозяйственной продукции в периоды весенне-полевых и уборочных работ" (зарегистрирован в Реестре государственной регистрации нормативных правовых актов под № 32300) следующие изменения:</w:t>
      </w:r>
    </w:p>
    <w:bookmarkEnd w:id="142"/>
    <w:bookmarkStart w:name="z204" w:id="1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региональных операторов распределения нефтепродуктов на сельскохозяйственные работы утвержденных указанным приказом:</w:t>
      </w:r>
    </w:p>
    <w:bookmarkEnd w:id="143"/>
    <w:bookmarkStart w:name="z205" w:id="1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207" w:id="145"/>
    <w:p>
      <w:pPr>
        <w:spacing w:after="0"/>
        <w:ind w:left="0"/>
        <w:jc w:val="both"/>
      </w:pPr>
      <w:r>
        <w:rPr>
          <w:rFonts w:ascii="Times New Roman"/>
          <w:b w:val="false"/>
          <w:i w:val="false"/>
          <w:color w:val="000000"/>
          <w:sz w:val="28"/>
        </w:rPr>
        <w:t>
      "2) виртуальный склад – модуль цифровой системы электронных счетов-фактур, предназначенный для обеспечения в автоматическом режиме функционирования механизма прослеживаемости товаров в соответствии с международным договором, ратифицированным Республикой Казахстан;";</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209" w:id="146"/>
    <w:p>
      <w:pPr>
        <w:spacing w:after="0"/>
        <w:ind w:left="0"/>
        <w:jc w:val="both"/>
      </w:pPr>
      <w:r>
        <w:rPr>
          <w:rFonts w:ascii="Times New Roman"/>
          <w:b w:val="false"/>
          <w:i w:val="false"/>
          <w:color w:val="000000"/>
          <w:sz w:val="28"/>
        </w:rPr>
        <w:t>
      "3) цифровая система распределения дизельного топлива (далее – ЦС) – организационно-упорядоченная совокупность цифровых технологий, обслуживающего персонала и технической документации, предназначенная для оказания услуг по выполнению процессов формирования и распределения объемов дизельного топлива для производителей сельскохозяйственной продукции;";</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211" w:id="147"/>
    <w:p>
      <w:pPr>
        <w:spacing w:after="0"/>
        <w:ind w:left="0"/>
        <w:jc w:val="both"/>
      </w:pPr>
      <w:r>
        <w:rPr>
          <w:rFonts w:ascii="Times New Roman"/>
          <w:b w:val="false"/>
          <w:i w:val="false"/>
          <w:color w:val="000000"/>
          <w:sz w:val="28"/>
        </w:rPr>
        <w:t xml:space="preserve">
      "6) веб-портал цифровой системы распределения дизельного топлива (далее – веб-портал) – интернет-ресурс, размещенный в сети Интернет, предоставляющий единую точку доступа к данным по формированию и распределению дизельного топлива между производителями сельскохозяйственной продукции;"; </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213" w:id="148"/>
    <w:p>
      <w:pPr>
        <w:spacing w:after="0"/>
        <w:ind w:left="0"/>
        <w:jc w:val="both"/>
      </w:pPr>
      <w:r>
        <w:rPr>
          <w:rFonts w:ascii="Times New Roman"/>
          <w:b w:val="false"/>
          <w:i w:val="false"/>
          <w:color w:val="000000"/>
          <w:sz w:val="28"/>
        </w:rPr>
        <w:t>
      "7) электронная цифровая подпись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15" w:id="149"/>
    <w:p>
      <w:pPr>
        <w:spacing w:after="0"/>
        <w:ind w:left="0"/>
        <w:jc w:val="both"/>
      </w:pPr>
      <w:r>
        <w:rPr>
          <w:rFonts w:ascii="Times New Roman"/>
          <w:b w:val="false"/>
          <w:i w:val="false"/>
          <w:color w:val="000000"/>
          <w:sz w:val="28"/>
        </w:rPr>
        <w:t>
      "13. Применение средств аудио-, видеозаписи, обеспечивающих фиксирование хода заседаний Комиссии, осуществляется специалистом по цифровым технологиям МИО (далее – специалист по ЦТ МИО).";</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17 изложить в следующей редакции:</w:t>
      </w:r>
    </w:p>
    <w:bookmarkStart w:name="z217" w:id="150"/>
    <w:p>
      <w:pPr>
        <w:spacing w:after="0"/>
        <w:ind w:left="0"/>
        <w:jc w:val="both"/>
      </w:pPr>
      <w:r>
        <w:rPr>
          <w:rFonts w:ascii="Times New Roman"/>
          <w:b w:val="false"/>
          <w:i w:val="false"/>
          <w:color w:val="000000"/>
          <w:sz w:val="28"/>
        </w:rPr>
        <w:t>
      "12) подтверждение о применении модуля "Виртуальный склад" цифровой системы электронных счетов-фактур для перемещения дизельного топлива согласно сопроводительной накладной на товары.";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bookmarkStart w:name="z219" w:id="15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формирования и распределения объемов нефтепродуктов для производителей сельскохозяйственной продукции в периоды весенне-полевых и уборочных работ, утвержденных указанным приказом:</w:t>
      </w:r>
    </w:p>
    <w:bookmarkEnd w:id="151"/>
    <w:bookmarkStart w:name="z220" w:id="1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222" w:id="153"/>
    <w:p>
      <w:pPr>
        <w:spacing w:after="0"/>
        <w:ind w:left="0"/>
        <w:jc w:val="both"/>
      </w:pPr>
      <w:r>
        <w:rPr>
          <w:rFonts w:ascii="Times New Roman"/>
          <w:b w:val="false"/>
          <w:i w:val="false"/>
          <w:color w:val="000000"/>
          <w:sz w:val="28"/>
        </w:rPr>
        <w:t>
      "5) государственная цифровая система распределения дизельного топлива (далее – ЦС) – организационно-упорядоченная совокупность цифровых технологий, обслуживающего персонала и технической документации, предназначенная для оказания услуг по выполнению процессов формирования и распределения объемов дизельного топлива для производителей сельскохозяйственной продукции;";</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224" w:id="154"/>
    <w:p>
      <w:pPr>
        <w:spacing w:after="0"/>
        <w:ind w:left="0"/>
        <w:jc w:val="both"/>
      </w:pPr>
      <w:r>
        <w:rPr>
          <w:rFonts w:ascii="Times New Roman"/>
          <w:b w:val="false"/>
          <w:i w:val="false"/>
          <w:color w:val="000000"/>
          <w:sz w:val="28"/>
        </w:rPr>
        <w:t>
      "6) веб-портал цифровой системы распределения дизельного топлива (далее – веб-портал) – интернет-ресурс, размещенный в сети Интернет, предоставляющий единую точку доступа к данным по формированию и распределению дизельного топлива между производителями сельскохозяйственной продукции;";</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226" w:id="155"/>
    <w:p>
      <w:pPr>
        <w:spacing w:after="0"/>
        <w:ind w:left="0"/>
        <w:jc w:val="both"/>
      </w:pPr>
      <w:r>
        <w:rPr>
          <w:rFonts w:ascii="Times New Roman"/>
          <w:b w:val="false"/>
          <w:i w:val="false"/>
          <w:color w:val="000000"/>
          <w:sz w:val="28"/>
        </w:rPr>
        <w:t>
      "9) электронная цифровая подпись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228" w:id="156"/>
    <w:p>
      <w:pPr>
        <w:spacing w:after="0"/>
        <w:ind w:left="0"/>
        <w:jc w:val="both"/>
      </w:pPr>
      <w:r>
        <w:rPr>
          <w:rFonts w:ascii="Times New Roman"/>
          <w:b w:val="false"/>
          <w:i w:val="false"/>
          <w:color w:val="000000"/>
          <w:sz w:val="28"/>
        </w:rPr>
        <w:t>
      "3. Объявление о приеме заявок на формирование объемов дизельного топлива для производителей сельскохозяйственной продукции на проведение весенне-полевых и уборочных работ в последующем году размещается в ЦС и на интернет-ресурсе соответствующего местного исполнительного органа областей (далее – МИО) не позднее 25 ноября текущего года.";</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230" w:id="157"/>
    <w:p>
      <w:pPr>
        <w:spacing w:after="0"/>
        <w:ind w:left="0"/>
        <w:jc w:val="both"/>
      </w:pPr>
      <w:r>
        <w:rPr>
          <w:rFonts w:ascii="Times New Roman"/>
          <w:b w:val="false"/>
          <w:i w:val="false"/>
          <w:color w:val="000000"/>
          <w:sz w:val="28"/>
        </w:rPr>
        <w:t>
      "4. Прием заявок от производителей сельскохозяйственной продукции на формирование объемов дизельного топлива на проведение весенне-полевых и уборочных работ в последующем году осуществляется в ЦС с 1 по 30 декабря текущего года.";</w:t>
      </w:r>
    </w:p>
    <w:bookmarkEnd w:id="157"/>
    <w:bookmarkStart w:name="z231" w:id="15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158"/>
    <w:bookmarkStart w:name="z232" w:id="159"/>
    <w:p>
      <w:pPr>
        <w:spacing w:after="0"/>
        <w:ind w:left="0"/>
        <w:jc w:val="both"/>
      </w:pPr>
      <w:r>
        <w:rPr>
          <w:rFonts w:ascii="Times New Roman"/>
          <w:b w:val="false"/>
          <w:i w:val="false"/>
          <w:color w:val="000000"/>
          <w:sz w:val="28"/>
        </w:rPr>
        <w:t>
      "5. Формирование объемов дизельного топлива для производителей сельскохозяйственной продукции на проведение весенне-полевых и уборочных работ осуществляется в ЦС автоматически.";</w:t>
      </w:r>
    </w:p>
    <w:bookmarkEnd w:id="159"/>
    <w:bookmarkStart w:name="z233" w:id="16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60"/>
    <w:bookmarkStart w:name="z234" w:id="161"/>
    <w:p>
      <w:pPr>
        <w:spacing w:after="0"/>
        <w:ind w:left="0"/>
        <w:jc w:val="both"/>
      </w:pPr>
      <w:r>
        <w:rPr>
          <w:rFonts w:ascii="Times New Roman"/>
          <w:b w:val="false"/>
          <w:i w:val="false"/>
          <w:color w:val="000000"/>
          <w:sz w:val="28"/>
        </w:rPr>
        <w:t xml:space="preserve">
      "6. Производитель сельскохозяйственной продукции формирует в ЦС заявку на получение объемов дизельного топлива (далее –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форме электронного документа, подписанного ЭЦП производителя сельскохозяйственной продукции."; </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36" w:id="162"/>
    <w:p>
      <w:pPr>
        <w:spacing w:after="0"/>
        <w:ind w:left="0"/>
        <w:jc w:val="both"/>
      </w:pPr>
      <w:r>
        <w:rPr>
          <w:rFonts w:ascii="Times New Roman"/>
          <w:b w:val="false"/>
          <w:i w:val="false"/>
          <w:color w:val="000000"/>
          <w:sz w:val="28"/>
        </w:rPr>
        <w:t>
      "7. Данные производителя сельскохозяйственной продукции, а также наличие земельных участков сельскохозяйственного назначения на праве землепользования и (или) частной собственности (в том числе членов сельхозкооператива либо крестьянского или фермерского хозяйства) соответствующей площади автоматически подтверждаются в результате информационного взаимодействия ЦС с государственными базами данных "Юридические лица" или "Физические лица" и цифровой системой "Единого государственного кадастра недвижимости".";</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238" w:id="163"/>
    <w:p>
      <w:pPr>
        <w:spacing w:after="0"/>
        <w:ind w:left="0"/>
        <w:jc w:val="both"/>
      </w:pPr>
      <w:r>
        <w:rPr>
          <w:rFonts w:ascii="Times New Roman"/>
          <w:b w:val="false"/>
          <w:i w:val="false"/>
          <w:color w:val="000000"/>
          <w:sz w:val="28"/>
        </w:rPr>
        <w:t>
      "8. Для расчета объема дизельного топлива, производителем сельскохозяйственной продукции в заявке указываются кадастровый номер поля и площадь земельного участка, а также вид высеваемой/убираемой сельскохозяйственной культуры или вид агротехнической работы. Расчет объема дизельного топлива для производителя сельскохозяйственной продукции проводится в ЦС автоматически с учетом норматива расхода дизельного топлива на 1 га.</w:t>
      </w:r>
    </w:p>
    <w:bookmarkEnd w:id="163"/>
    <w:bookmarkStart w:name="z239" w:id="164"/>
    <w:p>
      <w:pPr>
        <w:spacing w:after="0"/>
        <w:ind w:left="0"/>
        <w:jc w:val="both"/>
      </w:pPr>
      <w:r>
        <w:rPr>
          <w:rFonts w:ascii="Times New Roman"/>
          <w:b w:val="false"/>
          <w:i w:val="false"/>
          <w:color w:val="000000"/>
          <w:sz w:val="28"/>
        </w:rPr>
        <w:t>
      Базовые нормативы расхода дизельного топлива на проведение весенне-полевых и уборочных работ определяются Министерство сельского хозяйства Республики Казахстан (далее – Министерство сельского хозяйства) исходя из рекомендаций научных организаций аграрного профиля, разработанных с учетом почвенно-климатических условий регионов, и размещаются в ЦС.";</w:t>
      </w:r>
    </w:p>
    <w:bookmarkEnd w:id="164"/>
    <w:bookmarkStart w:name="z240" w:id="16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165"/>
    <w:bookmarkStart w:name="z241" w:id="166"/>
    <w:p>
      <w:pPr>
        <w:spacing w:after="0"/>
        <w:ind w:left="0"/>
        <w:jc w:val="both"/>
      </w:pPr>
      <w:r>
        <w:rPr>
          <w:rFonts w:ascii="Times New Roman"/>
          <w:b w:val="false"/>
          <w:i w:val="false"/>
          <w:color w:val="000000"/>
          <w:sz w:val="28"/>
        </w:rPr>
        <w:t xml:space="preserve">
      "Управление в течение трех рабочих дней с момента формирования заявки в ЦС принимает решение об утверждении предварительного объема дизельного топлива с присвоением уникального кода к заявке, либо об отказе в утверждении предварительного объема дизельного топлива, и направляет производителю сельскохозяйственной продукции уведомление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w:t>
      </w:r>
    </w:p>
    <w:bookmarkStart w:name="z243" w:id="167"/>
    <w:p>
      <w:pPr>
        <w:spacing w:after="0"/>
        <w:ind w:left="0"/>
        <w:jc w:val="both"/>
      </w:pPr>
      <w:r>
        <w:rPr>
          <w:rFonts w:ascii="Times New Roman"/>
          <w:b w:val="false"/>
          <w:i w:val="false"/>
          <w:color w:val="000000"/>
          <w:sz w:val="28"/>
        </w:rPr>
        <w:t>
      "11. На основании расчетов объемов дизельного топлива для производителей сельскохозяйственной продукции, в ЦС формируется сводный перечень производителей сельскохозяйственной продукции в разрезе районов и областей с предварительными объемами дизельного топлива (далее – сводный перечень). Сводный перечень отражается на веб-портале.";</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245" w:id="168"/>
    <w:p>
      <w:pPr>
        <w:spacing w:after="0"/>
        <w:ind w:left="0"/>
        <w:jc w:val="both"/>
      </w:pPr>
      <w:r>
        <w:rPr>
          <w:rFonts w:ascii="Times New Roman"/>
          <w:b w:val="false"/>
          <w:i w:val="false"/>
          <w:color w:val="000000"/>
          <w:sz w:val="28"/>
        </w:rPr>
        <w:t xml:space="preserve">
      "12. Управление в течение трех рабочих дней со дня формирования сводного перечня в ЦС составляет реестр потребности и распределения объемов дизельного топлива по области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реестр по области) и направляет его в Министерство сельского хозяйства посредством ЦС.";</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47" w:id="169"/>
    <w:p>
      <w:pPr>
        <w:spacing w:after="0"/>
        <w:ind w:left="0"/>
        <w:jc w:val="both"/>
      </w:pPr>
      <w:r>
        <w:rPr>
          <w:rFonts w:ascii="Times New Roman"/>
          <w:b w:val="false"/>
          <w:i w:val="false"/>
          <w:color w:val="000000"/>
          <w:sz w:val="28"/>
        </w:rPr>
        <w:t xml:space="preserve">
      "13. Министерство сельского хозяйства в течение одного рабочего дня со дня поступления реестра по области составляет реестр потребности и распределения объемов дизельного топлива по республике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реестр по республике) и направляет его в уполномоченный орган в области производства нефтепродуктов (далее – Министерство энергетики) посредством ЦС.";</w:t>
      </w:r>
    </w:p>
    <w:bookmarkEnd w:id="169"/>
    <w:bookmarkStart w:name="z248" w:id="17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16</w:t>
      </w:r>
      <w:r>
        <w:rPr>
          <w:rFonts w:ascii="Times New Roman"/>
          <w:b w:val="false"/>
          <w:i w:val="false"/>
          <w:color w:val="000000"/>
          <w:sz w:val="28"/>
        </w:rPr>
        <w:t xml:space="preserve"> изложить в следующей редакции:</w:t>
      </w:r>
    </w:p>
    <w:bookmarkEnd w:id="170"/>
    <w:bookmarkStart w:name="z249" w:id="171"/>
    <w:p>
      <w:pPr>
        <w:spacing w:after="0"/>
        <w:ind w:left="0"/>
        <w:jc w:val="both"/>
      </w:pPr>
      <w:r>
        <w:rPr>
          <w:rFonts w:ascii="Times New Roman"/>
          <w:b w:val="false"/>
          <w:i w:val="false"/>
          <w:color w:val="000000"/>
          <w:sz w:val="28"/>
        </w:rPr>
        <w:t>
      "16. При отсутствии дизельного топлива в объемах, необходимых для поставок производителям сельскохозяйственной продукции, объемы дизельного топлива для каждого производителя сельскохозяйственной продукции распределяются ЦС в уменьшенном объеме пропорционально запрашиваемым объемам.";</w:t>
      </w:r>
    </w:p>
    <w:bookmarkEnd w:id="171"/>
    <w:bookmarkStart w:name="z250" w:id="17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172"/>
    <w:bookmarkStart w:name="z251" w:id="173"/>
    <w:p>
      <w:pPr>
        <w:spacing w:after="0"/>
        <w:ind w:left="0"/>
        <w:jc w:val="both"/>
      </w:pPr>
      <w:r>
        <w:rPr>
          <w:rFonts w:ascii="Times New Roman"/>
          <w:b w:val="false"/>
          <w:i w:val="false"/>
          <w:color w:val="000000"/>
          <w:sz w:val="28"/>
        </w:rPr>
        <w:t>
      "17. Выделенные объемы дизельного топлива аннулируются при отсутствии заявки от производителя сельскохозяйственной продукции на отгрузку дизельного топлива в течение тридцати календарных дней со дня размещения МИО в ЦС перечня операторов и их емкости для хранения нефтепродуктов (базы нефтепродуктов), через которых осуществляется отпуск дизельного топлива.";</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53" w:id="174"/>
    <w:p>
      <w:pPr>
        <w:spacing w:after="0"/>
        <w:ind w:left="0"/>
        <w:jc w:val="both"/>
      </w:pPr>
      <w:r>
        <w:rPr>
          <w:rFonts w:ascii="Times New Roman"/>
          <w:b w:val="false"/>
          <w:i w:val="false"/>
          <w:color w:val="000000"/>
          <w:sz w:val="28"/>
        </w:rPr>
        <w:t>
      "18. МИО размещает в ЦС перечень операторов и их емкости для хранения нефтепродуктов (базы нефтепродуктов), через которых осуществляется отпуск дизельного топлива, а также перечень производителей сельскохозяйственной продукции, принявших решение о приобретении дизельного топлива у ресурсодержателей самостоятельно.";</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55" w:id="175"/>
    <w:p>
      <w:pPr>
        <w:spacing w:after="0"/>
        <w:ind w:left="0"/>
        <w:jc w:val="both"/>
      </w:pPr>
      <w:r>
        <w:rPr>
          <w:rFonts w:ascii="Times New Roman"/>
          <w:b w:val="false"/>
          <w:i w:val="false"/>
          <w:color w:val="000000"/>
          <w:sz w:val="28"/>
        </w:rPr>
        <w:t xml:space="preserve">
      "21. Производитель сельскохозяйственной продукции через ЦС подает оператору заявку на отгрузку дизельного топлива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75"/>
    <w:bookmarkStart w:name="z256" w:id="17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25</w:t>
      </w:r>
      <w:r>
        <w:rPr>
          <w:rFonts w:ascii="Times New Roman"/>
          <w:b w:val="false"/>
          <w:i w:val="false"/>
          <w:color w:val="000000"/>
          <w:sz w:val="28"/>
        </w:rPr>
        <w:t xml:space="preserve"> изложить в следующей редакции:</w:t>
      </w:r>
    </w:p>
    <w:bookmarkEnd w:id="176"/>
    <w:bookmarkStart w:name="z257" w:id="177"/>
    <w:p>
      <w:pPr>
        <w:spacing w:after="0"/>
        <w:ind w:left="0"/>
        <w:jc w:val="both"/>
      </w:pPr>
      <w:r>
        <w:rPr>
          <w:rFonts w:ascii="Times New Roman"/>
          <w:b w:val="false"/>
          <w:i w:val="false"/>
          <w:color w:val="000000"/>
          <w:sz w:val="28"/>
        </w:rPr>
        <w:t>
      "При этом МИО в ЦС публикуется дополнительное объявление о приеме заявок на реализацию остатков дизельного топлива с указанием сроков приема заявок.";</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259" w:id="178"/>
    <w:p>
      <w:pPr>
        <w:spacing w:after="0"/>
        <w:ind w:left="0"/>
        <w:jc w:val="both"/>
      </w:pPr>
      <w:r>
        <w:rPr>
          <w:rFonts w:ascii="Times New Roman"/>
          <w:b w:val="false"/>
          <w:i w:val="false"/>
          <w:color w:val="000000"/>
          <w:sz w:val="28"/>
        </w:rPr>
        <w:t>
      "27. После опубликования объявления о приеме заявок на реализацию остатков дизельного топлива МИО размещает в ЦС перечень операторов и перечень их емкостей для хранения нефтепродуктов (базы нефтепродуктов), через которые осуществляется отпуск дизельного топлива, а также данные об объемах остатков дизельного топлива.";</w:t>
      </w:r>
    </w:p>
    <w:bookmarkEnd w:id="178"/>
    <w:bookmarkStart w:name="z260" w:id="17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28</w:t>
      </w:r>
      <w:r>
        <w:rPr>
          <w:rFonts w:ascii="Times New Roman"/>
          <w:b w:val="false"/>
          <w:i w:val="false"/>
          <w:color w:val="000000"/>
          <w:sz w:val="28"/>
        </w:rPr>
        <w:t xml:space="preserve"> изложить в следующей редакции:</w:t>
      </w:r>
    </w:p>
    <w:bookmarkEnd w:id="179"/>
    <w:bookmarkStart w:name="z261" w:id="180"/>
    <w:p>
      <w:pPr>
        <w:spacing w:after="0"/>
        <w:ind w:left="0"/>
        <w:jc w:val="both"/>
      </w:pPr>
      <w:r>
        <w:rPr>
          <w:rFonts w:ascii="Times New Roman"/>
          <w:b w:val="false"/>
          <w:i w:val="false"/>
          <w:color w:val="000000"/>
          <w:sz w:val="28"/>
        </w:rPr>
        <w:t xml:space="preserve">
      "28. Для получения нереализованных объемов дизельного топлива на проведение уборочных работ, кормозаготовки и дополнительных видов весенне-полевых и уборочных работ (вспашка зяби, обработка посевов средствами защиты растений, посев озимых культур, снегозадержание) производитель сельскохозяйственной продукции формирует в ЦС заявку на получение объемов дизельного топлива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форме электронного документа, подписанного ЭЦП производителя сельскохозяйственной продукции.";</w:t>
      </w:r>
    </w:p>
    <w:bookmarkEnd w:id="180"/>
    <w:bookmarkStart w:name="z262" w:id="1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29</w:t>
      </w:r>
      <w:r>
        <w:rPr>
          <w:rFonts w:ascii="Times New Roman"/>
          <w:b w:val="false"/>
          <w:i w:val="false"/>
          <w:color w:val="000000"/>
          <w:sz w:val="28"/>
        </w:rPr>
        <w:t>:</w:t>
      </w:r>
    </w:p>
    <w:bookmarkEnd w:id="181"/>
    <w:bookmarkStart w:name="z263" w:id="182"/>
    <w:p>
      <w:pPr>
        <w:spacing w:after="0"/>
        <w:ind w:left="0"/>
        <w:jc w:val="both"/>
      </w:pPr>
      <w:r>
        <w:rPr>
          <w:rFonts w:ascii="Times New Roman"/>
          <w:b w:val="false"/>
          <w:i w:val="false"/>
          <w:color w:val="000000"/>
          <w:sz w:val="28"/>
        </w:rPr>
        <w:t>
      часть первую изложить в следующей редакции:</w:t>
      </w:r>
    </w:p>
    <w:bookmarkEnd w:id="182"/>
    <w:bookmarkStart w:name="z264" w:id="183"/>
    <w:p>
      <w:pPr>
        <w:spacing w:after="0"/>
        <w:ind w:left="0"/>
        <w:jc w:val="both"/>
      </w:pPr>
      <w:r>
        <w:rPr>
          <w:rFonts w:ascii="Times New Roman"/>
          <w:b w:val="false"/>
          <w:i w:val="false"/>
          <w:color w:val="000000"/>
          <w:sz w:val="28"/>
        </w:rPr>
        <w:t xml:space="preserve">
      "29. Для получения нереализованных объемов дизельного топлива на проведение сушки семян зерновых и масличных культур производитель сельскохозяйственной продукции, имеющий на праве собственности или ином законном основании (аренда/безвозмездное пользование/доверительное управление) технологическое или сушильное оборудование, на котором осуществляется хранение и сушка зерна, формирует в ЦС заявку на получение объемов дизельного топлива на проведение сушки семян зерновых и масличных культур (далее – заявка)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в форме электронного документа, подписанного ЭЦП производителя сельскохозяйственной продукции.";</w:t>
      </w:r>
    </w:p>
    <w:bookmarkEnd w:id="183"/>
    <w:bookmarkStart w:name="z265" w:id="184"/>
    <w:p>
      <w:pPr>
        <w:spacing w:after="0"/>
        <w:ind w:left="0"/>
        <w:jc w:val="both"/>
      </w:pPr>
      <w:r>
        <w:rPr>
          <w:rFonts w:ascii="Times New Roman"/>
          <w:b w:val="false"/>
          <w:i w:val="false"/>
          <w:color w:val="000000"/>
          <w:sz w:val="28"/>
        </w:rPr>
        <w:t>
      часть шестую изложить в следующей редакции:</w:t>
      </w:r>
    </w:p>
    <w:bookmarkEnd w:id="184"/>
    <w:bookmarkStart w:name="z266" w:id="185"/>
    <w:p>
      <w:pPr>
        <w:spacing w:after="0"/>
        <w:ind w:left="0"/>
        <w:jc w:val="both"/>
      </w:pPr>
      <w:r>
        <w:rPr>
          <w:rFonts w:ascii="Times New Roman"/>
          <w:b w:val="false"/>
          <w:i w:val="false"/>
          <w:color w:val="000000"/>
          <w:sz w:val="28"/>
        </w:rPr>
        <w:t>
      "Расчет объема дизельного топлива для производителя сельскохозяйственной продукции на проведение сушки семян зерновых и масличных культур проводится в ЦС автоматически с учетом норматива расхода дизельного топлива на сушку одной тонны зерна зерновой/масличной культуры. Норматив расхода дизельного топлива (при сушке одной тонны зерна зерновой/масличной культуры и снижении влажности на один процент) составляет 1,40 килограмм.";</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268" w:id="186"/>
    <w:p>
      <w:pPr>
        <w:spacing w:after="0"/>
        <w:ind w:left="0"/>
        <w:jc w:val="both"/>
      </w:pPr>
      <w:r>
        <w:rPr>
          <w:rFonts w:ascii="Times New Roman"/>
          <w:b w:val="false"/>
          <w:i w:val="false"/>
          <w:color w:val="000000"/>
          <w:sz w:val="28"/>
        </w:rPr>
        <w:t xml:space="preserve">
      "31. Производитель сельскохозяйственной продукции для получения нереализованных объемов дизельного топлива на проведение уборочных работ, кормозаготовки, сушки семян зерновых и масличных культур, дополнительных видов весенне-полевых и уборочных работ (вспашка зяби, обработка посевов средствами защиты растений, посев озимых культур, снегозадержание) через ЦС подает оператору заявку на отгрузку дизельного топлива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270" w:id="187"/>
    <w:p>
      <w:pPr>
        <w:spacing w:after="0"/>
        <w:ind w:left="0"/>
        <w:jc w:val="both"/>
      </w:pPr>
      <w:r>
        <w:rPr>
          <w:rFonts w:ascii="Times New Roman"/>
          <w:b w:val="false"/>
          <w:i w:val="false"/>
          <w:color w:val="000000"/>
          <w:sz w:val="28"/>
        </w:rPr>
        <w:t>
      "33. В случае сбоя работы ЦС, МИО незамедлительно уведомляет Министерство сельского хозяйства о возникшей ситуации и мерах по их устранению.</w:t>
      </w:r>
    </w:p>
    <w:bookmarkEnd w:id="187"/>
    <w:bookmarkStart w:name="z271" w:id="188"/>
    <w:p>
      <w:pPr>
        <w:spacing w:after="0"/>
        <w:ind w:left="0"/>
        <w:jc w:val="both"/>
      </w:pPr>
      <w:r>
        <w:rPr>
          <w:rFonts w:ascii="Times New Roman"/>
          <w:b w:val="false"/>
          <w:i w:val="false"/>
          <w:color w:val="000000"/>
          <w:sz w:val="28"/>
        </w:rPr>
        <w:t>
      Министерство сельского хозяйства после получения уведомления от МИО приступает к устранению сбоя работы ЦС и предоставлению доступа к ЦС МИО.</w:t>
      </w:r>
    </w:p>
    <w:bookmarkEnd w:id="188"/>
    <w:bookmarkStart w:name="z272" w:id="189"/>
    <w:p>
      <w:pPr>
        <w:spacing w:after="0"/>
        <w:ind w:left="0"/>
        <w:jc w:val="both"/>
      </w:pPr>
      <w:r>
        <w:rPr>
          <w:rFonts w:ascii="Times New Roman"/>
          <w:b w:val="false"/>
          <w:i w:val="false"/>
          <w:color w:val="000000"/>
          <w:sz w:val="28"/>
        </w:rPr>
        <w:t>
      При этом, после проведения работ по устранению возникшего сбоя Министерство сельского хозяйства в течение 1 (одного) рабочего дня составляет протокол о технической проблеме и подписывает его с МИО.";</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тракторов и изготовленных</w:t>
            </w:r>
            <w:r>
              <w:br/>
            </w:r>
            <w:r>
              <w:rPr>
                <w:rFonts w:ascii="Times New Roman"/>
                <w:b w:val="false"/>
                <w:i w:val="false"/>
                <w:color w:val="000000"/>
                <w:sz w:val="20"/>
              </w:rPr>
              <w:t>на их базе самоходных шасси</w:t>
            </w:r>
            <w:r>
              <w:br/>
            </w:r>
            <w:r>
              <w:rPr>
                <w:rFonts w:ascii="Times New Roman"/>
                <w:b w:val="false"/>
                <w:i w:val="false"/>
                <w:color w:val="000000"/>
                <w:sz w:val="20"/>
              </w:rPr>
              <w:t>и механизмов, прицепов к ним,</w:t>
            </w:r>
            <w:r>
              <w:br/>
            </w:r>
            <w:r>
              <w:rPr>
                <w:rFonts w:ascii="Times New Roman"/>
                <w:b w:val="false"/>
                <w:i w:val="false"/>
                <w:color w:val="000000"/>
                <w:sz w:val="20"/>
              </w:rPr>
              <w:t>включая прицепы</w:t>
            </w:r>
            <w:r>
              <w:br/>
            </w:r>
            <w:r>
              <w:rPr>
                <w:rFonts w:ascii="Times New Roman"/>
                <w:b w:val="false"/>
                <w:i w:val="false"/>
                <w:color w:val="000000"/>
                <w:sz w:val="20"/>
              </w:rPr>
              <w:t>со смонтированным</w:t>
            </w:r>
            <w:r>
              <w:br/>
            </w:r>
            <w:r>
              <w:rPr>
                <w:rFonts w:ascii="Times New Roman"/>
                <w:b w:val="false"/>
                <w:i w:val="false"/>
                <w:color w:val="000000"/>
                <w:sz w:val="20"/>
              </w:rPr>
              <w:t>специальным оборудованием,</w:t>
            </w:r>
            <w:r>
              <w:br/>
            </w:r>
            <w:r>
              <w:rPr>
                <w:rFonts w:ascii="Times New Roman"/>
                <w:b w:val="false"/>
                <w:i w:val="false"/>
                <w:color w:val="000000"/>
                <w:sz w:val="20"/>
              </w:rPr>
              <w:t>самоходных сельскохозяйственных,</w:t>
            </w:r>
            <w:r>
              <w:br/>
            </w:r>
            <w:r>
              <w:rPr>
                <w:rFonts w:ascii="Times New Roman"/>
                <w:b w:val="false"/>
                <w:i w:val="false"/>
                <w:color w:val="000000"/>
                <w:sz w:val="20"/>
              </w:rPr>
              <w:t>мелиоративных</w:t>
            </w:r>
            <w:r>
              <w:br/>
            </w:r>
            <w:r>
              <w:rPr>
                <w:rFonts w:ascii="Times New Roman"/>
                <w:b w:val="false"/>
                <w:i w:val="false"/>
                <w:color w:val="000000"/>
                <w:sz w:val="20"/>
              </w:rPr>
              <w:t>и дорожно-строительных машин</w:t>
            </w:r>
            <w:r>
              <w:br/>
            </w:r>
            <w:r>
              <w:rPr>
                <w:rFonts w:ascii="Times New Roman"/>
                <w:b w:val="false"/>
                <w:i w:val="false"/>
                <w:color w:val="000000"/>
                <w:sz w:val="20"/>
              </w:rPr>
              <w:t>и механизмов, специальных</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bl>
    <w:bookmarkStart w:name="z277" w:id="19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(перерегистрация), снятие с регистрационного учета</w:t>
      </w:r>
      <w:r>
        <w:br/>
      </w:r>
      <w:r>
        <w:rPr>
          <w:rFonts w:ascii="Times New Roman"/>
          <w:b/>
          <w:i w:val="false"/>
          <w:color w:val="000000"/>
        </w:rPr>
        <w:t>тракторов и изготовленных на их базе самоходных шасси и механизмов, прицепов</w:t>
      </w:r>
      <w:r>
        <w:br/>
      </w:r>
      <w:r>
        <w:rPr>
          <w:rFonts w:ascii="Times New Roman"/>
          <w:b/>
          <w:i w:val="false"/>
          <w:color w:val="000000"/>
        </w:rPr>
        <w:t>к ним, включая прицепы со смонтированным специальным оборудованием,</w:t>
      </w:r>
      <w:r>
        <w:br/>
      </w:r>
      <w:r>
        <w:rPr>
          <w:rFonts w:ascii="Times New Roman"/>
          <w:b/>
          <w:i w:val="false"/>
          <w:color w:val="000000"/>
        </w:rPr>
        <w:t>самоходных сельскохозяйственных, мелиоративных и дорожно-строительных машин</w:t>
      </w:r>
      <w:r>
        <w:br/>
      </w:r>
      <w:r>
        <w:rPr>
          <w:rFonts w:ascii="Times New Roman"/>
          <w:b/>
          <w:i w:val="false"/>
          <w:color w:val="000000"/>
        </w:rPr>
        <w:t>и механизмов, а также специальных машин повышенной проходимости и выдача</w:t>
      </w:r>
      <w:r>
        <w:br/>
      </w:r>
      <w:r>
        <w:rPr>
          <w:rFonts w:ascii="Times New Roman"/>
          <w:b/>
          <w:i w:val="false"/>
          <w:color w:val="000000"/>
        </w:rPr>
        <w:t>регистрационного документа (дубликата) и государственного номерного знака для них"</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(перерегистрация), снятие с регистрационного учета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и выдача регистрационного документа (дубликата) и государственного номерного знака для них"</w:t>
            </w:r>
          </w:p>
          <w:p>
            <w:pPr>
              <w:spacing w:after="20"/>
              <w:ind w:left="20"/>
              <w:jc w:val="both"/>
            </w:pPr>
            <w:r>
              <w:rPr>
                <w:rFonts w:ascii="Times New Roman"/>
                <w:b w:val="false"/>
                <w:i w:val="false"/>
                <w:color w:val="000000"/>
                <w:sz w:val="20"/>
              </w:rPr>
              <w:t>
Подвиды государственной услуги:</w:t>
            </w:r>
          </w:p>
          <w:p>
            <w:pPr>
              <w:spacing w:after="20"/>
              <w:ind w:left="20"/>
              <w:jc w:val="both"/>
            </w:pPr>
            <w:r>
              <w:rPr>
                <w:rFonts w:ascii="Times New Roman"/>
                <w:b w:val="false"/>
                <w:i w:val="false"/>
                <w:color w:val="000000"/>
                <w:sz w:val="20"/>
              </w:rPr>
              <w:t>
1. Регистрация машин.</w:t>
            </w:r>
          </w:p>
          <w:p>
            <w:pPr>
              <w:spacing w:after="20"/>
              <w:ind w:left="20"/>
              <w:jc w:val="both"/>
            </w:pPr>
            <w:r>
              <w:rPr>
                <w:rFonts w:ascii="Times New Roman"/>
                <w:b w:val="false"/>
                <w:i w:val="false"/>
                <w:color w:val="000000"/>
                <w:sz w:val="20"/>
              </w:rPr>
              <w:t>
2. Перерегистрация машин.</w:t>
            </w:r>
          </w:p>
          <w:p>
            <w:pPr>
              <w:spacing w:after="20"/>
              <w:ind w:left="20"/>
              <w:jc w:val="both"/>
            </w:pPr>
            <w:r>
              <w:rPr>
                <w:rFonts w:ascii="Times New Roman"/>
                <w:b w:val="false"/>
                <w:i w:val="false"/>
                <w:color w:val="000000"/>
                <w:sz w:val="20"/>
              </w:rPr>
              <w:t>
3. Снятие с регистрационного учета машин.</w:t>
            </w:r>
          </w:p>
          <w:p>
            <w:pPr>
              <w:spacing w:after="20"/>
              <w:ind w:left="20"/>
              <w:jc w:val="both"/>
            </w:pPr>
            <w:r>
              <w:rPr>
                <w:rFonts w:ascii="Times New Roman"/>
                <w:b w:val="false"/>
                <w:i w:val="false"/>
                <w:color w:val="000000"/>
                <w:sz w:val="20"/>
              </w:rPr>
              <w:t>
4. Получение дубликата регистрационного документа и (или) новый номерной знак.</w:t>
            </w:r>
          </w:p>
          <w:p>
            <w:pPr>
              <w:spacing w:after="20"/>
              <w:ind w:left="20"/>
              <w:jc w:val="both"/>
            </w:pPr>
            <w:r>
              <w:rPr>
                <w:rFonts w:ascii="Times New Roman"/>
                <w:b w:val="false"/>
                <w:i w:val="false"/>
                <w:color w:val="000000"/>
                <w:sz w:val="20"/>
              </w:rPr>
              <w:t>
5. Актуализация (корректировка) сведений о сельскохозяйственной технике.</w:t>
            </w:r>
          </w:p>
          <w:p>
            <w:pPr>
              <w:spacing w:after="20"/>
              <w:ind w:left="20"/>
              <w:jc w:val="both"/>
            </w:pPr>
            <w:r>
              <w:rPr>
                <w:rFonts w:ascii="Times New Roman"/>
                <w:b w:val="false"/>
                <w:i w:val="false"/>
                <w:color w:val="000000"/>
                <w:sz w:val="20"/>
              </w:rPr>
              <w:t>
6. Предоставление информации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областей, городов Астаны, Алматы и Шымкента,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физических и юридических лиц (далее – услугополучатель) осуществляется через:</w:t>
            </w:r>
          </w:p>
          <w:p>
            <w:pPr>
              <w:spacing w:after="20"/>
              <w:ind w:left="20"/>
              <w:jc w:val="both"/>
            </w:pPr>
            <w:r>
              <w:rPr>
                <w:rFonts w:ascii="Times New Roman"/>
                <w:b w:val="false"/>
                <w:i w:val="false"/>
                <w:color w:val="000000"/>
                <w:sz w:val="20"/>
              </w:rPr>
              <w:t>
1) веб-портал "цифрового правительства": www.egov.kz (далее – портал);</w:t>
            </w:r>
          </w:p>
          <w:p>
            <w:pPr>
              <w:spacing w:after="20"/>
              <w:ind w:left="20"/>
              <w:jc w:val="both"/>
            </w:pPr>
            <w:r>
              <w:rPr>
                <w:rFonts w:ascii="Times New Roman"/>
                <w:b w:val="false"/>
                <w:i w:val="false"/>
                <w:color w:val="000000"/>
                <w:sz w:val="20"/>
              </w:rPr>
              <w:t>
2) канцелярию услугодателя. Выдача результатов оказания государственной услуги по подвидам государственной услуги "Регистрация машин", "Перерегистрация машин", "Снятие с регистрационного учета машин", "Получение дубликата регистрационного документа и (или) новый номерной знак", а также при актуализации (корректировке) сведений о сельскохозяйственной технике в регистрационном документе по подвиду государственной услуги "Актуализация (корректировка) сведений о сельскохозяйственной технике" осуществляется через канцелярию услугодателя.</w:t>
            </w:r>
          </w:p>
          <w:p>
            <w:pPr>
              <w:spacing w:after="20"/>
              <w:ind w:left="20"/>
              <w:jc w:val="both"/>
            </w:pPr>
            <w:r>
              <w:rPr>
                <w:rFonts w:ascii="Times New Roman"/>
                <w:b w:val="false"/>
                <w:i w:val="false"/>
                <w:color w:val="000000"/>
                <w:sz w:val="20"/>
              </w:rPr>
              <w:t>
Выдача результатов оказания государственной услуги по подвиду государственной услуги "Предоставление информации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 а также при актуализации (корректировке) сведений о сельскохозяйственной технике в цифровой системе по подвиду государственной услуги "Актуализация (корректировка) сведений о сельскохозяйственной технике" осуществляется через канцелярию услугодателя, либо через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портал – 1 рабочий день;</w:t>
            </w:r>
          </w:p>
          <w:p>
            <w:pPr>
              <w:spacing w:after="20"/>
              <w:ind w:left="20"/>
              <w:jc w:val="both"/>
            </w:pPr>
            <w:r>
              <w:rPr>
                <w:rFonts w:ascii="Times New Roman"/>
                <w:b w:val="false"/>
                <w:i w:val="false"/>
                <w:color w:val="000000"/>
                <w:sz w:val="20"/>
              </w:rPr>
              <w:t>
2) через канцелярию услугодателя – 2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государственной услуги: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регистрационного документа (дубликата) и (или) государственного регистрационного номерного знака (далее – номерной знак) для машин, или отметка в регистрационном документе о снятии с учета машин, или справки о временной регистрации машины, или уведомления об актуализации (корректировке) сведений о сельскохозяйственной технике в цифровой системе, или выписки о наличии (отсутствии) залога (или иных обременений) тракторов и изготовленных на их базе самоходных шасси и механизмов, самоходных сельскохозяйственных, мелиоративных и дорожно-строительных машин и механизмов, а также специальных машин повышенной проходимости,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государственных пошлин и сборов составляет:</w:t>
            </w:r>
          </w:p>
          <w:p>
            <w:pPr>
              <w:spacing w:after="20"/>
              <w:ind w:left="20"/>
              <w:jc w:val="both"/>
            </w:pPr>
            <w:r>
              <w:rPr>
                <w:rFonts w:ascii="Times New Roman"/>
                <w:b w:val="false"/>
                <w:i w:val="false"/>
                <w:color w:val="000000"/>
                <w:sz w:val="20"/>
              </w:rPr>
              <w:t>
1) за выдачу технического паспорта для государственной регистрации тракторов,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 0,5 месячный расчетный показатель (далее – МРП);</w:t>
            </w:r>
          </w:p>
          <w:p>
            <w:pPr>
              <w:spacing w:after="20"/>
              <w:ind w:left="20"/>
              <w:jc w:val="both"/>
            </w:pPr>
            <w:r>
              <w:rPr>
                <w:rFonts w:ascii="Times New Roman"/>
                <w:b w:val="false"/>
                <w:i w:val="false"/>
                <w:color w:val="000000"/>
                <w:sz w:val="20"/>
              </w:rPr>
              <w:t>
2) за выдачу номерного знака на тракторы, изготовленные на их базе самоходные шасси и механизмы, прицепы к ним, (включая прицепы со смонтированным специальным оборудованием), самоходные сельскохозяйственные, мелиоративные и дорожно-строительные машины и механизмы – 1 МРП;</w:t>
            </w:r>
          </w:p>
          <w:p>
            <w:pPr>
              <w:spacing w:after="20"/>
              <w:ind w:left="20"/>
              <w:jc w:val="both"/>
            </w:pPr>
            <w:r>
              <w:rPr>
                <w:rFonts w:ascii="Times New Roman"/>
                <w:b w:val="false"/>
                <w:i w:val="false"/>
                <w:color w:val="000000"/>
                <w:sz w:val="20"/>
              </w:rPr>
              <w:t>
3) за государственную регистрацию механического транспортного средства (кроме транспортного средства, в отношении которого производится первичная государственная регистрация) или прицепа – 0,25 МРП;</w:t>
            </w:r>
          </w:p>
          <w:p>
            <w:pPr>
              <w:spacing w:after="20"/>
              <w:ind w:left="20"/>
              <w:jc w:val="both"/>
            </w:pPr>
            <w:r>
              <w:rPr>
                <w:rFonts w:ascii="Times New Roman"/>
                <w:b w:val="false"/>
                <w:i w:val="false"/>
                <w:color w:val="000000"/>
                <w:sz w:val="20"/>
              </w:rPr>
              <w:t>
4) за перерегистрацию механического транспортного средства или прицепа – 0,25 МРП;</w:t>
            </w:r>
          </w:p>
          <w:p>
            <w:pPr>
              <w:spacing w:after="20"/>
              <w:ind w:left="20"/>
              <w:jc w:val="both"/>
            </w:pPr>
            <w:r>
              <w:rPr>
                <w:rFonts w:ascii="Times New Roman"/>
                <w:b w:val="false"/>
                <w:i w:val="false"/>
                <w:color w:val="000000"/>
                <w:sz w:val="20"/>
              </w:rPr>
              <w:t>
5) за выдачу дубликата документа, удостоверяющего государственную регистрацию механического транспортного средства или прицепа – 0,25 МРП. На портале оплата государственной пошлины и сборов производится через платежный шлюз портала "цифрового правительства (далее –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 с 9.00 до 17.30 часов с перерывом на обед с 13.00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обращении в канцелярию услугодателя:</w:t>
            </w:r>
          </w:p>
          <w:p>
            <w:pPr>
              <w:spacing w:after="20"/>
              <w:ind w:left="20"/>
              <w:jc w:val="both"/>
            </w:pPr>
            <w:r>
              <w:rPr>
                <w:rFonts w:ascii="Times New Roman"/>
                <w:b w:val="false"/>
                <w:i w:val="false"/>
                <w:color w:val="000000"/>
                <w:sz w:val="20"/>
              </w:rPr>
              <w:t>
при регистрации машин:</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
4) документ, подтверждающий 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Кодекса Республики Казахстан "О налогах и других обязательных платежах в бюджет" (Налоговый кодекс) (далее – Налоговый кодекс);</w:t>
            </w:r>
          </w:p>
          <w:p>
            <w:pPr>
              <w:spacing w:after="20"/>
              <w:ind w:left="20"/>
              <w:jc w:val="both"/>
            </w:pPr>
            <w:r>
              <w:rPr>
                <w:rFonts w:ascii="Times New Roman"/>
                <w:b w:val="false"/>
                <w:i w:val="false"/>
                <w:color w:val="000000"/>
                <w:sz w:val="20"/>
              </w:rPr>
              <w:t xml:space="preserve">
5) документ, подтверждающий исполнение расширенных обязательств производителями (импортерами) при первичной регистрации машин в соответствии со </w:t>
            </w:r>
            <w:r>
              <w:rPr>
                <w:rFonts w:ascii="Times New Roman"/>
                <w:b w:val="false"/>
                <w:i w:val="false"/>
                <w:color w:val="000000"/>
                <w:sz w:val="20"/>
              </w:rPr>
              <w:t>статьей 386</w:t>
            </w:r>
            <w:r>
              <w:rPr>
                <w:rFonts w:ascii="Times New Roman"/>
                <w:b w:val="false"/>
                <w:i w:val="false"/>
                <w:color w:val="000000"/>
                <w:sz w:val="20"/>
              </w:rPr>
              <w:t xml:space="preserve"> Экологического кодекса Республики Казахстан (далее – Кодекс);</w:t>
            </w:r>
          </w:p>
          <w:p>
            <w:pPr>
              <w:spacing w:after="20"/>
              <w:ind w:left="20"/>
              <w:jc w:val="both"/>
            </w:pPr>
            <w:r>
              <w:rPr>
                <w:rFonts w:ascii="Times New Roman"/>
                <w:b w:val="false"/>
                <w:i w:val="false"/>
                <w:color w:val="000000"/>
                <w:sz w:val="20"/>
              </w:rPr>
              <w:t xml:space="preserve">
6) документы,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Евразийского экономического союза (далее –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
7) в случаях первичной регистрации машин:</w:t>
            </w:r>
          </w:p>
          <w:p>
            <w:pPr>
              <w:spacing w:after="20"/>
              <w:ind w:left="20"/>
              <w:jc w:val="both"/>
            </w:pPr>
            <w:r>
              <w:rPr>
                <w:rFonts w:ascii="Times New Roman"/>
                <w:b w:val="false"/>
                <w:i w:val="false"/>
                <w:color w:val="000000"/>
                <w:sz w:val="20"/>
              </w:rPr>
              <w:t>
копию документа завода – изготовителя, подтверждающую номинальную мощность двигателя, или копию паспорта самоходной машины и других видов техники/электронный паспорт самоходной машины и других видов техники;</w:t>
            </w:r>
          </w:p>
          <w:p>
            <w:pPr>
              <w:spacing w:after="20"/>
              <w:ind w:left="20"/>
              <w:jc w:val="both"/>
            </w:pPr>
            <w:r>
              <w:rPr>
                <w:rFonts w:ascii="Times New Roman"/>
                <w:b w:val="false"/>
                <w:i w:val="false"/>
                <w:color w:val="000000"/>
                <w:sz w:val="20"/>
              </w:rPr>
              <w:t xml:space="preserve">
копию сертификата соответствия или декларации о соответствии (в соответствии с </w:t>
            </w:r>
            <w:r>
              <w:rPr>
                <w:rFonts w:ascii="Times New Roman"/>
                <w:b w:val="false"/>
                <w:i w:val="false"/>
                <w:color w:val="000000"/>
                <w:sz w:val="20"/>
              </w:rPr>
              <w:t>Решением</w:t>
            </w:r>
            <w:r>
              <w:rPr>
                <w:rFonts w:ascii="Times New Roman"/>
                <w:b w:val="false"/>
                <w:i w:val="false"/>
                <w:color w:val="000000"/>
                <w:sz w:val="20"/>
              </w:rPr>
              <w:t xml:space="preserve"> Коллегии Евразийской экономической комиссии от 16 января 2018 года № 6 "Об утверждении перечня продукции, в отношении которой подача таможенной декларации сопровождается представлением документа об оценке соответствия (сведений о документе об оценке соответствия) требованиям технического регламента Таможенного союза "О безопасности машин и оборудования" (ТР ТС 010/2011)" (далее – Решение № 6)); </w:t>
            </w:r>
          </w:p>
          <w:p>
            <w:pPr>
              <w:spacing w:after="20"/>
              <w:ind w:left="20"/>
              <w:jc w:val="both"/>
            </w:pPr>
            <w:r>
              <w:rPr>
                <w:rFonts w:ascii="Times New Roman"/>
                <w:b w:val="false"/>
                <w:i w:val="false"/>
                <w:color w:val="000000"/>
                <w:sz w:val="20"/>
              </w:rPr>
              <w:t>
8) приказ (распоряжение)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этой организации (за исключением субъектов частного предпринимательства);</w:t>
            </w:r>
          </w:p>
          <w:p>
            <w:pPr>
              <w:spacing w:after="20"/>
              <w:ind w:left="20"/>
              <w:jc w:val="both"/>
            </w:pPr>
            <w:r>
              <w:rPr>
                <w:rFonts w:ascii="Times New Roman"/>
                <w:b w:val="false"/>
                <w:i w:val="false"/>
                <w:color w:val="000000"/>
                <w:sz w:val="20"/>
              </w:rPr>
              <w:t>
при осуществлении временной регистрации машин, прибывших из других регионов Республики Казахстан или из-за пределов республики:</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оригинал технического паспорта;</w:t>
            </w:r>
          </w:p>
          <w:p>
            <w:pPr>
              <w:spacing w:after="20"/>
              <w:ind w:left="20"/>
              <w:jc w:val="both"/>
            </w:pPr>
            <w:r>
              <w:rPr>
                <w:rFonts w:ascii="Times New Roman"/>
                <w:b w:val="false"/>
                <w:i w:val="false"/>
                <w:color w:val="000000"/>
                <w:sz w:val="20"/>
              </w:rPr>
              <w:t>
3) договор аренды, субаренды, безвозмездного пользования, лизинга, сублизинга, доверительного управления, хозяйственного ведения, займа или иного документа, подтверждающего право на владение и (или) пользование машинами, а для временно ввезенных машин – согласие собственника (владельца) участка или территории постановки машины на временную регистрацию;</w:t>
            </w:r>
          </w:p>
          <w:p>
            <w:pPr>
              <w:spacing w:after="20"/>
              <w:ind w:left="20"/>
              <w:jc w:val="both"/>
            </w:pPr>
            <w:r>
              <w:rPr>
                <w:rFonts w:ascii="Times New Roman"/>
                <w:b w:val="false"/>
                <w:i w:val="false"/>
                <w:color w:val="000000"/>
                <w:sz w:val="20"/>
              </w:rPr>
              <w:t>
4) при ввозе машины из-за пределов республики –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обязательство об обратном вывозе в случаях временного ввоза);</w:t>
            </w:r>
          </w:p>
          <w:p>
            <w:pPr>
              <w:spacing w:after="20"/>
              <w:ind w:left="20"/>
              <w:jc w:val="both"/>
            </w:pPr>
            <w:r>
              <w:rPr>
                <w:rFonts w:ascii="Times New Roman"/>
                <w:b w:val="false"/>
                <w:i w:val="false"/>
                <w:color w:val="000000"/>
                <w:sz w:val="20"/>
              </w:rPr>
              <w:t>
при перерегистрации машин:</w:t>
            </w:r>
          </w:p>
          <w:p>
            <w:pPr>
              <w:spacing w:after="20"/>
              <w:ind w:left="20"/>
              <w:jc w:val="both"/>
            </w:pPr>
            <w:r>
              <w:rPr>
                <w:rFonts w:ascii="Times New Roman"/>
                <w:b w:val="false"/>
                <w:i w:val="false"/>
                <w:color w:val="000000"/>
                <w:sz w:val="20"/>
              </w:rPr>
              <w:t>
в случаях изменения права собственности или возникновения, прекращения общей собственности и изменения состава общих собственников машин или изменения места жительства (юридического адреса) владельца (собственника) машины, по волеизъявлению владельца (собственника) машины или перемены фамилии, имени, отчества (при наличии) лица, на которое зарегистрирована машина:</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
4) документ, подтверждающий 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 xml:space="preserve">
5) документы,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в случаях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
4) документ, подтверждающий 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
5) регистрационный документ, номерной знак (в случае несоответствия регистрационного документа, номерного знака требованиям государственного стандарта Республики Казахстан СТ РК 1176 "Знаки государственные регистрационные со световозвращающим покрытием для отдельных видов механических транспортных средств и прицепов к ним. Технические условия" (далее – Государственный стандарт);</w:t>
            </w:r>
          </w:p>
          <w:p>
            <w:pPr>
              <w:spacing w:after="20"/>
              <w:ind w:left="20"/>
              <w:jc w:val="both"/>
            </w:pPr>
            <w:r>
              <w:rPr>
                <w:rFonts w:ascii="Times New Roman"/>
                <w:b w:val="false"/>
                <w:i w:val="false"/>
                <w:color w:val="000000"/>
                <w:sz w:val="20"/>
              </w:rPr>
              <w:t>
при снятии с регистрационного учета машин (кроме утилизации, выбраковки, списания, передислокация машины за пределы обслуживаемой территории, а также в случае действий, предшествующих сделки по отчуждению машины):</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
4) документы,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при получении дубликата регистрационного документа и (или) нового номерного знака:</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для физических лиц – документ, удостоверяющий личность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для юридических лиц – справку о государственной регистрации (перерегистрации) юридического лица либо цифровой документ из сервиса цифровых документов;</w:t>
            </w:r>
          </w:p>
          <w:p>
            <w:pPr>
              <w:spacing w:after="20"/>
              <w:ind w:left="20"/>
              <w:jc w:val="both"/>
            </w:pPr>
            <w:r>
              <w:rPr>
                <w:rFonts w:ascii="Times New Roman"/>
                <w:b w:val="false"/>
                <w:i w:val="false"/>
                <w:color w:val="000000"/>
                <w:sz w:val="20"/>
              </w:rPr>
              <w:t xml:space="preserve">
4) документ, подтверждающий 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w:t>
            </w:r>
          </w:p>
          <w:p>
            <w:pPr>
              <w:spacing w:after="20"/>
              <w:ind w:left="20"/>
              <w:jc w:val="both"/>
            </w:pPr>
            <w:r>
              <w:rPr>
                <w:rFonts w:ascii="Times New Roman"/>
                <w:b w:val="false"/>
                <w:i w:val="false"/>
                <w:color w:val="000000"/>
                <w:sz w:val="20"/>
              </w:rPr>
              <w:t>
при снятии с регистрационного учета машин, подлежащих утилизации (выбраковке, списанию):</w:t>
            </w:r>
          </w:p>
          <w:p>
            <w:pPr>
              <w:spacing w:after="20"/>
              <w:ind w:left="20"/>
              <w:jc w:val="both"/>
            </w:pPr>
            <w:r>
              <w:rPr>
                <w:rFonts w:ascii="Times New Roman"/>
                <w:b w:val="false"/>
                <w:i w:val="false"/>
                <w:color w:val="000000"/>
                <w:sz w:val="20"/>
              </w:rPr>
              <w:t>
для физических лиц:</w:t>
            </w:r>
          </w:p>
          <w:p>
            <w:pPr>
              <w:spacing w:after="20"/>
              <w:ind w:left="20"/>
              <w:jc w:val="both"/>
            </w:pPr>
            <w:r>
              <w:rPr>
                <w:rFonts w:ascii="Times New Roman"/>
                <w:b w:val="false"/>
                <w:i w:val="false"/>
                <w:color w:val="000000"/>
                <w:sz w:val="20"/>
              </w:rPr>
              <w:t>
1) заявление по форме 1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регистрационный документ, номерной знак;</w:t>
            </w:r>
          </w:p>
          <w:p>
            <w:pPr>
              <w:spacing w:after="20"/>
              <w:ind w:left="20"/>
              <w:jc w:val="both"/>
            </w:pPr>
            <w:r>
              <w:rPr>
                <w:rFonts w:ascii="Times New Roman"/>
                <w:b w:val="false"/>
                <w:i w:val="false"/>
                <w:color w:val="000000"/>
                <w:sz w:val="20"/>
              </w:rPr>
              <w:t>
для юридических лиц:</w:t>
            </w:r>
          </w:p>
          <w:p>
            <w:pPr>
              <w:spacing w:after="20"/>
              <w:ind w:left="20"/>
              <w:jc w:val="both"/>
            </w:pPr>
            <w:r>
              <w:rPr>
                <w:rFonts w:ascii="Times New Roman"/>
                <w:b w:val="false"/>
                <w:i w:val="false"/>
                <w:color w:val="000000"/>
                <w:sz w:val="20"/>
              </w:rPr>
              <w:t>
1) заявление по форме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регистрационный документ, номерной знак;</w:t>
            </w:r>
          </w:p>
          <w:p>
            <w:pPr>
              <w:spacing w:after="20"/>
              <w:ind w:left="20"/>
              <w:jc w:val="both"/>
            </w:pPr>
            <w:r>
              <w:rPr>
                <w:rFonts w:ascii="Times New Roman"/>
                <w:b w:val="false"/>
                <w:i w:val="false"/>
                <w:color w:val="000000"/>
                <w:sz w:val="20"/>
              </w:rPr>
              <w:t>
3) акт на списание (в случае отсутствия регистрационных документов или номерных знаков на утилизируемые машины в заявлениях указываются обстоятельства, место и время их утери);</w:t>
            </w:r>
          </w:p>
          <w:p>
            <w:pPr>
              <w:spacing w:after="20"/>
              <w:ind w:left="20"/>
              <w:jc w:val="both"/>
            </w:pPr>
            <w:r>
              <w:rPr>
                <w:rFonts w:ascii="Times New Roman"/>
                <w:b w:val="false"/>
                <w:i w:val="false"/>
                <w:color w:val="000000"/>
                <w:sz w:val="20"/>
              </w:rPr>
              <w:t xml:space="preserve">
для актуализации (корректировки) сведений о сельскохозяйственной технике): </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2) копию технического паспорта (для актуализации (корректировки) сведений о сельскохозяйственной технике в регистрационной документе – оригинал технического паспорта); </w:t>
            </w:r>
          </w:p>
          <w:p>
            <w:pPr>
              <w:spacing w:after="20"/>
              <w:ind w:left="20"/>
              <w:jc w:val="both"/>
            </w:pPr>
            <w:r>
              <w:rPr>
                <w:rFonts w:ascii="Times New Roman"/>
                <w:b w:val="false"/>
                <w:i w:val="false"/>
                <w:color w:val="000000"/>
                <w:sz w:val="20"/>
              </w:rPr>
              <w:t>
3) электронный паспорт самоходной машины и других видов техники (при отсутствии электронного паспорта самоходной машины и других видов техники – копия документа завода-изготовителя на сельскохозяйственную технику или копия паспорта самоходной машины и других видов техники);</w:t>
            </w:r>
          </w:p>
          <w:p>
            <w:pPr>
              <w:spacing w:after="20"/>
              <w:ind w:left="20"/>
              <w:jc w:val="both"/>
            </w:pPr>
            <w:r>
              <w:rPr>
                <w:rFonts w:ascii="Times New Roman"/>
                <w:b w:val="false"/>
                <w:i w:val="false"/>
                <w:color w:val="000000"/>
                <w:sz w:val="20"/>
              </w:rPr>
              <w:t>
для получения информации о наличии (отсутствии) залога (или иных обременений) машин:</w:t>
            </w:r>
          </w:p>
          <w:p>
            <w:pPr>
              <w:spacing w:after="20"/>
              <w:ind w:left="20"/>
              <w:jc w:val="both"/>
            </w:pPr>
            <w:r>
              <w:rPr>
                <w:rFonts w:ascii="Times New Roman"/>
                <w:b w:val="false"/>
                <w:i w:val="false"/>
                <w:color w:val="000000"/>
                <w:sz w:val="20"/>
              </w:rPr>
              <w:t xml:space="preserve">
1) заявление по формам 1, 2 согласно приложению к настоящему перечню основных требований к оказанию государственной услуги. </w:t>
            </w:r>
          </w:p>
          <w:p>
            <w:pPr>
              <w:spacing w:after="20"/>
              <w:ind w:left="20"/>
              <w:jc w:val="both"/>
            </w:pPr>
            <w:r>
              <w:rPr>
                <w:rFonts w:ascii="Times New Roman"/>
                <w:b w:val="false"/>
                <w:i w:val="false"/>
                <w:color w:val="000000"/>
                <w:sz w:val="20"/>
              </w:rPr>
              <w:t>
2. При обращении на портал:</w:t>
            </w:r>
          </w:p>
          <w:p>
            <w:pPr>
              <w:spacing w:after="20"/>
              <w:ind w:left="20"/>
              <w:jc w:val="both"/>
            </w:pPr>
            <w:r>
              <w:rPr>
                <w:rFonts w:ascii="Times New Roman"/>
                <w:b w:val="false"/>
                <w:i w:val="false"/>
                <w:color w:val="000000"/>
                <w:sz w:val="20"/>
              </w:rPr>
              <w:t>
при регистрации машин:</w:t>
            </w:r>
          </w:p>
          <w:p>
            <w:pPr>
              <w:spacing w:after="20"/>
              <w:ind w:left="20"/>
              <w:jc w:val="both"/>
            </w:pPr>
            <w:r>
              <w:rPr>
                <w:rFonts w:ascii="Times New Roman"/>
                <w:b w:val="false"/>
                <w:i w:val="false"/>
                <w:color w:val="000000"/>
                <w:sz w:val="20"/>
              </w:rPr>
              <w:t xml:space="preserve">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электронной цифровой подписью (далее – ЭЦП) услугополучателя; </w:t>
            </w:r>
          </w:p>
          <w:p>
            <w:pPr>
              <w:spacing w:after="20"/>
              <w:ind w:left="20"/>
              <w:jc w:val="both"/>
            </w:pPr>
            <w:r>
              <w:rPr>
                <w:rFonts w:ascii="Times New Roman"/>
                <w:b w:val="false"/>
                <w:i w:val="false"/>
                <w:color w:val="000000"/>
                <w:sz w:val="20"/>
              </w:rPr>
              <w:t>
2) электронный документ, подтверждающий исполнение расширенных обязательств производителями (импортерами) при первичной регистрации машин в соответствии со статьей 386 Кодекса;</w:t>
            </w:r>
          </w:p>
          <w:p>
            <w:pPr>
              <w:spacing w:after="20"/>
              <w:ind w:left="20"/>
              <w:jc w:val="both"/>
            </w:pPr>
            <w:r>
              <w:rPr>
                <w:rFonts w:ascii="Times New Roman"/>
                <w:b w:val="false"/>
                <w:i w:val="false"/>
                <w:color w:val="000000"/>
                <w:sz w:val="20"/>
              </w:rPr>
              <w:t xml:space="preserve">
3) электронную копию документа, подтверждающую 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 за исключением случаев платы через ПШЦП;</w:t>
            </w:r>
          </w:p>
          <w:p>
            <w:pPr>
              <w:spacing w:after="20"/>
              <w:ind w:left="20"/>
              <w:jc w:val="both"/>
            </w:pPr>
            <w:r>
              <w:rPr>
                <w:rFonts w:ascii="Times New Roman"/>
                <w:b w:val="false"/>
                <w:i w:val="false"/>
                <w:color w:val="000000"/>
                <w:sz w:val="20"/>
              </w:rPr>
              <w:t xml:space="preserve">
4) электронные копии документов,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документы,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
5) в случаях первичной регистрации машин:</w:t>
            </w:r>
          </w:p>
          <w:p>
            <w:pPr>
              <w:spacing w:after="20"/>
              <w:ind w:left="20"/>
              <w:jc w:val="both"/>
            </w:pPr>
            <w:r>
              <w:rPr>
                <w:rFonts w:ascii="Times New Roman"/>
                <w:b w:val="false"/>
                <w:i w:val="false"/>
                <w:color w:val="000000"/>
                <w:sz w:val="20"/>
              </w:rPr>
              <w:t>
электронную копию документа завода-изготовителя, подтверждающую номинальную мощность двигателя, или копию паспорта самоходной машины и других видов техники/ электронный паспорт самоходной машины и других видов техники;</w:t>
            </w:r>
          </w:p>
          <w:p>
            <w:pPr>
              <w:spacing w:after="20"/>
              <w:ind w:left="20"/>
              <w:jc w:val="both"/>
            </w:pPr>
            <w:r>
              <w:rPr>
                <w:rFonts w:ascii="Times New Roman"/>
                <w:b w:val="false"/>
                <w:i w:val="false"/>
                <w:color w:val="000000"/>
                <w:sz w:val="20"/>
              </w:rPr>
              <w:t xml:space="preserve">
 копию сертификата соответствия или декларации о соответствии (в соответствии с </w:t>
            </w:r>
            <w:r>
              <w:rPr>
                <w:rFonts w:ascii="Times New Roman"/>
                <w:b w:val="false"/>
                <w:i w:val="false"/>
                <w:color w:val="000000"/>
                <w:sz w:val="20"/>
              </w:rPr>
              <w:t>Решением № 6</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6) электронную копию приказа (распоряжения) юридического лица о выделении и передаче транспортного средства своему структурному подразделению или другому юридическому, либо физическому лицу, заверенный печатью (за исключением субъектов частного предпринимательства) юридического лица; </w:t>
            </w:r>
          </w:p>
          <w:p>
            <w:pPr>
              <w:spacing w:after="20"/>
              <w:ind w:left="20"/>
              <w:jc w:val="both"/>
            </w:pPr>
            <w:r>
              <w:rPr>
                <w:rFonts w:ascii="Times New Roman"/>
                <w:b w:val="false"/>
                <w:i w:val="false"/>
                <w:color w:val="000000"/>
                <w:sz w:val="20"/>
              </w:rPr>
              <w:t>
при осуществлении временной регистрации машин, прибывших из других регионов Республики Казахстан или из-за пределов республики:</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оригинал технического паспорта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3) электронные копии договоров аренды, субаренды, безвозмездного пользования, лизинга, сублизинга, доверительного управления, хозяйственного ведения, займа или иного документа, подтверждающего право на владение и (или) пользование машинами, а для временно ввезенных машин – согласие собственника (владельца) участка или территории постановки машины на временную регистрацию;</w:t>
            </w:r>
          </w:p>
          <w:p>
            <w:pPr>
              <w:spacing w:after="20"/>
              <w:ind w:left="20"/>
              <w:jc w:val="both"/>
            </w:pPr>
            <w:r>
              <w:rPr>
                <w:rFonts w:ascii="Times New Roman"/>
                <w:b w:val="false"/>
                <w:i w:val="false"/>
                <w:color w:val="000000"/>
                <w:sz w:val="20"/>
              </w:rPr>
              <w:t>
4) при ввозе машины из-за пределов республики – электронные копии документов, подтверждающие прохождение таможенного оформления (таможенная декларация, таможенный приходный ордер за исключением случаев ввоза из стран ЕАЭС, обязательства об обратном вывозе в случаях временного ввоза);</w:t>
            </w:r>
          </w:p>
          <w:p>
            <w:pPr>
              <w:spacing w:after="20"/>
              <w:ind w:left="20"/>
              <w:jc w:val="both"/>
            </w:pPr>
            <w:r>
              <w:rPr>
                <w:rFonts w:ascii="Times New Roman"/>
                <w:b w:val="false"/>
                <w:i w:val="false"/>
                <w:color w:val="000000"/>
                <w:sz w:val="20"/>
              </w:rPr>
              <w:t>
при перерегистрации машин:</w:t>
            </w:r>
          </w:p>
          <w:p>
            <w:pPr>
              <w:spacing w:after="20"/>
              <w:ind w:left="20"/>
              <w:jc w:val="both"/>
            </w:pPr>
            <w:r>
              <w:rPr>
                <w:rFonts w:ascii="Times New Roman"/>
                <w:b w:val="false"/>
                <w:i w:val="false"/>
                <w:color w:val="000000"/>
                <w:sz w:val="20"/>
              </w:rPr>
              <w:t>
в случаях изменения права собственности, возникновения, прекращения общей собственности и изменения состава общих собственников машин, изменения места жительства (юридического адреса) владельца (собственника) машины, по волеизъявлению владельца (собственника) машины, перемены фамилии, имени, отчества (при его наличии) лица, на которое зарегистрирована машина:</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2) электронную копию документа, подтверждающую 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 за исключением случаев пПШлаты через ПШЦП;</w:t>
            </w:r>
          </w:p>
          <w:p>
            <w:pPr>
              <w:spacing w:after="20"/>
              <w:ind w:left="20"/>
              <w:jc w:val="both"/>
            </w:pPr>
            <w:r>
              <w:rPr>
                <w:rFonts w:ascii="Times New Roman"/>
                <w:b w:val="false"/>
                <w:i w:val="false"/>
                <w:color w:val="000000"/>
                <w:sz w:val="20"/>
              </w:rPr>
              <w:t xml:space="preserve">
3) электронные копии документов,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в случаях изменения типа машины вследствие переоборудования или замены на ней номерных агрегатов, установки специального оборудования и иных подобных изменений:</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w:t>
            </w:r>
          </w:p>
          <w:p>
            <w:pPr>
              <w:spacing w:after="20"/>
              <w:ind w:left="20"/>
              <w:jc w:val="both"/>
            </w:pPr>
            <w:r>
              <w:rPr>
                <w:rFonts w:ascii="Times New Roman"/>
                <w:b w:val="false"/>
                <w:i w:val="false"/>
                <w:color w:val="000000"/>
                <w:sz w:val="20"/>
              </w:rPr>
              <w:t>
2) электронную копию документа, подтверждающую плату пошлин и сборов в бюджет, установленных статьями 553 и 615 Налогового кодекса;</w:t>
            </w:r>
          </w:p>
          <w:p>
            <w:pPr>
              <w:spacing w:after="20"/>
              <w:ind w:left="20"/>
              <w:jc w:val="both"/>
            </w:pPr>
            <w:r>
              <w:rPr>
                <w:rFonts w:ascii="Times New Roman"/>
                <w:b w:val="false"/>
                <w:i w:val="false"/>
                <w:color w:val="000000"/>
                <w:sz w:val="20"/>
              </w:rPr>
              <w:t>
3) регистрационный документ, номерной знак (в случае несоответствия требованиям Государственного стандарта, регистрационный документ, номерной знак предоставляются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при снятии с регистрационного учета машин (кроме утилизации, выбраковки, списания, передислокация машин за пределы обслуживаемой территории, а также в случае действий, предшествующих сделки по отчуждению машины):</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2) электронные копии документов, подтверждающие право собственности на машину, к которым относятся: </w:t>
            </w:r>
          </w:p>
          <w:p>
            <w:pPr>
              <w:spacing w:after="20"/>
              <w:ind w:left="20"/>
              <w:jc w:val="both"/>
            </w:pPr>
            <w:r>
              <w:rPr>
                <w:rFonts w:ascii="Times New Roman"/>
                <w:b w:val="false"/>
                <w:i w:val="false"/>
                <w:color w:val="000000"/>
                <w:sz w:val="20"/>
              </w:rPr>
              <w:t>
договора, сделки, свидетельства, документы о праве на наследование имущества, составленные в соответствии с требованиями гражданского законодательства;</w:t>
            </w:r>
          </w:p>
          <w:p>
            <w:pPr>
              <w:spacing w:after="20"/>
              <w:ind w:left="20"/>
              <w:jc w:val="both"/>
            </w:pPr>
            <w:r>
              <w:rPr>
                <w:rFonts w:ascii="Times New Roman"/>
                <w:b w:val="false"/>
                <w:i w:val="false"/>
                <w:color w:val="000000"/>
                <w:sz w:val="20"/>
              </w:rPr>
              <w:t>
исполнительный лист с приложением заверенной судом копии судебного решения, постановления, уведомления судебного исполнителя о действиях государственного органа, подлежащих исполнению;</w:t>
            </w:r>
          </w:p>
          <w:p>
            <w:pPr>
              <w:spacing w:after="20"/>
              <w:ind w:left="20"/>
              <w:jc w:val="both"/>
            </w:pPr>
            <w:r>
              <w:rPr>
                <w:rFonts w:ascii="Times New Roman"/>
                <w:b w:val="false"/>
                <w:i w:val="false"/>
                <w:color w:val="000000"/>
                <w:sz w:val="20"/>
              </w:rPr>
              <w:t>
при получении дубликата регистрационного документа и (или) нового номерного знака:</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2) электронную копию документа, подтверждающую плату пошлин и сборов в бюджет, установленных </w:t>
            </w:r>
            <w:r>
              <w:rPr>
                <w:rFonts w:ascii="Times New Roman"/>
                <w:b w:val="false"/>
                <w:i w:val="false"/>
                <w:color w:val="000000"/>
                <w:sz w:val="20"/>
              </w:rPr>
              <w:t>статьями 553</w:t>
            </w:r>
            <w:r>
              <w:rPr>
                <w:rFonts w:ascii="Times New Roman"/>
                <w:b w:val="false"/>
                <w:i w:val="false"/>
                <w:color w:val="000000"/>
                <w:sz w:val="20"/>
              </w:rPr>
              <w:t xml:space="preserve"> и </w:t>
            </w:r>
            <w:r>
              <w:rPr>
                <w:rFonts w:ascii="Times New Roman"/>
                <w:b w:val="false"/>
                <w:i w:val="false"/>
                <w:color w:val="000000"/>
                <w:sz w:val="20"/>
              </w:rPr>
              <w:t>615</w:t>
            </w:r>
            <w:r>
              <w:rPr>
                <w:rFonts w:ascii="Times New Roman"/>
                <w:b w:val="false"/>
                <w:i w:val="false"/>
                <w:color w:val="000000"/>
                <w:sz w:val="20"/>
              </w:rPr>
              <w:t xml:space="preserve"> Налогового кодекса, за исключением случаев платы через ПШЦП);</w:t>
            </w:r>
          </w:p>
          <w:p>
            <w:pPr>
              <w:spacing w:after="20"/>
              <w:ind w:left="20"/>
              <w:jc w:val="both"/>
            </w:pPr>
            <w:r>
              <w:rPr>
                <w:rFonts w:ascii="Times New Roman"/>
                <w:b w:val="false"/>
                <w:i w:val="false"/>
                <w:color w:val="000000"/>
                <w:sz w:val="20"/>
              </w:rPr>
              <w:t>
при снятии с регистрационного учета машин, подлежащих утилизации (выбраковке, списанию):</w:t>
            </w:r>
          </w:p>
          <w:p>
            <w:pPr>
              <w:spacing w:after="20"/>
              <w:ind w:left="20"/>
              <w:jc w:val="both"/>
            </w:pPr>
            <w:r>
              <w:rPr>
                <w:rFonts w:ascii="Times New Roman"/>
                <w:b w:val="false"/>
                <w:i w:val="false"/>
                <w:color w:val="000000"/>
                <w:sz w:val="20"/>
              </w:rPr>
              <w:t>
для физических лиц:</w:t>
            </w:r>
          </w:p>
          <w:p>
            <w:pPr>
              <w:spacing w:after="20"/>
              <w:ind w:left="20"/>
              <w:jc w:val="both"/>
            </w:pPr>
            <w:r>
              <w:rPr>
                <w:rFonts w:ascii="Times New Roman"/>
                <w:b w:val="false"/>
                <w:i w:val="false"/>
                <w:color w:val="000000"/>
                <w:sz w:val="20"/>
              </w:rPr>
              <w:t>
1) заявление по форме 1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регистрационный документ, номерной знак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для юридических лиц:</w:t>
            </w:r>
          </w:p>
          <w:p>
            <w:pPr>
              <w:spacing w:after="20"/>
              <w:ind w:left="20"/>
              <w:jc w:val="both"/>
            </w:pPr>
            <w:r>
              <w:rPr>
                <w:rFonts w:ascii="Times New Roman"/>
                <w:b w:val="false"/>
                <w:i w:val="false"/>
                <w:color w:val="000000"/>
                <w:sz w:val="20"/>
              </w:rPr>
              <w:t>
1) заявление по форме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xml:space="preserve">
2) регистрационный документ, номерной знак (предоставляется услугодателю при обращении за получением результата государственной услуги); </w:t>
            </w:r>
          </w:p>
          <w:p>
            <w:pPr>
              <w:spacing w:after="20"/>
              <w:ind w:left="20"/>
              <w:jc w:val="both"/>
            </w:pPr>
            <w:r>
              <w:rPr>
                <w:rFonts w:ascii="Times New Roman"/>
                <w:b w:val="false"/>
                <w:i w:val="false"/>
                <w:color w:val="000000"/>
                <w:sz w:val="20"/>
              </w:rPr>
              <w:t>
3) электронную копию акта на списание (в случае отсутствия регистрационных документов или номерных знаков на утилизируемые машины в заявлениях указываются обстоятельства, место и время их утери);</w:t>
            </w:r>
          </w:p>
          <w:p>
            <w:pPr>
              <w:spacing w:after="20"/>
              <w:ind w:left="20"/>
              <w:jc w:val="both"/>
            </w:pPr>
            <w:r>
              <w:rPr>
                <w:rFonts w:ascii="Times New Roman"/>
                <w:b w:val="false"/>
                <w:i w:val="false"/>
                <w:color w:val="000000"/>
                <w:sz w:val="20"/>
              </w:rPr>
              <w:t xml:space="preserve">
для актуализации (корректировки) сведений о сельскохозяйственной технике: </w:t>
            </w:r>
          </w:p>
          <w:p>
            <w:pPr>
              <w:spacing w:after="20"/>
              <w:ind w:left="20"/>
              <w:jc w:val="both"/>
            </w:pPr>
            <w:r>
              <w:rPr>
                <w:rFonts w:ascii="Times New Roman"/>
                <w:b w:val="false"/>
                <w:i w:val="false"/>
                <w:color w:val="000000"/>
                <w:sz w:val="20"/>
              </w:rPr>
              <w:t xml:space="preserve">
1) заявление по формам 1, 2 согласно приложению к настоящему перечню основных требований к оказанию государственной услуги, в форме цифрового документа, подписанного ЭЦП услугополучателя; </w:t>
            </w:r>
          </w:p>
          <w:p>
            <w:pPr>
              <w:spacing w:after="20"/>
              <w:ind w:left="20"/>
              <w:jc w:val="both"/>
            </w:pPr>
            <w:r>
              <w:rPr>
                <w:rFonts w:ascii="Times New Roman"/>
                <w:b w:val="false"/>
                <w:i w:val="false"/>
                <w:color w:val="000000"/>
                <w:sz w:val="20"/>
              </w:rPr>
              <w:t xml:space="preserve">
2) электронную копию технического паспорта (для актуализации (корректировки) сведений о сельскохозяйственной технике в регистрационной документе – оригинал технического паспорта (предоставляется услугодателю при обращении за получением результата государственной услуги)); </w:t>
            </w:r>
          </w:p>
          <w:p>
            <w:pPr>
              <w:spacing w:after="20"/>
              <w:ind w:left="20"/>
              <w:jc w:val="both"/>
            </w:pPr>
            <w:r>
              <w:rPr>
                <w:rFonts w:ascii="Times New Roman"/>
                <w:b w:val="false"/>
                <w:i w:val="false"/>
                <w:color w:val="000000"/>
                <w:sz w:val="20"/>
              </w:rPr>
              <w:t>
3) электронный паспорт самоходной машины и других видов техники (при отсутствии электронного паспорта самоходной машины и других видов техники – электронная копия документа завода-изготовителя на сельскохозяйственную технику или электронная копия паспорта самоходной машины и других видов техники);</w:t>
            </w:r>
          </w:p>
          <w:p>
            <w:pPr>
              <w:spacing w:after="20"/>
              <w:ind w:left="20"/>
              <w:jc w:val="both"/>
            </w:pPr>
            <w:r>
              <w:rPr>
                <w:rFonts w:ascii="Times New Roman"/>
                <w:b w:val="false"/>
                <w:i w:val="false"/>
                <w:color w:val="000000"/>
                <w:sz w:val="20"/>
              </w:rPr>
              <w:t>
для получения информации о наличии (отсутствии) залога (или иных обременений) машин:</w:t>
            </w:r>
          </w:p>
          <w:p>
            <w:pPr>
              <w:spacing w:after="20"/>
              <w:ind w:left="20"/>
              <w:jc w:val="both"/>
            </w:pPr>
            <w:r>
              <w:rPr>
                <w:rFonts w:ascii="Times New Roman"/>
                <w:b w:val="false"/>
                <w:i w:val="false"/>
                <w:color w:val="000000"/>
                <w:sz w:val="20"/>
              </w:rPr>
              <w:t>
1) заявление по формам 1, 2 согласно приложению к настоящему перечню основных требований к оказанию государственной услуги,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Сведения о документе удостоверяющего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а также о плате в бюджет сбора и пошлин за регистрацию машин, в случае платы через ПШЦПШ, работник регистрационного пункта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Сведения об электронном паспорте самоходной машины и других видов техники работник регистрационного пункта получает из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соответствующих государственных цифровых систем, не допускается.</w:t>
            </w:r>
          </w:p>
          <w:p>
            <w:pPr>
              <w:spacing w:after="20"/>
              <w:ind w:left="20"/>
              <w:jc w:val="both"/>
            </w:pPr>
            <w:r>
              <w:rPr>
                <w:rFonts w:ascii="Times New Roman"/>
                <w:b w:val="false"/>
                <w:i w:val="false"/>
                <w:color w:val="000000"/>
                <w:sz w:val="20"/>
              </w:rPr>
              <w:t xml:space="preserve">
В случаях осуществления представителями регистрационных действий от имени собственника или владельца, помимо документов, установленных настоящим пунктом, услугодателю представляются документы, удостоверяющие полномочия представлять интересы собственника или владельца. </w:t>
            </w:r>
          </w:p>
          <w:p>
            <w:pPr>
              <w:spacing w:after="20"/>
              <w:ind w:left="20"/>
              <w:jc w:val="both"/>
            </w:pPr>
            <w:r>
              <w:rPr>
                <w:rFonts w:ascii="Times New Roman"/>
                <w:b w:val="false"/>
                <w:i w:val="false"/>
                <w:color w:val="000000"/>
                <w:sz w:val="20"/>
              </w:rPr>
              <w:t>
В случаях, если государственной регистрации подлежит машина, ранее находившаяся на государственной регистрации в Республике Казахстан, то, помимо документов, установленных настоящим пунктом, услугодателю представляется прежний регистрационный документ, однако непредставление данного документа не является основанием для отказа в произведении государственной регистрации.</w:t>
            </w:r>
          </w:p>
          <w:p>
            <w:pPr>
              <w:spacing w:after="20"/>
              <w:ind w:left="20"/>
              <w:jc w:val="both"/>
            </w:pPr>
            <w:r>
              <w:rPr>
                <w:rFonts w:ascii="Times New Roman"/>
                <w:b w:val="false"/>
                <w:i w:val="false"/>
                <w:color w:val="000000"/>
                <w:sz w:val="20"/>
              </w:rPr>
              <w:t>
В случаях осуществления регистрационных действий, включая регистрацию машин, на лиц, не являющихся собственниками представляются документы подтверждающие право владения:</w:t>
            </w:r>
          </w:p>
          <w:p>
            <w:pPr>
              <w:spacing w:after="20"/>
              <w:ind w:left="20"/>
              <w:jc w:val="both"/>
            </w:pPr>
            <w:r>
              <w:rPr>
                <w:rFonts w:ascii="Times New Roman"/>
                <w:b w:val="false"/>
                <w:i w:val="false"/>
                <w:color w:val="000000"/>
                <w:sz w:val="20"/>
              </w:rPr>
              <w:t>
договора (аренды, субаренды, лизинга, сублизинга, заклада) и акта приема-передачи машины;</w:t>
            </w:r>
          </w:p>
          <w:p>
            <w:pPr>
              <w:spacing w:after="20"/>
              <w:ind w:left="20"/>
              <w:jc w:val="both"/>
            </w:pPr>
            <w:r>
              <w:rPr>
                <w:rFonts w:ascii="Times New Roman"/>
                <w:b w:val="false"/>
                <w:i w:val="false"/>
                <w:color w:val="000000"/>
                <w:sz w:val="20"/>
              </w:rPr>
              <w:t>
письменное согласие собственника машины на совершение соответствующего регистрационного действия, подписанное собственником (для физических лиц), подписанное первым руководителем юридического лица (для юридических лиц).</w:t>
            </w:r>
          </w:p>
          <w:p>
            <w:pPr>
              <w:spacing w:after="20"/>
              <w:ind w:left="20"/>
              <w:jc w:val="both"/>
            </w:pPr>
            <w:r>
              <w:rPr>
                <w:rFonts w:ascii="Times New Roman"/>
                <w:b w:val="false"/>
                <w:i w:val="false"/>
                <w:color w:val="000000"/>
                <w:sz w:val="20"/>
              </w:rPr>
              <w:t>
В случае если машина, подвергающаяся регистрационным действиям, находится в общей собственности, то в регистрационных документах отражаются все собственники и все документы подаются от имени всех собственников машины. Основанием для отчуждения общей собственности физических лиц является нотариально засвидетельствованная сделка.</w:t>
            </w:r>
          </w:p>
          <w:p>
            <w:pPr>
              <w:spacing w:after="20"/>
              <w:ind w:left="20"/>
              <w:jc w:val="both"/>
            </w:pPr>
            <w:r>
              <w:rPr>
                <w:rFonts w:ascii="Times New Roman"/>
                <w:b w:val="false"/>
                <w:i w:val="false"/>
                <w:color w:val="000000"/>
                <w:sz w:val="20"/>
              </w:rPr>
              <w:t>
В случаях, когда собственниками являются несовершеннолетние граждане, не достигшие 14-летнего возраста, регистрационные действия от их имени совершаются законными представителями с представлением свидетельства о рождении в электронной или бумажной форме.</w:t>
            </w:r>
          </w:p>
          <w:p>
            <w:pPr>
              <w:spacing w:after="20"/>
              <w:ind w:left="20"/>
              <w:jc w:val="both"/>
            </w:pPr>
            <w:r>
              <w:rPr>
                <w:rFonts w:ascii="Times New Roman"/>
                <w:b w:val="false"/>
                <w:i w:val="false"/>
                <w:color w:val="000000"/>
                <w:sz w:val="20"/>
              </w:rPr>
              <w:t>
В случаях, когда собственниками являются лица в возрасте от 14 до 18 лет, регистрационные действия совершаются этими лицами с письменного согласия их законных представителей с представлением свидетельства о рождении в электронной или бумажной форме.</w:t>
            </w:r>
          </w:p>
          <w:p>
            <w:pPr>
              <w:spacing w:after="20"/>
              <w:ind w:left="20"/>
              <w:jc w:val="both"/>
            </w:pPr>
            <w:r>
              <w:rPr>
                <w:rFonts w:ascii="Times New Roman"/>
                <w:b w:val="false"/>
                <w:i w:val="false"/>
                <w:color w:val="000000"/>
                <w:sz w:val="20"/>
              </w:rPr>
              <w:t>
В случае приобретения юридическими и физическими лицами машин через аукционы и торговые биржи: представляются протокола аукциона и договора купли-продажи с подписями уполномоченных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цифровой форме через портал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перечню основных</w:t>
            </w:r>
            <w:r>
              <w:br/>
            </w:r>
            <w:r>
              <w:rPr>
                <w:rFonts w:ascii="Times New Roman"/>
                <w:b w:val="false"/>
                <w:i w:val="false"/>
                <w:color w:val="000000"/>
                <w:sz w:val="20"/>
              </w:rPr>
              <w:t>требований к оказанию</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(перерегистрация), снятие</w:t>
            </w:r>
            <w:r>
              <w:br/>
            </w:r>
            <w:r>
              <w:rPr>
                <w:rFonts w:ascii="Times New Roman"/>
                <w:b w:val="false"/>
                <w:i w:val="false"/>
                <w:color w:val="000000"/>
                <w:sz w:val="20"/>
              </w:rPr>
              <w:t>с регистрационного учета</w:t>
            </w:r>
            <w:r>
              <w:br/>
            </w:r>
            <w:r>
              <w:rPr>
                <w:rFonts w:ascii="Times New Roman"/>
                <w:b w:val="false"/>
                <w:i w:val="false"/>
                <w:color w:val="000000"/>
                <w:sz w:val="20"/>
              </w:rPr>
              <w:t>тракторов и изготовленных</w:t>
            </w:r>
            <w:r>
              <w:br/>
            </w:r>
            <w:r>
              <w:rPr>
                <w:rFonts w:ascii="Times New Roman"/>
                <w:b w:val="false"/>
                <w:i w:val="false"/>
                <w:color w:val="000000"/>
                <w:sz w:val="20"/>
              </w:rPr>
              <w:t>на их базе самоходных шасси</w:t>
            </w:r>
            <w:r>
              <w:br/>
            </w:r>
            <w:r>
              <w:rPr>
                <w:rFonts w:ascii="Times New Roman"/>
                <w:b w:val="false"/>
                <w:i w:val="false"/>
                <w:color w:val="000000"/>
                <w:sz w:val="20"/>
              </w:rPr>
              <w:t>и механизмов, прицепов к ним,</w:t>
            </w:r>
            <w:r>
              <w:br/>
            </w:r>
            <w:r>
              <w:rPr>
                <w:rFonts w:ascii="Times New Roman"/>
                <w:b w:val="false"/>
                <w:i w:val="false"/>
                <w:color w:val="000000"/>
                <w:sz w:val="20"/>
              </w:rPr>
              <w:t>включая прицепы</w:t>
            </w:r>
            <w:r>
              <w:br/>
            </w:r>
            <w:r>
              <w:rPr>
                <w:rFonts w:ascii="Times New Roman"/>
                <w:b w:val="false"/>
                <w:i w:val="false"/>
                <w:color w:val="000000"/>
                <w:sz w:val="20"/>
              </w:rPr>
              <w:t>со смонтированным</w:t>
            </w:r>
            <w:r>
              <w:br/>
            </w:r>
            <w:r>
              <w:rPr>
                <w:rFonts w:ascii="Times New Roman"/>
                <w:b w:val="false"/>
                <w:i w:val="false"/>
                <w:color w:val="000000"/>
                <w:sz w:val="20"/>
              </w:rPr>
              <w:t>специальным оборудованием,</w:t>
            </w:r>
            <w:r>
              <w:br/>
            </w:r>
            <w:r>
              <w:rPr>
                <w:rFonts w:ascii="Times New Roman"/>
                <w:b w:val="false"/>
                <w:i w:val="false"/>
                <w:color w:val="000000"/>
                <w:sz w:val="20"/>
              </w:rPr>
              <w:t>самоходных сельскохозяйственных,</w:t>
            </w:r>
            <w:r>
              <w:br/>
            </w:r>
            <w:r>
              <w:rPr>
                <w:rFonts w:ascii="Times New Roman"/>
                <w:b w:val="false"/>
                <w:i w:val="false"/>
                <w:color w:val="000000"/>
                <w:sz w:val="20"/>
              </w:rPr>
              <w:t>мелиоративных</w:t>
            </w:r>
            <w:r>
              <w:br/>
            </w:r>
            <w:r>
              <w:rPr>
                <w:rFonts w:ascii="Times New Roman"/>
                <w:b w:val="false"/>
                <w:i w:val="false"/>
                <w:color w:val="000000"/>
                <w:sz w:val="20"/>
              </w:rPr>
              <w:t>и дорожно-строительных</w:t>
            </w:r>
            <w:r>
              <w:br/>
            </w:r>
            <w:r>
              <w:rPr>
                <w:rFonts w:ascii="Times New Roman"/>
                <w:b w:val="false"/>
                <w:i w:val="false"/>
                <w:color w:val="000000"/>
                <w:sz w:val="20"/>
              </w:rPr>
              <w:t>машин и механизмов, а также</w:t>
            </w:r>
            <w:r>
              <w:br/>
            </w:r>
            <w:r>
              <w:rPr>
                <w:rFonts w:ascii="Times New Roman"/>
                <w:b w:val="false"/>
                <w:i w:val="false"/>
                <w:color w:val="000000"/>
                <w:sz w:val="20"/>
              </w:rPr>
              <w:t>специальных машин</w:t>
            </w:r>
            <w:r>
              <w:br/>
            </w:r>
            <w:r>
              <w:rPr>
                <w:rFonts w:ascii="Times New Roman"/>
                <w:b w:val="false"/>
                <w:i w:val="false"/>
                <w:color w:val="000000"/>
                <w:sz w:val="20"/>
              </w:rPr>
              <w:t>повышенной проходимости</w:t>
            </w:r>
            <w:r>
              <w:br/>
            </w:r>
            <w:r>
              <w:rPr>
                <w:rFonts w:ascii="Times New Roman"/>
                <w:b w:val="false"/>
                <w:i w:val="false"/>
                <w:color w:val="000000"/>
                <w:sz w:val="20"/>
              </w:rPr>
              <w:t>и выдача регистрационного</w:t>
            </w:r>
            <w:r>
              <w:br/>
            </w:r>
            <w:r>
              <w:rPr>
                <w:rFonts w:ascii="Times New Roman"/>
                <w:b w:val="false"/>
                <w:i w:val="false"/>
                <w:color w:val="000000"/>
                <w:sz w:val="20"/>
              </w:rPr>
              <w:t>документа (дубликата)</w:t>
            </w:r>
            <w:r>
              <w:br/>
            </w:r>
            <w:r>
              <w:rPr>
                <w:rFonts w:ascii="Times New Roman"/>
                <w:b w:val="false"/>
                <w:i w:val="false"/>
                <w:color w:val="000000"/>
                <w:sz w:val="20"/>
              </w:rPr>
              <w:t>и государственного номерного</w:t>
            </w:r>
            <w:r>
              <w:br/>
            </w:r>
            <w:r>
              <w:rPr>
                <w:rFonts w:ascii="Times New Roman"/>
                <w:b w:val="false"/>
                <w:i w:val="false"/>
                <w:color w:val="000000"/>
                <w:sz w:val="20"/>
              </w:rPr>
              <w:t>знака для 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r>
              <w:br/>
            </w:r>
            <w:r>
              <w:rPr>
                <w:rFonts w:ascii="Times New Roman"/>
                <w:b w:val="false"/>
                <w:i w:val="false"/>
                <w:color w:val="000000"/>
                <w:sz w:val="20"/>
              </w:rPr>
              <w:t>(для физических лиц</w:t>
            </w:r>
          </w:p>
        </w:tc>
      </w:tr>
    </w:tbl>
    <w:p>
      <w:pPr>
        <w:spacing w:after="0"/>
        <w:ind w:left="0"/>
        <w:jc w:val="both"/>
      </w:pPr>
      <w:bookmarkStart w:name="z427" w:id="191"/>
      <w:r>
        <w:rPr>
          <w:rFonts w:ascii="Times New Roman"/>
          <w:b w:val="false"/>
          <w:i w:val="false"/>
          <w:color w:val="000000"/>
          <w:sz w:val="28"/>
        </w:rPr>
        <w:t>
      В ________________________________________________</w:t>
      </w:r>
    </w:p>
    <w:bookmarkEnd w:id="191"/>
    <w:p>
      <w:pPr>
        <w:spacing w:after="0"/>
        <w:ind w:left="0"/>
        <w:jc w:val="both"/>
      </w:pPr>
      <w:r>
        <w:rPr>
          <w:rFonts w:ascii="Times New Roman"/>
          <w:b w:val="false"/>
          <w:i w:val="false"/>
          <w:color w:val="000000"/>
          <w:sz w:val="28"/>
        </w:rPr>
        <w:t>(местный исполнительный орган области,</w:t>
      </w:r>
    </w:p>
    <w:p>
      <w:pPr>
        <w:spacing w:after="0"/>
        <w:ind w:left="0"/>
        <w:jc w:val="both"/>
      </w:pPr>
      <w:r>
        <w:rPr>
          <w:rFonts w:ascii="Times New Roman"/>
          <w:b w:val="false"/>
          <w:i w:val="false"/>
          <w:color w:val="000000"/>
          <w:sz w:val="28"/>
        </w:rPr>
        <w:t>городов республиканского значения, столицы, районов</w:t>
      </w:r>
    </w:p>
    <w:p>
      <w:pPr>
        <w:spacing w:after="0"/>
        <w:ind w:left="0"/>
        <w:jc w:val="both"/>
      </w:pPr>
      <w:r>
        <w:rPr>
          <w:rFonts w:ascii="Times New Roman"/>
          <w:b w:val="false"/>
          <w:i w:val="false"/>
          <w:color w:val="000000"/>
          <w:sz w:val="28"/>
        </w:rPr>
        <w:t>и города областного значения)</w:t>
      </w:r>
    </w:p>
    <w:p>
      <w:pPr>
        <w:spacing w:after="0"/>
        <w:ind w:left="0"/>
        <w:jc w:val="both"/>
      </w:pPr>
      <w:r>
        <w:rPr>
          <w:rFonts w:ascii="Times New Roman"/>
          <w:b w:val="false"/>
          <w:i w:val="false"/>
          <w:color w:val="000000"/>
          <w:sz w:val="28"/>
        </w:rPr>
        <w:t>от гражданина 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год рождения ______, проживающего__________________</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(указывается адрес места жительства)</w:t>
      </w:r>
    </w:p>
    <w:p>
      <w:pPr>
        <w:spacing w:after="0"/>
        <w:ind w:left="0"/>
        <w:jc w:val="both"/>
      </w:pPr>
      <w:r>
        <w:rPr>
          <w:rFonts w:ascii="Times New Roman"/>
          <w:b w:val="false"/>
          <w:i w:val="false"/>
          <w:color w:val="000000"/>
          <w:sz w:val="28"/>
        </w:rPr>
        <w:t>паспорт (удостоверение личности) № _________________</w:t>
      </w:r>
    </w:p>
    <w:p>
      <w:pPr>
        <w:spacing w:after="0"/>
        <w:ind w:left="0"/>
        <w:jc w:val="both"/>
      </w:pPr>
      <w:r>
        <w:rPr>
          <w:rFonts w:ascii="Times New Roman"/>
          <w:b w:val="false"/>
          <w:i w:val="false"/>
          <w:color w:val="000000"/>
          <w:sz w:val="28"/>
        </w:rPr>
        <w:t>индивидуальный идентификационный номер __________</w:t>
      </w:r>
    </w:p>
    <w:bookmarkStart w:name="z428" w:id="192"/>
    <w:p>
      <w:pPr>
        <w:spacing w:after="0"/>
        <w:ind w:left="0"/>
        <w:jc w:val="left"/>
      </w:pPr>
      <w:r>
        <w:rPr>
          <w:rFonts w:ascii="Times New Roman"/>
          <w:b/>
          <w:i w:val="false"/>
          <w:color w:val="000000"/>
        </w:rPr>
        <w:t xml:space="preserve"> Заявление</w:t>
      </w:r>
    </w:p>
    <w:bookmarkEnd w:id="192"/>
    <w:p>
      <w:pPr>
        <w:spacing w:after="0"/>
        <w:ind w:left="0"/>
        <w:jc w:val="both"/>
      </w:pPr>
      <w:bookmarkStart w:name="z429" w:id="193"/>
      <w:r>
        <w:rPr>
          <w:rFonts w:ascii="Times New Roman"/>
          <w:b w:val="false"/>
          <w:i w:val="false"/>
          <w:color w:val="000000"/>
          <w:sz w:val="28"/>
        </w:rPr>
        <w:t>
      Прошу ________________________________________________________</w:t>
      </w:r>
    </w:p>
    <w:bookmarkEnd w:id="193"/>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Тип машины _ марка _________________________</w:t>
      </w:r>
    </w:p>
    <w:p>
      <w:pPr>
        <w:spacing w:after="0"/>
        <w:ind w:left="0"/>
        <w:jc w:val="both"/>
      </w:pPr>
      <w:r>
        <w:rPr>
          <w:rFonts w:ascii="Times New Roman"/>
          <w:b w:val="false"/>
          <w:i w:val="false"/>
          <w:color w:val="000000"/>
          <w:sz w:val="28"/>
        </w:rPr>
        <w:t>год выпуска _________________ заводской номер ___________________</w:t>
      </w:r>
    </w:p>
    <w:p>
      <w:pPr>
        <w:spacing w:after="0"/>
        <w:ind w:left="0"/>
        <w:jc w:val="both"/>
      </w:pPr>
      <w:r>
        <w:rPr>
          <w:rFonts w:ascii="Times New Roman"/>
          <w:b w:val="false"/>
          <w:i w:val="false"/>
          <w:color w:val="000000"/>
          <w:sz w:val="28"/>
        </w:rPr>
        <w:t>двигатель марка _______________ номерной знак ___________________,</w:t>
      </w:r>
    </w:p>
    <w:p>
      <w:pPr>
        <w:spacing w:after="0"/>
        <w:ind w:left="0"/>
        <w:jc w:val="both"/>
      </w:pPr>
      <w:r>
        <w:rPr>
          <w:rFonts w:ascii="Times New Roman"/>
          <w:b w:val="false"/>
          <w:i w:val="false"/>
          <w:color w:val="000000"/>
          <w:sz w:val="28"/>
        </w:rPr>
        <w:t>номер технического паспорта _______________</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w:t>
      </w:r>
    </w:p>
    <w:p>
      <w:pPr>
        <w:spacing w:after="0"/>
        <w:ind w:left="0"/>
        <w:jc w:val="both"/>
      </w:pPr>
      <w:r>
        <w:rPr>
          <w:rFonts w:ascii="Times New Roman"/>
          <w:b w:val="false"/>
          <w:i w:val="false"/>
          <w:color w:val="000000"/>
          <w:sz w:val="28"/>
        </w:rPr>
        <w:t>"___" ______ 20__ год ___________________</w:t>
      </w:r>
    </w:p>
    <w:p>
      <w:pPr>
        <w:spacing w:after="0"/>
        <w:ind w:left="0"/>
        <w:jc w:val="both"/>
      </w:pPr>
      <w:r>
        <w:rPr>
          <w:rFonts w:ascii="Times New Roman"/>
          <w:b w:val="false"/>
          <w:i w:val="false"/>
          <w:color w:val="000000"/>
          <w:sz w:val="28"/>
        </w:rPr>
        <w:t>Подтверждаю достоверность представленной информации и осведомлен</w:t>
      </w:r>
    </w:p>
    <w:p>
      <w:pPr>
        <w:spacing w:after="0"/>
        <w:ind w:left="0"/>
        <w:jc w:val="both"/>
      </w:pPr>
      <w:r>
        <w:rPr>
          <w:rFonts w:ascii="Times New Roman"/>
          <w:b w:val="false"/>
          <w:i w:val="false"/>
          <w:color w:val="000000"/>
          <w:sz w:val="28"/>
        </w:rPr>
        <w:t>об ответственности за предоставление недостоверных сведений в соответствии</w:t>
      </w:r>
    </w:p>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19-1</w:t>
      </w:r>
      <w:r>
        <w:rPr>
          <w:rFonts w:ascii="Times New Roman"/>
          <w:b w:val="false"/>
          <w:i w:val="false"/>
          <w:color w:val="000000"/>
          <w:sz w:val="28"/>
        </w:rPr>
        <w:t xml:space="preserve"> Закона Республики Казахстан "О государственных и социально</w:t>
      </w:r>
    </w:p>
    <w:p>
      <w:pPr>
        <w:spacing w:after="0"/>
        <w:ind w:left="0"/>
        <w:jc w:val="both"/>
      </w:pPr>
      <w:r>
        <w:rPr>
          <w:rFonts w:ascii="Times New Roman"/>
          <w:b w:val="false"/>
          <w:i w:val="false"/>
          <w:color w:val="000000"/>
          <w:sz w:val="28"/>
        </w:rPr>
        <w:t>ответственных услугах".</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цифровая подпись)</w:t>
      </w:r>
    </w:p>
    <w:p>
      <w:pPr>
        <w:spacing w:after="0"/>
        <w:ind w:left="0"/>
        <w:jc w:val="both"/>
      </w:pPr>
      <w:r>
        <w:rPr>
          <w:rFonts w:ascii="Times New Roman"/>
          <w:b w:val="false"/>
          <w:i w:val="false"/>
          <w:color w:val="000000"/>
          <w:sz w:val="28"/>
        </w:rPr>
        <w:t>Служебные отметки инженера-инспектора __________________________</w:t>
      </w:r>
    </w:p>
    <w:p>
      <w:pPr>
        <w:spacing w:after="0"/>
        <w:ind w:left="0"/>
        <w:jc w:val="both"/>
      </w:pPr>
      <w:r>
        <w:rPr>
          <w:rFonts w:ascii="Times New Roman"/>
          <w:b w:val="false"/>
          <w:i w:val="false"/>
          <w:color w:val="000000"/>
          <w:sz w:val="28"/>
        </w:rPr>
        <w:t>Выданы: номерной знак __________________________________________</w:t>
      </w:r>
    </w:p>
    <w:p>
      <w:pPr>
        <w:spacing w:after="0"/>
        <w:ind w:left="0"/>
        <w:jc w:val="both"/>
      </w:pPr>
      <w:r>
        <w:rPr>
          <w:rFonts w:ascii="Times New Roman"/>
          <w:b w:val="false"/>
          <w:i w:val="false"/>
          <w:color w:val="000000"/>
          <w:sz w:val="28"/>
        </w:rPr>
        <w:t>технический паспорт серия ______________________ № ______________</w:t>
      </w:r>
    </w:p>
    <w:p>
      <w:pPr>
        <w:spacing w:after="0"/>
        <w:ind w:left="0"/>
        <w:jc w:val="both"/>
      </w:pPr>
      <w:r>
        <w:rPr>
          <w:rFonts w:ascii="Times New Roman"/>
          <w:b w:val="false"/>
          <w:i w:val="false"/>
          <w:color w:val="000000"/>
          <w:sz w:val="28"/>
        </w:rPr>
        <w:t>"___" ______ 20__ год 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(подпись/ цифровая подпись инженера-инспектора)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2</w:t>
            </w:r>
            <w:r>
              <w:br/>
            </w:r>
            <w:r>
              <w:rPr>
                <w:rFonts w:ascii="Times New Roman"/>
                <w:b w:val="false"/>
                <w:i w:val="false"/>
                <w:color w:val="000000"/>
                <w:sz w:val="20"/>
              </w:rPr>
              <w:t>(для юридических лиц)</w:t>
            </w:r>
          </w:p>
        </w:tc>
      </w:tr>
    </w:tbl>
    <w:p>
      <w:pPr>
        <w:spacing w:after="0"/>
        <w:ind w:left="0"/>
        <w:jc w:val="both"/>
      </w:pPr>
      <w:bookmarkStart w:name="z431" w:id="194"/>
      <w:r>
        <w:rPr>
          <w:rFonts w:ascii="Times New Roman"/>
          <w:b w:val="false"/>
          <w:i w:val="false"/>
          <w:color w:val="000000"/>
          <w:sz w:val="28"/>
        </w:rPr>
        <w:t>
      В __________________________________________</w:t>
      </w:r>
    </w:p>
    <w:bookmarkEnd w:id="194"/>
    <w:p>
      <w:pPr>
        <w:spacing w:after="0"/>
        <w:ind w:left="0"/>
        <w:jc w:val="both"/>
      </w:pPr>
      <w:r>
        <w:rPr>
          <w:rFonts w:ascii="Times New Roman"/>
          <w:b w:val="false"/>
          <w:i w:val="false"/>
          <w:color w:val="000000"/>
          <w:sz w:val="28"/>
        </w:rPr>
        <w:t>(местный исполнительный орган области, городов</w:t>
      </w:r>
    </w:p>
    <w:p>
      <w:pPr>
        <w:spacing w:after="0"/>
        <w:ind w:left="0"/>
        <w:jc w:val="both"/>
      </w:pPr>
      <w:r>
        <w:rPr>
          <w:rFonts w:ascii="Times New Roman"/>
          <w:b w:val="false"/>
          <w:i w:val="false"/>
          <w:color w:val="000000"/>
          <w:sz w:val="28"/>
        </w:rPr>
        <w:t>республиканского значения, столицы, районов</w:t>
      </w:r>
    </w:p>
    <w:p>
      <w:pPr>
        <w:spacing w:after="0"/>
        <w:ind w:left="0"/>
        <w:jc w:val="both"/>
      </w:pPr>
      <w:r>
        <w:rPr>
          <w:rFonts w:ascii="Times New Roman"/>
          <w:b w:val="false"/>
          <w:i w:val="false"/>
          <w:color w:val="000000"/>
          <w:sz w:val="28"/>
        </w:rPr>
        <w:t>и города областного значения)</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(наименование юридического лица)</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(адрес юридического лица)</w:t>
      </w:r>
    </w:p>
    <w:p>
      <w:pPr>
        <w:spacing w:after="0"/>
        <w:ind w:left="0"/>
        <w:jc w:val="both"/>
      </w:pPr>
      <w:r>
        <w:rPr>
          <w:rFonts w:ascii="Times New Roman"/>
          <w:b w:val="false"/>
          <w:i w:val="false"/>
          <w:color w:val="000000"/>
          <w:sz w:val="28"/>
        </w:rPr>
        <w:t>бизнес-идентификационный номер _____________</w:t>
      </w:r>
    </w:p>
    <w:bookmarkStart w:name="z432" w:id="195"/>
    <w:p>
      <w:pPr>
        <w:spacing w:after="0"/>
        <w:ind w:left="0"/>
        <w:jc w:val="left"/>
      </w:pPr>
      <w:r>
        <w:rPr>
          <w:rFonts w:ascii="Times New Roman"/>
          <w:b/>
          <w:i w:val="false"/>
          <w:color w:val="000000"/>
        </w:rPr>
        <w:t xml:space="preserve"> Заявление</w:t>
      </w:r>
    </w:p>
    <w:bookmarkEnd w:id="195"/>
    <w:p>
      <w:pPr>
        <w:spacing w:after="0"/>
        <w:ind w:left="0"/>
        <w:jc w:val="both"/>
      </w:pPr>
      <w:bookmarkStart w:name="z433" w:id="196"/>
      <w:r>
        <w:rPr>
          <w:rFonts w:ascii="Times New Roman"/>
          <w:b w:val="false"/>
          <w:i w:val="false"/>
          <w:color w:val="000000"/>
          <w:sz w:val="28"/>
        </w:rPr>
        <w:t>
      Прошу _______________________________________________________</w:t>
      </w:r>
    </w:p>
    <w:bookmarkEnd w:id="196"/>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Тип машины ___________________ марка _________________________</w:t>
      </w:r>
    </w:p>
    <w:p>
      <w:pPr>
        <w:spacing w:after="0"/>
        <w:ind w:left="0"/>
        <w:jc w:val="both"/>
      </w:pPr>
      <w:r>
        <w:rPr>
          <w:rFonts w:ascii="Times New Roman"/>
          <w:b w:val="false"/>
          <w:i w:val="false"/>
          <w:color w:val="000000"/>
          <w:sz w:val="28"/>
        </w:rPr>
        <w:t>год выпуска _________________ заводской номер __________________</w:t>
      </w:r>
    </w:p>
    <w:p>
      <w:pPr>
        <w:spacing w:after="0"/>
        <w:ind w:left="0"/>
        <w:jc w:val="both"/>
      </w:pPr>
      <w:r>
        <w:rPr>
          <w:rFonts w:ascii="Times New Roman"/>
          <w:b w:val="false"/>
          <w:i w:val="false"/>
          <w:color w:val="000000"/>
          <w:sz w:val="28"/>
        </w:rPr>
        <w:t>двигатель марка ________________ номерной знак _________________,</w:t>
      </w:r>
    </w:p>
    <w:p>
      <w:pPr>
        <w:spacing w:after="0"/>
        <w:ind w:left="0"/>
        <w:jc w:val="both"/>
      </w:pPr>
      <w:r>
        <w:rPr>
          <w:rFonts w:ascii="Times New Roman"/>
          <w:b w:val="false"/>
          <w:i w:val="false"/>
          <w:color w:val="000000"/>
          <w:sz w:val="28"/>
        </w:rPr>
        <w:t>номер технического паспорта____________</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w:t>
      </w:r>
    </w:p>
    <w:p>
      <w:pPr>
        <w:spacing w:after="0"/>
        <w:ind w:left="0"/>
        <w:jc w:val="both"/>
      </w:pPr>
      <w:r>
        <w:rPr>
          <w:rFonts w:ascii="Times New Roman"/>
          <w:b w:val="false"/>
          <w:i w:val="false"/>
          <w:color w:val="000000"/>
          <w:sz w:val="28"/>
        </w:rPr>
        <w:t>"___" ______ 20__ год</w:t>
      </w:r>
    </w:p>
    <w:p>
      <w:pPr>
        <w:spacing w:after="0"/>
        <w:ind w:left="0"/>
        <w:jc w:val="both"/>
      </w:pPr>
      <w:r>
        <w:rPr>
          <w:rFonts w:ascii="Times New Roman"/>
          <w:b w:val="false"/>
          <w:i w:val="false"/>
          <w:color w:val="000000"/>
          <w:sz w:val="28"/>
        </w:rPr>
        <w:t>Подтверждаю достоверность представленной информации и осведомлен</w:t>
      </w:r>
    </w:p>
    <w:p>
      <w:pPr>
        <w:spacing w:after="0"/>
        <w:ind w:left="0"/>
        <w:jc w:val="both"/>
      </w:pPr>
      <w:r>
        <w:rPr>
          <w:rFonts w:ascii="Times New Roman"/>
          <w:b w:val="false"/>
          <w:i w:val="false"/>
          <w:color w:val="000000"/>
          <w:sz w:val="28"/>
        </w:rPr>
        <w:t>об ответственности за предоставление недостоверных сведений в соответствии</w:t>
      </w:r>
    </w:p>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19-1</w:t>
      </w:r>
      <w:r>
        <w:rPr>
          <w:rFonts w:ascii="Times New Roman"/>
          <w:b w:val="false"/>
          <w:i w:val="false"/>
          <w:color w:val="000000"/>
          <w:sz w:val="28"/>
        </w:rPr>
        <w:t xml:space="preserve"> Закона Республики Казахстан "О государственных и социально</w:t>
      </w:r>
    </w:p>
    <w:p>
      <w:pPr>
        <w:spacing w:after="0"/>
        <w:ind w:left="0"/>
        <w:jc w:val="both"/>
      </w:pPr>
      <w:r>
        <w:rPr>
          <w:rFonts w:ascii="Times New Roman"/>
          <w:b w:val="false"/>
          <w:i w:val="false"/>
          <w:color w:val="000000"/>
          <w:sz w:val="28"/>
        </w:rPr>
        <w:t>ответственных услугах".</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цифровых системах.</w:t>
      </w:r>
    </w:p>
    <w:p>
      <w:pPr>
        <w:spacing w:after="0"/>
        <w:ind w:left="0"/>
        <w:jc w:val="both"/>
      </w:pPr>
      <w:r>
        <w:rPr>
          <w:rFonts w:ascii="Times New Roman"/>
          <w:b w:val="false"/>
          <w:i w:val="false"/>
          <w:color w:val="000000"/>
          <w:sz w:val="28"/>
        </w:rPr>
        <w:t>___________________ __________________________________________</w:t>
      </w:r>
    </w:p>
    <w:p>
      <w:pPr>
        <w:spacing w:after="0"/>
        <w:ind w:left="0"/>
        <w:jc w:val="both"/>
      </w:pPr>
      <w:r>
        <w:rPr>
          <w:rFonts w:ascii="Times New Roman"/>
          <w:b w:val="false"/>
          <w:i w:val="false"/>
          <w:color w:val="000000"/>
          <w:sz w:val="28"/>
        </w:rPr>
        <w:t>(подпись/цифровая подпись собственника (владельца)</w:t>
      </w:r>
    </w:p>
    <w:p>
      <w:pPr>
        <w:spacing w:after="0"/>
        <w:ind w:left="0"/>
        <w:jc w:val="both"/>
      </w:pPr>
      <w:r>
        <w:rPr>
          <w:rFonts w:ascii="Times New Roman"/>
          <w:b w:val="false"/>
          <w:i w:val="false"/>
          <w:color w:val="000000"/>
          <w:sz w:val="28"/>
        </w:rPr>
        <w:t>Служебные отметки инженера-инспектора _________________________</w:t>
      </w:r>
    </w:p>
    <w:p>
      <w:pPr>
        <w:spacing w:after="0"/>
        <w:ind w:left="0"/>
        <w:jc w:val="both"/>
      </w:pPr>
      <w:r>
        <w:rPr>
          <w:rFonts w:ascii="Times New Roman"/>
          <w:b w:val="false"/>
          <w:i w:val="false"/>
          <w:color w:val="000000"/>
          <w:sz w:val="28"/>
        </w:rPr>
        <w:t>Выданы: номерной знак _________________________________________</w:t>
      </w:r>
    </w:p>
    <w:p>
      <w:pPr>
        <w:spacing w:after="0"/>
        <w:ind w:left="0"/>
        <w:jc w:val="both"/>
      </w:pPr>
      <w:r>
        <w:rPr>
          <w:rFonts w:ascii="Times New Roman"/>
          <w:b w:val="false"/>
          <w:i w:val="false"/>
          <w:color w:val="000000"/>
          <w:sz w:val="28"/>
        </w:rPr>
        <w:t>технический паспорт серия _____________________ № ______________</w:t>
      </w:r>
    </w:p>
    <w:p>
      <w:pPr>
        <w:spacing w:after="0"/>
        <w:ind w:left="0"/>
        <w:jc w:val="both"/>
      </w:pPr>
      <w:r>
        <w:rPr>
          <w:rFonts w:ascii="Times New Roman"/>
          <w:b w:val="false"/>
          <w:i w:val="false"/>
          <w:color w:val="000000"/>
          <w:sz w:val="28"/>
        </w:rPr>
        <w:t>"___" ______ 20__ год 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(подпись/цифровая подпись инженера-инспектора)</w:t>
      </w:r>
    </w:p>
    <w:p>
      <w:pPr>
        <w:spacing w:after="0"/>
        <w:ind w:left="0"/>
        <w:jc w:val="both"/>
      </w:pPr>
      <w:r>
        <w:rPr>
          <w:rFonts w:ascii="Times New Roman"/>
          <w:b w:val="false"/>
          <w:i w:val="false"/>
          <w:color w:val="000000"/>
          <w:sz w:val="28"/>
        </w:rPr>
        <w:t>(подпись/ цифровая подпись инженера-инспектора)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тракторов</w:t>
            </w:r>
            <w:r>
              <w:br/>
            </w:r>
            <w:r>
              <w:rPr>
                <w:rFonts w:ascii="Times New Roman"/>
                <w:b w:val="false"/>
                <w:i w:val="false"/>
                <w:color w:val="000000"/>
                <w:sz w:val="20"/>
              </w:rPr>
              <w:t>и изготовленных на их базе</w:t>
            </w:r>
            <w:r>
              <w:br/>
            </w:r>
            <w:r>
              <w:rPr>
                <w:rFonts w:ascii="Times New Roman"/>
                <w:b w:val="false"/>
                <w:i w:val="false"/>
                <w:color w:val="000000"/>
                <w:sz w:val="20"/>
              </w:rPr>
              <w:t>самоходных шасси</w:t>
            </w:r>
            <w:r>
              <w:br/>
            </w:r>
            <w:r>
              <w:rPr>
                <w:rFonts w:ascii="Times New Roman"/>
                <w:b w:val="false"/>
                <w:i w:val="false"/>
                <w:color w:val="000000"/>
                <w:sz w:val="20"/>
              </w:rPr>
              <w:t>и механизмов, прицепов к ним,</w:t>
            </w:r>
            <w:r>
              <w:br/>
            </w:r>
            <w:r>
              <w:rPr>
                <w:rFonts w:ascii="Times New Roman"/>
                <w:b w:val="false"/>
                <w:i w:val="false"/>
                <w:color w:val="000000"/>
                <w:sz w:val="20"/>
              </w:rPr>
              <w:t>включая прицепы</w:t>
            </w:r>
            <w:r>
              <w:br/>
            </w:r>
            <w:r>
              <w:rPr>
                <w:rFonts w:ascii="Times New Roman"/>
                <w:b w:val="false"/>
                <w:i w:val="false"/>
                <w:color w:val="000000"/>
                <w:sz w:val="20"/>
              </w:rPr>
              <w:t>со смонтированным</w:t>
            </w:r>
            <w:r>
              <w:br/>
            </w:r>
            <w:r>
              <w:rPr>
                <w:rFonts w:ascii="Times New Roman"/>
                <w:b w:val="false"/>
                <w:i w:val="false"/>
                <w:color w:val="000000"/>
                <w:sz w:val="20"/>
              </w:rPr>
              <w:t>специальным оборудованием,</w:t>
            </w:r>
            <w:r>
              <w:br/>
            </w:r>
            <w:r>
              <w:rPr>
                <w:rFonts w:ascii="Times New Roman"/>
                <w:b w:val="false"/>
                <w:i w:val="false"/>
                <w:color w:val="000000"/>
                <w:sz w:val="20"/>
              </w:rPr>
              <w:t>самоходных сельскохозяйственных,</w:t>
            </w:r>
            <w:r>
              <w:br/>
            </w:r>
            <w:r>
              <w:rPr>
                <w:rFonts w:ascii="Times New Roman"/>
                <w:b w:val="false"/>
                <w:i w:val="false"/>
                <w:color w:val="000000"/>
                <w:sz w:val="20"/>
              </w:rPr>
              <w:t>мелиоративных</w:t>
            </w:r>
            <w:r>
              <w:br/>
            </w:r>
            <w:r>
              <w:rPr>
                <w:rFonts w:ascii="Times New Roman"/>
                <w:b w:val="false"/>
                <w:i w:val="false"/>
                <w:color w:val="000000"/>
                <w:sz w:val="20"/>
              </w:rPr>
              <w:t>и дорожно-строительных</w:t>
            </w:r>
            <w:r>
              <w:br/>
            </w:r>
            <w:r>
              <w:rPr>
                <w:rFonts w:ascii="Times New Roman"/>
                <w:b w:val="false"/>
                <w:i w:val="false"/>
                <w:color w:val="000000"/>
                <w:sz w:val="20"/>
              </w:rPr>
              <w:t>машин и механизмов,</w:t>
            </w:r>
            <w:r>
              <w:br/>
            </w:r>
            <w:r>
              <w:rPr>
                <w:rFonts w:ascii="Times New Roman"/>
                <w:b w:val="false"/>
                <w:i w:val="false"/>
                <w:color w:val="000000"/>
                <w:sz w:val="20"/>
              </w:rPr>
              <w:t>специальных</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7" w:id="197"/>
    <w:p>
      <w:pPr>
        <w:spacing w:after="0"/>
        <w:ind w:left="0"/>
        <w:jc w:val="left"/>
      </w:pPr>
      <w:r>
        <w:rPr>
          <w:rFonts w:ascii="Times New Roman"/>
          <w:b/>
          <w:i w:val="false"/>
          <w:color w:val="000000"/>
        </w:rPr>
        <w:t xml:space="preserve"> Машиналарды тіркеу цифрлық тізілімі</w:t>
      </w:r>
      <w:r>
        <w:br/>
      </w:r>
      <w:r>
        <w:rPr>
          <w:rFonts w:ascii="Times New Roman"/>
          <w:b/>
          <w:i w:val="false"/>
          <w:color w:val="000000"/>
        </w:rPr>
        <w:t>Цифровой реестр регистрации машин</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 №</w:t>
            </w:r>
          </w:p>
          <w:p>
            <w:pPr>
              <w:spacing w:after="20"/>
              <w:ind w:left="20"/>
              <w:jc w:val="both"/>
            </w:pPr>
            <w:r>
              <w:rPr>
                <w:rFonts w:ascii="Times New Roman"/>
                <w:b w:val="false"/>
                <w:i w:val="false"/>
                <w:color w:val="000000"/>
                <w:sz w:val="20"/>
              </w:rPr>
              <w:t>
№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типі мен маркасы</w:t>
            </w:r>
          </w:p>
          <w:p>
            <w:pPr>
              <w:spacing w:after="20"/>
              <w:ind w:left="20"/>
              <w:jc w:val="both"/>
            </w:pPr>
            <w:r>
              <w:rPr>
                <w:rFonts w:ascii="Times New Roman"/>
                <w:b w:val="false"/>
                <w:i w:val="false"/>
                <w:color w:val="000000"/>
                <w:sz w:val="20"/>
              </w:rPr>
              <w:t>
Тип и марка машин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(жасалған) жылы</w:t>
            </w:r>
          </w:p>
          <w:p>
            <w:pPr>
              <w:spacing w:after="20"/>
              <w:ind w:left="20"/>
              <w:jc w:val="both"/>
            </w:pPr>
            <w:r>
              <w:rPr>
                <w:rFonts w:ascii="Times New Roman"/>
                <w:b w:val="false"/>
                <w:i w:val="false"/>
                <w:color w:val="000000"/>
                <w:sz w:val="20"/>
              </w:rPr>
              <w:t>
Год выпуска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туралы мәліметтер</w:t>
            </w:r>
          </w:p>
          <w:p>
            <w:pPr>
              <w:spacing w:after="20"/>
              <w:ind w:left="20"/>
              <w:jc w:val="both"/>
            </w:pPr>
            <w:r>
              <w:rPr>
                <w:rFonts w:ascii="Times New Roman"/>
                <w:b w:val="false"/>
                <w:i w:val="false"/>
                <w:color w:val="000000"/>
                <w:sz w:val="20"/>
              </w:rPr>
              <w:t>
Данные о машинах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Зауыттық нөмірі</w:t>
            </w:r>
          </w:p>
          <w:p>
            <w:pPr>
              <w:spacing w:after="20"/>
              <w:ind w:left="20"/>
              <w:jc w:val="both"/>
            </w:pPr>
            <w:r>
              <w:rPr>
                <w:rFonts w:ascii="Times New Roman"/>
                <w:b w:val="false"/>
                <w:i w:val="false"/>
                <w:color w:val="000000"/>
                <w:sz w:val="20"/>
              </w:rPr>
              <w:t>
Заводской номер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атауы немесе аты, әкесінің аты (бар болса), тегі.</w:t>
            </w:r>
          </w:p>
          <w:p>
            <w:pPr>
              <w:spacing w:after="20"/>
              <w:ind w:left="20"/>
              <w:jc w:val="both"/>
            </w:pPr>
            <w:r>
              <w:rPr>
                <w:rFonts w:ascii="Times New Roman"/>
                <w:b w:val="false"/>
                <w:i w:val="false"/>
                <w:color w:val="000000"/>
                <w:sz w:val="20"/>
              </w:rPr>
              <w:t xml:space="preserve">
Мекенжайы, жұмыс орны – жеке адамдар үшін </w:t>
            </w:r>
          </w:p>
          <w:p>
            <w:pPr>
              <w:spacing w:after="20"/>
              <w:ind w:left="20"/>
              <w:jc w:val="both"/>
            </w:pPr>
            <w:r>
              <w:rPr>
                <w:rFonts w:ascii="Times New Roman"/>
                <w:b w:val="false"/>
                <w:i w:val="false"/>
                <w:color w:val="000000"/>
                <w:sz w:val="20"/>
              </w:rPr>
              <w:t>
Наименование или фамилия, имя, отчество (при его наличии) собственника.</w:t>
            </w:r>
          </w:p>
          <w:p>
            <w:pPr>
              <w:spacing w:after="20"/>
              <w:ind w:left="20"/>
              <w:jc w:val="both"/>
            </w:pPr>
            <w:r>
              <w:rPr>
                <w:rFonts w:ascii="Times New Roman"/>
                <w:b w:val="false"/>
                <w:i w:val="false"/>
                <w:color w:val="000000"/>
                <w:sz w:val="20"/>
              </w:rPr>
              <w:t>
Адрес, место работы – для физических лиц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 берілді</w:t>
            </w:r>
          </w:p>
          <w:p>
            <w:pPr>
              <w:spacing w:after="20"/>
              <w:ind w:left="20"/>
              <w:jc w:val="both"/>
            </w:pPr>
            <w:r>
              <w:rPr>
                <w:rFonts w:ascii="Times New Roman"/>
                <w:b w:val="false"/>
                <w:i w:val="false"/>
                <w:color w:val="000000"/>
                <w:sz w:val="20"/>
              </w:rPr>
              <w:t>
Выдан технический паспорт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p>
            <w:pPr>
              <w:spacing w:after="20"/>
              <w:ind w:left="20"/>
              <w:jc w:val="both"/>
            </w:pPr>
            <w:r>
              <w:rPr>
                <w:rFonts w:ascii="Times New Roman"/>
                <w:b w:val="false"/>
                <w:i w:val="false"/>
                <w:color w:val="000000"/>
                <w:sz w:val="20"/>
              </w:rPr>
              <w:t>
нөмірі</w:t>
            </w:r>
          </w:p>
          <w:p>
            <w:pPr>
              <w:spacing w:after="20"/>
              <w:ind w:left="20"/>
              <w:jc w:val="both"/>
            </w:pPr>
            <w:r>
              <w:rPr>
                <w:rFonts w:ascii="Times New Roman"/>
                <w:b w:val="false"/>
                <w:i w:val="false"/>
                <w:color w:val="000000"/>
                <w:sz w:val="20"/>
              </w:rPr>
              <w:t>
Серия,</w:t>
            </w:r>
          </w:p>
          <w:p>
            <w:pPr>
              <w:spacing w:after="20"/>
              <w:ind w:left="20"/>
              <w:jc w:val="both"/>
            </w:pPr>
            <w:r>
              <w:rPr>
                <w:rFonts w:ascii="Times New Roman"/>
                <w:b w:val="false"/>
                <w:i w:val="false"/>
                <w:color w:val="000000"/>
                <w:sz w:val="20"/>
              </w:rPr>
              <w:t>
номер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Нөмірлік белгі берілді</w:t>
            </w:r>
          </w:p>
          <w:p>
            <w:pPr>
              <w:spacing w:after="20"/>
              <w:ind w:left="20"/>
              <w:jc w:val="both"/>
            </w:pPr>
            <w:r>
              <w:rPr>
                <w:rFonts w:ascii="Times New Roman"/>
                <w:b w:val="false"/>
                <w:i w:val="false"/>
                <w:color w:val="000000"/>
                <w:sz w:val="20"/>
              </w:rPr>
              <w:t>
Выдан номерной знак</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иесінің, машина иесінің өзгерістері, тіркеуден шығару, нөмірлік белгілерді тапсыру, техникалық паспортты немесе нөмірлік белгіні ауыстыру туралы белгі</w:t>
            </w:r>
          </w:p>
          <w:p>
            <w:pPr>
              <w:spacing w:after="20"/>
              <w:ind w:left="20"/>
              <w:jc w:val="both"/>
            </w:pPr>
            <w:r>
              <w:rPr>
                <w:rFonts w:ascii="Times New Roman"/>
                <w:b w:val="false"/>
                <w:i w:val="false"/>
                <w:color w:val="000000"/>
                <w:sz w:val="20"/>
              </w:rPr>
              <w:t>
Отметка об изменениях собственника, владельца машины, снятии с регистрации, сдаче номерных знаков, замене технического паспорта или номерного знака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p>
            <w:pPr>
              <w:spacing w:after="20"/>
              <w:ind w:left="20"/>
              <w:jc w:val="both"/>
            </w:pPr>
            <w:r>
              <w:rPr>
                <w:rFonts w:ascii="Times New Roman"/>
                <w:b w:val="false"/>
                <w:i w:val="false"/>
                <w:color w:val="000000"/>
                <w:sz w:val="20"/>
              </w:rPr>
              <w:t>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нөмірі</w:t>
            </w:r>
          </w:p>
          <w:p>
            <w:pPr>
              <w:spacing w:after="20"/>
              <w:ind w:left="20"/>
              <w:jc w:val="both"/>
            </w:pPr>
            <w:r>
              <w:rPr>
                <w:rFonts w:ascii="Times New Roman"/>
                <w:b w:val="false"/>
                <w:i w:val="false"/>
                <w:color w:val="000000"/>
                <w:sz w:val="20"/>
              </w:rPr>
              <w:t>
Серия,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залога тракторов</w:t>
            </w:r>
            <w:r>
              <w:br/>
            </w:r>
            <w:r>
              <w:rPr>
                <w:rFonts w:ascii="Times New Roman"/>
                <w:b w:val="false"/>
                <w:i w:val="false"/>
                <w:color w:val="000000"/>
                <w:sz w:val="20"/>
              </w:rPr>
              <w:t>и изготовленных на их базе</w:t>
            </w:r>
            <w:r>
              <w:br/>
            </w:r>
            <w:r>
              <w:rPr>
                <w:rFonts w:ascii="Times New Roman"/>
                <w:b w:val="false"/>
                <w:i w:val="false"/>
                <w:color w:val="000000"/>
                <w:sz w:val="20"/>
              </w:rPr>
              <w:t>самоходных шасси</w:t>
            </w:r>
            <w:r>
              <w:br/>
            </w:r>
            <w:r>
              <w:rPr>
                <w:rFonts w:ascii="Times New Roman"/>
                <w:b w:val="false"/>
                <w:i w:val="false"/>
                <w:color w:val="000000"/>
                <w:sz w:val="20"/>
              </w:rPr>
              <w:t>и механизмов, прицепов к ним,</w:t>
            </w:r>
            <w:r>
              <w:br/>
            </w:r>
            <w:r>
              <w:rPr>
                <w:rFonts w:ascii="Times New Roman"/>
                <w:b w:val="false"/>
                <w:i w:val="false"/>
                <w:color w:val="000000"/>
                <w:sz w:val="20"/>
              </w:rPr>
              <w:t>включая прицепы</w:t>
            </w:r>
            <w:r>
              <w:br/>
            </w:r>
            <w:r>
              <w:rPr>
                <w:rFonts w:ascii="Times New Roman"/>
                <w:b w:val="false"/>
                <w:i w:val="false"/>
                <w:color w:val="000000"/>
                <w:sz w:val="20"/>
              </w:rPr>
              <w:t>со смонтированным</w:t>
            </w:r>
            <w:r>
              <w:br/>
            </w:r>
            <w:r>
              <w:rPr>
                <w:rFonts w:ascii="Times New Roman"/>
                <w:b w:val="false"/>
                <w:i w:val="false"/>
                <w:color w:val="000000"/>
                <w:sz w:val="20"/>
              </w:rPr>
              <w:t>специальным оборудованием,</w:t>
            </w:r>
            <w:r>
              <w:br/>
            </w:r>
            <w:r>
              <w:rPr>
                <w:rFonts w:ascii="Times New Roman"/>
                <w:b w:val="false"/>
                <w:i w:val="false"/>
                <w:color w:val="000000"/>
                <w:sz w:val="20"/>
              </w:rPr>
              <w:t>самоходных сельскохозяйственных,</w:t>
            </w:r>
            <w:r>
              <w:br/>
            </w:r>
            <w:r>
              <w:rPr>
                <w:rFonts w:ascii="Times New Roman"/>
                <w:b w:val="false"/>
                <w:i w:val="false"/>
                <w:color w:val="000000"/>
                <w:sz w:val="20"/>
              </w:rPr>
              <w:t>мелиоративных</w:t>
            </w:r>
            <w:r>
              <w:br/>
            </w:r>
            <w:r>
              <w:rPr>
                <w:rFonts w:ascii="Times New Roman"/>
                <w:b w:val="false"/>
                <w:i w:val="false"/>
                <w:color w:val="000000"/>
                <w:sz w:val="20"/>
              </w:rPr>
              <w:t>и дорожно-строительных машин</w:t>
            </w:r>
            <w:r>
              <w:br/>
            </w:r>
            <w:r>
              <w:rPr>
                <w:rFonts w:ascii="Times New Roman"/>
                <w:b w:val="false"/>
                <w:i w:val="false"/>
                <w:color w:val="000000"/>
                <w:sz w:val="20"/>
              </w:rPr>
              <w:t>и механизмов, специальных</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59" w:id="198"/>
    <w:p>
      <w:pPr>
        <w:spacing w:after="0"/>
        <w:ind w:left="0"/>
        <w:jc w:val="left"/>
      </w:pPr>
      <w:r>
        <w:rPr>
          <w:rFonts w:ascii="Times New Roman"/>
          <w:b/>
          <w:i w:val="false"/>
          <w:color w:val="000000"/>
        </w:rPr>
        <w:t xml:space="preserve"> ____________________________________________________________</w:t>
      </w:r>
      <w:r>
        <w:br/>
      </w:r>
      <w:r>
        <w:rPr>
          <w:rFonts w:ascii="Times New Roman"/>
          <w:b/>
          <w:i w:val="false"/>
          <w:color w:val="000000"/>
        </w:rPr>
        <w:t>(наименование регистрирующего органа)</w:t>
      </w:r>
    </w:p>
    <w:bookmarkEnd w:id="198"/>
    <w:bookmarkStart w:name="z460" w:id="199"/>
    <w:p>
      <w:pPr>
        <w:spacing w:after="0"/>
        <w:ind w:left="0"/>
        <w:jc w:val="left"/>
      </w:pPr>
      <w:r>
        <w:rPr>
          <w:rFonts w:ascii="Times New Roman"/>
          <w:b/>
          <w:i w:val="false"/>
          <w:color w:val="000000"/>
        </w:rPr>
        <w:t xml:space="preserve"> Заявление</w:t>
      </w:r>
    </w:p>
    <w:bookmarkEnd w:id="199"/>
    <w:p>
      <w:pPr>
        <w:spacing w:after="0"/>
        <w:ind w:left="0"/>
        <w:jc w:val="both"/>
      </w:pPr>
      <w:bookmarkStart w:name="z461" w:id="200"/>
      <w:r>
        <w:rPr>
          <w:rFonts w:ascii="Times New Roman"/>
          <w:b w:val="false"/>
          <w:i w:val="false"/>
          <w:color w:val="000000"/>
          <w:sz w:val="28"/>
        </w:rPr>
        <w:t>
      Залогодатель ________________________________________________________</w:t>
      </w:r>
    </w:p>
    <w:bookmarkEnd w:id="20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фамилия, имя, отчество (при его наличии), адрес места жительства физического лица;</w:t>
      </w:r>
    </w:p>
    <w:p>
      <w:pPr>
        <w:spacing w:after="0"/>
        <w:ind w:left="0"/>
        <w:jc w:val="both"/>
      </w:pPr>
      <w:r>
        <w:rPr>
          <w:rFonts w:ascii="Times New Roman"/>
          <w:b w:val="false"/>
          <w:i w:val="false"/>
          <w:color w:val="000000"/>
          <w:sz w:val="28"/>
        </w:rPr>
        <w:t>бизнес- идентификационный номер (далее – БИН), наименование, адрес</w:t>
      </w:r>
    </w:p>
    <w:p>
      <w:pPr>
        <w:spacing w:after="0"/>
        <w:ind w:left="0"/>
        <w:jc w:val="both"/>
      </w:pPr>
      <w:r>
        <w:rPr>
          <w:rFonts w:ascii="Times New Roman"/>
          <w:b w:val="false"/>
          <w:i w:val="false"/>
          <w:color w:val="000000"/>
          <w:sz w:val="28"/>
        </w:rPr>
        <w:t>местонахождения юридического лица)</w:t>
      </w:r>
    </w:p>
    <w:p>
      <w:pPr>
        <w:spacing w:after="0"/>
        <w:ind w:left="0"/>
        <w:jc w:val="both"/>
      </w:pPr>
      <w:r>
        <w:rPr>
          <w:rFonts w:ascii="Times New Roman"/>
          <w:b w:val="false"/>
          <w:i w:val="false"/>
          <w:color w:val="000000"/>
          <w:sz w:val="28"/>
        </w:rPr>
        <w:t>Залогодержатель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(ИИН, фамилия, имя, отчество (при его наличии), адрес места жительства</w:t>
      </w:r>
    </w:p>
    <w:p>
      <w:pPr>
        <w:spacing w:after="0"/>
        <w:ind w:left="0"/>
        <w:jc w:val="both"/>
      </w:pPr>
      <w:r>
        <w:rPr>
          <w:rFonts w:ascii="Times New Roman"/>
          <w:b w:val="false"/>
          <w:i w:val="false"/>
          <w:color w:val="000000"/>
          <w:sz w:val="28"/>
        </w:rPr>
        <w:t>физического лица; БИН, наименование, адрес местонахождения юридического лица)</w:t>
      </w:r>
    </w:p>
    <w:p>
      <w:pPr>
        <w:spacing w:after="0"/>
        <w:ind w:left="0"/>
        <w:jc w:val="both"/>
      </w:pPr>
      <w:r>
        <w:rPr>
          <w:rFonts w:ascii="Times New Roman"/>
          <w:b w:val="false"/>
          <w:i w:val="false"/>
          <w:color w:val="000000"/>
          <w:sz w:val="28"/>
        </w:rPr>
        <w:t>Прошу ______________________________________________________________</w:t>
      </w:r>
    </w:p>
    <w:p>
      <w:pPr>
        <w:spacing w:after="0"/>
        <w:ind w:left="0"/>
        <w:jc w:val="both"/>
      </w:pPr>
      <w:r>
        <w:rPr>
          <w:rFonts w:ascii="Times New Roman"/>
          <w:b w:val="false"/>
          <w:i w:val="false"/>
          <w:color w:val="000000"/>
          <w:sz w:val="28"/>
        </w:rPr>
        <w:t>(осуществить государственную регистрацию (снятие с регистрации) залога, выдать</w:t>
      </w:r>
    </w:p>
    <w:p>
      <w:pPr>
        <w:spacing w:after="0"/>
        <w:ind w:left="0"/>
        <w:jc w:val="both"/>
      </w:pPr>
      <w:r>
        <w:rPr>
          <w:rFonts w:ascii="Times New Roman"/>
          <w:b w:val="false"/>
          <w:i w:val="false"/>
          <w:color w:val="000000"/>
          <w:sz w:val="28"/>
        </w:rPr>
        <w:t>свидетельство или дубликат свидетельства о государственной регистрации залога</w:t>
      </w:r>
    </w:p>
    <w:p>
      <w:pPr>
        <w:spacing w:after="0"/>
        <w:ind w:left="0"/>
        <w:jc w:val="both"/>
      </w:pPr>
      <w:r>
        <w:rPr>
          <w:rFonts w:ascii="Times New Roman"/>
          <w:b w:val="false"/>
          <w:i w:val="false"/>
          <w:color w:val="000000"/>
          <w:sz w:val="28"/>
        </w:rPr>
        <w:t>машин)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(номер договора, дата и место заключения договора о залоге или иного договора</w:t>
      </w:r>
    </w:p>
    <w:p>
      <w:pPr>
        <w:spacing w:after="0"/>
        <w:ind w:left="0"/>
        <w:jc w:val="both"/>
      </w:pPr>
      <w:r>
        <w:rPr>
          <w:rFonts w:ascii="Times New Roman"/>
          <w:b w:val="false"/>
          <w:i w:val="false"/>
          <w:color w:val="000000"/>
          <w:sz w:val="28"/>
        </w:rPr>
        <w:t>содержащего условия о залоге)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(перечень (список машин) и описание (марка машины, номер и серия</w:t>
      </w:r>
    </w:p>
    <w:p>
      <w:pPr>
        <w:spacing w:after="0"/>
        <w:ind w:left="0"/>
        <w:jc w:val="both"/>
      </w:pPr>
      <w:r>
        <w:rPr>
          <w:rFonts w:ascii="Times New Roman"/>
          <w:b w:val="false"/>
          <w:i w:val="false"/>
          <w:color w:val="000000"/>
          <w:sz w:val="28"/>
        </w:rPr>
        <w:t>регистрационного документа, государственный регистрационный номерной знак)</w:t>
      </w:r>
    </w:p>
    <w:p>
      <w:pPr>
        <w:spacing w:after="0"/>
        <w:ind w:left="0"/>
        <w:jc w:val="both"/>
      </w:pPr>
      <w:r>
        <w:rPr>
          <w:rFonts w:ascii="Times New Roman"/>
          <w:b w:val="false"/>
          <w:i w:val="false"/>
          <w:color w:val="000000"/>
          <w:sz w:val="28"/>
        </w:rPr>
        <w:t>движимого имущества являющегося предметом залога, или общее описание предмета</w:t>
      </w:r>
    </w:p>
    <w:p>
      <w:pPr>
        <w:spacing w:after="0"/>
        <w:ind w:left="0"/>
        <w:jc w:val="both"/>
      </w:pPr>
      <w:r>
        <w:rPr>
          <w:rFonts w:ascii="Times New Roman"/>
          <w:b w:val="false"/>
          <w:i w:val="false"/>
          <w:color w:val="000000"/>
          <w:sz w:val="28"/>
        </w:rPr>
        <w:t>залога без требования конкретного описания залогового обеспечения,</w:t>
      </w:r>
    </w:p>
    <w:p>
      <w:pPr>
        <w:spacing w:after="0"/>
        <w:ind w:left="0"/>
        <w:jc w:val="both"/>
      </w:pPr>
      <w:r>
        <w:rPr>
          <w:rFonts w:ascii="Times New Roman"/>
          <w:b w:val="false"/>
          <w:i w:val="false"/>
          <w:color w:val="000000"/>
          <w:sz w:val="28"/>
        </w:rPr>
        <w:t>предусмотренное соглашением сторон договора о залоге)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(денежный эквивалент обязательства, обеспеченного залогом)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(срок действия, обеспеченного залогом обязательства)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(указание о том, у какой стороны находится заложенное имущество, допустимость</w:t>
      </w:r>
    </w:p>
    <w:p>
      <w:pPr>
        <w:spacing w:after="0"/>
        <w:ind w:left="0"/>
        <w:jc w:val="both"/>
      </w:pPr>
      <w:r>
        <w:rPr>
          <w:rFonts w:ascii="Times New Roman"/>
          <w:b w:val="false"/>
          <w:i w:val="false"/>
          <w:color w:val="000000"/>
          <w:sz w:val="28"/>
        </w:rPr>
        <w:t>его использования и сведения о перезалоге).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электронной почты услугополучателя (при наличии))</w:t>
      </w:r>
    </w:p>
    <w:p>
      <w:pPr>
        <w:spacing w:after="0"/>
        <w:ind w:left="0"/>
        <w:jc w:val="both"/>
      </w:pPr>
      <w:r>
        <w:rPr>
          <w:rFonts w:ascii="Times New Roman"/>
          <w:b w:val="false"/>
          <w:i w:val="false"/>
          <w:color w:val="000000"/>
          <w:sz w:val="28"/>
        </w:rPr>
        <w:t>Наименование документов, прилагаемых к этому заявлению: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 услугополучателя или его представителя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подачи заявления: __________________ 20__ года.</w:t>
      </w:r>
    </w:p>
    <w:p>
      <w:pPr>
        <w:spacing w:after="0"/>
        <w:ind w:left="0"/>
        <w:jc w:val="both"/>
      </w:pPr>
      <w:r>
        <w:rPr>
          <w:rFonts w:ascii="Times New Roman"/>
          <w:b w:val="false"/>
          <w:i w:val="false"/>
          <w:color w:val="000000"/>
          <w:sz w:val="28"/>
        </w:rPr>
        <w:t>Дата приема заявления:__________________ 20__ года.</w:t>
      </w:r>
    </w:p>
    <w:p>
      <w:pPr>
        <w:spacing w:after="0"/>
        <w:ind w:left="0"/>
        <w:jc w:val="both"/>
      </w:pPr>
      <w:r>
        <w:rPr>
          <w:rFonts w:ascii="Times New Roman"/>
          <w:b w:val="false"/>
          <w:i w:val="false"/>
          <w:color w:val="000000"/>
          <w:sz w:val="28"/>
        </w:rPr>
        <w:t>Подтверждаю достоверность представленной информации и осведомлен</w:t>
      </w:r>
    </w:p>
    <w:p>
      <w:pPr>
        <w:spacing w:after="0"/>
        <w:ind w:left="0"/>
        <w:jc w:val="both"/>
      </w:pPr>
      <w:r>
        <w:rPr>
          <w:rFonts w:ascii="Times New Roman"/>
          <w:b w:val="false"/>
          <w:i w:val="false"/>
          <w:color w:val="000000"/>
          <w:sz w:val="28"/>
        </w:rPr>
        <w:t>об ответственности за предоставление недостоверных сведений в соответствии</w:t>
      </w:r>
    </w:p>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19-1</w:t>
      </w:r>
      <w:r>
        <w:rPr>
          <w:rFonts w:ascii="Times New Roman"/>
          <w:b w:val="false"/>
          <w:i w:val="false"/>
          <w:color w:val="000000"/>
          <w:sz w:val="28"/>
        </w:rPr>
        <w:t xml:space="preserve"> Закона Республики Казахстан "О государственных и социально</w:t>
      </w:r>
    </w:p>
    <w:p>
      <w:pPr>
        <w:spacing w:after="0"/>
        <w:ind w:left="0"/>
        <w:jc w:val="both"/>
      </w:pPr>
      <w:r>
        <w:rPr>
          <w:rFonts w:ascii="Times New Roman"/>
          <w:b w:val="false"/>
          <w:i w:val="false"/>
          <w:color w:val="000000"/>
          <w:sz w:val="28"/>
        </w:rPr>
        <w:t>ответственных услугах".</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Подпись/электронная цифровая подпись услугополучателя или его представителя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Время: ___ часов_____ минут</w:t>
      </w:r>
    </w:p>
    <w:p>
      <w:pPr>
        <w:spacing w:after="0"/>
        <w:ind w:left="0"/>
        <w:jc w:val="both"/>
      </w:pPr>
      <w:r>
        <w:rPr>
          <w:rFonts w:ascii="Times New Roman"/>
          <w:b w:val="false"/>
          <w:i w:val="false"/>
          <w:color w:val="000000"/>
          <w:sz w:val="28"/>
        </w:rPr>
        <w:t>Подпись/электронная цифровая подпись регистратора 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 заявлению прилагается документ, подтверждающий уплату в бюджет сбора</w:t>
      </w:r>
    </w:p>
    <w:p>
      <w:pPr>
        <w:spacing w:after="0"/>
        <w:ind w:left="0"/>
        <w:jc w:val="both"/>
      </w:pPr>
      <w:r>
        <w:rPr>
          <w:rFonts w:ascii="Times New Roman"/>
          <w:b w:val="false"/>
          <w:i w:val="false"/>
          <w:color w:val="000000"/>
          <w:sz w:val="28"/>
        </w:rPr>
        <w:t>за государственную регистрацию залога движимого имущества, за исключением</w:t>
      </w:r>
    </w:p>
    <w:p>
      <w:pPr>
        <w:spacing w:after="0"/>
        <w:ind w:left="0"/>
        <w:jc w:val="both"/>
      </w:pPr>
      <w:r>
        <w:rPr>
          <w:rFonts w:ascii="Times New Roman"/>
          <w:b w:val="false"/>
          <w:i w:val="false"/>
          <w:color w:val="000000"/>
          <w:sz w:val="28"/>
        </w:rPr>
        <w:t>уплаты через платежный шлюз "цифрового правительства".</w:t>
      </w:r>
    </w:p>
    <w:p>
      <w:pPr>
        <w:spacing w:after="0"/>
        <w:ind w:left="0"/>
        <w:jc w:val="both"/>
      </w:pPr>
      <w:r>
        <w:rPr>
          <w:rFonts w:ascii="Times New Roman"/>
          <w:b w:val="false"/>
          <w:i w:val="false"/>
          <w:color w:val="000000"/>
          <w:sz w:val="28"/>
        </w:rPr>
        <w:t>При подаче заявления в регистрирующий орган (услугодатель) и (или)</w:t>
      </w:r>
    </w:p>
    <w:p>
      <w:pPr>
        <w:spacing w:after="0"/>
        <w:ind w:left="0"/>
        <w:jc w:val="both"/>
      </w:pPr>
      <w:r>
        <w:rPr>
          <w:rFonts w:ascii="Times New Roman"/>
          <w:b w:val="false"/>
          <w:i w:val="false"/>
          <w:color w:val="000000"/>
          <w:sz w:val="28"/>
        </w:rPr>
        <w:t>Государственную корпорацию "Правительство для граждан", услугополучатель</w:t>
      </w:r>
    </w:p>
    <w:p>
      <w:pPr>
        <w:spacing w:after="0"/>
        <w:ind w:left="0"/>
        <w:jc w:val="both"/>
      </w:pPr>
      <w:r>
        <w:rPr>
          <w:rFonts w:ascii="Times New Roman"/>
          <w:b w:val="false"/>
          <w:i w:val="false"/>
          <w:color w:val="000000"/>
          <w:sz w:val="28"/>
        </w:rPr>
        <w:t>представляет документ, удостоверяющий личность, а представитель лица – документ,</w:t>
      </w:r>
    </w:p>
    <w:p>
      <w:pPr>
        <w:spacing w:after="0"/>
        <w:ind w:left="0"/>
        <w:jc w:val="both"/>
      </w:pPr>
      <w:r>
        <w:rPr>
          <w:rFonts w:ascii="Times New Roman"/>
          <w:b w:val="false"/>
          <w:i w:val="false"/>
          <w:color w:val="000000"/>
          <w:sz w:val="28"/>
        </w:rPr>
        <w:t>подтверждающий его полномочия, а также документ, удостоверяющий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залога тракторов</w:t>
            </w:r>
            <w:r>
              <w:br/>
            </w:r>
            <w:r>
              <w:rPr>
                <w:rFonts w:ascii="Times New Roman"/>
                <w:b w:val="false"/>
                <w:i w:val="false"/>
                <w:color w:val="000000"/>
                <w:sz w:val="20"/>
              </w:rPr>
              <w:t>и изготовленных на их базе</w:t>
            </w:r>
            <w:r>
              <w:br/>
            </w:r>
            <w:r>
              <w:rPr>
                <w:rFonts w:ascii="Times New Roman"/>
                <w:b w:val="false"/>
                <w:i w:val="false"/>
                <w:color w:val="000000"/>
                <w:sz w:val="20"/>
              </w:rPr>
              <w:t>самоходных шасси</w:t>
            </w:r>
            <w:r>
              <w:br/>
            </w:r>
            <w:r>
              <w:rPr>
                <w:rFonts w:ascii="Times New Roman"/>
                <w:b w:val="false"/>
                <w:i w:val="false"/>
                <w:color w:val="000000"/>
                <w:sz w:val="20"/>
              </w:rPr>
              <w:t>и механизмов, прицепов к ним,</w:t>
            </w:r>
            <w:r>
              <w:br/>
            </w:r>
            <w:r>
              <w:rPr>
                <w:rFonts w:ascii="Times New Roman"/>
                <w:b w:val="false"/>
                <w:i w:val="false"/>
                <w:color w:val="000000"/>
                <w:sz w:val="20"/>
              </w:rPr>
              <w:t>включая прицепы</w:t>
            </w:r>
            <w:r>
              <w:br/>
            </w:r>
            <w:r>
              <w:rPr>
                <w:rFonts w:ascii="Times New Roman"/>
                <w:b w:val="false"/>
                <w:i w:val="false"/>
                <w:color w:val="000000"/>
                <w:sz w:val="20"/>
              </w:rPr>
              <w:t>со 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w:t>
            </w:r>
            <w:r>
              <w:br/>
            </w:r>
            <w:r>
              <w:rPr>
                <w:rFonts w:ascii="Times New Roman"/>
                <w:b w:val="false"/>
                <w:i w:val="false"/>
                <w:color w:val="000000"/>
                <w:sz w:val="20"/>
              </w:rPr>
              <w:t>и дорожно-строительных машин</w:t>
            </w:r>
            <w:r>
              <w:br/>
            </w:r>
            <w:r>
              <w:rPr>
                <w:rFonts w:ascii="Times New Roman"/>
                <w:b w:val="false"/>
                <w:i w:val="false"/>
                <w:color w:val="000000"/>
                <w:sz w:val="20"/>
              </w:rPr>
              <w:t>и механизмов, специальных</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5" w:id="201"/>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(наименование регистрирующего органа)</w:t>
      </w:r>
    </w:p>
    <w:bookmarkEnd w:id="201"/>
    <w:bookmarkStart w:name="z466" w:id="202"/>
    <w:p>
      <w:pPr>
        <w:spacing w:after="0"/>
        <w:ind w:left="0"/>
        <w:jc w:val="left"/>
      </w:pPr>
      <w:r>
        <w:rPr>
          <w:rFonts w:ascii="Times New Roman"/>
          <w:b/>
          <w:i w:val="false"/>
          <w:color w:val="000000"/>
        </w:rPr>
        <w:t xml:space="preserve"> Заявление</w:t>
      </w:r>
    </w:p>
    <w:bookmarkEnd w:id="202"/>
    <w:p>
      <w:pPr>
        <w:spacing w:after="0"/>
        <w:ind w:left="0"/>
        <w:jc w:val="both"/>
      </w:pPr>
      <w:bookmarkStart w:name="z467" w:id="203"/>
      <w:r>
        <w:rPr>
          <w:rFonts w:ascii="Times New Roman"/>
          <w:b w:val="false"/>
          <w:i w:val="false"/>
          <w:color w:val="000000"/>
          <w:sz w:val="28"/>
        </w:rPr>
        <w:t>
      Залогодатель ______________________________________________________</w:t>
      </w:r>
    </w:p>
    <w:bookmarkEnd w:id="203"/>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фамилия, имя, отчество (при его наличии), адрес места жительства физического</w:t>
      </w:r>
    </w:p>
    <w:p>
      <w:pPr>
        <w:spacing w:after="0"/>
        <w:ind w:left="0"/>
        <w:jc w:val="both"/>
      </w:pPr>
      <w:r>
        <w:rPr>
          <w:rFonts w:ascii="Times New Roman"/>
          <w:b w:val="false"/>
          <w:i w:val="false"/>
          <w:color w:val="000000"/>
          <w:sz w:val="28"/>
        </w:rPr>
        <w:t>лица; бизнес-идентификационный номер (далее – БИН), наименование, адрес</w:t>
      </w:r>
    </w:p>
    <w:p>
      <w:pPr>
        <w:spacing w:after="0"/>
        <w:ind w:left="0"/>
        <w:jc w:val="both"/>
      </w:pPr>
      <w:r>
        <w:rPr>
          <w:rFonts w:ascii="Times New Roman"/>
          <w:b w:val="false"/>
          <w:i w:val="false"/>
          <w:color w:val="000000"/>
          <w:sz w:val="28"/>
        </w:rPr>
        <w:t>местонахождения юридического лица)</w:t>
      </w:r>
    </w:p>
    <w:p>
      <w:pPr>
        <w:spacing w:after="0"/>
        <w:ind w:left="0"/>
        <w:jc w:val="both"/>
      </w:pPr>
      <w:r>
        <w:rPr>
          <w:rFonts w:ascii="Times New Roman"/>
          <w:b w:val="false"/>
          <w:i w:val="false"/>
          <w:color w:val="000000"/>
          <w:sz w:val="28"/>
        </w:rPr>
        <w:t>Залогодержатель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фамилия, имя,</w:t>
      </w:r>
    </w:p>
    <w:p>
      <w:pPr>
        <w:spacing w:after="0"/>
        <w:ind w:left="0"/>
        <w:jc w:val="both"/>
      </w:pPr>
      <w:r>
        <w:rPr>
          <w:rFonts w:ascii="Times New Roman"/>
          <w:b w:val="false"/>
          <w:i w:val="false"/>
          <w:color w:val="000000"/>
          <w:sz w:val="28"/>
        </w:rPr>
        <w:t>отчество (при его наличии), адрес места жительства физического лица;</w:t>
      </w:r>
    </w:p>
    <w:p>
      <w:pPr>
        <w:spacing w:after="0"/>
        <w:ind w:left="0"/>
        <w:jc w:val="both"/>
      </w:pPr>
      <w:r>
        <w:rPr>
          <w:rFonts w:ascii="Times New Roman"/>
          <w:b w:val="false"/>
          <w:i w:val="false"/>
          <w:color w:val="000000"/>
          <w:sz w:val="28"/>
        </w:rPr>
        <w:t>бизнес-идентификационный номер (далее – БИН), наименование, адрес</w:t>
      </w:r>
    </w:p>
    <w:p>
      <w:pPr>
        <w:spacing w:after="0"/>
        <w:ind w:left="0"/>
        <w:jc w:val="both"/>
      </w:pPr>
      <w:r>
        <w:rPr>
          <w:rFonts w:ascii="Times New Roman"/>
          <w:b w:val="false"/>
          <w:i w:val="false"/>
          <w:color w:val="000000"/>
          <w:sz w:val="28"/>
        </w:rPr>
        <w:t>местонахождения юридического лица)</w:t>
      </w:r>
    </w:p>
    <w:p>
      <w:pPr>
        <w:spacing w:after="0"/>
        <w:ind w:left="0"/>
        <w:jc w:val="both"/>
      </w:pPr>
      <w:r>
        <w:rPr>
          <w:rFonts w:ascii="Times New Roman"/>
          <w:b w:val="false"/>
          <w:i w:val="false"/>
          <w:color w:val="000000"/>
          <w:sz w:val="28"/>
        </w:rPr>
        <w:t>Прошу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(зарегистрировать изменения и дополнения (в том числе переход права</w:t>
      </w:r>
    </w:p>
    <w:p>
      <w:pPr>
        <w:spacing w:after="0"/>
        <w:ind w:left="0"/>
        <w:jc w:val="both"/>
      </w:pPr>
      <w:r>
        <w:rPr>
          <w:rFonts w:ascii="Times New Roman"/>
          <w:b w:val="false"/>
          <w:i w:val="false"/>
          <w:color w:val="000000"/>
          <w:sz w:val="28"/>
        </w:rPr>
        <w:t>собственности другому лицу, уступку права требования, последующий залог</w:t>
      </w:r>
    </w:p>
    <w:p>
      <w:pPr>
        <w:spacing w:after="0"/>
        <w:ind w:left="0"/>
        <w:jc w:val="both"/>
      </w:pPr>
      <w:r>
        <w:rPr>
          <w:rFonts w:ascii="Times New Roman"/>
          <w:b w:val="false"/>
          <w:i w:val="false"/>
          <w:color w:val="000000"/>
          <w:sz w:val="28"/>
        </w:rPr>
        <w:t>(перезалог)) и прекращение действия зарегистрированного залога)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(указание на первоначально зарегистрированный залог, описание изменений</w:t>
      </w:r>
    </w:p>
    <w:p>
      <w:pPr>
        <w:spacing w:after="0"/>
        <w:ind w:left="0"/>
        <w:jc w:val="both"/>
      </w:pPr>
      <w:r>
        <w:rPr>
          <w:rFonts w:ascii="Times New Roman"/>
          <w:b w:val="false"/>
          <w:i w:val="false"/>
          <w:color w:val="000000"/>
          <w:sz w:val="28"/>
        </w:rPr>
        <w:t>и дополнений к договору о залоге (переход права собственности другому лицу,</w:t>
      </w:r>
    </w:p>
    <w:p>
      <w:pPr>
        <w:spacing w:after="0"/>
        <w:ind w:left="0"/>
        <w:jc w:val="both"/>
      </w:pPr>
      <w:r>
        <w:rPr>
          <w:rFonts w:ascii="Times New Roman"/>
          <w:b w:val="false"/>
          <w:i w:val="false"/>
          <w:color w:val="000000"/>
          <w:sz w:val="28"/>
        </w:rPr>
        <w:t>уступка права требования, последующий залог (перезалог), основания прекращения</w:t>
      </w:r>
    </w:p>
    <w:p>
      <w:pPr>
        <w:spacing w:after="0"/>
        <w:ind w:left="0"/>
        <w:jc w:val="both"/>
      </w:pPr>
      <w:r>
        <w:rPr>
          <w:rFonts w:ascii="Times New Roman"/>
          <w:b w:val="false"/>
          <w:i w:val="false"/>
          <w:color w:val="000000"/>
          <w:sz w:val="28"/>
        </w:rPr>
        <w:t>действия зарегистрированного залога)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подписания и номер договора о внесении изменений и дополнений в условия</w:t>
      </w:r>
    </w:p>
    <w:p>
      <w:pPr>
        <w:spacing w:after="0"/>
        <w:ind w:left="0"/>
        <w:jc w:val="both"/>
      </w:pPr>
      <w:r>
        <w:rPr>
          <w:rFonts w:ascii="Times New Roman"/>
          <w:b w:val="false"/>
          <w:i w:val="false"/>
          <w:color w:val="000000"/>
          <w:sz w:val="28"/>
        </w:rPr>
        <w:t>залога либо договора об уступке прав (требований) по залогу (в том числе договора</w:t>
      </w:r>
    </w:p>
    <w:p>
      <w:pPr>
        <w:spacing w:after="0"/>
        <w:ind w:left="0"/>
        <w:jc w:val="both"/>
      </w:pPr>
      <w:r>
        <w:rPr>
          <w:rFonts w:ascii="Times New Roman"/>
          <w:b w:val="false"/>
          <w:i w:val="false"/>
          <w:color w:val="000000"/>
          <w:sz w:val="28"/>
        </w:rPr>
        <w:t>об одновременной передаче активов и обязательств))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(регистрационный номер залога движимого имущества, присвоенный</w:t>
      </w:r>
    </w:p>
    <w:p>
      <w:pPr>
        <w:spacing w:after="0"/>
        <w:ind w:left="0"/>
        <w:jc w:val="both"/>
      </w:pPr>
      <w:r>
        <w:rPr>
          <w:rFonts w:ascii="Times New Roman"/>
          <w:b w:val="false"/>
          <w:i w:val="false"/>
          <w:color w:val="000000"/>
          <w:sz w:val="28"/>
        </w:rPr>
        <w:t>регистрирующим органом, за исключением случаев регистрации изменений</w:t>
      </w:r>
    </w:p>
    <w:p>
      <w:pPr>
        <w:spacing w:after="0"/>
        <w:ind w:left="0"/>
        <w:jc w:val="both"/>
      </w:pPr>
      <w:r>
        <w:rPr>
          <w:rFonts w:ascii="Times New Roman"/>
          <w:b w:val="false"/>
          <w:i w:val="false"/>
          <w:color w:val="000000"/>
          <w:sz w:val="28"/>
        </w:rPr>
        <w:t>и дополнений на основании договора об одновременной передаче активов</w:t>
      </w:r>
    </w:p>
    <w:p>
      <w:pPr>
        <w:spacing w:after="0"/>
        <w:ind w:left="0"/>
        <w:jc w:val="both"/>
      </w:pPr>
      <w:r>
        <w:rPr>
          <w:rFonts w:ascii="Times New Roman"/>
          <w:b w:val="false"/>
          <w:i w:val="false"/>
          <w:color w:val="000000"/>
          <w:sz w:val="28"/>
        </w:rPr>
        <w:t>и обязательств)</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(сведения и описание вносимых изменений и дополнений (с указанием марки</w:t>
      </w:r>
    </w:p>
    <w:p>
      <w:pPr>
        <w:spacing w:after="0"/>
        <w:ind w:left="0"/>
        <w:jc w:val="both"/>
      </w:pPr>
      <w:r>
        <w:rPr>
          <w:rFonts w:ascii="Times New Roman"/>
          <w:b w:val="false"/>
          <w:i w:val="false"/>
          <w:color w:val="000000"/>
          <w:sz w:val="28"/>
        </w:rPr>
        <w:t>машины, номера и серии регистрационного документа и государственный</w:t>
      </w:r>
    </w:p>
    <w:p>
      <w:pPr>
        <w:spacing w:after="0"/>
        <w:ind w:left="0"/>
        <w:jc w:val="both"/>
      </w:pPr>
      <w:r>
        <w:rPr>
          <w:rFonts w:ascii="Times New Roman"/>
          <w:b w:val="false"/>
          <w:i w:val="false"/>
          <w:color w:val="000000"/>
          <w:sz w:val="28"/>
        </w:rPr>
        <w:t>регистрационный номерной знак))</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(сведения о согласии предыдущих залогодержателей (в случае последующего залога</w:t>
      </w:r>
    </w:p>
    <w:p>
      <w:pPr>
        <w:spacing w:after="0"/>
        <w:ind w:left="0"/>
        <w:jc w:val="both"/>
      </w:pPr>
      <w:r>
        <w:rPr>
          <w:rFonts w:ascii="Times New Roman"/>
          <w:b w:val="false"/>
          <w:i w:val="false"/>
          <w:color w:val="000000"/>
          <w:sz w:val="28"/>
        </w:rPr>
        <w:t>(перезалога) машин)) Подпись/электронная цифровая подпись залогодателя или его</w:t>
      </w:r>
    </w:p>
    <w:p>
      <w:pPr>
        <w:spacing w:after="0"/>
        <w:ind w:left="0"/>
        <w:jc w:val="both"/>
      </w:pPr>
      <w:r>
        <w:rPr>
          <w:rFonts w:ascii="Times New Roman"/>
          <w:b w:val="false"/>
          <w:i w:val="false"/>
          <w:color w:val="000000"/>
          <w:sz w:val="28"/>
        </w:rPr>
        <w:t>представителя ______________________________________________________</w:t>
      </w:r>
    </w:p>
    <w:p>
      <w:pPr>
        <w:spacing w:after="0"/>
        <w:ind w:left="0"/>
        <w:jc w:val="both"/>
      </w:pPr>
      <w:r>
        <w:rPr>
          <w:rFonts w:ascii="Times New Roman"/>
          <w:b w:val="false"/>
          <w:i w:val="false"/>
          <w:color w:val="000000"/>
          <w:sz w:val="28"/>
        </w:rPr>
        <w:t>Подпись/цифровая подпись залогодержателя или его представителя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*При уступке прав (требований) по договорам залога – только подпись/цифровая</w:t>
      </w:r>
    </w:p>
    <w:p>
      <w:pPr>
        <w:spacing w:after="0"/>
        <w:ind w:left="0"/>
        <w:jc w:val="both"/>
      </w:pPr>
      <w:r>
        <w:rPr>
          <w:rFonts w:ascii="Times New Roman"/>
          <w:b w:val="false"/>
          <w:i w:val="false"/>
          <w:color w:val="000000"/>
          <w:sz w:val="28"/>
        </w:rPr>
        <w:t>подпись нового залогодержателя, а также согласие, подписанное залогодержателем,</w:t>
      </w:r>
    </w:p>
    <w:p>
      <w:pPr>
        <w:spacing w:after="0"/>
        <w:ind w:left="0"/>
        <w:jc w:val="both"/>
      </w:pPr>
      <w:r>
        <w:rPr>
          <w:rFonts w:ascii="Times New Roman"/>
          <w:b w:val="false"/>
          <w:i w:val="false"/>
          <w:color w:val="000000"/>
          <w:sz w:val="28"/>
        </w:rPr>
        <w:t>уступившим права (требования).</w:t>
      </w:r>
    </w:p>
    <w:p>
      <w:pPr>
        <w:spacing w:after="0"/>
        <w:ind w:left="0"/>
        <w:jc w:val="both"/>
      </w:pPr>
      <w:r>
        <w:rPr>
          <w:rFonts w:ascii="Times New Roman"/>
          <w:b w:val="false"/>
          <w:i w:val="false"/>
          <w:color w:val="000000"/>
          <w:sz w:val="28"/>
        </w:rPr>
        <w:t>Дата подачи заявления: __________________ 20__ года.</w:t>
      </w:r>
    </w:p>
    <w:p>
      <w:pPr>
        <w:spacing w:after="0"/>
        <w:ind w:left="0"/>
        <w:jc w:val="both"/>
      </w:pPr>
      <w:r>
        <w:rPr>
          <w:rFonts w:ascii="Times New Roman"/>
          <w:b w:val="false"/>
          <w:i w:val="false"/>
          <w:color w:val="000000"/>
          <w:sz w:val="28"/>
        </w:rPr>
        <w:t>Дата приема заявления: __________________ 20__ года.</w:t>
      </w:r>
    </w:p>
    <w:p>
      <w:pPr>
        <w:spacing w:after="0"/>
        <w:ind w:left="0"/>
        <w:jc w:val="both"/>
      </w:pPr>
      <w:r>
        <w:rPr>
          <w:rFonts w:ascii="Times New Roman"/>
          <w:b w:val="false"/>
          <w:i w:val="false"/>
          <w:color w:val="000000"/>
          <w:sz w:val="28"/>
        </w:rPr>
        <w:t>Подтверждаю достоверность представленной информации и осведомлен</w:t>
      </w:r>
    </w:p>
    <w:p>
      <w:pPr>
        <w:spacing w:after="0"/>
        <w:ind w:left="0"/>
        <w:jc w:val="both"/>
      </w:pPr>
      <w:r>
        <w:rPr>
          <w:rFonts w:ascii="Times New Roman"/>
          <w:b w:val="false"/>
          <w:i w:val="false"/>
          <w:color w:val="000000"/>
          <w:sz w:val="28"/>
        </w:rPr>
        <w:t>об ответственности за предоставление недостоверных сведений в соответствии</w:t>
      </w:r>
    </w:p>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19-1</w:t>
      </w:r>
      <w:r>
        <w:rPr>
          <w:rFonts w:ascii="Times New Roman"/>
          <w:b w:val="false"/>
          <w:i w:val="false"/>
          <w:color w:val="000000"/>
          <w:sz w:val="28"/>
        </w:rPr>
        <w:t xml:space="preserve"> Закона Республики Казахстан "О государственных и социально</w:t>
      </w:r>
    </w:p>
    <w:p>
      <w:pPr>
        <w:spacing w:after="0"/>
        <w:ind w:left="0"/>
        <w:jc w:val="both"/>
      </w:pPr>
      <w:r>
        <w:rPr>
          <w:rFonts w:ascii="Times New Roman"/>
          <w:b w:val="false"/>
          <w:i w:val="false"/>
          <w:color w:val="000000"/>
          <w:sz w:val="28"/>
        </w:rPr>
        <w:t>ответственных услугах".</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Подпись/электронная цифровая подпись услугополучателя или его представителя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Время: ___ часов_____ минут</w:t>
      </w:r>
    </w:p>
    <w:p>
      <w:pPr>
        <w:spacing w:after="0"/>
        <w:ind w:left="0"/>
        <w:jc w:val="both"/>
      </w:pPr>
      <w:r>
        <w:rPr>
          <w:rFonts w:ascii="Times New Roman"/>
          <w:b w:val="false"/>
          <w:i w:val="false"/>
          <w:color w:val="000000"/>
          <w:sz w:val="28"/>
        </w:rPr>
        <w:t>Подпись/электронная цифровая подпись регистратора 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 заявлению прилагается документ, подтверждающий уплату в бюджет сбора</w:t>
      </w:r>
    </w:p>
    <w:p>
      <w:pPr>
        <w:spacing w:after="0"/>
        <w:ind w:left="0"/>
        <w:jc w:val="both"/>
      </w:pPr>
      <w:r>
        <w:rPr>
          <w:rFonts w:ascii="Times New Roman"/>
          <w:b w:val="false"/>
          <w:i w:val="false"/>
          <w:color w:val="000000"/>
          <w:sz w:val="28"/>
        </w:rPr>
        <w:t>за государственную регистрацию изменений, дополнений и прекращения</w:t>
      </w:r>
    </w:p>
    <w:p>
      <w:pPr>
        <w:spacing w:after="0"/>
        <w:ind w:left="0"/>
        <w:jc w:val="both"/>
      </w:pPr>
      <w:r>
        <w:rPr>
          <w:rFonts w:ascii="Times New Roman"/>
          <w:b w:val="false"/>
          <w:i w:val="false"/>
          <w:color w:val="000000"/>
          <w:sz w:val="28"/>
        </w:rPr>
        <w:t>зарегистрированного залога, за исключением уплаты через платежный шлюз</w:t>
      </w:r>
    </w:p>
    <w:p>
      <w:pPr>
        <w:spacing w:after="0"/>
        <w:ind w:left="0"/>
        <w:jc w:val="both"/>
      </w:pPr>
      <w:r>
        <w:rPr>
          <w:rFonts w:ascii="Times New Roman"/>
          <w:b w:val="false"/>
          <w:i w:val="false"/>
          <w:color w:val="000000"/>
          <w:sz w:val="28"/>
        </w:rPr>
        <w:t>"цифрового правительства".</w:t>
      </w:r>
    </w:p>
    <w:p>
      <w:pPr>
        <w:spacing w:after="0"/>
        <w:ind w:left="0"/>
        <w:jc w:val="both"/>
      </w:pPr>
      <w:r>
        <w:rPr>
          <w:rFonts w:ascii="Times New Roman"/>
          <w:b w:val="false"/>
          <w:i w:val="false"/>
          <w:color w:val="000000"/>
          <w:sz w:val="28"/>
        </w:rPr>
        <w:t>При подаче заявления в регистрирующий орган и (или) Государственную корпорацию</w:t>
      </w:r>
    </w:p>
    <w:p>
      <w:pPr>
        <w:spacing w:after="0"/>
        <w:ind w:left="0"/>
        <w:jc w:val="both"/>
      </w:pPr>
      <w:r>
        <w:rPr>
          <w:rFonts w:ascii="Times New Roman"/>
          <w:b w:val="false"/>
          <w:i w:val="false"/>
          <w:color w:val="000000"/>
          <w:sz w:val="28"/>
        </w:rPr>
        <w:t>"Правительство для граждан", услугополучатель представляет документ,</w:t>
      </w:r>
    </w:p>
    <w:p>
      <w:pPr>
        <w:spacing w:after="0"/>
        <w:ind w:left="0"/>
        <w:jc w:val="both"/>
      </w:pPr>
      <w:r>
        <w:rPr>
          <w:rFonts w:ascii="Times New Roman"/>
          <w:b w:val="false"/>
          <w:i w:val="false"/>
          <w:color w:val="000000"/>
          <w:sz w:val="28"/>
        </w:rPr>
        <w:t>удостоверяющий личность, а представитель лица – документ, подтверждающий его</w:t>
      </w:r>
    </w:p>
    <w:p>
      <w:pPr>
        <w:spacing w:after="0"/>
        <w:ind w:left="0"/>
        <w:jc w:val="both"/>
      </w:pPr>
      <w:r>
        <w:rPr>
          <w:rFonts w:ascii="Times New Roman"/>
          <w:b w:val="false"/>
          <w:i w:val="false"/>
          <w:color w:val="000000"/>
          <w:sz w:val="28"/>
        </w:rPr>
        <w:t>полномочия, а также документ, удостоверяющий личность.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залога тракторов</w:t>
            </w:r>
            <w:r>
              <w:br/>
            </w:r>
            <w:r>
              <w:rPr>
                <w:rFonts w:ascii="Times New Roman"/>
                <w:b w:val="false"/>
                <w:i w:val="false"/>
                <w:color w:val="000000"/>
                <w:sz w:val="20"/>
              </w:rPr>
              <w:t>и изготовленных на их базе</w:t>
            </w:r>
            <w:r>
              <w:br/>
            </w:r>
            <w:r>
              <w:rPr>
                <w:rFonts w:ascii="Times New Roman"/>
                <w:b w:val="false"/>
                <w:i w:val="false"/>
                <w:color w:val="000000"/>
                <w:sz w:val="20"/>
              </w:rPr>
              <w:t>самоходных шасси</w:t>
            </w:r>
            <w:r>
              <w:br/>
            </w:r>
            <w:r>
              <w:rPr>
                <w:rFonts w:ascii="Times New Roman"/>
                <w:b w:val="false"/>
                <w:i w:val="false"/>
                <w:color w:val="000000"/>
                <w:sz w:val="20"/>
              </w:rPr>
              <w:t>и механизмов, прицепов к ним,</w:t>
            </w:r>
            <w:r>
              <w:br/>
            </w:r>
            <w:r>
              <w:rPr>
                <w:rFonts w:ascii="Times New Roman"/>
                <w:b w:val="false"/>
                <w:i w:val="false"/>
                <w:color w:val="000000"/>
                <w:sz w:val="20"/>
              </w:rPr>
              <w:t>включая прицепы</w:t>
            </w:r>
            <w:r>
              <w:br/>
            </w:r>
            <w:r>
              <w:rPr>
                <w:rFonts w:ascii="Times New Roman"/>
                <w:b w:val="false"/>
                <w:i w:val="false"/>
                <w:color w:val="000000"/>
                <w:sz w:val="20"/>
              </w:rPr>
              <w:t>со смонтированным специальным</w:t>
            </w:r>
            <w:r>
              <w:br/>
            </w:r>
            <w:r>
              <w:rPr>
                <w:rFonts w:ascii="Times New Roman"/>
                <w:b w:val="false"/>
                <w:i w:val="false"/>
                <w:color w:val="000000"/>
                <w:sz w:val="20"/>
              </w:rPr>
              <w:t>оборудованием, самоходных</w:t>
            </w:r>
            <w:r>
              <w:br/>
            </w:r>
            <w:r>
              <w:rPr>
                <w:rFonts w:ascii="Times New Roman"/>
                <w:b w:val="false"/>
                <w:i w:val="false"/>
                <w:color w:val="000000"/>
                <w:sz w:val="20"/>
              </w:rPr>
              <w:t>сельскохозяйственных,</w:t>
            </w:r>
            <w:r>
              <w:br/>
            </w:r>
            <w:r>
              <w:rPr>
                <w:rFonts w:ascii="Times New Roman"/>
                <w:b w:val="false"/>
                <w:i w:val="false"/>
                <w:color w:val="000000"/>
                <w:sz w:val="20"/>
              </w:rPr>
              <w:t>мелиоративных</w:t>
            </w:r>
            <w:r>
              <w:br/>
            </w:r>
            <w:r>
              <w:rPr>
                <w:rFonts w:ascii="Times New Roman"/>
                <w:b w:val="false"/>
                <w:i w:val="false"/>
                <w:color w:val="000000"/>
                <w:sz w:val="20"/>
              </w:rPr>
              <w:t>и дорожно-строительных машин</w:t>
            </w:r>
            <w:r>
              <w:br/>
            </w:r>
            <w:r>
              <w:rPr>
                <w:rFonts w:ascii="Times New Roman"/>
                <w:b w:val="false"/>
                <w:i w:val="false"/>
                <w:color w:val="000000"/>
                <w:sz w:val="20"/>
              </w:rPr>
              <w:t>и механизмов, специальных</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bl>
    <w:bookmarkStart w:name="z470" w:id="20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(снятие с регистрации) залога, регистрация изменений,</w:t>
      </w:r>
      <w:r>
        <w:br/>
      </w:r>
      <w:r>
        <w:rPr>
          <w:rFonts w:ascii="Times New Roman"/>
          <w:b/>
          <w:i w:val="false"/>
          <w:color w:val="000000"/>
        </w:rPr>
        <w:t>дополнений (в том числе переход права собственности другому лицу, уступка права</w:t>
      </w:r>
      <w:r>
        <w:br/>
      </w:r>
      <w:r>
        <w:rPr>
          <w:rFonts w:ascii="Times New Roman"/>
          <w:b/>
          <w:i w:val="false"/>
          <w:color w:val="000000"/>
        </w:rPr>
        <w:t>требования, последующий залог (перезалог)) и прекращение действия</w:t>
      </w:r>
      <w:r>
        <w:br/>
      </w:r>
      <w:r>
        <w:rPr>
          <w:rFonts w:ascii="Times New Roman"/>
          <w:b/>
          <w:i w:val="false"/>
          <w:color w:val="000000"/>
        </w:rPr>
        <w:t>зарегистрированного залога, а также выдача свидетельства или дубликата</w:t>
      </w:r>
      <w:r>
        <w:br/>
      </w:r>
      <w:r>
        <w:rPr>
          <w:rFonts w:ascii="Times New Roman"/>
          <w:b/>
          <w:i w:val="false"/>
          <w:color w:val="000000"/>
        </w:rPr>
        <w:t>о государственной регистрации залога тракторов и изготовленных на их базе</w:t>
      </w:r>
      <w:r>
        <w:br/>
      </w:r>
      <w:r>
        <w:rPr>
          <w:rFonts w:ascii="Times New Roman"/>
          <w:b/>
          <w:i w:val="false"/>
          <w:color w:val="000000"/>
        </w:rPr>
        <w:t>самоходных шасси и механизмов, прицепов к ним, включая прицепы</w:t>
      </w:r>
      <w:r>
        <w:br/>
      </w:r>
      <w:r>
        <w:rPr>
          <w:rFonts w:ascii="Times New Roman"/>
          <w:b/>
          <w:i w:val="false"/>
          <w:color w:val="000000"/>
        </w:rPr>
        <w:t>со смонтированным специальным оборудованием, самоходных сельскохозяйственных, мелиоративных</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(снятие с регистрации) залога, регистрация изменений, дополнений (в том числе переход права собственности другому лицу, уступка права требования, последующий залог (перезалог)) и прекращение действия зарегистрированного залога, а также выдача свидетельства или дубликата о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исполнительный орган областей, городов Астана, Алматы и Шымкента,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канцелярия услугодателя;</w:t>
            </w:r>
          </w:p>
          <w:p>
            <w:pPr>
              <w:spacing w:after="20"/>
              <w:ind w:left="20"/>
              <w:jc w:val="both"/>
            </w:pPr>
            <w:r>
              <w:rPr>
                <w:rFonts w:ascii="Times New Roman"/>
                <w:b w:val="false"/>
                <w:i w:val="false"/>
                <w:color w:val="000000"/>
                <w:sz w:val="20"/>
              </w:rPr>
              <w:t>
2)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(два)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или дубликата о государственной регистрации залога машин, или выдача уведомления о регистрации (снятии с регистрации) залога, регистрации изменений, дополнений (в том числе перехода права собственности другому лицу, уступки права требования, последующего залога (перезалога)), прекращении действия зарегистрированного залога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w:t>
            </w:r>
          </w:p>
          <w:p>
            <w:pPr>
              <w:spacing w:after="20"/>
              <w:ind w:left="20"/>
              <w:jc w:val="both"/>
            </w:pPr>
            <w:r>
              <w:rPr>
                <w:rFonts w:ascii="Times New Roman"/>
                <w:b w:val="false"/>
                <w:i w:val="false"/>
                <w:color w:val="000000"/>
                <w:sz w:val="20"/>
              </w:rPr>
              <w:t xml:space="preserve">
2) Государственной корпорации – с понедельника по пятницу включительно, в соответствии с установленным графиком работы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Прием документов осуществляется в порядке "цифровой очереди" без ускоренного обслуживания, допускается бронирование цифровой очереди посредством портала;</w:t>
            </w:r>
          </w:p>
          <w:p>
            <w:pPr>
              <w:spacing w:after="20"/>
              <w:ind w:left="20"/>
              <w:jc w:val="both"/>
            </w:pPr>
            <w:r>
              <w:rPr>
                <w:rFonts w:ascii="Times New Roman"/>
                <w:b w:val="false"/>
                <w:i w:val="false"/>
                <w:color w:val="000000"/>
                <w:sz w:val="20"/>
              </w:rPr>
              <w:t>
3) портала –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При обращений услугополучателя после окончания рабочего времени, в выходные и праздничные дни согласно Кодексу, прием обращений и выдача результатов оказания государственной услуги осуществляются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представляет следующие документы:</w:t>
            </w:r>
          </w:p>
          <w:p>
            <w:pPr>
              <w:spacing w:after="20"/>
              <w:ind w:left="20"/>
              <w:jc w:val="both"/>
            </w:pPr>
            <w:r>
              <w:rPr>
                <w:rFonts w:ascii="Times New Roman"/>
                <w:b w:val="false"/>
                <w:i w:val="false"/>
                <w:color w:val="000000"/>
                <w:sz w:val="20"/>
              </w:rPr>
              <w:t>
1) при обращений к услугодателю и/или в Государственную корпорацию:</w:t>
            </w:r>
          </w:p>
          <w:p>
            <w:pPr>
              <w:spacing w:after="20"/>
              <w:ind w:left="20"/>
              <w:jc w:val="both"/>
            </w:pPr>
            <w:r>
              <w:rPr>
                <w:rFonts w:ascii="Times New Roman"/>
                <w:b w:val="false"/>
                <w:i w:val="false"/>
                <w:color w:val="000000"/>
                <w:sz w:val="20"/>
              </w:rPr>
              <w:t>
заявление по форме;</w:t>
            </w:r>
          </w:p>
          <w:p>
            <w:pPr>
              <w:spacing w:after="20"/>
              <w:ind w:left="20"/>
              <w:jc w:val="both"/>
            </w:pPr>
            <w:r>
              <w:rPr>
                <w:rFonts w:ascii="Times New Roman"/>
                <w:b w:val="false"/>
                <w:i w:val="false"/>
                <w:color w:val="000000"/>
                <w:sz w:val="20"/>
              </w:rPr>
              <w:t>
документ, удостоверяющий личность услугополучателя либо представителя, а также документ, подтверждающий полномочия представителя,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документ, подтверждающий уплату сбора в бюджет за регистрацию залога в соответствии с Налоговым кодексом;</w:t>
            </w:r>
          </w:p>
          <w:p>
            <w:pPr>
              <w:spacing w:after="20"/>
              <w:ind w:left="20"/>
              <w:jc w:val="both"/>
            </w:pPr>
            <w:r>
              <w:rPr>
                <w:rFonts w:ascii="Times New Roman"/>
                <w:b w:val="false"/>
                <w:i w:val="false"/>
                <w:color w:val="000000"/>
                <w:sz w:val="20"/>
              </w:rPr>
              <w:t>
2) при обращений на портал:</w:t>
            </w:r>
          </w:p>
          <w:p>
            <w:pPr>
              <w:spacing w:after="20"/>
              <w:ind w:left="20"/>
              <w:jc w:val="both"/>
            </w:pPr>
            <w:r>
              <w:rPr>
                <w:rFonts w:ascii="Times New Roman"/>
                <w:b w:val="false"/>
                <w:i w:val="false"/>
                <w:color w:val="000000"/>
                <w:sz w:val="20"/>
              </w:rPr>
              <w:t>
заявление в форме электронного документа, подписанного электронной цифровой подписью услугополучателя;</w:t>
            </w:r>
          </w:p>
          <w:p>
            <w:pPr>
              <w:spacing w:after="20"/>
              <w:ind w:left="20"/>
              <w:jc w:val="both"/>
            </w:pPr>
            <w:r>
              <w:rPr>
                <w:rFonts w:ascii="Times New Roman"/>
                <w:b w:val="false"/>
                <w:i w:val="false"/>
                <w:color w:val="000000"/>
                <w:sz w:val="20"/>
              </w:rPr>
              <w:t>
электронную копию документа, подтверждающего уплату сбора в бюджет за регистрацию залога в соответствии с Налоговым кодексом (за исключением случая уплаты через ПШЦП)).</w:t>
            </w:r>
          </w:p>
          <w:p>
            <w:pPr>
              <w:spacing w:after="20"/>
              <w:ind w:left="20"/>
              <w:jc w:val="both"/>
            </w:pPr>
            <w:r>
              <w:rPr>
                <w:rFonts w:ascii="Times New Roman"/>
                <w:b w:val="false"/>
                <w:i w:val="false"/>
                <w:color w:val="000000"/>
                <w:sz w:val="20"/>
              </w:rPr>
              <w:t>
Сведения о документе, удостоверяющем личность,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а также в случае оплаты через ПШЦП) – об оплате в бюджет сбора за регистрацию залога, услугодатель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Истребование от услугополучателей документов, которые могут быть получены из цифровых систем, не допускается.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заявления о регистрации залога требованиям </w:t>
            </w:r>
            <w:r>
              <w:rPr>
                <w:rFonts w:ascii="Times New Roman"/>
                <w:b w:val="false"/>
                <w:i w:val="false"/>
                <w:color w:val="000000"/>
                <w:sz w:val="20"/>
              </w:rPr>
              <w:t>статьи 9</w:t>
            </w:r>
            <w:r>
              <w:rPr>
                <w:rFonts w:ascii="Times New Roman"/>
                <w:b w:val="false"/>
                <w:i w:val="false"/>
                <w:color w:val="000000"/>
                <w:sz w:val="20"/>
              </w:rPr>
              <w:t xml:space="preserve"> Закона Республики Казахстан "О регистрации залога движимого имущества";</w:t>
            </w:r>
          </w:p>
          <w:p>
            <w:pPr>
              <w:spacing w:after="20"/>
              <w:ind w:left="20"/>
              <w:jc w:val="both"/>
            </w:pPr>
            <w:r>
              <w:rPr>
                <w:rFonts w:ascii="Times New Roman"/>
                <w:b w:val="false"/>
                <w:i w:val="false"/>
                <w:color w:val="000000"/>
                <w:sz w:val="20"/>
              </w:rPr>
              <w:t>
3) обращение с заявлением о регистрации залога ненадлежащего лица;</w:t>
            </w:r>
          </w:p>
          <w:p>
            <w:pPr>
              <w:spacing w:after="20"/>
              <w:ind w:left="20"/>
              <w:jc w:val="both"/>
            </w:pPr>
            <w:r>
              <w:rPr>
                <w:rFonts w:ascii="Times New Roman"/>
                <w:b w:val="false"/>
                <w:i w:val="false"/>
                <w:color w:val="000000"/>
                <w:sz w:val="20"/>
              </w:rPr>
              <w:t>
4) отсутствие документа, подтверждающего уплату в бюджет сбора за государственную регистрацию залога 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 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в Единой платформе интернет-ресурсов государственных органов www.gov.kz. Единый контакт-центр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залога тракторов</w:t>
            </w:r>
            <w:r>
              <w:br/>
            </w:r>
            <w:r>
              <w:rPr>
                <w:rFonts w:ascii="Times New Roman"/>
                <w:b w:val="false"/>
                <w:i w:val="false"/>
                <w:color w:val="000000"/>
                <w:sz w:val="20"/>
              </w:rPr>
              <w:t>и изготовленных на их базе</w:t>
            </w:r>
            <w:r>
              <w:br/>
            </w:r>
            <w:r>
              <w:rPr>
                <w:rFonts w:ascii="Times New Roman"/>
                <w:b w:val="false"/>
                <w:i w:val="false"/>
                <w:color w:val="000000"/>
                <w:sz w:val="20"/>
              </w:rPr>
              <w:t>самоходных шасси</w:t>
            </w:r>
            <w:r>
              <w:br/>
            </w:r>
            <w:r>
              <w:rPr>
                <w:rFonts w:ascii="Times New Roman"/>
                <w:b w:val="false"/>
                <w:i w:val="false"/>
                <w:color w:val="000000"/>
                <w:sz w:val="20"/>
              </w:rPr>
              <w:t>и механизмов, прицепов к ним,</w:t>
            </w:r>
            <w:r>
              <w:br/>
            </w:r>
            <w:r>
              <w:rPr>
                <w:rFonts w:ascii="Times New Roman"/>
                <w:b w:val="false"/>
                <w:i w:val="false"/>
                <w:color w:val="000000"/>
                <w:sz w:val="20"/>
              </w:rPr>
              <w:t>включая прицепы</w:t>
            </w:r>
            <w:r>
              <w:br/>
            </w:r>
            <w:r>
              <w:rPr>
                <w:rFonts w:ascii="Times New Roman"/>
                <w:b w:val="false"/>
                <w:i w:val="false"/>
                <w:color w:val="000000"/>
                <w:sz w:val="20"/>
              </w:rPr>
              <w:t>со смонтированным</w:t>
            </w:r>
            <w:r>
              <w:br/>
            </w:r>
            <w:r>
              <w:rPr>
                <w:rFonts w:ascii="Times New Roman"/>
                <w:b w:val="false"/>
                <w:i w:val="false"/>
                <w:color w:val="000000"/>
                <w:sz w:val="20"/>
              </w:rPr>
              <w:t>специальным оборудованием,</w:t>
            </w:r>
            <w:r>
              <w:br/>
            </w:r>
            <w:r>
              <w:rPr>
                <w:rFonts w:ascii="Times New Roman"/>
                <w:b w:val="false"/>
                <w:i w:val="false"/>
                <w:color w:val="000000"/>
                <w:sz w:val="20"/>
              </w:rPr>
              <w:t>самоходных сельскохозяйственных,</w:t>
            </w:r>
            <w:r>
              <w:br/>
            </w:r>
            <w:r>
              <w:rPr>
                <w:rFonts w:ascii="Times New Roman"/>
                <w:b w:val="false"/>
                <w:i w:val="false"/>
                <w:color w:val="000000"/>
                <w:sz w:val="20"/>
              </w:rPr>
              <w:t>мелиоративных</w:t>
            </w:r>
            <w:r>
              <w:br/>
            </w:r>
            <w:r>
              <w:rPr>
                <w:rFonts w:ascii="Times New Roman"/>
                <w:b w:val="false"/>
                <w:i w:val="false"/>
                <w:color w:val="000000"/>
                <w:sz w:val="20"/>
              </w:rPr>
              <w:t>и дорожно-строительных машин</w:t>
            </w:r>
            <w:r>
              <w:br/>
            </w:r>
            <w:r>
              <w:rPr>
                <w:rFonts w:ascii="Times New Roman"/>
                <w:b w:val="false"/>
                <w:i w:val="false"/>
                <w:color w:val="000000"/>
                <w:sz w:val="20"/>
              </w:rPr>
              <w:t>и механизмов, специальных</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6" w:id="205"/>
    <w:p>
      <w:pPr>
        <w:spacing w:after="0"/>
        <w:ind w:left="0"/>
        <w:jc w:val="left"/>
      </w:pPr>
      <w:r>
        <w:rPr>
          <w:rFonts w:ascii="Times New Roman"/>
          <w:b/>
          <w:i w:val="false"/>
          <w:color w:val="000000"/>
        </w:rPr>
        <w:t xml:space="preserve"> Расписка об отказе в приеме документов</w:t>
      </w:r>
    </w:p>
    <w:bookmarkEnd w:id="205"/>
    <w:p>
      <w:pPr>
        <w:spacing w:after="0"/>
        <w:ind w:left="0"/>
        <w:jc w:val="both"/>
      </w:pPr>
      <w:bookmarkStart w:name="z497" w:id="206"/>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206"/>
    <w:p>
      <w:pPr>
        <w:spacing w:after="0"/>
        <w:ind w:left="0"/>
        <w:jc w:val="both"/>
      </w:pPr>
      <w:r>
        <w:rPr>
          <w:rFonts w:ascii="Times New Roman"/>
          <w:b w:val="false"/>
          <w:i w:val="false"/>
          <w:color w:val="000000"/>
          <w:sz w:val="28"/>
        </w:rPr>
        <w:t>"О государственных и социально ответственных услугах", регистрирующий орган</w:t>
      </w:r>
    </w:p>
    <w:p>
      <w:pPr>
        <w:spacing w:after="0"/>
        <w:ind w:left="0"/>
        <w:jc w:val="both"/>
      </w:pPr>
      <w:r>
        <w:rPr>
          <w:rFonts w:ascii="Times New Roman"/>
          <w:b w:val="false"/>
          <w:i w:val="false"/>
          <w:color w:val="000000"/>
          <w:sz w:val="28"/>
        </w:rPr>
        <w:t>________ и (или) отдел № ____ филиала Государственной корпорации</w:t>
      </w:r>
    </w:p>
    <w:p>
      <w:pPr>
        <w:spacing w:after="0"/>
        <w:ind w:left="0"/>
        <w:jc w:val="both"/>
      </w:pPr>
      <w:r>
        <w:rPr>
          <w:rFonts w:ascii="Times New Roman"/>
          <w:b w:val="false"/>
          <w:i w:val="false"/>
          <w:color w:val="000000"/>
          <w:sz w:val="28"/>
        </w:rPr>
        <w:t>"Правительство для граждан" (далее – Государственная корпорация), расположенный</w:t>
      </w:r>
    </w:p>
    <w:p>
      <w:pPr>
        <w:spacing w:after="0"/>
        <w:ind w:left="0"/>
        <w:jc w:val="both"/>
      </w:pPr>
      <w:r>
        <w:rPr>
          <w:rFonts w:ascii="Times New Roman"/>
          <w:b w:val="false"/>
          <w:i w:val="false"/>
          <w:color w:val="000000"/>
          <w:sz w:val="28"/>
        </w:rPr>
        <w:t>по адресу ________________, отказывает в приеме документов на оказание</w:t>
      </w:r>
    </w:p>
    <w:p>
      <w:pPr>
        <w:spacing w:after="0"/>
        <w:ind w:left="0"/>
        <w:jc w:val="both"/>
      </w:pPr>
      <w:r>
        <w:rPr>
          <w:rFonts w:ascii="Times New Roman"/>
          <w:b w:val="false"/>
          <w:i w:val="false"/>
          <w:color w:val="000000"/>
          <w:sz w:val="28"/>
        </w:rPr>
        <w:t>государственной услуги "Государственная регистрация (снятие с регистрации) залога,</w:t>
      </w:r>
    </w:p>
    <w:p>
      <w:pPr>
        <w:spacing w:after="0"/>
        <w:ind w:left="0"/>
        <w:jc w:val="both"/>
      </w:pPr>
      <w:r>
        <w:rPr>
          <w:rFonts w:ascii="Times New Roman"/>
          <w:b w:val="false"/>
          <w:i w:val="false"/>
          <w:color w:val="000000"/>
          <w:sz w:val="28"/>
        </w:rPr>
        <w:t>регистрация изменений, дополнений (в том числе переход права собственности</w:t>
      </w:r>
    </w:p>
    <w:p>
      <w:pPr>
        <w:spacing w:after="0"/>
        <w:ind w:left="0"/>
        <w:jc w:val="both"/>
      </w:pPr>
      <w:r>
        <w:rPr>
          <w:rFonts w:ascii="Times New Roman"/>
          <w:b w:val="false"/>
          <w:i w:val="false"/>
          <w:color w:val="000000"/>
          <w:sz w:val="28"/>
        </w:rPr>
        <w:t>другому лицу, уступка права требования, последующий залог (перезалог))</w:t>
      </w:r>
    </w:p>
    <w:p>
      <w:pPr>
        <w:spacing w:after="0"/>
        <w:ind w:left="0"/>
        <w:jc w:val="both"/>
      </w:pPr>
      <w:r>
        <w:rPr>
          <w:rFonts w:ascii="Times New Roman"/>
          <w:b w:val="false"/>
          <w:i w:val="false"/>
          <w:color w:val="000000"/>
          <w:sz w:val="28"/>
        </w:rPr>
        <w:t>и прекращение действия зарегистрированного залога, а также выдача свидетельства</w:t>
      </w:r>
    </w:p>
    <w:p>
      <w:pPr>
        <w:spacing w:after="0"/>
        <w:ind w:left="0"/>
        <w:jc w:val="both"/>
      </w:pPr>
      <w:r>
        <w:rPr>
          <w:rFonts w:ascii="Times New Roman"/>
          <w:b w:val="false"/>
          <w:i w:val="false"/>
          <w:color w:val="000000"/>
          <w:sz w:val="28"/>
        </w:rPr>
        <w:t>или дубликата о государственной регистрации залога тракторов и изготовленных</w:t>
      </w:r>
    </w:p>
    <w:p>
      <w:pPr>
        <w:spacing w:after="0"/>
        <w:ind w:left="0"/>
        <w:jc w:val="both"/>
      </w:pPr>
      <w:r>
        <w:rPr>
          <w:rFonts w:ascii="Times New Roman"/>
          <w:b w:val="false"/>
          <w:i w:val="false"/>
          <w:color w:val="000000"/>
          <w:sz w:val="28"/>
        </w:rPr>
        <w:t>на их базе самоходных шасси и механизмов, прицепов к ним, включая прицепы</w:t>
      </w:r>
    </w:p>
    <w:p>
      <w:pPr>
        <w:spacing w:after="0"/>
        <w:ind w:left="0"/>
        <w:jc w:val="both"/>
      </w:pPr>
      <w:r>
        <w:rPr>
          <w:rFonts w:ascii="Times New Roman"/>
          <w:b w:val="false"/>
          <w:i w:val="false"/>
          <w:color w:val="000000"/>
          <w:sz w:val="28"/>
        </w:rPr>
        <w:t>со смонтированным специальным оборудованием, самоходных</w:t>
      </w:r>
    </w:p>
    <w:p>
      <w:pPr>
        <w:spacing w:after="0"/>
        <w:ind w:left="0"/>
        <w:jc w:val="both"/>
      </w:pPr>
      <w:r>
        <w:rPr>
          <w:rFonts w:ascii="Times New Roman"/>
          <w:b w:val="false"/>
          <w:i w:val="false"/>
          <w:color w:val="000000"/>
          <w:sz w:val="28"/>
        </w:rPr>
        <w:t>сельскохозяйственных, мелиоративных и дорожно-строительных машин</w:t>
      </w:r>
    </w:p>
    <w:p>
      <w:pPr>
        <w:spacing w:after="0"/>
        <w:ind w:left="0"/>
        <w:jc w:val="both"/>
      </w:pPr>
      <w:r>
        <w:rPr>
          <w:rFonts w:ascii="Times New Roman"/>
          <w:b w:val="false"/>
          <w:i w:val="false"/>
          <w:color w:val="000000"/>
          <w:sz w:val="28"/>
        </w:rPr>
        <w:t>и механизмов, специальных машин повышенной проходимости", ввиду</w:t>
      </w:r>
    </w:p>
    <w:p>
      <w:pPr>
        <w:spacing w:after="0"/>
        <w:ind w:left="0"/>
        <w:jc w:val="both"/>
      </w:pPr>
      <w:r>
        <w:rPr>
          <w:rFonts w:ascii="Times New Roman"/>
          <w:b w:val="false"/>
          <w:i w:val="false"/>
          <w:color w:val="000000"/>
          <w:sz w:val="28"/>
        </w:rPr>
        <w:t>представления Вами неполного пакета документов, указанных в перечне документов,</w:t>
      </w:r>
    </w:p>
    <w:p>
      <w:pPr>
        <w:spacing w:after="0"/>
        <w:ind w:left="0"/>
        <w:jc w:val="both"/>
      </w:pPr>
      <w:r>
        <w:rPr>
          <w:rFonts w:ascii="Times New Roman"/>
          <w:b w:val="false"/>
          <w:i w:val="false"/>
          <w:color w:val="000000"/>
          <w:sz w:val="28"/>
        </w:rPr>
        <w:t>необходимых для оказания государственной услуги, согласно приложению 3</w:t>
      </w:r>
    </w:p>
    <w:p>
      <w:pPr>
        <w:spacing w:after="0"/>
        <w:ind w:left="0"/>
        <w:jc w:val="both"/>
      </w:pPr>
      <w:r>
        <w:rPr>
          <w:rFonts w:ascii="Times New Roman"/>
          <w:b w:val="false"/>
          <w:i w:val="false"/>
          <w:color w:val="000000"/>
          <w:sz w:val="28"/>
        </w:rPr>
        <w:t>к Правилам государственной регистрации залога тракторов и изготовленных на их</w:t>
      </w:r>
    </w:p>
    <w:p>
      <w:pPr>
        <w:spacing w:after="0"/>
        <w:ind w:left="0"/>
        <w:jc w:val="both"/>
      </w:pPr>
      <w:r>
        <w:rPr>
          <w:rFonts w:ascii="Times New Roman"/>
          <w:b w:val="false"/>
          <w:i w:val="false"/>
          <w:color w:val="000000"/>
          <w:sz w:val="28"/>
        </w:rPr>
        <w:t>базе самоходных шасси и механизмов, прицепов к ним, включая прицепы</w:t>
      </w:r>
    </w:p>
    <w:p>
      <w:pPr>
        <w:spacing w:after="0"/>
        <w:ind w:left="0"/>
        <w:jc w:val="both"/>
      </w:pPr>
      <w:r>
        <w:rPr>
          <w:rFonts w:ascii="Times New Roman"/>
          <w:b w:val="false"/>
          <w:i w:val="false"/>
          <w:color w:val="000000"/>
          <w:sz w:val="28"/>
        </w:rPr>
        <w:t>со смонтированным специальным оборудованием, самоходных</w:t>
      </w:r>
    </w:p>
    <w:p>
      <w:pPr>
        <w:spacing w:after="0"/>
        <w:ind w:left="0"/>
        <w:jc w:val="both"/>
      </w:pPr>
      <w:r>
        <w:rPr>
          <w:rFonts w:ascii="Times New Roman"/>
          <w:b w:val="false"/>
          <w:i w:val="false"/>
          <w:color w:val="000000"/>
          <w:sz w:val="28"/>
        </w:rPr>
        <w:t>сельскохозяйственных, мелиоративных и дорожно-строительных машин</w:t>
      </w:r>
    </w:p>
    <w:p>
      <w:pPr>
        <w:spacing w:after="0"/>
        <w:ind w:left="0"/>
        <w:jc w:val="both"/>
      </w:pPr>
      <w:r>
        <w:rPr>
          <w:rFonts w:ascii="Times New Roman"/>
          <w:b w:val="false"/>
          <w:i w:val="false"/>
          <w:color w:val="000000"/>
          <w:sz w:val="28"/>
        </w:rPr>
        <w:t>и механизмов, специальных машин повышенной проходимости, утвержденным</w:t>
      </w:r>
    </w:p>
    <w:p>
      <w:pPr>
        <w:spacing w:after="0"/>
        <w:ind w:left="0"/>
        <w:jc w:val="both"/>
      </w:pP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30 марта 2015 года</w:t>
      </w:r>
    </w:p>
    <w:p>
      <w:pPr>
        <w:spacing w:after="0"/>
        <w:ind w:left="0"/>
        <w:jc w:val="both"/>
      </w:pPr>
      <w:r>
        <w:rPr>
          <w:rFonts w:ascii="Times New Roman"/>
          <w:b w:val="false"/>
          <w:i w:val="false"/>
          <w:color w:val="000000"/>
          <w:sz w:val="28"/>
        </w:rPr>
        <w:t>№ 4-3/268 (зарегистрирован в Реестре государственной регистрации нормативных</w:t>
      </w:r>
    </w:p>
    <w:p>
      <w:pPr>
        <w:spacing w:after="0"/>
        <w:ind w:left="0"/>
        <w:jc w:val="both"/>
      </w:pPr>
      <w:r>
        <w:rPr>
          <w:rFonts w:ascii="Times New Roman"/>
          <w:b w:val="false"/>
          <w:i w:val="false"/>
          <w:color w:val="000000"/>
          <w:sz w:val="28"/>
        </w:rPr>
        <w:t>правовых актов № 11708) , а именно:</w:t>
      </w:r>
    </w:p>
    <w:p>
      <w:pPr>
        <w:spacing w:after="0"/>
        <w:ind w:left="0"/>
        <w:jc w:val="both"/>
      </w:pPr>
      <w:r>
        <w:rPr>
          <w:rFonts w:ascii="Times New Roman"/>
          <w:b w:val="false"/>
          <w:i w:val="false"/>
          <w:color w:val="000000"/>
          <w:sz w:val="28"/>
        </w:rPr>
        <w:t>1) _________________________________________;</w:t>
      </w:r>
    </w:p>
    <w:p>
      <w:pPr>
        <w:spacing w:after="0"/>
        <w:ind w:left="0"/>
        <w:jc w:val="both"/>
      </w:pPr>
      <w:r>
        <w:rPr>
          <w:rFonts w:ascii="Times New Roman"/>
          <w:b w:val="false"/>
          <w:i w:val="false"/>
          <w:color w:val="000000"/>
          <w:sz w:val="28"/>
        </w:rPr>
        <w:t>2) _________________________________________;</w:t>
      </w:r>
    </w:p>
    <w:p>
      <w:pPr>
        <w:spacing w:after="0"/>
        <w:ind w:left="0"/>
        <w:jc w:val="both"/>
      </w:pPr>
      <w:r>
        <w:rPr>
          <w:rFonts w:ascii="Times New Roman"/>
          <w:b w:val="false"/>
          <w:i w:val="false"/>
          <w:color w:val="000000"/>
          <w:sz w:val="28"/>
        </w:rPr>
        <w:t>3) _________________________________________.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экземпляр</w:t>
      </w:r>
    </w:p>
    <w:p>
      <w:pPr>
        <w:spacing w:after="0"/>
        <w:ind w:left="0"/>
        <w:jc w:val="both"/>
      </w:pPr>
      <w:r>
        <w:rPr>
          <w:rFonts w:ascii="Times New Roman"/>
          <w:b w:val="false"/>
          <w:i w:val="false"/>
          <w:color w:val="000000"/>
          <w:sz w:val="28"/>
        </w:rPr>
        <w:t>для каждой стороны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сотрудника регистрирующего</w:t>
      </w:r>
    </w:p>
    <w:p>
      <w:pPr>
        <w:spacing w:after="0"/>
        <w:ind w:left="0"/>
        <w:jc w:val="both"/>
      </w:pPr>
      <w:r>
        <w:rPr>
          <w:rFonts w:ascii="Times New Roman"/>
          <w:b w:val="false"/>
          <w:i w:val="false"/>
          <w:color w:val="000000"/>
          <w:sz w:val="28"/>
        </w:rPr>
        <w:t>органа и (или) Государственной корпорации)</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w:t>
      </w:r>
    </w:p>
    <w:p>
      <w:pPr>
        <w:spacing w:after="0"/>
        <w:ind w:left="0"/>
        <w:jc w:val="both"/>
      </w:pPr>
      <w:r>
        <w:rPr>
          <w:rFonts w:ascii="Times New Roman"/>
          <w:b w:val="false"/>
          <w:i w:val="false"/>
          <w:color w:val="000000"/>
          <w:sz w:val="28"/>
        </w:rPr>
        <w:t>Получил: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залога тракторов</w:t>
            </w:r>
            <w:r>
              <w:br/>
            </w:r>
            <w:r>
              <w:rPr>
                <w:rFonts w:ascii="Times New Roman"/>
                <w:b w:val="false"/>
                <w:i w:val="false"/>
                <w:color w:val="000000"/>
                <w:sz w:val="20"/>
              </w:rPr>
              <w:t>и изготовленных на их базе</w:t>
            </w:r>
            <w:r>
              <w:br/>
            </w:r>
            <w:r>
              <w:rPr>
                <w:rFonts w:ascii="Times New Roman"/>
                <w:b w:val="false"/>
                <w:i w:val="false"/>
                <w:color w:val="000000"/>
                <w:sz w:val="20"/>
              </w:rPr>
              <w:t>самоходных шасси</w:t>
            </w:r>
            <w:r>
              <w:br/>
            </w:r>
            <w:r>
              <w:rPr>
                <w:rFonts w:ascii="Times New Roman"/>
                <w:b w:val="false"/>
                <w:i w:val="false"/>
                <w:color w:val="000000"/>
                <w:sz w:val="20"/>
              </w:rPr>
              <w:t>и механизмов, прицепов к ним,</w:t>
            </w:r>
            <w:r>
              <w:br/>
            </w:r>
            <w:r>
              <w:rPr>
                <w:rFonts w:ascii="Times New Roman"/>
                <w:b w:val="false"/>
                <w:i w:val="false"/>
                <w:color w:val="000000"/>
                <w:sz w:val="20"/>
              </w:rPr>
              <w:t>включая прицепы</w:t>
            </w:r>
            <w:r>
              <w:br/>
            </w:r>
            <w:r>
              <w:rPr>
                <w:rFonts w:ascii="Times New Roman"/>
                <w:b w:val="false"/>
                <w:i w:val="false"/>
                <w:color w:val="000000"/>
                <w:sz w:val="20"/>
              </w:rPr>
              <w:t>со смонтированным</w:t>
            </w:r>
            <w:r>
              <w:br/>
            </w:r>
            <w:r>
              <w:rPr>
                <w:rFonts w:ascii="Times New Roman"/>
                <w:b w:val="false"/>
                <w:i w:val="false"/>
                <w:color w:val="000000"/>
                <w:sz w:val="20"/>
              </w:rPr>
              <w:t>специальным оборудованием,</w:t>
            </w:r>
            <w:r>
              <w:br/>
            </w:r>
            <w:r>
              <w:rPr>
                <w:rFonts w:ascii="Times New Roman"/>
                <w:b w:val="false"/>
                <w:i w:val="false"/>
                <w:color w:val="000000"/>
                <w:sz w:val="20"/>
              </w:rPr>
              <w:t>самоходных сельскохозяйственных,</w:t>
            </w:r>
            <w:r>
              <w:br/>
            </w:r>
            <w:r>
              <w:rPr>
                <w:rFonts w:ascii="Times New Roman"/>
                <w:b w:val="false"/>
                <w:i w:val="false"/>
                <w:color w:val="000000"/>
                <w:sz w:val="20"/>
              </w:rPr>
              <w:t>мелиоративных</w:t>
            </w:r>
            <w:r>
              <w:br/>
            </w:r>
            <w:r>
              <w:rPr>
                <w:rFonts w:ascii="Times New Roman"/>
                <w:b w:val="false"/>
                <w:i w:val="false"/>
                <w:color w:val="000000"/>
                <w:sz w:val="20"/>
              </w:rPr>
              <w:t>и дорожно-строительных машин</w:t>
            </w:r>
            <w:r>
              <w:br/>
            </w:r>
            <w:r>
              <w:rPr>
                <w:rFonts w:ascii="Times New Roman"/>
                <w:b w:val="false"/>
                <w:i w:val="false"/>
                <w:color w:val="000000"/>
                <w:sz w:val="20"/>
              </w:rPr>
              <w:t>и механизмов, специальных</w:t>
            </w:r>
            <w:r>
              <w:br/>
            </w:r>
            <w:r>
              <w:rPr>
                <w:rFonts w:ascii="Times New Roman"/>
                <w:b w:val="false"/>
                <w:i w:val="false"/>
                <w:color w:val="000000"/>
                <w:sz w:val="20"/>
              </w:rPr>
              <w:t>машин повышенной</w:t>
            </w:r>
            <w:r>
              <w:br/>
            </w:r>
            <w:r>
              <w:rPr>
                <w:rFonts w:ascii="Times New Roman"/>
                <w:b w:val="false"/>
                <w:i w:val="false"/>
                <w:color w:val="000000"/>
                <w:sz w:val="20"/>
              </w:rPr>
              <w:t>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1" w:id="207"/>
    <w:p>
      <w:pPr>
        <w:spacing w:after="0"/>
        <w:ind w:left="0"/>
        <w:jc w:val="left"/>
      </w:pPr>
      <w:r>
        <w:rPr>
          <w:rFonts w:ascii="Times New Roman"/>
          <w:b/>
          <w:i w:val="false"/>
          <w:color w:val="000000"/>
        </w:rPr>
        <w:t xml:space="preserve"> ___________________________________________________________________</w:t>
      </w:r>
      <w:r>
        <w:br/>
      </w:r>
      <w:r>
        <w:rPr>
          <w:rFonts w:ascii="Times New Roman"/>
          <w:b/>
          <w:i w:val="false"/>
          <w:color w:val="000000"/>
        </w:rPr>
        <w:t>(наименование и адрес услугополучателя)</w:t>
      </w:r>
    </w:p>
    <w:bookmarkEnd w:id="207"/>
    <w:p>
      <w:pPr>
        <w:spacing w:after="0"/>
        <w:ind w:left="0"/>
        <w:jc w:val="both"/>
      </w:pPr>
      <w:bookmarkStart w:name="z502" w:id="208"/>
      <w:r>
        <w:rPr>
          <w:rFonts w:ascii="Times New Roman"/>
          <w:b w:val="false"/>
          <w:i w:val="false"/>
          <w:color w:val="000000"/>
          <w:sz w:val="28"/>
        </w:rPr>
        <w:t>
      Мотивированный ответ об отказе в оказании государственной услуги</w:t>
      </w:r>
    </w:p>
    <w:bookmarkEnd w:id="208"/>
    <w:p>
      <w:pPr>
        <w:spacing w:after="0"/>
        <w:ind w:left="0"/>
        <w:jc w:val="both"/>
      </w:pPr>
      <w:r>
        <w:rPr>
          <w:rFonts w:ascii="Times New Roman"/>
          <w:b w:val="false"/>
          <w:i w:val="false"/>
          <w:color w:val="000000"/>
          <w:sz w:val="28"/>
        </w:rPr>
        <w:t xml:space="preserve">В соответствии с подпунктом 2) пункта 1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p>
    <w:p>
      <w:pPr>
        <w:spacing w:after="0"/>
        <w:ind w:left="0"/>
        <w:jc w:val="both"/>
      </w:pPr>
      <w:r>
        <w:rPr>
          <w:rFonts w:ascii="Times New Roman"/>
          <w:b w:val="false"/>
          <w:i w:val="false"/>
          <w:color w:val="000000"/>
          <w:sz w:val="28"/>
        </w:rPr>
        <w:t>"О государственных и социально ответственных услугах" регистрирующий орган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и адрес)</w:t>
      </w:r>
    </w:p>
    <w:p>
      <w:pPr>
        <w:spacing w:after="0"/>
        <w:ind w:left="0"/>
        <w:jc w:val="both"/>
      </w:pPr>
      <w:r>
        <w:rPr>
          <w:rFonts w:ascii="Times New Roman"/>
          <w:b w:val="false"/>
          <w:i w:val="false"/>
          <w:color w:val="000000"/>
          <w:sz w:val="28"/>
        </w:rPr>
        <w:t>отказывает в оказании государственной услуги: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наименование государственной услуги)</w:t>
      </w:r>
    </w:p>
    <w:p>
      <w:pPr>
        <w:spacing w:after="0"/>
        <w:ind w:left="0"/>
        <w:jc w:val="both"/>
      </w:pPr>
      <w:r>
        <w:rPr>
          <w:rFonts w:ascii="Times New Roman"/>
          <w:b w:val="false"/>
          <w:i w:val="false"/>
          <w:color w:val="000000"/>
          <w:sz w:val="28"/>
        </w:rPr>
        <w:t>Основание для отказа: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подпись/электронная цифровая подпись</w:t>
      </w:r>
    </w:p>
    <w:p>
      <w:pPr>
        <w:spacing w:after="0"/>
        <w:ind w:left="0"/>
        <w:jc w:val="both"/>
      </w:pPr>
      <w:r>
        <w:rPr>
          <w:rFonts w:ascii="Times New Roman"/>
          <w:b w:val="false"/>
          <w:i w:val="false"/>
          <w:color w:val="000000"/>
          <w:sz w:val="28"/>
        </w:rPr>
        <w:t>руководителя регистрирующего органа)</w:t>
      </w:r>
    </w:p>
    <w:p>
      <w:pPr>
        <w:spacing w:after="0"/>
        <w:ind w:left="0"/>
        <w:jc w:val="both"/>
      </w:pPr>
      <w:r>
        <w:rPr>
          <w:rFonts w:ascii="Times New Roman"/>
          <w:b w:val="false"/>
          <w:i w:val="false"/>
          <w:color w:val="000000"/>
          <w:sz w:val="28"/>
        </w:rPr>
        <w:t>"___" 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ежегодного государственного</w:t>
            </w:r>
            <w:r>
              <w:br/>
            </w:r>
            <w:r>
              <w:rPr>
                <w:rFonts w:ascii="Times New Roman"/>
                <w:b w:val="false"/>
                <w:i w:val="false"/>
                <w:color w:val="000000"/>
                <w:sz w:val="20"/>
              </w:rPr>
              <w:t>технического осмотра тракторов</w:t>
            </w:r>
            <w:r>
              <w:br/>
            </w:r>
            <w:r>
              <w:rPr>
                <w:rFonts w:ascii="Times New Roman"/>
                <w:b w:val="false"/>
                <w:i w:val="false"/>
                <w:color w:val="000000"/>
                <w:sz w:val="20"/>
              </w:rPr>
              <w:t>и изготовленных на их базе</w:t>
            </w:r>
            <w:r>
              <w:br/>
            </w:r>
            <w:r>
              <w:rPr>
                <w:rFonts w:ascii="Times New Roman"/>
                <w:b w:val="false"/>
                <w:i w:val="false"/>
                <w:color w:val="000000"/>
                <w:sz w:val="20"/>
              </w:rPr>
              <w:t>самоходных шасси и механизмов,</w:t>
            </w:r>
            <w:r>
              <w:br/>
            </w:r>
            <w:r>
              <w:rPr>
                <w:rFonts w:ascii="Times New Roman"/>
                <w:b w:val="false"/>
                <w:i w:val="false"/>
                <w:color w:val="000000"/>
                <w:sz w:val="20"/>
              </w:rPr>
              <w:t>прицепов к ним, включая</w:t>
            </w:r>
            <w:r>
              <w:br/>
            </w:r>
            <w:r>
              <w:rPr>
                <w:rFonts w:ascii="Times New Roman"/>
                <w:b w:val="false"/>
                <w:i w:val="false"/>
                <w:color w:val="000000"/>
                <w:sz w:val="20"/>
              </w:rPr>
              <w:t>прицепы со смонтированным</w:t>
            </w:r>
            <w:r>
              <w:br/>
            </w:r>
            <w:r>
              <w:rPr>
                <w:rFonts w:ascii="Times New Roman"/>
                <w:b w:val="false"/>
                <w:i w:val="false"/>
                <w:color w:val="000000"/>
                <w:sz w:val="20"/>
              </w:rPr>
              <w:t>специальным оборудованием,</w:t>
            </w:r>
            <w:r>
              <w:br/>
            </w:r>
            <w:r>
              <w:rPr>
                <w:rFonts w:ascii="Times New Roman"/>
                <w:b w:val="false"/>
                <w:i w:val="false"/>
                <w:color w:val="000000"/>
                <w:sz w:val="20"/>
              </w:rPr>
              <w:t>самоходных сельскохозяйственных,</w:t>
            </w:r>
            <w:r>
              <w:br/>
            </w:r>
            <w:r>
              <w:rPr>
                <w:rFonts w:ascii="Times New Roman"/>
                <w:b w:val="false"/>
                <w:i w:val="false"/>
                <w:color w:val="000000"/>
                <w:sz w:val="20"/>
              </w:rPr>
              <w:t>мелиоративных</w:t>
            </w:r>
            <w:r>
              <w:br/>
            </w:r>
            <w:r>
              <w:rPr>
                <w:rFonts w:ascii="Times New Roman"/>
                <w:b w:val="false"/>
                <w:i w:val="false"/>
                <w:color w:val="000000"/>
                <w:sz w:val="20"/>
              </w:rPr>
              <w:t>и дорожно-строительных</w:t>
            </w:r>
            <w:r>
              <w:br/>
            </w:r>
            <w:r>
              <w:rPr>
                <w:rFonts w:ascii="Times New Roman"/>
                <w:b w:val="false"/>
                <w:i w:val="false"/>
                <w:color w:val="000000"/>
                <w:sz w:val="20"/>
              </w:rPr>
              <w:t>машин и механизмов,</w:t>
            </w:r>
            <w:r>
              <w:br/>
            </w:r>
            <w:r>
              <w:rPr>
                <w:rFonts w:ascii="Times New Roman"/>
                <w:b w:val="false"/>
                <w:i w:val="false"/>
                <w:color w:val="000000"/>
                <w:sz w:val="20"/>
              </w:rPr>
              <w:t>специальных машин</w:t>
            </w:r>
            <w:r>
              <w:br/>
            </w:r>
            <w:r>
              <w:rPr>
                <w:rFonts w:ascii="Times New Roman"/>
                <w:b w:val="false"/>
                <w:i w:val="false"/>
                <w:color w:val="000000"/>
                <w:sz w:val="20"/>
              </w:rPr>
              <w:t>повышенной 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6" w:id="20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"Проведение ежегодного государственного технического осмотра тракторов</w:t>
      </w:r>
      <w:r>
        <w:br/>
      </w:r>
      <w:r>
        <w:rPr>
          <w:rFonts w:ascii="Times New Roman"/>
          <w:b/>
          <w:i w:val="false"/>
          <w:color w:val="000000"/>
        </w:rPr>
        <w:t>и изготовленных на их базе самоходных шасси и механизмов, прицепов к ним, включая</w:t>
      </w:r>
      <w:r>
        <w:br/>
      </w:r>
      <w:r>
        <w:rPr>
          <w:rFonts w:ascii="Times New Roman"/>
          <w:b/>
          <w:i w:val="false"/>
          <w:color w:val="000000"/>
        </w:rPr>
        <w:t>прицепы со смонтированным специальным оборудованием, самоходных</w:t>
      </w:r>
      <w:r>
        <w:br/>
      </w:r>
      <w:r>
        <w:rPr>
          <w:rFonts w:ascii="Times New Roman"/>
          <w:b/>
          <w:i w:val="false"/>
          <w:color w:val="000000"/>
        </w:rPr>
        <w:t>сельскохозяйственных, мелиоративных и дорожно-строительных машин и механизмов,</w:t>
      </w:r>
      <w:r>
        <w:br/>
      </w:r>
      <w:r>
        <w:rPr>
          <w:rFonts w:ascii="Times New Roman"/>
          <w:b/>
          <w:i w:val="false"/>
          <w:color w:val="000000"/>
        </w:rPr>
        <w:t>а также специальных машин повышенной проходимости"</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физических и юридических лиц (далее – услугополучатель) для оказания государственной услуги осуществляется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веб-портал "цифрового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(десяти) рабочих дней с момента регистрации заявления, непосредственно по месту нахождения машин.</w:t>
            </w:r>
          </w:p>
          <w:p>
            <w:pPr>
              <w:spacing w:after="20"/>
              <w:ind w:left="20"/>
              <w:jc w:val="both"/>
            </w:pPr>
            <w:r>
              <w:rPr>
                <w:rFonts w:ascii="Times New Roman"/>
                <w:b w:val="false"/>
                <w:i w:val="false"/>
                <w:color w:val="000000"/>
                <w:sz w:val="20"/>
              </w:rPr>
              <w:t>
В случае предоставления машин в регистрационный пункт – в течение 2 (двух) рабочих дней с момента регистрации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записи "Исправен", либо "Неисправен" в регистрационном документе (техническом паспорте), заверенном подписью инженера-инспектора и штампом услугодателя,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(далее – Кодекс). Прием заявления и выдача результата оказания государственной услуги – с 9.00 до 17.30 часов с перерывом на обед с 13.00 до 14.30 часов. Государственная услуга осуществляется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в канцелярию услугодателя:</w:t>
            </w:r>
          </w:p>
          <w:p>
            <w:pPr>
              <w:spacing w:after="20"/>
              <w:ind w:left="20"/>
              <w:jc w:val="both"/>
            </w:pPr>
            <w:r>
              <w:rPr>
                <w:rFonts w:ascii="Times New Roman"/>
                <w:b w:val="false"/>
                <w:i w:val="false"/>
                <w:color w:val="000000"/>
                <w:sz w:val="20"/>
              </w:rPr>
              <w:t>
1) заявление по форме;</w:t>
            </w:r>
          </w:p>
          <w:p>
            <w:pPr>
              <w:spacing w:after="20"/>
              <w:ind w:left="20"/>
              <w:jc w:val="both"/>
            </w:pPr>
            <w:r>
              <w:rPr>
                <w:rFonts w:ascii="Times New Roman"/>
                <w:b w:val="false"/>
                <w:i w:val="false"/>
                <w:color w:val="000000"/>
                <w:sz w:val="20"/>
              </w:rPr>
              <w:t>
2) регистрационный документ.</w:t>
            </w:r>
          </w:p>
          <w:p>
            <w:pPr>
              <w:spacing w:after="20"/>
              <w:ind w:left="20"/>
              <w:jc w:val="both"/>
            </w:pPr>
            <w:r>
              <w:rPr>
                <w:rFonts w:ascii="Times New Roman"/>
                <w:b w:val="false"/>
                <w:i w:val="false"/>
                <w:color w:val="000000"/>
                <w:sz w:val="20"/>
              </w:rPr>
              <w:t>
при обращении через портал:</w:t>
            </w:r>
          </w:p>
          <w:p>
            <w:pPr>
              <w:spacing w:after="20"/>
              <w:ind w:left="20"/>
              <w:jc w:val="both"/>
            </w:pPr>
            <w:r>
              <w:rPr>
                <w:rFonts w:ascii="Times New Roman"/>
                <w:b w:val="false"/>
                <w:i w:val="false"/>
                <w:color w:val="000000"/>
                <w:sz w:val="20"/>
              </w:rPr>
              <w:t>
1) заявление в форме электронного документа;</w:t>
            </w:r>
          </w:p>
          <w:p>
            <w:pPr>
              <w:spacing w:after="20"/>
              <w:ind w:left="20"/>
              <w:jc w:val="both"/>
            </w:pPr>
            <w:r>
              <w:rPr>
                <w:rFonts w:ascii="Times New Roman"/>
                <w:b w:val="false"/>
                <w:i w:val="false"/>
                <w:color w:val="000000"/>
                <w:sz w:val="20"/>
              </w:rPr>
              <w:t>
2) электронная копия регистрационного документа.</w:t>
            </w:r>
          </w:p>
          <w:p>
            <w:pPr>
              <w:spacing w:after="20"/>
              <w:ind w:left="20"/>
              <w:jc w:val="both"/>
            </w:pPr>
            <w:r>
              <w:rPr>
                <w:rFonts w:ascii="Times New Roman"/>
                <w:b w:val="false"/>
                <w:i w:val="false"/>
                <w:color w:val="000000"/>
                <w:sz w:val="20"/>
              </w:rPr>
              <w:t>
Сведения о документе, удостоверяющем личность, о государственной регистрации (перерегистрации) юридического лица, услугодатель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При сдаче услугополучателем всех необходимых документов:</w:t>
            </w:r>
          </w:p>
          <w:p>
            <w:pPr>
              <w:spacing w:after="20"/>
              <w:ind w:left="20"/>
              <w:jc w:val="both"/>
            </w:pPr>
            <w:r>
              <w:rPr>
                <w:rFonts w:ascii="Times New Roman"/>
                <w:b w:val="false"/>
                <w:i w:val="false"/>
                <w:color w:val="000000"/>
                <w:sz w:val="20"/>
              </w:rPr>
              <w:t>
услугодателю – подтверждением принятия заявления на бумажном носителе является отметка на его копии, с указанием даты и времени приема пакета документов;</w:t>
            </w:r>
          </w:p>
          <w:p>
            <w:pPr>
              <w:spacing w:after="20"/>
              <w:ind w:left="20"/>
              <w:jc w:val="both"/>
            </w:pPr>
            <w:r>
              <w:rPr>
                <w:rFonts w:ascii="Times New Roman"/>
                <w:b w:val="false"/>
                <w:i w:val="false"/>
                <w:color w:val="000000"/>
                <w:sz w:val="20"/>
              </w:rPr>
              <w:t>
через портал – в "личном кабинете" услугополучателя отображается статус о принятии запроса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Услугодатель отказывает в оказании государственной услуги в случае установления факта недостоверности документов, представленных услугополучателем для получения государственной услуги, и (или) данных (сведений), содержащихся в них, в соответствии с </w:t>
            </w:r>
            <w:r>
              <w:rPr>
                <w:rFonts w:ascii="Times New Roman"/>
                <w:b w:val="false"/>
                <w:i w:val="false"/>
                <w:color w:val="000000"/>
                <w:sz w:val="20"/>
              </w:rPr>
              <w:t>подпунктом 1)</w:t>
            </w:r>
            <w:r>
              <w:rPr>
                <w:rFonts w:ascii="Times New Roman"/>
                <w:b w:val="false"/>
                <w:i w:val="false"/>
                <w:color w:val="000000"/>
                <w:sz w:val="20"/>
              </w:rPr>
              <w:t xml:space="preserve"> пункта 2 статьи 19-1 Закона Республики Казахстан "О государственных и социально ответственных услугах".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на портале,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единой платформе интернет-ресурсов www.gov.kz государственных органов;</w:t>
            </w:r>
          </w:p>
          <w:p>
            <w:pPr>
              <w:spacing w:after="20"/>
              <w:ind w:left="20"/>
              <w:jc w:val="both"/>
            </w:pPr>
            <w:r>
              <w:rPr>
                <w:rFonts w:ascii="Times New Roman"/>
                <w:b w:val="false"/>
                <w:i w:val="false"/>
                <w:color w:val="000000"/>
                <w:sz w:val="20"/>
              </w:rPr>
              <w:t>
2) портале;</w:t>
            </w:r>
          </w:p>
          <w:p>
            <w:pPr>
              <w:spacing w:after="20"/>
              <w:ind w:left="20"/>
              <w:jc w:val="both"/>
            </w:pPr>
            <w:r>
              <w:rPr>
                <w:rFonts w:ascii="Times New Roman"/>
                <w:b w:val="false"/>
                <w:i w:val="false"/>
                <w:color w:val="000000"/>
                <w:sz w:val="20"/>
              </w:rPr>
              <w:t>
3) интернет-ресурсе соответствующего услугодателя.</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контакт-центр по вопросам оказания государственных услуг.</w:t>
            </w:r>
          </w:p>
          <w:p>
            <w:pPr>
              <w:spacing w:after="20"/>
              <w:ind w:left="20"/>
              <w:jc w:val="both"/>
            </w:pPr>
            <w:r>
              <w:rPr>
                <w:rFonts w:ascii="Times New Roman"/>
                <w:b w:val="false"/>
                <w:i w:val="false"/>
                <w:color w:val="000000"/>
                <w:sz w:val="20"/>
              </w:rPr>
              <w:t>
Условия получения услуги третьими лицами:</w:t>
            </w:r>
          </w:p>
          <w:p>
            <w:pPr>
              <w:spacing w:after="20"/>
              <w:ind w:left="20"/>
              <w:jc w:val="both"/>
            </w:pPr>
            <w:r>
              <w:rPr>
                <w:rFonts w:ascii="Times New Roman"/>
                <w:b w:val="false"/>
                <w:i w:val="false"/>
                <w:color w:val="000000"/>
                <w:sz w:val="20"/>
              </w:rPr>
              <w:t>
Электронный запрос третьими лицами,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приема экзаменов</w:t>
            </w:r>
            <w:r>
              <w:br/>
            </w:r>
            <w:r>
              <w:rPr>
                <w:rFonts w:ascii="Times New Roman"/>
                <w:b w:val="false"/>
                <w:i w:val="false"/>
                <w:color w:val="000000"/>
                <w:sz w:val="20"/>
              </w:rPr>
              <w:t>и выдачи удостоверений</w:t>
            </w:r>
            <w:r>
              <w:br/>
            </w:r>
            <w:r>
              <w:rPr>
                <w:rFonts w:ascii="Times New Roman"/>
                <w:b w:val="false"/>
                <w:i w:val="false"/>
                <w:color w:val="000000"/>
                <w:sz w:val="20"/>
              </w:rPr>
              <w:t>на право управления</w:t>
            </w:r>
            <w:r>
              <w:br/>
            </w:r>
            <w:r>
              <w:rPr>
                <w:rFonts w:ascii="Times New Roman"/>
                <w:b w:val="false"/>
                <w:i w:val="false"/>
                <w:color w:val="000000"/>
                <w:sz w:val="20"/>
              </w:rPr>
              <w:t>тракторами и изготовленными</w:t>
            </w:r>
            <w:r>
              <w:br/>
            </w:r>
            <w:r>
              <w:rPr>
                <w:rFonts w:ascii="Times New Roman"/>
                <w:b w:val="false"/>
                <w:i w:val="false"/>
                <w:color w:val="000000"/>
                <w:sz w:val="20"/>
              </w:rPr>
              <w:t>на их базе самоходными шасси</w:t>
            </w:r>
            <w:r>
              <w:br/>
            </w:r>
            <w:r>
              <w:rPr>
                <w:rFonts w:ascii="Times New Roman"/>
                <w:b w:val="false"/>
                <w:i w:val="false"/>
                <w:color w:val="000000"/>
                <w:sz w:val="20"/>
              </w:rPr>
              <w:t>и механизмами, самоходными</w:t>
            </w:r>
            <w:r>
              <w:br/>
            </w:r>
            <w:r>
              <w:rPr>
                <w:rFonts w:ascii="Times New Roman"/>
                <w:b w:val="false"/>
                <w:i w:val="false"/>
                <w:color w:val="000000"/>
                <w:sz w:val="20"/>
              </w:rPr>
              <w:t>сельскохозяйственными,</w:t>
            </w:r>
            <w:r>
              <w:br/>
            </w:r>
            <w:r>
              <w:rPr>
                <w:rFonts w:ascii="Times New Roman"/>
                <w:b w:val="false"/>
                <w:i w:val="false"/>
                <w:color w:val="000000"/>
                <w:sz w:val="20"/>
              </w:rPr>
              <w:t>мелиоративными</w:t>
            </w:r>
            <w:r>
              <w:br/>
            </w:r>
            <w:r>
              <w:rPr>
                <w:rFonts w:ascii="Times New Roman"/>
                <w:b w:val="false"/>
                <w:i w:val="false"/>
                <w:color w:val="000000"/>
                <w:sz w:val="20"/>
              </w:rPr>
              <w:t>и дорожно-строительными</w:t>
            </w:r>
            <w:r>
              <w:br/>
            </w:r>
            <w:r>
              <w:rPr>
                <w:rFonts w:ascii="Times New Roman"/>
                <w:b w:val="false"/>
                <w:i w:val="false"/>
                <w:color w:val="000000"/>
                <w:sz w:val="20"/>
              </w:rPr>
              <w:t>машинами, а также</w:t>
            </w:r>
            <w:r>
              <w:br/>
            </w:r>
            <w:r>
              <w:rPr>
                <w:rFonts w:ascii="Times New Roman"/>
                <w:b w:val="false"/>
                <w:i w:val="false"/>
                <w:color w:val="000000"/>
                <w:sz w:val="20"/>
              </w:rPr>
              <w:t>специальными машинами</w:t>
            </w:r>
            <w:r>
              <w:br/>
            </w:r>
            <w:r>
              <w:rPr>
                <w:rFonts w:ascii="Times New Roman"/>
                <w:b w:val="false"/>
                <w:i w:val="false"/>
                <w:color w:val="000000"/>
                <w:sz w:val="20"/>
              </w:rPr>
              <w:t>повышенной 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областей, городов</w:t>
            </w:r>
            <w:r>
              <w:br/>
            </w:r>
            <w:r>
              <w:rPr>
                <w:rFonts w:ascii="Times New Roman"/>
                <w:b w:val="false"/>
                <w:i w:val="false"/>
                <w:color w:val="000000"/>
                <w:sz w:val="20"/>
              </w:rPr>
              <w:t>республиканского значения,</w:t>
            </w:r>
            <w:r>
              <w:br/>
            </w:r>
            <w:r>
              <w:rPr>
                <w:rFonts w:ascii="Times New Roman"/>
                <w:b w:val="false"/>
                <w:i w:val="false"/>
                <w:color w:val="000000"/>
                <w:sz w:val="20"/>
              </w:rPr>
              <w:t>столицы, районов и городов</w:t>
            </w:r>
            <w:r>
              <w:br/>
            </w:r>
            <w:r>
              <w:rPr>
                <w:rFonts w:ascii="Times New Roman"/>
                <w:b w:val="false"/>
                <w:i w:val="false"/>
                <w:color w:val="000000"/>
                <w:sz w:val="20"/>
              </w:rPr>
              <w:t>областного значения)</w:t>
            </w:r>
            <w:r>
              <w:br/>
            </w:r>
            <w:r>
              <w:rPr>
                <w:rFonts w:ascii="Times New Roman"/>
                <w:b w:val="false"/>
                <w:i w:val="false"/>
                <w:color w:val="000000"/>
                <w:sz w:val="20"/>
              </w:rPr>
              <w:t>от гражданина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год и дата рождения</w:t>
            </w:r>
            <w:r>
              <w:br/>
            </w:r>
            <w:r>
              <w:rPr>
                <w:rFonts w:ascii="Times New Roman"/>
                <w:b w:val="false"/>
                <w:i w:val="false"/>
                <w:color w:val="000000"/>
                <w:sz w:val="20"/>
              </w:rPr>
              <w:t>____________________________</w:t>
            </w:r>
            <w:r>
              <w:br/>
            </w:r>
            <w:r>
              <w:rPr>
                <w:rFonts w:ascii="Times New Roman"/>
                <w:b w:val="false"/>
                <w:i w:val="false"/>
                <w:color w:val="000000"/>
                <w:sz w:val="20"/>
              </w:rPr>
              <w:t>место рождения</w:t>
            </w:r>
            <w:r>
              <w:br/>
            </w:r>
            <w:r>
              <w:rPr>
                <w:rFonts w:ascii="Times New Roman"/>
                <w:b w:val="false"/>
                <w:i w:val="false"/>
                <w:color w:val="000000"/>
                <w:sz w:val="20"/>
              </w:rPr>
              <w:t>____________________________</w:t>
            </w:r>
            <w:r>
              <w:br/>
            </w:r>
            <w:r>
              <w:rPr>
                <w:rFonts w:ascii="Times New Roman"/>
                <w:b w:val="false"/>
                <w:i w:val="false"/>
                <w:color w:val="000000"/>
                <w:sz w:val="20"/>
              </w:rPr>
              <w:t>(республика, область, город,</w:t>
            </w:r>
            <w:r>
              <w:br/>
            </w:r>
            <w:r>
              <w:rPr>
                <w:rFonts w:ascii="Times New Roman"/>
                <w:b w:val="false"/>
                <w:i w:val="false"/>
                <w:color w:val="000000"/>
                <w:sz w:val="20"/>
              </w:rPr>
              <w:t>район)</w:t>
            </w:r>
            <w:r>
              <w:br/>
            </w:r>
            <w:r>
              <w:rPr>
                <w:rFonts w:ascii="Times New Roman"/>
                <w:b w:val="false"/>
                <w:i w:val="false"/>
                <w:color w:val="000000"/>
                <w:sz w:val="20"/>
              </w:rPr>
              <w:t>проживающего</w:t>
            </w:r>
            <w:r>
              <w:br/>
            </w:r>
            <w:r>
              <w:rPr>
                <w:rFonts w:ascii="Times New Roman"/>
                <w:b w:val="false"/>
                <w:i w:val="false"/>
                <w:color w:val="000000"/>
                <w:sz w:val="20"/>
              </w:rPr>
              <w:t>____________________________</w:t>
            </w:r>
            <w:r>
              <w:br/>
            </w:r>
            <w:r>
              <w:rPr>
                <w:rFonts w:ascii="Times New Roman"/>
                <w:b w:val="false"/>
                <w:i w:val="false"/>
                <w:color w:val="000000"/>
                <w:sz w:val="20"/>
              </w:rPr>
              <w:t>документ удостоверяющий</w:t>
            </w:r>
            <w:r>
              <w:br/>
            </w:r>
            <w:r>
              <w:rPr>
                <w:rFonts w:ascii="Times New Roman"/>
                <w:b w:val="false"/>
                <w:i w:val="false"/>
                <w:color w:val="000000"/>
                <w:sz w:val="20"/>
              </w:rPr>
              <w:t>личность (паспорт серии) _____</w:t>
            </w:r>
            <w:r>
              <w:br/>
            </w:r>
            <w:r>
              <w:rPr>
                <w:rFonts w:ascii="Times New Roman"/>
                <w:b w:val="false"/>
                <w:i w:val="false"/>
                <w:color w:val="000000"/>
                <w:sz w:val="20"/>
              </w:rPr>
              <w:t>№ ______ выдано</w:t>
            </w:r>
            <w:r>
              <w:br/>
            </w:r>
            <w:r>
              <w:rPr>
                <w:rFonts w:ascii="Times New Roman"/>
                <w:b w:val="false"/>
                <w:i w:val="false"/>
                <w:color w:val="000000"/>
                <w:sz w:val="20"/>
              </w:rPr>
              <w:t>____________________________</w:t>
            </w:r>
            <w:r>
              <w:br/>
            </w:r>
            <w:r>
              <w:rPr>
                <w:rFonts w:ascii="Times New Roman"/>
                <w:b w:val="false"/>
                <w:i w:val="false"/>
                <w:color w:val="000000"/>
                <w:sz w:val="20"/>
              </w:rPr>
              <w:t>(когда и кем)</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__________________________</w:t>
            </w:r>
          </w:p>
        </w:tc>
      </w:tr>
    </w:tbl>
    <w:bookmarkStart w:name="z533" w:id="210"/>
    <w:p>
      <w:pPr>
        <w:spacing w:after="0"/>
        <w:ind w:left="0"/>
        <w:jc w:val="left"/>
      </w:pPr>
      <w:r>
        <w:rPr>
          <w:rFonts w:ascii="Times New Roman"/>
          <w:b/>
          <w:i w:val="false"/>
          <w:color w:val="000000"/>
        </w:rPr>
        <w:t xml:space="preserve"> Заявление</w:t>
      </w:r>
    </w:p>
    <w:bookmarkEnd w:id="210"/>
    <w:p>
      <w:pPr>
        <w:spacing w:after="0"/>
        <w:ind w:left="0"/>
        <w:jc w:val="both"/>
      </w:pPr>
      <w:bookmarkStart w:name="z534" w:id="211"/>
      <w:r>
        <w:rPr>
          <w:rFonts w:ascii="Times New Roman"/>
          <w:b w:val="false"/>
          <w:i w:val="false"/>
          <w:color w:val="000000"/>
          <w:sz w:val="28"/>
        </w:rPr>
        <w:t>
      Прошу выдать, заменить удостоверение тракториста-машиниста, выдать дубликат</w:t>
      </w:r>
    </w:p>
    <w:bookmarkEnd w:id="211"/>
    <w:p>
      <w:pPr>
        <w:spacing w:after="0"/>
        <w:ind w:left="0"/>
        <w:jc w:val="both"/>
      </w:pPr>
      <w:r>
        <w:rPr>
          <w:rFonts w:ascii="Times New Roman"/>
          <w:b w:val="false"/>
          <w:i w:val="false"/>
          <w:color w:val="000000"/>
          <w:sz w:val="28"/>
        </w:rPr>
        <w:t>удостоверения тракториста-машиниста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причину, ненужное зачеркнуть)</w:t>
      </w:r>
    </w:p>
    <w:p>
      <w:pPr>
        <w:spacing w:after="0"/>
        <w:ind w:left="0"/>
        <w:jc w:val="both"/>
      </w:pPr>
      <w:r>
        <w:rPr>
          <w:rFonts w:ascii="Times New Roman"/>
          <w:b w:val="false"/>
          <w:i w:val="false"/>
          <w:color w:val="000000"/>
          <w:sz w:val="28"/>
        </w:rPr>
        <w:t>К заявлению прилагаю следующие документы:</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Подпись/электронная цифровая подпись услугополучателя _________________</w:t>
      </w:r>
    </w:p>
    <w:p>
      <w:pPr>
        <w:spacing w:after="0"/>
        <w:ind w:left="0"/>
        <w:jc w:val="both"/>
      </w:pPr>
      <w:r>
        <w:rPr>
          <w:rFonts w:ascii="Times New Roman"/>
          <w:b w:val="false"/>
          <w:i w:val="false"/>
          <w:color w:val="000000"/>
          <w:sz w:val="28"/>
        </w:rPr>
        <w:t>Дата подачи заявления: __________________ 20__ года.</w:t>
      </w:r>
    </w:p>
    <w:p>
      <w:pPr>
        <w:spacing w:after="0"/>
        <w:ind w:left="0"/>
        <w:jc w:val="both"/>
      </w:pPr>
      <w:r>
        <w:rPr>
          <w:rFonts w:ascii="Times New Roman"/>
          <w:b w:val="false"/>
          <w:i w:val="false"/>
          <w:color w:val="000000"/>
          <w:sz w:val="28"/>
        </w:rPr>
        <w:t>Дата приема заявления: __________________ 20__ года.</w:t>
      </w:r>
    </w:p>
    <w:p>
      <w:pPr>
        <w:spacing w:after="0"/>
        <w:ind w:left="0"/>
        <w:jc w:val="both"/>
      </w:pPr>
      <w:r>
        <w:rPr>
          <w:rFonts w:ascii="Times New Roman"/>
          <w:b w:val="false"/>
          <w:i w:val="false"/>
          <w:color w:val="000000"/>
          <w:sz w:val="28"/>
        </w:rPr>
        <w:t>Подтверждаю достоверность представленной информации и осведомлен</w:t>
      </w:r>
    </w:p>
    <w:p>
      <w:pPr>
        <w:spacing w:after="0"/>
        <w:ind w:left="0"/>
        <w:jc w:val="both"/>
      </w:pPr>
      <w:r>
        <w:rPr>
          <w:rFonts w:ascii="Times New Roman"/>
          <w:b w:val="false"/>
          <w:i w:val="false"/>
          <w:color w:val="000000"/>
          <w:sz w:val="28"/>
        </w:rPr>
        <w:t>об ответственности за предоставление недостоверных сведений в соответствии</w:t>
      </w:r>
    </w:p>
    <w:p>
      <w:pPr>
        <w:spacing w:after="0"/>
        <w:ind w:left="0"/>
        <w:jc w:val="both"/>
      </w:pPr>
      <w:r>
        <w:rPr>
          <w:rFonts w:ascii="Times New Roman"/>
          <w:b w:val="false"/>
          <w:i w:val="false"/>
          <w:color w:val="000000"/>
          <w:sz w:val="28"/>
        </w:rPr>
        <w:t xml:space="preserve">со </w:t>
      </w:r>
      <w:r>
        <w:rPr>
          <w:rFonts w:ascii="Times New Roman"/>
          <w:b w:val="false"/>
          <w:i w:val="false"/>
          <w:color w:val="000000"/>
          <w:sz w:val="28"/>
        </w:rPr>
        <w:t>статьей 19-1</w:t>
      </w:r>
      <w:r>
        <w:rPr>
          <w:rFonts w:ascii="Times New Roman"/>
          <w:b w:val="false"/>
          <w:i w:val="false"/>
          <w:color w:val="000000"/>
          <w:sz w:val="28"/>
        </w:rPr>
        <w:t xml:space="preserve"> Закона Республики Казахстан "О государственных и социально</w:t>
      </w:r>
    </w:p>
    <w:p>
      <w:pPr>
        <w:spacing w:after="0"/>
        <w:ind w:left="0"/>
        <w:jc w:val="both"/>
      </w:pPr>
      <w:r>
        <w:rPr>
          <w:rFonts w:ascii="Times New Roman"/>
          <w:b w:val="false"/>
          <w:i w:val="false"/>
          <w:color w:val="000000"/>
          <w:sz w:val="28"/>
        </w:rPr>
        <w:t>ответственных услугах". Согласен на использование сведений, составляющих</w:t>
      </w:r>
    </w:p>
    <w:p>
      <w:pPr>
        <w:spacing w:after="0"/>
        <w:ind w:left="0"/>
        <w:jc w:val="both"/>
      </w:pPr>
      <w:r>
        <w:rPr>
          <w:rFonts w:ascii="Times New Roman"/>
          <w:b w:val="false"/>
          <w:i w:val="false"/>
          <w:color w:val="000000"/>
          <w:sz w:val="28"/>
        </w:rPr>
        <w:t>охраняемую законом тайну, содержащихся в цифровых системах.</w:t>
      </w:r>
    </w:p>
    <w:p>
      <w:pPr>
        <w:spacing w:after="0"/>
        <w:ind w:left="0"/>
        <w:jc w:val="both"/>
      </w:pPr>
      <w:r>
        <w:rPr>
          <w:rFonts w:ascii="Times New Roman"/>
          <w:b w:val="false"/>
          <w:i w:val="false"/>
          <w:color w:val="000000"/>
          <w:sz w:val="28"/>
        </w:rPr>
        <w:t>Подпись/цифровая подпись услугополучателя 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Подпись/электронная цифровая подпись уполномоченного лица услугодателя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приема</w:t>
            </w:r>
            <w:r>
              <w:br/>
            </w:r>
            <w:r>
              <w:rPr>
                <w:rFonts w:ascii="Times New Roman"/>
                <w:b w:val="false"/>
                <w:i w:val="false"/>
                <w:color w:val="000000"/>
                <w:sz w:val="20"/>
              </w:rPr>
              <w:t>экзаменов и выдачи</w:t>
            </w:r>
            <w:r>
              <w:br/>
            </w:r>
            <w:r>
              <w:rPr>
                <w:rFonts w:ascii="Times New Roman"/>
                <w:b w:val="false"/>
                <w:i w:val="false"/>
                <w:color w:val="000000"/>
                <w:sz w:val="20"/>
              </w:rPr>
              <w:t>удостоверений на право</w:t>
            </w:r>
            <w:r>
              <w:br/>
            </w:r>
            <w:r>
              <w:rPr>
                <w:rFonts w:ascii="Times New Roman"/>
                <w:b w:val="false"/>
                <w:i w:val="false"/>
                <w:color w:val="000000"/>
                <w:sz w:val="20"/>
              </w:rPr>
              <w:t>управления тракторами</w:t>
            </w:r>
            <w:r>
              <w:br/>
            </w:r>
            <w:r>
              <w:rPr>
                <w:rFonts w:ascii="Times New Roman"/>
                <w:b w:val="false"/>
                <w:i w:val="false"/>
                <w:color w:val="000000"/>
                <w:sz w:val="20"/>
              </w:rPr>
              <w:t>и изготовленными на их базе</w:t>
            </w:r>
            <w:r>
              <w:br/>
            </w:r>
            <w:r>
              <w:rPr>
                <w:rFonts w:ascii="Times New Roman"/>
                <w:b w:val="false"/>
                <w:i w:val="false"/>
                <w:color w:val="000000"/>
                <w:sz w:val="20"/>
              </w:rPr>
              <w:t>самоходными шасси</w:t>
            </w:r>
            <w:r>
              <w:br/>
            </w:r>
            <w:r>
              <w:rPr>
                <w:rFonts w:ascii="Times New Roman"/>
                <w:b w:val="false"/>
                <w:i w:val="false"/>
                <w:color w:val="000000"/>
                <w:sz w:val="20"/>
              </w:rPr>
              <w:t>и механизмами, самоходными</w:t>
            </w:r>
            <w:r>
              <w:br/>
            </w:r>
            <w:r>
              <w:rPr>
                <w:rFonts w:ascii="Times New Roman"/>
                <w:b w:val="false"/>
                <w:i w:val="false"/>
                <w:color w:val="000000"/>
                <w:sz w:val="20"/>
              </w:rPr>
              <w:t>сельскохозяйственными,</w:t>
            </w:r>
            <w:r>
              <w:br/>
            </w:r>
            <w:r>
              <w:rPr>
                <w:rFonts w:ascii="Times New Roman"/>
                <w:b w:val="false"/>
                <w:i w:val="false"/>
                <w:color w:val="000000"/>
                <w:sz w:val="20"/>
              </w:rPr>
              <w:t>мелиоративными</w:t>
            </w:r>
            <w:r>
              <w:br/>
            </w:r>
            <w:r>
              <w:rPr>
                <w:rFonts w:ascii="Times New Roman"/>
                <w:b w:val="false"/>
                <w:i w:val="false"/>
                <w:color w:val="000000"/>
                <w:sz w:val="20"/>
              </w:rPr>
              <w:t>и дорожно-строительными</w:t>
            </w:r>
            <w:r>
              <w:br/>
            </w:r>
            <w:r>
              <w:rPr>
                <w:rFonts w:ascii="Times New Roman"/>
                <w:b w:val="false"/>
                <w:i w:val="false"/>
                <w:color w:val="000000"/>
                <w:sz w:val="20"/>
              </w:rPr>
              <w:t>машинами, а также</w:t>
            </w:r>
            <w:r>
              <w:br/>
            </w:r>
            <w:r>
              <w:rPr>
                <w:rFonts w:ascii="Times New Roman"/>
                <w:b w:val="false"/>
                <w:i w:val="false"/>
                <w:color w:val="000000"/>
                <w:sz w:val="20"/>
              </w:rPr>
              <w:t>специальными машинами</w:t>
            </w:r>
            <w:r>
              <w:br/>
            </w:r>
            <w:r>
              <w:rPr>
                <w:rFonts w:ascii="Times New Roman"/>
                <w:b w:val="false"/>
                <w:i w:val="false"/>
                <w:color w:val="000000"/>
                <w:sz w:val="20"/>
              </w:rPr>
              <w:t>повышенной 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8" w:id="212"/>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p>
            <w:pPr>
              <w:spacing w:after="20"/>
              <w:ind w:left="20"/>
              <w:jc w:val="both"/>
            </w:pPr>
            <w:r>
              <w:rPr>
                <w:rFonts w:ascii="Times New Roman"/>
                <w:b w:val="false"/>
                <w:i w:val="false"/>
                <w:color w:val="000000"/>
                <w:sz w:val="20"/>
              </w:rPr>
              <w:t>
1. Получение удостоверения тракториста-машиниста категорий "А", "В", "Г", "Б" и "Д".</w:t>
            </w:r>
          </w:p>
          <w:p>
            <w:pPr>
              <w:spacing w:after="20"/>
              <w:ind w:left="20"/>
              <w:jc w:val="both"/>
            </w:pPr>
            <w:r>
              <w:rPr>
                <w:rFonts w:ascii="Times New Roman"/>
                <w:b w:val="false"/>
                <w:i w:val="false"/>
                <w:color w:val="000000"/>
                <w:sz w:val="20"/>
              </w:rPr>
              <w:t>
2. Получение удостоверения тракториста-машиниста с записью "управление снегоходами, квадроциклами разрешено".</w:t>
            </w:r>
          </w:p>
          <w:p>
            <w:pPr>
              <w:spacing w:after="20"/>
              <w:ind w:left="20"/>
              <w:jc w:val="both"/>
            </w:pPr>
            <w:r>
              <w:rPr>
                <w:rFonts w:ascii="Times New Roman"/>
                <w:b w:val="false"/>
                <w:i w:val="false"/>
                <w:color w:val="000000"/>
                <w:sz w:val="20"/>
              </w:rPr>
              <w:t>
3. Замена удостоверения тракториста-машиниста.</w:t>
            </w:r>
          </w:p>
          <w:p>
            <w:pPr>
              <w:spacing w:after="20"/>
              <w:ind w:left="20"/>
              <w:jc w:val="both"/>
            </w:pPr>
            <w:r>
              <w:rPr>
                <w:rFonts w:ascii="Times New Roman"/>
                <w:b w:val="false"/>
                <w:i w:val="false"/>
                <w:color w:val="000000"/>
                <w:sz w:val="20"/>
              </w:rPr>
              <w:t>
4. Получение дубликата удостоверения тракториста-машиниста.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районов и городов областного значения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веб-портал "цифрового правительства": www.egov.kz (далее – портал);</w:t>
            </w:r>
          </w:p>
          <w:p>
            <w:pPr>
              <w:spacing w:after="20"/>
              <w:ind w:left="20"/>
              <w:jc w:val="both"/>
            </w:pPr>
            <w:r>
              <w:rPr>
                <w:rFonts w:ascii="Times New Roman"/>
                <w:b w:val="false"/>
                <w:i w:val="false"/>
                <w:color w:val="000000"/>
                <w:sz w:val="20"/>
              </w:rPr>
              <w:t xml:space="preserve">
2) канцелярия услугодателя. </w:t>
            </w:r>
          </w:p>
          <w:p>
            <w:pPr>
              <w:spacing w:after="20"/>
              <w:ind w:left="20"/>
              <w:jc w:val="both"/>
            </w:pPr>
            <w:r>
              <w:rPr>
                <w:rFonts w:ascii="Times New Roman"/>
                <w:b w:val="false"/>
                <w:i w:val="false"/>
                <w:color w:val="000000"/>
                <w:sz w:val="20"/>
              </w:rPr>
              <w:t>
Выдача удостоверения тракториста-машиниста осуществляется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выдаче удостоверения тракториста-машиниста - 2 (два) рабочих дня с момента регистрации документов физического лица (далее – услугополучатель).</w:t>
            </w:r>
          </w:p>
          <w:p>
            <w:pPr>
              <w:spacing w:after="20"/>
              <w:ind w:left="20"/>
              <w:jc w:val="both"/>
            </w:pPr>
            <w:r>
              <w:rPr>
                <w:rFonts w:ascii="Times New Roman"/>
                <w:b w:val="false"/>
                <w:i w:val="false"/>
                <w:color w:val="000000"/>
                <w:sz w:val="20"/>
              </w:rPr>
              <w:t>
При утере удостоверения, новое удостоверение с отметкой "Дубликат" выдается:</w:t>
            </w:r>
          </w:p>
          <w:p>
            <w:pPr>
              <w:spacing w:after="20"/>
              <w:ind w:left="20"/>
              <w:jc w:val="both"/>
            </w:pPr>
            <w:r>
              <w:rPr>
                <w:rFonts w:ascii="Times New Roman"/>
                <w:b w:val="false"/>
                <w:i w:val="false"/>
                <w:color w:val="000000"/>
                <w:sz w:val="20"/>
              </w:rPr>
              <w:t>
1) в течение 2 (двух) рабочих дней с момента регистрации документов услугополучателя – лицам, зарегистрированным по месту жительства, на основании документов, указанных в пункте 8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 xml:space="preserve">
 2) в течение 10 (десяти) рабочих дней с момента регистрации документов услугополучателя – в случае отсутствия сведений о выдаче удостоверения по месту обращения услугополучателя, на основании записи книги выдачи удостоверений тракториста-машиниста услугодателя, выдавшего удостоверение.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всем подвидам государственной услуги: </w:t>
            </w:r>
          </w:p>
          <w:p>
            <w:pPr>
              <w:spacing w:after="20"/>
              <w:ind w:left="20"/>
              <w:jc w:val="both"/>
            </w:pPr>
            <w:r>
              <w:rPr>
                <w:rFonts w:ascii="Times New Roman"/>
                <w:b w:val="false"/>
                <w:i w:val="false"/>
                <w:color w:val="000000"/>
                <w:sz w:val="20"/>
              </w:rPr>
              <w:t>
электронная (частично цифровизированная)/</w:t>
            </w:r>
          </w:p>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тракториста-машиниста категорий "А", "В", "Г", "Б" и "Д", удостоверения тракториста-машиниста с записью "управление снегоходами, квадроциклами разрешено", дубликата удостоверения тракториста-машиниста,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услугополучателю на платной основе.</w:t>
            </w:r>
          </w:p>
          <w:p>
            <w:pPr>
              <w:spacing w:after="20"/>
              <w:ind w:left="20"/>
              <w:jc w:val="both"/>
            </w:pPr>
            <w:r>
              <w:rPr>
                <w:rFonts w:ascii="Times New Roman"/>
                <w:b w:val="false"/>
                <w:i w:val="false"/>
                <w:color w:val="000000"/>
                <w:sz w:val="20"/>
              </w:rPr>
              <w:t xml:space="preserve">
При оказании государственной услуги услугополучателем оплачивается в бюджет государственная пошлина, которая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статьи 615 Кодекса Республики Казахстан "О налогах и других обязательных платежах в бюджет (Налоговый кодекс)" (далее – Налоговый кодекс) составляет:</w:t>
            </w:r>
          </w:p>
          <w:p>
            <w:pPr>
              <w:spacing w:after="20"/>
              <w:ind w:left="20"/>
              <w:jc w:val="both"/>
            </w:pPr>
            <w:r>
              <w:rPr>
                <w:rFonts w:ascii="Times New Roman"/>
                <w:b w:val="false"/>
                <w:i w:val="false"/>
                <w:color w:val="000000"/>
                <w:sz w:val="20"/>
              </w:rPr>
              <w:t>
за выдачу удостоверения тракториста-машиниста – 0,5 месячного расчетного показателя.</w:t>
            </w:r>
          </w:p>
          <w:p>
            <w:pPr>
              <w:spacing w:after="20"/>
              <w:ind w:left="20"/>
              <w:jc w:val="both"/>
            </w:pPr>
            <w:r>
              <w:rPr>
                <w:rFonts w:ascii="Times New Roman"/>
                <w:b w:val="false"/>
                <w:i w:val="false"/>
                <w:color w:val="000000"/>
                <w:sz w:val="20"/>
              </w:rPr>
              <w:t>
Государственная пошлина оплачивается наличным и безналичным способами через банки второго уровня и организации, осуществляющие отдельные виды банковских операций, а также в безналичной форме через платежный шлюз "цифрового правительства" (далее –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услугодателя – с понедельника по пятницу, в соответствии с установленным графиком работы с 9.00 до 18.30 часов с перерывом на обед с 13.00 часов до 14.30 часов, за исключением выходных и праздничных дней согласно трудовому законодательству Республики Казахстан; </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соответствующего услугодателя;</w:t>
            </w:r>
          </w:p>
          <w:p>
            <w:pPr>
              <w:spacing w:after="20"/>
              <w:ind w:left="20"/>
              <w:jc w:val="both"/>
            </w:pPr>
            <w:r>
              <w:rPr>
                <w:rFonts w:ascii="Times New Roman"/>
                <w:b w:val="false"/>
                <w:i w:val="false"/>
                <w:color w:val="000000"/>
                <w:sz w:val="20"/>
              </w:rPr>
              <w:t>
2) портале.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представляет следующие документы:</w:t>
            </w:r>
          </w:p>
          <w:p>
            <w:pPr>
              <w:spacing w:after="20"/>
              <w:ind w:left="20"/>
              <w:jc w:val="both"/>
            </w:pPr>
            <w:r>
              <w:rPr>
                <w:rFonts w:ascii="Times New Roman"/>
                <w:b w:val="false"/>
                <w:i w:val="false"/>
                <w:color w:val="000000"/>
                <w:sz w:val="20"/>
              </w:rPr>
              <w:t>
при обращении к услугодателю:</w:t>
            </w:r>
          </w:p>
          <w:p>
            <w:pPr>
              <w:spacing w:after="20"/>
              <w:ind w:left="20"/>
              <w:jc w:val="both"/>
            </w:pPr>
            <w:r>
              <w:rPr>
                <w:rFonts w:ascii="Times New Roman"/>
                <w:b w:val="false"/>
                <w:i w:val="false"/>
                <w:color w:val="000000"/>
                <w:sz w:val="20"/>
              </w:rPr>
              <w:t>
1) для получения удостоверения тракториста-машиниста категорий "А", "В" и "Г":</w:t>
            </w:r>
          </w:p>
          <w:p>
            <w:pPr>
              <w:spacing w:after="20"/>
              <w:ind w:left="20"/>
              <w:jc w:val="both"/>
            </w:pPr>
            <w:r>
              <w:rPr>
                <w:rFonts w:ascii="Times New Roman"/>
                <w:b w:val="false"/>
                <w:i w:val="false"/>
                <w:color w:val="000000"/>
                <w:sz w:val="20"/>
              </w:rPr>
              <w:t>
заявление по форме;</w:t>
            </w:r>
          </w:p>
          <w:p>
            <w:pPr>
              <w:spacing w:after="20"/>
              <w:ind w:left="20"/>
              <w:jc w:val="both"/>
            </w:pPr>
            <w:r>
              <w:rPr>
                <w:rFonts w:ascii="Times New Roman"/>
                <w:b w:val="false"/>
                <w:i w:val="false"/>
                <w:color w:val="000000"/>
                <w:sz w:val="20"/>
              </w:rPr>
              <w:t xml:space="preserve">
форму № 073/у "Медицинская справка о допуске к управлению транспортным средством",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за № 21579) (далее – Приказ № ҚР ДСМ-175/2020);</w:t>
            </w:r>
          </w:p>
          <w:p>
            <w:pPr>
              <w:spacing w:after="20"/>
              <w:ind w:left="20"/>
              <w:jc w:val="both"/>
            </w:pPr>
            <w:r>
              <w:rPr>
                <w:rFonts w:ascii="Times New Roman"/>
                <w:b w:val="false"/>
                <w:i w:val="false"/>
                <w:color w:val="000000"/>
                <w:sz w:val="20"/>
              </w:rPr>
              <w:t xml:space="preserve">
копию свидетельства об окончании курсов обучения экзаменационного пункта о профессиональной подготовке по специальности "тракторист-машинист сельскохозяйственного производства" или копию диплома, подтверждающего квалификацию "механизация сельского хозяйства или тракториста-машиниста"; </w:t>
            </w:r>
          </w:p>
          <w:p>
            <w:pPr>
              <w:spacing w:after="20"/>
              <w:ind w:left="20"/>
              <w:jc w:val="both"/>
            </w:pPr>
            <w:r>
              <w:rPr>
                <w:rFonts w:ascii="Times New Roman"/>
                <w:b w:val="false"/>
                <w:i w:val="false"/>
                <w:color w:val="000000"/>
                <w:sz w:val="20"/>
              </w:rPr>
              <w:t>
документ, подтверждающий уплату государственной пошлины в бюджет за выдачу удостоверения тракториста-машиниста в соответствии с Налоговым кодексом;</w:t>
            </w:r>
          </w:p>
          <w:p>
            <w:pPr>
              <w:spacing w:after="20"/>
              <w:ind w:left="20"/>
              <w:jc w:val="both"/>
            </w:pPr>
            <w:r>
              <w:rPr>
                <w:rFonts w:ascii="Times New Roman"/>
                <w:b w:val="false"/>
                <w:i w:val="false"/>
                <w:color w:val="000000"/>
                <w:sz w:val="20"/>
              </w:rPr>
              <w:t xml:space="preserve">
фотографию размером 3,5х4,5 сантиметра с белым или с цветным фоном; </w:t>
            </w:r>
          </w:p>
          <w:p>
            <w:pPr>
              <w:spacing w:after="20"/>
              <w:ind w:left="20"/>
              <w:jc w:val="both"/>
            </w:pPr>
            <w:r>
              <w:rPr>
                <w:rFonts w:ascii="Times New Roman"/>
                <w:b w:val="false"/>
                <w:i w:val="false"/>
                <w:color w:val="000000"/>
                <w:sz w:val="20"/>
              </w:rPr>
              <w:t xml:space="preserve">
2) для получения удостоверения тракториста-машиниста категорий "Б" и "Д": </w:t>
            </w:r>
          </w:p>
          <w:p>
            <w:pPr>
              <w:spacing w:after="20"/>
              <w:ind w:left="20"/>
              <w:jc w:val="both"/>
            </w:pPr>
            <w:r>
              <w:rPr>
                <w:rFonts w:ascii="Times New Roman"/>
                <w:b w:val="false"/>
                <w:i w:val="false"/>
                <w:color w:val="000000"/>
                <w:sz w:val="20"/>
              </w:rPr>
              <w:t>
заявление по форме;</w:t>
            </w:r>
          </w:p>
          <w:p>
            <w:pPr>
              <w:spacing w:after="20"/>
              <w:ind w:left="20"/>
              <w:jc w:val="both"/>
            </w:pPr>
            <w:r>
              <w:rPr>
                <w:rFonts w:ascii="Times New Roman"/>
                <w:b w:val="false"/>
                <w:i w:val="false"/>
                <w:color w:val="000000"/>
                <w:sz w:val="20"/>
              </w:rPr>
              <w:t>
форму № 073/у "Медицинская справка о допуске к управлению транспортным средством", утвержденную Приказом № ҚР ДСМ-175/2020;</w:t>
            </w:r>
          </w:p>
          <w:p>
            <w:pPr>
              <w:spacing w:after="20"/>
              <w:ind w:left="20"/>
              <w:jc w:val="both"/>
            </w:pPr>
            <w:r>
              <w:rPr>
                <w:rFonts w:ascii="Times New Roman"/>
                <w:b w:val="false"/>
                <w:i w:val="false"/>
                <w:color w:val="000000"/>
                <w:sz w:val="20"/>
              </w:rPr>
              <w:t xml:space="preserve">
копию свидетельства об окончании курсов обучения экзаменационного пункта о профессиональной подготовке по специальности "тракторист-машинист сельскохозяйственного производства" или копию диплома, подтверждающего квалификацию "механизация сельского хозяйства или тракториста-машиниста"; </w:t>
            </w:r>
          </w:p>
          <w:p>
            <w:pPr>
              <w:spacing w:after="20"/>
              <w:ind w:left="20"/>
              <w:jc w:val="both"/>
            </w:pPr>
            <w:r>
              <w:rPr>
                <w:rFonts w:ascii="Times New Roman"/>
                <w:b w:val="false"/>
                <w:i w:val="false"/>
                <w:color w:val="000000"/>
                <w:sz w:val="20"/>
              </w:rPr>
              <w:t>
документ, подтверждающий уплату государственной пошлины в бюджет за выдачу удостоверения тракториста-машиниста в соответствии с Налоговым кодексом;</w:t>
            </w:r>
          </w:p>
          <w:p>
            <w:pPr>
              <w:spacing w:after="20"/>
              <w:ind w:left="20"/>
              <w:jc w:val="both"/>
            </w:pPr>
            <w:r>
              <w:rPr>
                <w:rFonts w:ascii="Times New Roman"/>
                <w:b w:val="false"/>
                <w:i w:val="false"/>
                <w:color w:val="000000"/>
                <w:sz w:val="20"/>
              </w:rPr>
              <w:t xml:space="preserve">
фотографию размером 3,5х4,5 сантиметра с белым или с цветным фоном; </w:t>
            </w:r>
          </w:p>
          <w:p>
            <w:pPr>
              <w:spacing w:after="20"/>
              <w:ind w:left="20"/>
              <w:jc w:val="both"/>
            </w:pPr>
            <w:r>
              <w:rPr>
                <w:rFonts w:ascii="Times New Roman"/>
                <w:b w:val="false"/>
                <w:i w:val="false"/>
                <w:color w:val="000000"/>
                <w:sz w:val="20"/>
              </w:rPr>
              <w:t xml:space="preserve">
документ, подтверждающий трудовую деятельность услугополучателя согласно </w:t>
            </w:r>
            <w:r>
              <w:rPr>
                <w:rFonts w:ascii="Times New Roman"/>
                <w:b w:val="false"/>
                <w:i w:val="false"/>
                <w:color w:val="000000"/>
                <w:sz w:val="20"/>
              </w:rPr>
              <w:t>статье 35</w:t>
            </w:r>
            <w:r>
              <w:rPr>
                <w:rFonts w:ascii="Times New Roman"/>
                <w:b w:val="false"/>
                <w:i w:val="false"/>
                <w:color w:val="000000"/>
                <w:sz w:val="20"/>
              </w:rPr>
              <w:t xml:space="preserve"> Трудового кодекса Республики Казахстан (далее – Трудовой кодекс); </w:t>
            </w:r>
          </w:p>
          <w:p>
            <w:pPr>
              <w:spacing w:after="20"/>
              <w:ind w:left="20"/>
              <w:jc w:val="both"/>
            </w:pPr>
            <w:r>
              <w:rPr>
                <w:rFonts w:ascii="Times New Roman"/>
                <w:b w:val="false"/>
                <w:i w:val="false"/>
                <w:color w:val="000000"/>
                <w:sz w:val="20"/>
              </w:rPr>
              <w:t>
3) для получения удостоверения тракториста-машиниста с записью "управление снегоходами, квадроциклами разрешено":</w:t>
            </w:r>
          </w:p>
          <w:p>
            <w:pPr>
              <w:spacing w:after="20"/>
              <w:ind w:left="20"/>
              <w:jc w:val="both"/>
            </w:pPr>
            <w:r>
              <w:rPr>
                <w:rFonts w:ascii="Times New Roman"/>
                <w:b w:val="false"/>
                <w:i w:val="false"/>
                <w:color w:val="000000"/>
                <w:sz w:val="20"/>
              </w:rPr>
              <w:t xml:space="preserve">
заявление по форме; </w:t>
            </w:r>
          </w:p>
          <w:p>
            <w:pPr>
              <w:spacing w:after="20"/>
              <w:ind w:left="20"/>
              <w:jc w:val="both"/>
            </w:pPr>
            <w:r>
              <w:rPr>
                <w:rFonts w:ascii="Times New Roman"/>
                <w:b w:val="false"/>
                <w:i w:val="false"/>
                <w:color w:val="000000"/>
                <w:sz w:val="20"/>
              </w:rPr>
              <w:t xml:space="preserve">
форму № 073/у "Медицинская справка о допуске к управлению транспортным средством", утвержденную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копию удостоверения тракториста-машиниста с разрешающими категориями "А" и "В" или "Б" и "В", или водительское удостоверение с разрешающей категорией "А", или "А1", или "В1";</w:t>
            </w:r>
          </w:p>
          <w:p>
            <w:pPr>
              <w:spacing w:after="20"/>
              <w:ind w:left="20"/>
              <w:jc w:val="both"/>
            </w:pPr>
            <w:r>
              <w:rPr>
                <w:rFonts w:ascii="Times New Roman"/>
                <w:b w:val="false"/>
                <w:i w:val="false"/>
                <w:color w:val="000000"/>
                <w:sz w:val="20"/>
              </w:rPr>
              <w:t>
документ, подтверждающий уплату государственной пошлины в бюджет за выдачу удостоверения тракториста-машиниста в соответствии с Налоговым кодексом;</w:t>
            </w:r>
          </w:p>
          <w:p>
            <w:pPr>
              <w:spacing w:after="20"/>
              <w:ind w:left="20"/>
              <w:jc w:val="both"/>
            </w:pPr>
            <w:r>
              <w:rPr>
                <w:rFonts w:ascii="Times New Roman"/>
                <w:b w:val="false"/>
                <w:i w:val="false"/>
                <w:color w:val="000000"/>
                <w:sz w:val="20"/>
              </w:rPr>
              <w:t>
фотографию размером 3,5х4,5 сантиметра с белым или с цветным фоном;</w:t>
            </w:r>
          </w:p>
          <w:p>
            <w:pPr>
              <w:spacing w:after="20"/>
              <w:ind w:left="20"/>
              <w:jc w:val="both"/>
            </w:pPr>
            <w:r>
              <w:rPr>
                <w:rFonts w:ascii="Times New Roman"/>
                <w:b w:val="false"/>
                <w:i w:val="false"/>
                <w:color w:val="000000"/>
                <w:sz w:val="20"/>
              </w:rPr>
              <w:t xml:space="preserve">
4) для замены удостоверения тракториста-машиниста: </w:t>
            </w:r>
          </w:p>
          <w:p>
            <w:pPr>
              <w:spacing w:after="20"/>
              <w:ind w:left="20"/>
              <w:jc w:val="both"/>
            </w:pPr>
            <w:r>
              <w:rPr>
                <w:rFonts w:ascii="Times New Roman"/>
                <w:b w:val="false"/>
                <w:i w:val="false"/>
                <w:color w:val="000000"/>
                <w:sz w:val="20"/>
              </w:rPr>
              <w:t xml:space="preserve">
заявление по форме; </w:t>
            </w:r>
          </w:p>
          <w:p>
            <w:pPr>
              <w:spacing w:after="20"/>
              <w:ind w:left="20"/>
              <w:jc w:val="both"/>
            </w:pPr>
            <w:r>
              <w:rPr>
                <w:rFonts w:ascii="Times New Roman"/>
                <w:b w:val="false"/>
                <w:i w:val="false"/>
                <w:color w:val="000000"/>
                <w:sz w:val="20"/>
              </w:rPr>
              <w:t xml:space="preserve">
форму № 073/у "Медицинская справка о допуске к управлению транспортным средством", утвержденную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документ, подтверждающий уплату государственной пошлины в бюджет за выдачу удостоверения тракториста-машиниста в соответствии с Налоговым кодексом;</w:t>
            </w:r>
          </w:p>
          <w:p>
            <w:pPr>
              <w:spacing w:after="20"/>
              <w:ind w:left="20"/>
              <w:jc w:val="both"/>
            </w:pPr>
            <w:r>
              <w:rPr>
                <w:rFonts w:ascii="Times New Roman"/>
                <w:b w:val="false"/>
                <w:i w:val="false"/>
                <w:color w:val="000000"/>
                <w:sz w:val="20"/>
              </w:rPr>
              <w:t>
фотографию размером 3,5х4,5 сантиметра с белым или с цветным фоном;</w:t>
            </w:r>
          </w:p>
          <w:p>
            <w:pPr>
              <w:spacing w:after="20"/>
              <w:ind w:left="20"/>
              <w:jc w:val="both"/>
            </w:pPr>
            <w:r>
              <w:rPr>
                <w:rFonts w:ascii="Times New Roman"/>
                <w:b w:val="false"/>
                <w:i w:val="false"/>
                <w:color w:val="000000"/>
                <w:sz w:val="20"/>
              </w:rPr>
              <w:t>
старое удостоверение тракториста-машиниста;</w:t>
            </w:r>
          </w:p>
          <w:p>
            <w:pPr>
              <w:spacing w:after="20"/>
              <w:ind w:left="20"/>
              <w:jc w:val="both"/>
            </w:pPr>
            <w:r>
              <w:rPr>
                <w:rFonts w:ascii="Times New Roman"/>
                <w:b w:val="false"/>
                <w:i w:val="false"/>
                <w:color w:val="000000"/>
                <w:sz w:val="20"/>
              </w:rPr>
              <w:t>
5) для получения дубликата удостоверения тракториста-машиниста:</w:t>
            </w:r>
          </w:p>
          <w:p>
            <w:pPr>
              <w:spacing w:after="20"/>
              <w:ind w:left="20"/>
              <w:jc w:val="both"/>
            </w:pPr>
            <w:r>
              <w:rPr>
                <w:rFonts w:ascii="Times New Roman"/>
                <w:b w:val="false"/>
                <w:i w:val="false"/>
                <w:color w:val="000000"/>
                <w:sz w:val="20"/>
              </w:rPr>
              <w:t xml:space="preserve">
заявление в форме; </w:t>
            </w:r>
          </w:p>
          <w:p>
            <w:pPr>
              <w:spacing w:after="20"/>
              <w:ind w:left="20"/>
              <w:jc w:val="both"/>
            </w:pPr>
            <w:r>
              <w:rPr>
                <w:rFonts w:ascii="Times New Roman"/>
                <w:b w:val="false"/>
                <w:i w:val="false"/>
                <w:color w:val="000000"/>
                <w:sz w:val="20"/>
              </w:rPr>
              <w:t xml:space="preserve">
форму № 073/у "Медицинская справка о допуске к управлению транспортным средством", утвержденную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документ, подтверждающий уплату государственной пошлины в бюджет за выдачу удостоверения тракториста-машиниста в соответствии с Налоговым кодексом;</w:t>
            </w:r>
          </w:p>
          <w:p>
            <w:pPr>
              <w:spacing w:after="20"/>
              <w:ind w:left="20"/>
              <w:jc w:val="both"/>
            </w:pPr>
            <w:r>
              <w:rPr>
                <w:rFonts w:ascii="Times New Roman"/>
                <w:b w:val="false"/>
                <w:i w:val="false"/>
                <w:color w:val="000000"/>
                <w:sz w:val="20"/>
              </w:rPr>
              <w:t xml:space="preserve">
фотографию размером 3,5х4,5 сантиметра с белым или цветным фоном; </w:t>
            </w:r>
          </w:p>
          <w:p>
            <w:pPr>
              <w:spacing w:after="20"/>
              <w:ind w:left="20"/>
              <w:jc w:val="both"/>
            </w:pPr>
            <w:r>
              <w:rPr>
                <w:rFonts w:ascii="Times New Roman"/>
                <w:b w:val="false"/>
                <w:i w:val="false"/>
                <w:color w:val="000000"/>
                <w:sz w:val="20"/>
              </w:rPr>
              <w:t>
при обращении на портал:</w:t>
            </w:r>
          </w:p>
          <w:p>
            <w:pPr>
              <w:spacing w:after="20"/>
              <w:ind w:left="20"/>
              <w:jc w:val="both"/>
            </w:pPr>
            <w:r>
              <w:rPr>
                <w:rFonts w:ascii="Times New Roman"/>
                <w:b w:val="false"/>
                <w:i w:val="false"/>
                <w:color w:val="000000"/>
                <w:sz w:val="20"/>
              </w:rPr>
              <w:t>
1) для получения удостоверений тракториста-машиниста "А", "В" и "Г":</w:t>
            </w:r>
          </w:p>
          <w:p>
            <w:pPr>
              <w:spacing w:after="20"/>
              <w:ind w:left="20"/>
              <w:jc w:val="both"/>
            </w:pPr>
            <w:r>
              <w:rPr>
                <w:rFonts w:ascii="Times New Roman"/>
                <w:b w:val="false"/>
                <w:i w:val="false"/>
                <w:color w:val="000000"/>
                <w:sz w:val="20"/>
              </w:rPr>
              <w:t xml:space="preserve">
заявление в форме цифрового документа; </w:t>
            </w:r>
          </w:p>
          <w:p>
            <w:pPr>
              <w:spacing w:after="20"/>
              <w:ind w:left="20"/>
              <w:jc w:val="both"/>
            </w:pPr>
            <w:r>
              <w:rPr>
                <w:rFonts w:ascii="Times New Roman"/>
                <w:b w:val="false"/>
                <w:i w:val="false"/>
                <w:color w:val="000000"/>
                <w:sz w:val="20"/>
              </w:rPr>
              <w:t>
цифровую копию формы № 073/у "Медицинская справка о допуске к управлению транспортным средством", утвержденную Приказом № ҚР ДСМ-175/2020;</w:t>
            </w:r>
          </w:p>
          <w:p>
            <w:pPr>
              <w:spacing w:after="20"/>
              <w:ind w:left="20"/>
              <w:jc w:val="both"/>
            </w:pPr>
            <w:r>
              <w:rPr>
                <w:rFonts w:ascii="Times New Roman"/>
                <w:b w:val="false"/>
                <w:i w:val="false"/>
                <w:color w:val="000000"/>
                <w:sz w:val="20"/>
              </w:rPr>
              <w:t>
электронную копию документа, подтверждающего уплату государственной пошлины в бюджет за выдачу удостоверения тракториста-машиниста в соответствии с Налоговым кодексом, за исключением случаев оплаты через ПШЦП);</w:t>
            </w:r>
          </w:p>
          <w:p>
            <w:pPr>
              <w:spacing w:after="20"/>
              <w:ind w:left="20"/>
              <w:jc w:val="both"/>
            </w:pPr>
            <w:r>
              <w:rPr>
                <w:rFonts w:ascii="Times New Roman"/>
                <w:b w:val="false"/>
                <w:i w:val="false"/>
                <w:color w:val="000000"/>
                <w:sz w:val="20"/>
              </w:rPr>
              <w:t xml:space="preserve">
электронную копию свидетельства об окончании курсов обучения экзаменационного пункта о профессиональной подготовке по специальности "тракторист-машинист сельскохозяйственного производства" или электронную копию диплома, подтверждающего квалификацию "механизация сельского хозяйства или тракториста-машиниста"; </w:t>
            </w:r>
          </w:p>
          <w:p>
            <w:pPr>
              <w:spacing w:after="20"/>
              <w:ind w:left="20"/>
              <w:jc w:val="both"/>
            </w:pPr>
            <w:r>
              <w:rPr>
                <w:rFonts w:ascii="Times New Roman"/>
                <w:b w:val="false"/>
                <w:i w:val="false"/>
                <w:color w:val="000000"/>
                <w:sz w:val="20"/>
              </w:rPr>
              <w:t>
фотографию размером 3,5х4,5 сантиметра с белым или цветным фоном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Для получения удостоверения тракториста-машиниста категорий "Б", "Д" дополнительно:</w:t>
            </w:r>
          </w:p>
          <w:p>
            <w:pPr>
              <w:spacing w:after="20"/>
              <w:ind w:left="20"/>
              <w:jc w:val="both"/>
            </w:pPr>
            <w:r>
              <w:rPr>
                <w:rFonts w:ascii="Times New Roman"/>
                <w:b w:val="false"/>
                <w:i w:val="false"/>
                <w:color w:val="000000"/>
                <w:sz w:val="20"/>
              </w:rPr>
              <w:t>
электронную копию удостоверения тракториста-машиниста с разрешающими отметками в категориях "А", "В" или "Г", и цифровую копию документа, подтверждающего трудовую деятельность услугополучателя согласно статье 35 Трудового кодекса;</w:t>
            </w:r>
          </w:p>
          <w:p>
            <w:pPr>
              <w:spacing w:after="20"/>
              <w:ind w:left="20"/>
              <w:jc w:val="both"/>
            </w:pPr>
            <w:r>
              <w:rPr>
                <w:rFonts w:ascii="Times New Roman"/>
                <w:b w:val="false"/>
                <w:i w:val="false"/>
                <w:color w:val="000000"/>
                <w:sz w:val="20"/>
              </w:rPr>
              <w:t>
2) при замене удостоверения тракториста-машиниста старого образца на новое удостоверение:</w:t>
            </w:r>
          </w:p>
          <w:p>
            <w:pPr>
              <w:spacing w:after="20"/>
              <w:ind w:left="20"/>
              <w:jc w:val="both"/>
            </w:pPr>
            <w:r>
              <w:rPr>
                <w:rFonts w:ascii="Times New Roman"/>
                <w:b w:val="false"/>
                <w:i w:val="false"/>
                <w:color w:val="000000"/>
                <w:sz w:val="20"/>
              </w:rPr>
              <w:t>
заявление в форме электронного документа;</w:t>
            </w:r>
          </w:p>
          <w:p>
            <w:pPr>
              <w:spacing w:after="20"/>
              <w:ind w:left="20"/>
              <w:jc w:val="both"/>
            </w:pPr>
            <w:r>
              <w:rPr>
                <w:rFonts w:ascii="Times New Roman"/>
                <w:b w:val="false"/>
                <w:i w:val="false"/>
                <w:color w:val="000000"/>
                <w:sz w:val="20"/>
              </w:rPr>
              <w:t xml:space="preserve">
электронную копию формы № 073/у "Медицинская справка о допуске к управлению транспортным средством", утвержденную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электронную копию документа, подтверждающего уплату государственной пошлины в бюджет за выдачу удостоверения тракториста-машиниста в соответствии с Налоговым кодексом, за исключением случаев оплаты через ПШЦП);</w:t>
            </w:r>
          </w:p>
          <w:p>
            <w:pPr>
              <w:spacing w:after="20"/>
              <w:ind w:left="20"/>
              <w:jc w:val="both"/>
            </w:pPr>
            <w:r>
              <w:rPr>
                <w:rFonts w:ascii="Times New Roman"/>
                <w:b w:val="false"/>
                <w:i w:val="false"/>
                <w:color w:val="000000"/>
                <w:sz w:val="20"/>
              </w:rPr>
              <w:t>
фотографию размером 3,5х4,5 сантиметра с белым или цветным фоном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старое удостоверение тракториста-машиниста (сдается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3) при получении дубликата удостоверения тракториста-машиниста:</w:t>
            </w:r>
          </w:p>
          <w:p>
            <w:pPr>
              <w:spacing w:after="20"/>
              <w:ind w:left="20"/>
              <w:jc w:val="both"/>
            </w:pPr>
            <w:r>
              <w:rPr>
                <w:rFonts w:ascii="Times New Roman"/>
                <w:b w:val="false"/>
                <w:i w:val="false"/>
                <w:color w:val="000000"/>
                <w:sz w:val="20"/>
              </w:rPr>
              <w:t xml:space="preserve">
заявление в форме цифрового документа; </w:t>
            </w:r>
          </w:p>
          <w:p>
            <w:pPr>
              <w:spacing w:after="20"/>
              <w:ind w:left="20"/>
              <w:jc w:val="both"/>
            </w:pPr>
            <w:r>
              <w:rPr>
                <w:rFonts w:ascii="Times New Roman"/>
                <w:b w:val="false"/>
                <w:i w:val="false"/>
                <w:color w:val="000000"/>
                <w:sz w:val="20"/>
              </w:rPr>
              <w:t>
электронную копию формы № 073/у "Медицинская справка о допуске к управлению транспортным средством", утвержденную Приказом № ҚР ДСМ-175/2020;</w:t>
            </w:r>
          </w:p>
          <w:p>
            <w:pPr>
              <w:spacing w:after="20"/>
              <w:ind w:left="20"/>
              <w:jc w:val="both"/>
            </w:pPr>
            <w:r>
              <w:rPr>
                <w:rFonts w:ascii="Times New Roman"/>
                <w:b w:val="false"/>
                <w:i w:val="false"/>
                <w:color w:val="000000"/>
                <w:sz w:val="20"/>
              </w:rPr>
              <w:t xml:space="preserve">
электронную копию документа, подтверждающего уплату государственной пошлины в бюджет за выдачу удостоверения тракториста-машиниста в соответствии с Налоговым кодексом, за исключением случаев оплаты через ПШЦП); </w:t>
            </w:r>
          </w:p>
          <w:p>
            <w:pPr>
              <w:spacing w:after="20"/>
              <w:ind w:left="20"/>
              <w:jc w:val="both"/>
            </w:pPr>
            <w:r>
              <w:rPr>
                <w:rFonts w:ascii="Times New Roman"/>
                <w:b w:val="false"/>
                <w:i w:val="false"/>
                <w:color w:val="000000"/>
                <w:sz w:val="20"/>
              </w:rPr>
              <w:t>
фотографию размером 3,5х4,5 сантиметра с белым или цветным фоном (предоставляется услугодателю при обращении за получением результата государственной услуги).</w:t>
            </w:r>
          </w:p>
          <w:p>
            <w:pPr>
              <w:spacing w:after="20"/>
              <w:ind w:left="20"/>
              <w:jc w:val="both"/>
            </w:pPr>
            <w:r>
              <w:rPr>
                <w:rFonts w:ascii="Times New Roman"/>
                <w:b w:val="false"/>
                <w:i w:val="false"/>
                <w:color w:val="000000"/>
                <w:sz w:val="20"/>
              </w:rPr>
              <w:t xml:space="preserve">
Сведения о документе, удостоверяющем личность, об оплате государственной пошлины (при оплате через ПШЦП)), о ранее выданном удостоверении тракториста-машиниста, услугодатель получает из соответствующих государственных цифровых систем через шлюз "цифрового правительства".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сведений, необходимых для оказания государственной услуги, требованиям, установленным Правилами приема экзаменов и выдачи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а также специальными машинами повышенной проходимости (далее – Правила),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 4-3/270 (зарегистрирован в Реестре государственной регистрации нормативных правовых актов № 11711);</w:t>
            </w:r>
          </w:p>
          <w:p>
            <w:pPr>
              <w:spacing w:after="20"/>
              <w:ind w:left="20"/>
              <w:jc w:val="both"/>
            </w:pPr>
            <w:r>
              <w:rPr>
                <w:rFonts w:ascii="Times New Roman"/>
                <w:b w:val="false"/>
                <w:i w:val="false"/>
                <w:color w:val="000000"/>
                <w:sz w:val="20"/>
              </w:rPr>
              <w:t xml:space="preserve">
3)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оказания государственной услуги в режиме удаленного доступа посредством "личного кабинета" на портале, а также Единого контакт-центра по вопросам оказания государственных услуг.</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по вопросам оказания государственных услуг: 1414, 8 800 080 7777.</w:t>
            </w:r>
          </w:p>
          <w:p>
            <w:pPr>
              <w:spacing w:after="20"/>
              <w:ind w:left="20"/>
              <w:jc w:val="both"/>
            </w:pPr>
            <w:r>
              <w:rPr>
                <w:rFonts w:ascii="Times New Roman"/>
                <w:b w:val="false"/>
                <w:i w:val="false"/>
                <w:color w:val="000000"/>
                <w:sz w:val="20"/>
              </w:rPr>
              <w:t xml:space="preserve">
Адреса мест оказания государственной услуги размещены на: </w:t>
            </w:r>
          </w:p>
          <w:p>
            <w:pPr>
              <w:spacing w:after="20"/>
              <w:ind w:left="20"/>
              <w:jc w:val="both"/>
            </w:pPr>
            <w:r>
              <w:rPr>
                <w:rFonts w:ascii="Times New Roman"/>
                <w:b w:val="false"/>
                <w:i w:val="false"/>
                <w:color w:val="000000"/>
                <w:sz w:val="20"/>
              </w:rPr>
              <w:t xml:space="preserve">
1) единой платформе интернет-ресурсов www.gov.kz государственных органов; </w:t>
            </w:r>
          </w:p>
          <w:p>
            <w:pPr>
              <w:spacing w:after="20"/>
              <w:ind w:left="20"/>
              <w:jc w:val="both"/>
            </w:pPr>
            <w:r>
              <w:rPr>
                <w:rFonts w:ascii="Times New Roman"/>
                <w:b w:val="false"/>
                <w:i w:val="false"/>
                <w:color w:val="000000"/>
                <w:sz w:val="20"/>
              </w:rPr>
              <w:t xml:space="preserve">
2) портале; </w:t>
            </w:r>
          </w:p>
          <w:p>
            <w:pPr>
              <w:spacing w:after="20"/>
              <w:ind w:left="20"/>
              <w:jc w:val="both"/>
            </w:pPr>
            <w:r>
              <w:rPr>
                <w:rFonts w:ascii="Times New Roman"/>
                <w:b w:val="false"/>
                <w:i w:val="false"/>
                <w:color w:val="000000"/>
                <w:sz w:val="20"/>
              </w:rPr>
              <w:t>
3) интернет-ресурсе соответствующего услугодателя.</w:t>
            </w:r>
          </w:p>
          <w:p>
            <w:pPr>
              <w:spacing w:after="20"/>
              <w:ind w:left="20"/>
              <w:jc w:val="both"/>
            </w:pPr>
            <w:r>
              <w:rPr>
                <w:rFonts w:ascii="Times New Roman"/>
                <w:b w:val="false"/>
                <w:i w:val="false"/>
                <w:color w:val="000000"/>
                <w:sz w:val="20"/>
              </w:rPr>
              <w:t>
Условия получения услуги третьими лицами:</w:t>
            </w:r>
          </w:p>
          <w:p>
            <w:pPr>
              <w:spacing w:after="20"/>
              <w:ind w:left="20"/>
              <w:jc w:val="both"/>
            </w:pPr>
            <w:r>
              <w:rPr>
                <w:rFonts w:ascii="Times New Roman"/>
                <w:b w:val="false"/>
                <w:i w:val="false"/>
                <w:color w:val="000000"/>
                <w:sz w:val="20"/>
              </w:rPr>
              <w:t>
Электронный запрос третьими лицами,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приказав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приема экзаменов</w:t>
            </w:r>
            <w:r>
              <w:br/>
            </w:r>
            <w:r>
              <w:rPr>
                <w:rFonts w:ascii="Times New Roman"/>
                <w:b w:val="false"/>
                <w:i w:val="false"/>
                <w:color w:val="000000"/>
                <w:sz w:val="20"/>
              </w:rPr>
              <w:t>и выдачи удостоверений</w:t>
            </w:r>
            <w:r>
              <w:br/>
            </w:r>
            <w:r>
              <w:rPr>
                <w:rFonts w:ascii="Times New Roman"/>
                <w:b w:val="false"/>
                <w:i w:val="false"/>
                <w:color w:val="000000"/>
                <w:sz w:val="20"/>
              </w:rPr>
              <w:t>на право управления тракторами</w:t>
            </w:r>
            <w:r>
              <w:br/>
            </w:r>
            <w:r>
              <w:rPr>
                <w:rFonts w:ascii="Times New Roman"/>
                <w:b w:val="false"/>
                <w:i w:val="false"/>
                <w:color w:val="000000"/>
                <w:sz w:val="20"/>
              </w:rPr>
              <w:t>и изготовленными на их базе</w:t>
            </w:r>
            <w:r>
              <w:br/>
            </w:r>
            <w:r>
              <w:rPr>
                <w:rFonts w:ascii="Times New Roman"/>
                <w:b w:val="false"/>
                <w:i w:val="false"/>
                <w:color w:val="000000"/>
                <w:sz w:val="20"/>
              </w:rPr>
              <w:t>самоходными шасси</w:t>
            </w:r>
            <w:r>
              <w:br/>
            </w:r>
            <w:r>
              <w:rPr>
                <w:rFonts w:ascii="Times New Roman"/>
                <w:b w:val="false"/>
                <w:i w:val="false"/>
                <w:color w:val="000000"/>
                <w:sz w:val="20"/>
              </w:rPr>
              <w:t>и механизмами, самоходными</w:t>
            </w:r>
            <w:r>
              <w:br/>
            </w:r>
            <w:r>
              <w:rPr>
                <w:rFonts w:ascii="Times New Roman"/>
                <w:b w:val="false"/>
                <w:i w:val="false"/>
                <w:color w:val="000000"/>
                <w:sz w:val="20"/>
              </w:rPr>
              <w:t>сельскохозяйственными,</w:t>
            </w:r>
            <w:r>
              <w:br/>
            </w:r>
            <w:r>
              <w:rPr>
                <w:rFonts w:ascii="Times New Roman"/>
                <w:b w:val="false"/>
                <w:i w:val="false"/>
                <w:color w:val="000000"/>
                <w:sz w:val="20"/>
              </w:rPr>
              <w:t>мелиоративными</w:t>
            </w:r>
            <w:r>
              <w:br/>
            </w:r>
            <w:r>
              <w:rPr>
                <w:rFonts w:ascii="Times New Roman"/>
                <w:b w:val="false"/>
                <w:i w:val="false"/>
                <w:color w:val="000000"/>
                <w:sz w:val="20"/>
              </w:rPr>
              <w:t>и дорожно-строительными</w:t>
            </w:r>
            <w:r>
              <w:br/>
            </w:r>
            <w:r>
              <w:rPr>
                <w:rFonts w:ascii="Times New Roman"/>
                <w:b w:val="false"/>
                <w:i w:val="false"/>
                <w:color w:val="000000"/>
                <w:sz w:val="20"/>
              </w:rPr>
              <w:t>машинами, а также</w:t>
            </w:r>
            <w:r>
              <w:br/>
            </w:r>
            <w:r>
              <w:rPr>
                <w:rFonts w:ascii="Times New Roman"/>
                <w:b w:val="false"/>
                <w:i w:val="false"/>
                <w:color w:val="000000"/>
                <w:sz w:val="20"/>
              </w:rPr>
              <w:t>специальными машинами</w:t>
            </w:r>
            <w:r>
              <w:br/>
            </w:r>
            <w:r>
              <w:rPr>
                <w:rFonts w:ascii="Times New Roman"/>
                <w:b w:val="false"/>
                <w:i w:val="false"/>
                <w:color w:val="000000"/>
                <w:sz w:val="20"/>
              </w:rPr>
              <w:t>повышенной проходимости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3" w:id="213"/>
    <w:p>
      <w:pPr>
        <w:spacing w:after="0"/>
        <w:ind w:left="0"/>
        <w:jc w:val="left"/>
      </w:pPr>
      <w:r>
        <w:rPr>
          <w:rFonts w:ascii="Times New Roman"/>
          <w:b/>
          <w:i w:val="false"/>
          <w:color w:val="000000"/>
        </w:rPr>
        <w:t xml:space="preserve"> __________________________________________________________________</w:t>
      </w:r>
      <w:r>
        <w:br/>
      </w:r>
      <w:r>
        <w:rPr>
          <w:rFonts w:ascii="Times New Roman"/>
          <w:b/>
          <w:i w:val="false"/>
          <w:color w:val="000000"/>
        </w:rPr>
        <w:t>(наименование и адрес услугополучателя)</w:t>
      </w:r>
      <w:r>
        <w:br/>
      </w:r>
      <w:r>
        <w:rPr>
          <w:rFonts w:ascii="Times New Roman"/>
          <w:b/>
          <w:i w:val="false"/>
          <w:color w:val="000000"/>
        </w:rPr>
        <w:t>Мотивированный ответ об отказе в оказании государственной услуги</w:t>
      </w:r>
    </w:p>
    <w:bookmarkEnd w:id="213"/>
    <w:p>
      <w:pPr>
        <w:spacing w:after="0"/>
        <w:ind w:left="0"/>
        <w:jc w:val="both"/>
      </w:pPr>
      <w:bookmarkStart w:name="z624" w:id="214"/>
      <w:r>
        <w:rPr>
          <w:rFonts w:ascii="Times New Roman"/>
          <w:b w:val="false"/>
          <w:i w:val="false"/>
          <w:color w:val="000000"/>
          <w:sz w:val="28"/>
        </w:rPr>
        <w:t xml:space="preserve">
      В соответствии с подпунктом 14) пункта 2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w:t>
      </w:r>
    </w:p>
    <w:bookmarkEnd w:id="214"/>
    <w:p>
      <w:pPr>
        <w:spacing w:after="0"/>
        <w:ind w:left="0"/>
        <w:jc w:val="both"/>
      </w:pPr>
      <w:r>
        <w:rPr>
          <w:rFonts w:ascii="Times New Roman"/>
          <w:b w:val="false"/>
          <w:i w:val="false"/>
          <w:color w:val="000000"/>
          <w:sz w:val="28"/>
        </w:rPr>
        <w:t>"О государственных и социально ответственных услугах" сотрудник услугодателя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наименование и адрес услугодателя)</w:t>
      </w:r>
    </w:p>
    <w:p>
      <w:pPr>
        <w:spacing w:after="0"/>
        <w:ind w:left="0"/>
        <w:jc w:val="both"/>
      </w:pPr>
      <w:r>
        <w:rPr>
          <w:rFonts w:ascii="Times New Roman"/>
          <w:b w:val="false"/>
          <w:i w:val="false"/>
          <w:color w:val="000000"/>
          <w:sz w:val="28"/>
        </w:rPr>
        <w:t>отказывает в оказании государственной услуги: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(указать наименование государственной услуги)</w:t>
      </w:r>
    </w:p>
    <w:p>
      <w:pPr>
        <w:spacing w:after="0"/>
        <w:ind w:left="0"/>
        <w:jc w:val="both"/>
      </w:pPr>
      <w:r>
        <w:rPr>
          <w:rFonts w:ascii="Times New Roman"/>
          <w:b w:val="false"/>
          <w:i w:val="false"/>
          <w:color w:val="000000"/>
          <w:sz w:val="28"/>
        </w:rPr>
        <w:t>Основание для отказа: 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Настоящий мотивированный ответ об отказе в оказании государственной услуги</w:t>
      </w:r>
    </w:p>
    <w:p>
      <w:pPr>
        <w:spacing w:after="0"/>
        <w:ind w:left="0"/>
        <w:jc w:val="both"/>
      </w:pPr>
      <w:r>
        <w:rPr>
          <w:rFonts w:ascii="Times New Roman"/>
          <w:b w:val="false"/>
          <w:i w:val="false"/>
          <w:color w:val="000000"/>
          <w:sz w:val="28"/>
        </w:rPr>
        <w:t>составлен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сотрудника услугодателя)</w:t>
      </w:r>
    </w:p>
    <w:p>
      <w:pPr>
        <w:spacing w:after="0"/>
        <w:ind w:left="0"/>
        <w:jc w:val="both"/>
      </w:pPr>
      <w:r>
        <w:rPr>
          <w:rFonts w:ascii="Times New Roman"/>
          <w:b w:val="false"/>
          <w:i w:val="false"/>
          <w:color w:val="000000"/>
          <w:sz w:val="28"/>
        </w:rPr>
        <w:t>Получил 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 услугополучателя) "___"_______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определения</w:t>
            </w:r>
            <w:r>
              <w:br/>
            </w:r>
            <w:r>
              <w:rPr>
                <w:rFonts w:ascii="Times New Roman"/>
                <w:b w:val="false"/>
                <w:i w:val="false"/>
                <w:color w:val="000000"/>
                <w:sz w:val="20"/>
              </w:rPr>
              <w:t>региональных операторов</w:t>
            </w:r>
            <w:r>
              <w:br/>
            </w:r>
            <w:r>
              <w:rPr>
                <w:rFonts w:ascii="Times New Roman"/>
                <w:b w:val="false"/>
                <w:i w:val="false"/>
                <w:color w:val="000000"/>
                <w:sz w:val="20"/>
              </w:rPr>
              <w:t>распределения нефтепродуктов</w:t>
            </w:r>
            <w:r>
              <w:br/>
            </w:r>
            <w:r>
              <w:rPr>
                <w:rFonts w:ascii="Times New Roman"/>
                <w:b w:val="false"/>
                <w:i w:val="false"/>
                <w:color w:val="000000"/>
                <w:sz w:val="20"/>
              </w:rPr>
              <w:t>на сельскохозяйственные работы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8" w:id="215"/>
    <w:p>
      <w:pPr>
        <w:spacing w:after="0"/>
        <w:ind w:left="0"/>
        <w:jc w:val="left"/>
      </w:pPr>
      <w:r>
        <w:rPr>
          <w:rFonts w:ascii="Times New Roman"/>
          <w:b/>
          <w:i w:val="false"/>
          <w:color w:val="000000"/>
        </w:rPr>
        <w:t xml:space="preserve"> Лист оценки потенциального оператора по поставке дизельного топлива</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 или фамилия, имя, отчество (при наличии) физического лица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ценовое предложение с указанием общей суммы наценки за услуги по приобретению, доставке, хранению и поставке дизельного топлива для производителей сельскохозяйственной продукции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максимальная цена</w:t>
            </w:r>
          </w:p>
          <w:p>
            <w:pPr>
              <w:spacing w:after="20"/>
              <w:ind w:left="20"/>
              <w:jc w:val="both"/>
            </w:pPr>
            <w:r>
              <w:rPr>
                <w:rFonts w:ascii="Times New Roman"/>
                <w:b w:val="false"/>
                <w:i w:val="false"/>
                <w:color w:val="000000"/>
                <w:sz w:val="20"/>
              </w:rPr>
              <w:t>
2 балла - в порядке снижения до 5 тенге/литр от максимальной цены</w:t>
            </w:r>
          </w:p>
          <w:p>
            <w:pPr>
              <w:spacing w:after="20"/>
              <w:ind w:left="20"/>
              <w:jc w:val="both"/>
            </w:pPr>
            <w:r>
              <w:rPr>
                <w:rFonts w:ascii="Times New Roman"/>
                <w:b w:val="false"/>
                <w:i w:val="false"/>
                <w:color w:val="000000"/>
                <w:sz w:val="20"/>
              </w:rPr>
              <w:t>
3 балла - в порядке снижения до 10 тенге/литр от максимальной цены</w:t>
            </w:r>
          </w:p>
          <w:p>
            <w:pPr>
              <w:spacing w:after="20"/>
              <w:ind w:left="20"/>
              <w:jc w:val="both"/>
            </w:pPr>
            <w:r>
              <w:rPr>
                <w:rFonts w:ascii="Times New Roman"/>
                <w:b w:val="false"/>
                <w:i w:val="false"/>
                <w:color w:val="000000"/>
                <w:sz w:val="20"/>
              </w:rPr>
              <w:t>
4 балла - в порядке снижения до 15 тенге/литр от максимальной цены</w:t>
            </w:r>
          </w:p>
          <w:p>
            <w:pPr>
              <w:spacing w:after="20"/>
              <w:ind w:left="20"/>
              <w:jc w:val="both"/>
            </w:pPr>
            <w:r>
              <w:rPr>
                <w:rFonts w:ascii="Times New Roman"/>
                <w:b w:val="false"/>
                <w:i w:val="false"/>
                <w:color w:val="000000"/>
                <w:sz w:val="20"/>
              </w:rPr>
              <w:t>
5 баллов – минимальная цена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реализации нефтепродуктов на внутреннем рынке Республики Казахстан не менее двух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 - соответствующий опыт от двух до трех лет</w:t>
            </w:r>
          </w:p>
          <w:p>
            <w:pPr>
              <w:spacing w:after="20"/>
              <w:ind w:left="20"/>
              <w:jc w:val="both"/>
            </w:pPr>
            <w:r>
              <w:rPr>
                <w:rFonts w:ascii="Times New Roman"/>
                <w:b w:val="false"/>
                <w:i w:val="false"/>
                <w:color w:val="000000"/>
                <w:sz w:val="20"/>
              </w:rPr>
              <w:t>
2 балла - соответствующий опыт от трех до четырех лет</w:t>
            </w:r>
          </w:p>
          <w:p>
            <w:pPr>
              <w:spacing w:after="20"/>
              <w:ind w:left="20"/>
              <w:jc w:val="both"/>
            </w:pPr>
            <w:r>
              <w:rPr>
                <w:rFonts w:ascii="Times New Roman"/>
                <w:b w:val="false"/>
                <w:i w:val="false"/>
                <w:color w:val="000000"/>
                <w:sz w:val="20"/>
              </w:rPr>
              <w:t>
3 балла - соответствующий опыт от четырех до пяти лет</w:t>
            </w:r>
          </w:p>
          <w:p>
            <w:pPr>
              <w:spacing w:after="20"/>
              <w:ind w:left="20"/>
              <w:jc w:val="both"/>
            </w:pPr>
            <w:r>
              <w:rPr>
                <w:rFonts w:ascii="Times New Roman"/>
                <w:b w:val="false"/>
                <w:i w:val="false"/>
                <w:color w:val="000000"/>
                <w:sz w:val="20"/>
              </w:rPr>
              <w:t>
4 балла - соответствующий опыт от пяти до шести лет</w:t>
            </w:r>
          </w:p>
          <w:p>
            <w:pPr>
              <w:spacing w:after="20"/>
              <w:ind w:left="20"/>
              <w:jc w:val="both"/>
            </w:pPr>
            <w:r>
              <w:rPr>
                <w:rFonts w:ascii="Times New Roman"/>
                <w:b w:val="false"/>
                <w:i w:val="false"/>
                <w:color w:val="000000"/>
                <w:sz w:val="20"/>
              </w:rPr>
              <w:t>
5 баллов - соответствующий опыт шести и более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просроченной задолженности по всем видам обязательств потенциального оператора, длящейся более трех месяцев, предшествующих дате выдачи справки, перед банком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налоговой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праве собственности или иных законных основаниях базы нефтепродуктов или резервуара;</w:t>
            </w:r>
          </w:p>
          <w:p>
            <w:pPr>
              <w:spacing w:after="20"/>
              <w:ind w:left="20"/>
              <w:jc w:val="both"/>
            </w:pPr>
            <w:r>
              <w:rPr>
                <w:rFonts w:ascii="Times New Roman"/>
                <w:b w:val="false"/>
                <w:i w:val="false"/>
                <w:color w:val="000000"/>
                <w:sz w:val="20"/>
              </w:rPr>
              <w:t>
наличие весовой для автомашины с цистерной (бензовоз);</w:t>
            </w:r>
          </w:p>
          <w:p>
            <w:pPr>
              <w:spacing w:after="20"/>
              <w:ind w:left="20"/>
              <w:jc w:val="both"/>
            </w:pPr>
            <w:r>
              <w:rPr>
                <w:rFonts w:ascii="Times New Roman"/>
                <w:b w:val="false"/>
                <w:i w:val="false"/>
                <w:color w:val="000000"/>
                <w:sz w:val="20"/>
              </w:rPr>
              <w:t>
наличие на базе нефтепродуктов контрольных приборов учета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праве собственности или иных законных основаниях автомашины с цистерной (бензовоз) для доставки дизельного топлива до производителей сельскохозяйственной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модуля "Виртуальный склад" цифровой системы электронных счетов-фактур для перемещения дизельного топлива согласно сопроводительной накладной на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w:t>
            </w:r>
            <w:r>
              <w:br/>
            </w:r>
            <w:r>
              <w:rPr>
                <w:rFonts w:ascii="Times New Roman"/>
                <w:b w:val="false"/>
                <w:i w:val="false"/>
                <w:color w:val="000000"/>
                <w:sz w:val="20"/>
              </w:rPr>
              <w:t>и распределения объемов</w:t>
            </w:r>
            <w:r>
              <w:br/>
            </w:r>
            <w:r>
              <w:rPr>
                <w:rFonts w:ascii="Times New Roman"/>
                <w:b w:val="false"/>
                <w:i w:val="false"/>
                <w:color w:val="000000"/>
                <w:sz w:val="20"/>
              </w:rPr>
              <w:t>нефтепродуктов</w:t>
            </w:r>
            <w:r>
              <w:br/>
            </w:r>
            <w:r>
              <w:rPr>
                <w:rFonts w:ascii="Times New Roman"/>
                <w:b w:val="false"/>
                <w:i w:val="false"/>
                <w:color w:val="000000"/>
                <w:sz w:val="20"/>
              </w:rPr>
              <w:t>для производителей</w:t>
            </w:r>
            <w:r>
              <w:br/>
            </w:r>
            <w:r>
              <w:rPr>
                <w:rFonts w:ascii="Times New Roman"/>
                <w:b w:val="false"/>
                <w:i w:val="false"/>
                <w:color w:val="000000"/>
                <w:sz w:val="20"/>
              </w:rPr>
              <w:t>сельскохозяйственной</w:t>
            </w:r>
            <w:r>
              <w:br/>
            </w:r>
            <w:r>
              <w:rPr>
                <w:rFonts w:ascii="Times New Roman"/>
                <w:b w:val="false"/>
                <w:i w:val="false"/>
                <w:color w:val="000000"/>
                <w:sz w:val="20"/>
              </w:rPr>
              <w:t>продукции в периоды</w:t>
            </w:r>
            <w:r>
              <w:br/>
            </w:r>
            <w:r>
              <w:rPr>
                <w:rFonts w:ascii="Times New Roman"/>
                <w:b w:val="false"/>
                <w:i w:val="false"/>
                <w:color w:val="000000"/>
                <w:sz w:val="20"/>
              </w:rPr>
              <w:t>весенне-полевых</w:t>
            </w:r>
            <w:r>
              <w:br/>
            </w:r>
            <w:r>
              <w:rPr>
                <w:rFonts w:ascii="Times New Roman"/>
                <w:b w:val="false"/>
                <w:i w:val="false"/>
                <w:color w:val="000000"/>
                <w:sz w:val="20"/>
              </w:rPr>
              <w:t>и уборочных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сельского хозяйства</w:t>
            </w:r>
            <w:r>
              <w:br/>
            </w:r>
            <w:r>
              <w:rPr>
                <w:rFonts w:ascii="Times New Roman"/>
                <w:b w:val="false"/>
                <w:i w:val="false"/>
                <w:color w:val="000000"/>
                <w:sz w:val="20"/>
              </w:rPr>
              <w:t>____________________ области</w:t>
            </w:r>
          </w:p>
        </w:tc>
      </w:tr>
    </w:tbl>
    <w:bookmarkStart w:name="z643" w:id="216"/>
    <w:p>
      <w:pPr>
        <w:spacing w:after="0"/>
        <w:ind w:left="0"/>
        <w:jc w:val="left"/>
      </w:pPr>
      <w:r>
        <w:rPr>
          <w:rFonts w:ascii="Times New Roman"/>
          <w:b/>
          <w:i w:val="false"/>
          <w:color w:val="000000"/>
        </w:rPr>
        <w:t xml:space="preserve"> Заявка на получение объемов дизельного топлива</w:t>
      </w:r>
    </w:p>
    <w:bookmarkEnd w:id="216"/>
    <w:p>
      <w:pPr>
        <w:spacing w:after="0"/>
        <w:ind w:left="0"/>
        <w:jc w:val="both"/>
      </w:pPr>
      <w:bookmarkStart w:name="z644" w:id="217"/>
      <w:r>
        <w:rPr>
          <w:rFonts w:ascii="Times New Roman"/>
          <w:b w:val="false"/>
          <w:i w:val="false"/>
          <w:color w:val="000000"/>
          <w:sz w:val="28"/>
        </w:rPr>
        <w:t>
      1. ________________________________________________________________</w:t>
      </w:r>
    </w:p>
    <w:bookmarkEnd w:id="217"/>
    <w:p>
      <w:pPr>
        <w:spacing w:after="0"/>
        <w:ind w:left="0"/>
        <w:jc w:val="both"/>
      </w:pPr>
      <w:r>
        <w:rPr>
          <w:rFonts w:ascii="Times New Roman"/>
          <w:b w:val="false"/>
          <w:i w:val="false"/>
          <w:color w:val="000000"/>
          <w:sz w:val="28"/>
        </w:rPr>
        <w:t>(наименование юридического или физического лица)</w:t>
      </w:r>
    </w:p>
    <w:p>
      <w:pPr>
        <w:spacing w:after="0"/>
        <w:ind w:left="0"/>
        <w:jc w:val="both"/>
      </w:pPr>
      <w:r>
        <w:rPr>
          <w:rFonts w:ascii="Times New Roman"/>
          <w:b w:val="false"/>
          <w:i w:val="false"/>
          <w:color w:val="000000"/>
          <w:sz w:val="28"/>
        </w:rPr>
        <w:t>в лице 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w:t>
      </w:r>
    </w:p>
    <w:p>
      <w:pPr>
        <w:spacing w:after="0"/>
        <w:ind w:left="0"/>
        <w:jc w:val="both"/>
      </w:pPr>
      <w:r>
        <w:rPr>
          <w:rFonts w:ascii="Times New Roman"/>
          <w:b w:val="false"/>
          <w:i w:val="false"/>
          <w:color w:val="000000"/>
          <w:sz w:val="28"/>
        </w:rPr>
        <w:t>прошу выделить дизельное топливо для проведения весенне-полевых/</w:t>
      </w:r>
    </w:p>
    <w:p>
      <w:pPr>
        <w:spacing w:after="0"/>
        <w:ind w:left="0"/>
        <w:jc w:val="both"/>
      </w:pPr>
      <w:r>
        <w:rPr>
          <w:rFonts w:ascii="Times New Roman"/>
          <w:b w:val="false"/>
          <w:i w:val="false"/>
          <w:color w:val="000000"/>
          <w:sz w:val="28"/>
        </w:rPr>
        <w:t>уборочных работ / кормозаготовки / дополнительных видов весенне-полевых</w:t>
      </w:r>
    </w:p>
    <w:p>
      <w:pPr>
        <w:spacing w:after="0"/>
        <w:ind w:left="0"/>
        <w:jc w:val="both"/>
      </w:pPr>
      <w:r>
        <w:rPr>
          <w:rFonts w:ascii="Times New Roman"/>
          <w:b w:val="false"/>
          <w:i w:val="false"/>
          <w:color w:val="000000"/>
          <w:sz w:val="28"/>
        </w:rPr>
        <w:t>и уборочных работ (вспашка зяби, обработка посевов средствами защиты</w:t>
      </w:r>
    </w:p>
    <w:p>
      <w:pPr>
        <w:spacing w:after="0"/>
        <w:ind w:left="0"/>
        <w:jc w:val="both"/>
      </w:pPr>
      <w:r>
        <w:rPr>
          <w:rFonts w:ascii="Times New Roman"/>
          <w:b w:val="false"/>
          <w:i w:val="false"/>
          <w:color w:val="000000"/>
          <w:sz w:val="28"/>
        </w:rPr>
        <w:t>растений, посев озимых культур, снегозадержание) (выбрать необходимое)</w:t>
      </w:r>
    </w:p>
    <w:p>
      <w:pPr>
        <w:spacing w:after="0"/>
        <w:ind w:left="0"/>
        <w:jc w:val="both"/>
      </w:pPr>
      <w:r>
        <w:rPr>
          <w:rFonts w:ascii="Times New Roman"/>
          <w:b w:val="false"/>
          <w:i w:val="false"/>
          <w:color w:val="000000"/>
          <w:sz w:val="28"/>
        </w:rPr>
        <w:t>в объеме ____________ (_____________) тонн.</w:t>
      </w:r>
    </w:p>
    <w:p>
      <w:pPr>
        <w:spacing w:after="0"/>
        <w:ind w:left="0"/>
        <w:jc w:val="both"/>
      </w:pPr>
      <w:bookmarkStart w:name="z645" w:id="218"/>
      <w:r>
        <w:rPr>
          <w:rFonts w:ascii="Times New Roman"/>
          <w:b w:val="false"/>
          <w:i w:val="false"/>
          <w:color w:val="000000"/>
          <w:sz w:val="28"/>
        </w:rPr>
        <w:t>
      2. Общая площадь посевов сельскохозяйственных культур на ________ год:</w:t>
      </w:r>
    </w:p>
    <w:bookmarkEnd w:id="218"/>
    <w:p>
      <w:pPr>
        <w:spacing w:after="0"/>
        <w:ind w:left="0"/>
        <w:jc w:val="both"/>
      </w:pPr>
      <w:r>
        <w:rPr>
          <w:rFonts w:ascii="Times New Roman"/>
          <w:b w:val="false"/>
          <w:i w:val="false"/>
          <w:color w:val="000000"/>
          <w:sz w:val="28"/>
        </w:rPr>
        <w:t>составляет ____________ гектар.</w:t>
      </w:r>
    </w:p>
    <w:p>
      <w:pPr>
        <w:spacing w:after="0"/>
        <w:ind w:left="0"/>
        <w:jc w:val="both"/>
      </w:pPr>
      <w:bookmarkStart w:name="z646" w:id="219"/>
      <w:r>
        <w:rPr>
          <w:rFonts w:ascii="Times New Roman"/>
          <w:b w:val="false"/>
          <w:i w:val="false"/>
          <w:color w:val="000000"/>
          <w:sz w:val="28"/>
        </w:rPr>
        <w:t>
      3. Сведения о производителе сельскохозяйственной продукции.</w:t>
      </w:r>
    </w:p>
    <w:bookmarkEnd w:id="219"/>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w:t>
      </w:r>
    </w:p>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 для физического лица:</w:t>
      </w:r>
    </w:p>
    <w:p>
      <w:pPr>
        <w:spacing w:after="0"/>
        <w:ind w:left="0"/>
        <w:jc w:val="both"/>
      </w:pPr>
      <w:r>
        <w:rPr>
          <w:rFonts w:ascii="Times New Roman"/>
          <w:b w:val="false"/>
          <w:i w:val="false"/>
          <w:color w:val="000000"/>
          <w:sz w:val="28"/>
        </w:rPr>
        <w:t>местонахождение 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w:t>
      </w:r>
    </w:p>
    <w:p>
      <w:pPr>
        <w:spacing w:after="0"/>
        <w:ind w:left="0"/>
        <w:jc w:val="both"/>
      </w:pPr>
      <w:bookmarkStart w:name="z647" w:id="220"/>
      <w:r>
        <w:rPr>
          <w:rFonts w:ascii="Times New Roman"/>
          <w:b w:val="false"/>
          <w:i w:val="false"/>
          <w:color w:val="000000"/>
          <w:sz w:val="28"/>
        </w:rPr>
        <w:t>
      4. Сведения о членах сельскохозяйственного кооператива (крестьянского хозяйства)</w:t>
      </w:r>
    </w:p>
    <w:bookmarkEnd w:id="220"/>
    <w:p>
      <w:pPr>
        <w:spacing w:after="0"/>
        <w:ind w:left="0"/>
        <w:jc w:val="both"/>
      </w:pPr>
      <w:r>
        <w:rPr>
          <w:rFonts w:ascii="Times New Roman"/>
          <w:b w:val="false"/>
          <w:i w:val="false"/>
          <w:color w:val="000000"/>
          <w:sz w:val="28"/>
        </w:rPr>
        <w:t>заполняется в случае подачи заявки от сельскохозяйственного кооператива</w:t>
      </w:r>
    </w:p>
    <w:p>
      <w:pPr>
        <w:spacing w:after="0"/>
        <w:ind w:left="0"/>
        <w:jc w:val="both"/>
      </w:pPr>
      <w:r>
        <w:rPr>
          <w:rFonts w:ascii="Times New Roman"/>
          <w:b w:val="false"/>
          <w:i w:val="false"/>
          <w:color w:val="000000"/>
          <w:sz w:val="28"/>
        </w:rPr>
        <w:t>или крестьянского хозяйства (при наличии членов):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p>
            <w:pPr>
              <w:spacing w:after="20"/>
              <w:ind w:left="20"/>
              <w:jc w:val="both"/>
            </w:pPr>
            <w:r>
              <w:rPr>
                <w:rFonts w:ascii="Times New Roman"/>
                <w:b w:val="false"/>
                <w:i w:val="false"/>
                <w:color w:val="000000"/>
                <w:sz w:val="20"/>
              </w:rPr>
              <w:t>(крестьянского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p>
            <w:pPr>
              <w:spacing w:after="20"/>
              <w:ind w:left="20"/>
              <w:jc w:val="both"/>
            </w:pPr>
            <w:r>
              <w:rPr>
                <w:rFonts w:ascii="Times New Roman"/>
                <w:b w:val="false"/>
                <w:i w:val="false"/>
                <w:color w:val="000000"/>
                <w:sz w:val="20"/>
              </w:rPr>
              <w:t xml:space="preserve">(крестьянского хозяйства)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48" w:id="221"/>
      <w:r>
        <w:rPr>
          <w:rFonts w:ascii="Times New Roman"/>
          <w:b w:val="false"/>
          <w:i w:val="false"/>
          <w:color w:val="000000"/>
          <w:sz w:val="28"/>
        </w:rPr>
        <w:t>
      5. Сведения текущего счета производителя сельскохозяйственной продукции</w:t>
      </w:r>
    </w:p>
    <w:bookmarkEnd w:id="221"/>
    <w:p>
      <w:pPr>
        <w:spacing w:after="0"/>
        <w:ind w:left="0"/>
        <w:jc w:val="both"/>
      </w:pPr>
      <w:r>
        <w:rPr>
          <w:rFonts w:ascii="Times New Roman"/>
          <w:b w:val="false"/>
          <w:i w:val="false"/>
          <w:color w:val="000000"/>
          <w:sz w:val="28"/>
        </w:rPr>
        <w:t>в банке второго уровня или национальном операторе почты:</w:t>
      </w:r>
    </w:p>
    <w:p>
      <w:pPr>
        <w:spacing w:after="0"/>
        <w:ind w:left="0"/>
        <w:jc w:val="both"/>
      </w:pPr>
      <w:r>
        <w:rPr>
          <w:rFonts w:ascii="Times New Roman"/>
          <w:b w:val="false"/>
          <w:i w:val="false"/>
          <w:color w:val="000000"/>
          <w:sz w:val="28"/>
        </w:rPr>
        <w:t>реквизиты банка или оператора почты: ________________________________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_____________________________</w:t>
      </w:r>
    </w:p>
    <w:p>
      <w:pPr>
        <w:spacing w:after="0"/>
        <w:ind w:left="0"/>
        <w:jc w:val="both"/>
      </w:pPr>
      <w:r>
        <w:rPr>
          <w:rFonts w:ascii="Times New Roman"/>
          <w:b w:val="false"/>
          <w:i w:val="false"/>
          <w:color w:val="000000"/>
          <w:sz w:val="28"/>
        </w:rPr>
        <w:t>БИН _____________________________________________________________</w:t>
      </w:r>
    </w:p>
    <w:p>
      <w:pPr>
        <w:spacing w:after="0"/>
        <w:ind w:left="0"/>
        <w:jc w:val="both"/>
      </w:pPr>
      <w:r>
        <w:rPr>
          <w:rFonts w:ascii="Times New Roman"/>
          <w:b w:val="false"/>
          <w:i w:val="false"/>
          <w:color w:val="000000"/>
          <w:sz w:val="28"/>
        </w:rPr>
        <w:t>код бенефициара ___________________________________________________</w:t>
      </w:r>
    </w:p>
    <w:bookmarkStart w:name="z649" w:id="222"/>
    <w:p>
      <w:pPr>
        <w:spacing w:after="0"/>
        <w:ind w:left="0"/>
        <w:jc w:val="both"/>
      </w:pPr>
      <w:r>
        <w:rPr>
          <w:rFonts w:ascii="Times New Roman"/>
          <w:b w:val="false"/>
          <w:i w:val="false"/>
          <w:color w:val="000000"/>
          <w:sz w:val="28"/>
        </w:rPr>
        <w:t>
      6. Расчет объема дизельного топлива для производителя сельскохозяйственной продукции</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сельскохозяйственной культуры (вид сельскохозяйственной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поля и его площадь, гектар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дизельного топлива на 1 гектар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дизельного топлива для производителя сельскохозяйственной продукции (тонн, килограмм)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0" w:id="223"/>
      <w:r>
        <w:rPr>
          <w:rFonts w:ascii="Times New Roman"/>
          <w:b w:val="false"/>
          <w:i w:val="false"/>
          <w:color w:val="000000"/>
          <w:sz w:val="28"/>
        </w:rPr>
        <w:t>
      Уведомлен, что выделенные объемы дизельного топлива аннулируются</w:t>
      </w:r>
    </w:p>
    <w:bookmarkEnd w:id="223"/>
    <w:p>
      <w:pPr>
        <w:spacing w:after="0"/>
        <w:ind w:left="0"/>
        <w:jc w:val="both"/>
      </w:pPr>
      <w:r>
        <w:rPr>
          <w:rFonts w:ascii="Times New Roman"/>
          <w:b w:val="false"/>
          <w:i w:val="false"/>
          <w:color w:val="000000"/>
          <w:sz w:val="28"/>
        </w:rPr>
        <w:t>при отсутствии заявки от производителя сельскохозяйственной продукции</w:t>
      </w:r>
    </w:p>
    <w:p>
      <w:pPr>
        <w:spacing w:after="0"/>
        <w:ind w:left="0"/>
        <w:jc w:val="both"/>
      </w:pPr>
      <w:r>
        <w:rPr>
          <w:rFonts w:ascii="Times New Roman"/>
          <w:b w:val="false"/>
          <w:i w:val="false"/>
          <w:color w:val="000000"/>
          <w:sz w:val="28"/>
        </w:rPr>
        <w:t>на отгрузку дизельного топлива в течение тридцати календарных дней со дня</w:t>
      </w:r>
    </w:p>
    <w:p>
      <w:pPr>
        <w:spacing w:after="0"/>
        <w:ind w:left="0"/>
        <w:jc w:val="both"/>
      </w:pPr>
      <w:r>
        <w:rPr>
          <w:rFonts w:ascii="Times New Roman"/>
          <w:b w:val="false"/>
          <w:i w:val="false"/>
          <w:color w:val="000000"/>
          <w:sz w:val="28"/>
        </w:rPr>
        <w:t>размещения местным исполнительным органом в государственной цифровой системе</w:t>
      </w:r>
    </w:p>
    <w:p>
      <w:pPr>
        <w:spacing w:after="0"/>
        <w:ind w:left="0"/>
        <w:jc w:val="both"/>
      </w:pPr>
      <w:r>
        <w:rPr>
          <w:rFonts w:ascii="Times New Roman"/>
          <w:b w:val="false"/>
          <w:i w:val="false"/>
          <w:color w:val="000000"/>
          <w:sz w:val="28"/>
        </w:rPr>
        <w:t>распределения дизельного топлива перечня операторов и их емкости для хранения</w:t>
      </w:r>
    </w:p>
    <w:p>
      <w:pPr>
        <w:spacing w:after="0"/>
        <w:ind w:left="0"/>
        <w:jc w:val="both"/>
      </w:pPr>
      <w:r>
        <w:rPr>
          <w:rFonts w:ascii="Times New Roman"/>
          <w:b w:val="false"/>
          <w:i w:val="false"/>
          <w:color w:val="000000"/>
          <w:sz w:val="28"/>
        </w:rPr>
        <w:t>нефтепродуктов (базы нефтепродуктов), через которых осуществляется отпуск</w:t>
      </w:r>
    </w:p>
    <w:p>
      <w:pPr>
        <w:spacing w:after="0"/>
        <w:ind w:left="0"/>
        <w:jc w:val="both"/>
      </w:pPr>
      <w:r>
        <w:rPr>
          <w:rFonts w:ascii="Times New Roman"/>
          <w:b w:val="false"/>
          <w:i w:val="false"/>
          <w:color w:val="000000"/>
          <w:sz w:val="28"/>
        </w:rPr>
        <w:t>дизельного топлива.</w:t>
      </w:r>
    </w:p>
    <w:p>
      <w:pPr>
        <w:spacing w:after="0"/>
        <w:ind w:left="0"/>
        <w:jc w:val="both"/>
      </w:pPr>
      <w:r>
        <w:rPr>
          <w:rFonts w:ascii="Times New Roman"/>
          <w:b w:val="false"/>
          <w:i w:val="false"/>
          <w:color w:val="000000"/>
          <w:sz w:val="28"/>
        </w:rPr>
        <w:t>Подтверждаю достоверность представленной информации, даю согласие</w:t>
      </w:r>
    </w:p>
    <w:p>
      <w:pPr>
        <w:spacing w:after="0"/>
        <w:ind w:left="0"/>
        <w:jc w:val="both"/>
      </w:pPr>
      <w:r>
        <w:rPr>
          <w:rFonts w:ascii="Times New Roman"/>
          <w:b w:val="false"/>
          <w:i w:val="false"/>
          <w:color w:val="000000"/>
          <w:sz w:val="28"/>
        </w:rPr>
        <w:t>на использование сведений, составляющих охраняемую законом тайну, а также</w:t>
      </w:r>
    </w:p>
    <w:p>
      <w:pPr>
        <w:spacing w:after="0"/>
        <w:ind w:left="0"/>
        <w:jc w:val="both"/>
      </w:pPr>
      <w:r>
        <w:rPr>
          <w:rFonts w:ascii="Times New Roman"/>
          <w:b w:val="false"/>
          <w:i w:val="false"/>
          <w:color w:val="000000"/>
          <w:sz w:val="28"/>
        </w:rPr>
        <w:t>на сбор, обработку, хранение, выгрузку и использование персональных данных.</w:t>
      </w:r>
    </w:p>
    <w:p>
      <w:pPr>
        <w:spacing w:after="0"/>
        <w:ind w:left="0"/>
        <w:jc w:val="both"/>
      </w:pPr>
      <w:r>
        <w:rPr>
          <w:rFonts w:ascii="Times New Roman"/>
          <w:b w:val="false"/>
          <w:i w:val="false"/>
          <w:color w:val="000000"/>
          <w:sz w:val="28"/>
        </w:rPr>
        <w:t>Подтверждаю, что обеспечу применение приобретенных объемов дизельного топлива</w:t>
      </w:r>
    </w:p>
    <w:p>
      <w:pPr>
        <w:spacing w:after="0"/>
        <w:ind w:left="0"/>
        <w:jc w:val="both"/>
      </w:pPr>
      <w:r>
        <w:rPr>
          <w:rFonts w:ascii="Times New Roman"/>
          <w:b w:val="false"/>
          <w:i w:val="false"/>
          <w:color w:val="000000"/>
          <w:sz w:val="28"/>
        </w:rPr>
        <w:t>на проведение весенне-полевых / уборочных работ / кормозаготовки /</w:t>
      </w:r>
    </w:p>
    <w:p>
      <w:pPr>
        <w:spacing w:after="0"/>
        <w:ind w:left="0"/>
        <w:jc w:val="both"/>
      </w:pPr>
      <w:r>
        <w:rPr>
          <w:rFonts w:ascii="Times New Roman"/>
          <w:b w:val="false"/>
          <w:i w:val="false"/>
          <w:color w:val="000000"/>
          <w:sz w:val="28"/>
        </w:rPr>
        <w:t>дополнительных видов</w:t>
      </w:r>
    </w:p>
    <w:p>
      <w:pPr>
        <w:spacing w:after="0"/>
        <w:ind w:left="0"/>
        <w:jc w:val="both"/>
      </w:pPr>
      <w:r>
        <w:rPr>
          <w:rFonts w:ascii="Times New Roman"/>
          <w:b w:val="false"/>
          <w:i w:val="false"/>
          <w:color w:val="000000"/>
          <w:sz w:val="28"/>
        </w:rPr>
        <w:t>весенне-полевых и уборочных работ (вспашка зяби, обработка посевов средствами</w:t>
      </w:r>
    </w:p>
    <w:p>
      <w:pPr>
        <w:spacing w:after="0"/>
        <w:ind w:left="0"/>
        <w:jc w:val="both"/>
      </w:pPr>
      <w:r>
        <w:rPr>
          <w:rFonts w:ascii="Times New Roman"/>
          <w:b w:val="false"/>
          <w:i w:val="false"/>
          <w:color w:val="000000"/>
          <w:sz w:val="28"/>
        </w:rPr>
        <w:t>защиты растений, посев озимых культур, снегозадержание).</w:t>
      </w:r>
    </w:p>
    <w:p>
      <w:pPr>
        <w:spacing w:after="0"/>
        <w:ind w:left="0"/>
        <w:jc w:val="both"/>
      </w:pPr>
      <w:r>
        <w:rPr>
          <w:rFonts w:ascii="Times New Roman"/>
          <w:b w:val="false"/>
          <w:i w:val="false"/>
          <w:color w:val="000000"/>
          <w:sz w:val="28"/>
        </w:rPr>
        <w:t>Подписано и отправлено заявителем в _____ часов "______" _________ 20_____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 часов "______" _________ 20_____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приказов</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w:t>
            </w:r>
            <w:r>
              <w:br/>
            </w:r>
            <w:r>
              <w:rPr>
                <w:rFonts w:ascii="Times New Roman"/>
                <w:b w:val="false"/>
                <w:i w:val="false"/>
                <w:color w:val="000000"/>
                <w:sz w:val="20"/>
              </w:rPr>
              <w:t>изменения и дополнения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формирования</w:t>
            </w:r>
            <w:r>
              <w:br/>
            </w:r>
            <w:r>
              <w:rPr>
                <w:rFonts w:ascii="Times New Roman"/>
                <w:b w:val="false"/>
                <w:i w:val="false"/>
                <w:color w:val="000000"/>
                <w:sz w:val="20"/>
              </w:rPr>
              <w:t>и распределения объемов</w:t>
            </w:r>
            <w:r>
              <w:br/>
            </w:r>
            <w:r>
              <w:rPr>
                <w:rFonts w:ascii="Times New Roman"/>
                <w:b w:val="false"/>
                <w:i w:val="false"/>
                <w:color w:val="000000"/>
                <w:sz w:val="20"/>
              </w:rPr>
              <w:t>нефтепродуктов</w:t>
            </w:r>
            <w:r>
              <w:br/>
            </w:r>
            <w:r>
              <w:rPr>
                <w:rFonts w:ascii="Times New Roman"/>
                <w:b w:val="false"/>
                <w:i w:val="false"/>
                <w:color w:val="000000"/>
                <w:sz w:val="20"/>
              </w:rPr>
              <w:t>для производителей</w:t>
            </w:r>
            <w:r>
              <w:br/>
            </w:r>
            <w:r>
              <w:rPr>
                <w:rFonts w:ascii="Times New Roman"/>
                <w:b w:val="false"/>
                <w:i w:val="false"/>
                <w:color w:val="000000"/>
                <w:sz w:val="20"/>
              </w:rPr>
              <w:t>сельскохозяйственной продукции</w:t>
            </w:r>
            <w:r>
              <w:br/>
            </w:r>
            <w:r>
              <w:rPr>
                <w:rFonts w:ascii="Times New Roman"/>
                <w:b w:val="false"/>
                <w:i w:val="false"/>
                <w:color w:val="000000"/>
                <w:sz w:val="20"/>
              </w:rPr>
              <w:t>в периоды весенне-полевых</w:t>
            </w:r>
            <w:r>
              <w:br/>
            </w:r>
            <w:r>
              <w:rPr>
                <w:rFonts w:ascii="Times New Roman"/>
                <w:b w:val="false"/>
                <w:i w:val="false"/>
                <w:color w:val="000000"/>
                <w:sz w:val="20"/>
              </w:rPr>
              <w:t>и уборочных работ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Управление сельского хозяйства</w:t>
            </w:r>
            <w:r>
              <w:br/>
            </w:r>
            <w:r>
              <w:rPr>
                <w:rFonts w:ascii="Times New Roman"/>
                <w:b w:val="false"/>
                <w:i w:val="false"/>
                <w:color w:val="000000"/>
                <w:sz w:val="20"/>
              </w:rPr>
              <w:t>_____________________ области</w:t>
            </w:r>
          </w:p>
        </w:tc>
      </w:tr>
    </w:tbl>
    <w:bookmarkStart w:name="z655" w:id="224"/>
    <w:p>
      <w:pPr>
        <w:spacing w:after="0"/>
        <w:ind w:left="0"/>
        <w:jc w:val="left"/>
      </w:pPr>
      <w:r>
        <w:rPr>
          <w:rFonts w:ascii="Times New Roman"/>
          <w:b/>
          <w:i w:val="false"/>
          <w:color w:val="000000"/>
        </w:rPr>
        <w:t xml:space="preserve"> Заявка на получение объемов дизельного топлива на проведение сушки семян зерновых и масличных культур</w:t>
      </w:r>
    </w:p>
    <w:bookmarkEnd w:id="224"/>
    <w:p>
      <w:pPr>
        <w:spacing w:after="0"/>
        <w:ind w:left="0"/>
        <w:jc w:val="both"/>
      </w:pPr>
      <w:bookmarkStart w:name="z656" w:id="225"/>
      <w:r>
        <w:rPr>
          <w:rFonts w:ascii="Times New Roman"/>
          <w:b w:val="false"/>
          <w:i w:val="false"/>
          <w:color w:val="000000"/>
          <w:sz w:val="28"/>
        </w:rPr>
        <w:t>
      1. ________________________________________________________________</w:t>
      </w:r>
    </w:p>
    <w:bookmarkEnd w:id="225"/>
    <w:p>
      <w:pPr>
        <w:spacing w:after="0"/>
        <w:ind w:left="0"/>
        <w:jc w:val="both"/>
      </w:pPr>
      <w:r>
        <w:rPr>
          <w:rFonts w:ascii="Times New Roman"/>
          <w:b w:val="false"/>
          <w:i w:val="false"/>
          <w:color w:val="000000"/>
          <w:sz w:val="28"/>
        </w:rPr>
        <w:t>(наименование юридического лица или фамилия, имя, отчество (при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наличии))</w:t>
      </w:r>
    </w:p>
    <w:p>
      <w:pPr>
        <w:spacing w:after="0"/>
        <w:ind w:left="0"/>
        <w:jc w:val="both"/>
      </w:pPr>
      <w:r>
        <w:rPr>
          <w:rFonts w:ascii="Times New Roman"/>
          <w:b w:val="false"/>
          <w:i w:val="false"/>
          <w:color w:val="000000"/>
          <w:sz w:val="28"/>
        </w:rPr>
        <w:t>прошу выделить дизельное топливо для проведения сушки семян зерновых</w:t>
      </w:r>
    </w:p>
    <w:p>
      <w:pPr>
        <w:spacing w:after="0"/>
        <w:ind w:left="0"/>
        <w:jc w:val="both"/>
      </w:pPr>
      <w:r>
        <w:rPr>
          <w:rFonts w:ascii="Times New Roman"/>
          <w:b w:val="false"/>
          <w:i w:val="false"/>
          <w:color w:val="000000"/>
          <w:sz w:val="28"/>
        </w:rPr>
        <w:t>и масличных культур в объеме ____________ (_____________) тонн.</w:t>
      </w:r>
    </w:p>
    <w:p>
      <w:pPr>
        <w:spacing w:after="0"/>
        <w:ind w:left="0"/>
        <w:jc w:val="both"/>
      </w:pPr>
      <w:bookmarkStart w:name="z657" w:id="226"/>
      <w:r>
        <w:rPr>
          <w:rFonts w:ascii="Times New Roman"/>
          <w:b w:val="false"/>
          <w:i w:val="false"/>
          <w:color w:val="000000"/>
          <w:sz w:val="28"/>
        </w:rPr>
        <w:t>
      2. Сведения о заявителе.</w:t>
      </w:r>
    </w:p>
    <w:bookmarkEnd w:id="226"/>
    <w:p>
      <w:pPr>
        <w:spacing w:after="0"/>
        <w:ind w:left="0"/>
        <w:jc w:val="both"/>
      </w:pPr>
      <w:r>
        <w:rPr>
          <w:rFonts w:ascii="Times New Roman"/>
          <w:b w:val="false"/>
          <w:i w:val="false"/>
          <w:color w:val="000000"/>
          <w:sz w:val="28"/>
        </w:rPr>
        <w:t>Для юридического лица:</w:t>
      </w:r>
    </w:p>
    <w:p>
      <w:pPr>
        <w:spacing w:after="0"/>
        <w:ind w:left="0"/>
        <w:jc w:val="both"/>
      </w:pPr>
      <w:r>
        <w:rPr>
          <w:rFonts w:ascii="Times New Roman"/>
          <w:b w:val="false"/>
          <w:i w:val="false"/>
          <w:color w:val="000000"/>
          <w:sz w:val="28"/>
        </w:rPr>
        <w:t>наименование 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w:t>
      </w:r>
    </w:p>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w:t>
      </w:r>
    </w:p>
    <w:p>
      <w:pPr>
        <w:spacing w:after="0"/>
        <w:ind w:left="0"/>
        <w:jc w:val="both"/>
      </w:pPr>
      <w:r>
        <w:rPr>
          <w:rFonts w:ascii="Times New Roman"/>
          <w:b w:val="false"/>
          <w:i w:val="false"/>
          <w:color w:val="000000"/>
          <w:sz w:val="28"/>
        </w:rPr>
        <w:t>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местонахождение 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w:t>
      </w:r>
    </w:p>
    <w:p>
      <w:pPr>
        <w:spacing w:after="0"/>
        <w:ind w:left="0"/>
        <w:jc w:val="both"/>
      </w:pPr>
      <w:bookmarkStart w:name="z658" w:id="227"/>
      <w:r>
        <w:rPr>
          <w:rFonts w:ascii="Times New Roman"/>
          <w:b w:val="false"/>
          <w:i w:val="false"/>
          <w:color w:val="000000"/>
          <w:sz w:val="28"/>
        </w:rPr>
        <w:t>
      3. Сведения о членах сельскохозяйственного кооператива (крестьянского хозяйства)</w:t>
      </w:r>
    </w:p>
    <w:bookmarkEnd w:id="227"/>
    <w:p>
      <w:pPr>
        <w:spacing w:after="0"/>
        <w:ind w:left="0"/>
        <w:jc w:val="both"/>
      </w:pPr>
      <w:r>
        <w:rPr>
          <w:rFonts w:ascii="Times New Roman"/>
          <w:b w:val="false"/>
          <w:i w:val="false"/>
          <w:color w:val="000000"/>
          <w:sz w:val="28"/>
        </w:rPr>
        <w:t>заполняется в случае подачи заявки от сельскохозяйственного кооператива</w:t>
      </w:r>
    </w:p>
    <w:p>
      <w:pPr>
        <w:spacing w:after="0"/>
        <w:ind w:left="0"/>
        <w:jc w:val="both"/>
      </w:pPr>
      <w:r>
        <w:rPr>
          <w:rFonts w:ascii="Times New Roman"/>
          <w:b w:val="false"/>
          <w:i w:val="false"/>
          <w:color w:val="000000"/>
          <w:sz w:val="28"/>
        </w:rPr>
        <w:t>или крестьянского хозяйства (при наличии членов):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p>
            <w:pPr>
              <w:spacing w:after="20"/>
              <w:ind w:left="20"/>
              <w:jc w:val="both"/>
            </w:pPr>
            <w:r>
              <w:rPr>
                <w:rFonts w:ascii="Times New Roman"/>
                <w:b w:val="false"/>
                <w:i w:val="false"/>
                <w:color w:val="000000"/>
                <w:sz w:val="20"/>
              </w:rPr>
              <w:t>(крестьянского хозяйства)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p>
            <w:pPr>
              <w:spacing w:after="20"/>
              <w:ind w:left="20"/>
              <w:jc w:val="both"/>
            </w:pPr>
            <w:r>
              <w:rPr>
                <w:rFonts w:ascii="Times New Roman"/>
                <w:b w:val="false"/>
                <w:i w:val="false"/>
                <w:color w:val="000000"/>
                <w:sz w:val="20"/>
              </w:rPr>
              <w:t xml:space="preserve"> (крестьянского хозяйства)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59" w:id="228"/>
      <w:r>
        <w:rPr>
          <w:rFonts w:ascii="Times New Roman"/>
          <w:b w:val="false"/>
          <w:i w:val="false"/>
          <w:color w:val="000000"/>
          <w:sz w:val="28"/>
        </w:rPr>
        <w:t>
      4. Сведения текущего счета заявителя в банке второго уровня или национальном</w:t>
      </w:r>
    </w:p>
    <w:bookmarkEnd w:id="228"/>
    <w:p>
      <w:pPr>
        <w:spacing w:after="0"/>
        <w:ind w:left="0"/>
        <w:jc w:val="both"/>
      </w:pPr>
      <w:r>
        <w:rPr>
          <w:rFonts w:ascii="Times New Roman"/>
          <w:b w:val="false"/>
          <w:i w:val="false"/>
          <w:color w:val="000000"/>
          <w:sz w:val="28"/>
        </w:rPr>
        <w:t>операторе почты:</w:t>
      </w:r>
    </w:p>
    <w:p>
      <w:pPr>
        <w:spacing w:after="0"/>
        <w:ind w:left="0"/>
        <w:jc w:val="both"/>
      </w:pPr>
      <w:r>
        <w:rPr>
          <w:rFonts w:ascii="Times New Roman"/>
          <w:b w:val="false"/>
          <w:i w:val="false"/>
          <w:color w:val="000000"/>
          <w:sz w:val="28"/>
        </w:rPr>
        <w:t>реквизиты банка или оператора почты: _______________________________</w:t>
      </w:r>
    </w:p>
    <w:p>
      <w:pPr>
        <w:spacing w:after="0"/>
        <w:ind w:left="0"/>
        <w:jc w:val="both"/>
      </w:pPr>
      <w:r>
        <w:rPr>
          <w:rFonts w:ascii="Times New Roman"/>
          <w:b w:val="false"/>
          <w:i w:val="false"/>
          <w:color w:val="000000"/>
          <w:sz w:val="28"/>
        </w:rPr>
        <w:t>наименование банка или оператора почты: ____________________________</w:t>
      </w:r>
    </w:p>
    <w:p>
      <w:pPr>
        <w:spacing w:after="0"/>
        <w:ind w:left="0"/>
        <w:jc w:val="both"/>
      </w:pPr>
      <w:r>
        <w:rPr>
          <w:rFonts w:ascii="Times New Roman"/>
          <w:b w:val="false"/>
          <w:i w:val="false"/>
          <w:color w:val="000000"/>
          <w:sz w:val="28"/>
        </w:rPr>
        <w:t>банковский идентификационный код _________________________________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____________________________</w:t>
      </w:r>
    </w:p>
    <w:p>
      <w:pPr>
        <w:spacing w:after="0"/>
        <w:ind w:left="0"/>
        <w:jc w:val="both"/>
      </w:pPr>
      <w:r>
        <w:rPr>
          <w:rFonts w:ascii="Times New Roman"/>
          <w:b w:val="false"/>
          <w:i w:val="false"/>
          <w:color w:val="000000"/>
          <w:sz w:val="28"/>
        </w:rPr>
        <w:t>БИН ____________________________________________________________</w:t>
      </w:r>
    </w:p>
    <w:p>
      <w:pPr>
        <w:spacing w:after="0"/>
        <w:ind w:left="0"/>
        <w:jc w:val="both"/>
      </w:pPr>
      <w:r>
        <w:rPr>
          <w:rFonts w:ascii="Times New Roman"/>
          <w:b w:val="false"/>
          <w:i w:val="false"/>
          <w:color w:val="000000"/>
          <w:sz w:val="28"/>
        </w:rPr>
        <w:t>код бенефициара</w:t>
      </w:r>
    </w:p>
    <w:p>
      <w:pPr>
        <w:spacing w:after="0"/>
        <w:ind w:left="0"/>
        <w:jc w:val="both"/>
      </w:pPr>
      <w:r>
        <w:rPr>
          <w:rFonts w:ascii="Times New Roman"/>
          <w:b w:val="false"/>
          <w:i w:val="false"/>
          <w:color w:val="000000"/>
          <w:sz w:val="28"/>
        </w:rPr>
        <w:t>_________________________________________________________________</w:t>
      </w:r>
    </w:p>
    <w:bookmarkStart w:name="z660" w:id="229"/>
    <w:p>
      <w:pPr>
        <w:spacing w:after="0"/>
        <w:ind w:left="0"/>
        <w:jc w:val="both"/>
      </w:pPr>
      <w:r>
        <w:rPr>
          <w:rFonts w:ascii="Times New Roman"/>
          <w:b w:val="false"/>
          <w:i w:val="false"/>
          <w:color w:val="000000"/>
          <w:sz w:val="28"/>
        </w:rPr>
        <w:t>
      5. Сведения о наличии технологического или сушильного оборудования:</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зерносушильное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 тонн в час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хранения зерна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зерноочистительные машины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оборудования активного вентилирования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передвижное транспортное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подъемно-транспортное оборудование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контроля температуры и влажности зерна при хранении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весовое оборудование (поверенное в установленном порядке)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погрузочно-разгрузочные устройства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1" w:id="230"/>
    <w:p>
      <w:pPr>
        <w:spacing w:after="0"/>
        <w:ind w:left="0"/>
        <w:jc w:val="both"/>
      </w:pPr>
      <w:r>
        <w:rPr>
          <w:rFonts w:ascii="Times New Roman"/>
          <w:b w:val="false"/>
          <w:i w:val="false"/>
          <w:color w:val="000000"/>
          <w:sz w:val="28"/>
        </w:rPr>
        <w:t>
      6. Расчет объема дизельного топлива для заявителя на проведение сушки семян зерновых и масличных культур</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культуры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хранения, тонн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на хранение,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Влажность,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расхода дизельного топлива на 1 тонну –процент, килограмм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дизельного топлива для заявителя на проведение сушки семян (тонн, килограмм)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исходная от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допустимая до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2" w:id="231"/>
      <w:r>
        <w:rPr>
          <w:rFonts w:ascii="Times New Roman"/>
          <w:b w:val="false"/>
          <w:i w:val="false"/>
          <w:color w:val="000000"/>
          <w:sz w:val="28"/>
        </w:rPr>
        <w:t>
      Уведомлен, что выделенные объемы дизельного топлива аннулируются</w:t>
      </w:r>
    </w:p>
    <w:bookmarkEnd w:id="231"/>
    <w:p>
      <w:pPr>
        <w:spacing w:after="0"/>
        <w:ind w:left="0"/>
        <w:jc w:val="both"/>
      </w:pPr>
      <w:r>
        <w:rPr>
          <w:rFonts w:ascii="Times New Roman"/>
          <w:b w:val="false"/>
          <w:i w:val="false"/>
          <w:color w:val="000000"/>
          <w:sz w:val="28"/>
        </w:rPr>
        <w:t>при отсутствии заявки от производителя сельскохозяйственной продукции</w:t>
      </w:r>
    </w:p>
    <w:p>
      <w:pPr>
        <w:spacing w:after="0"/>
        <w:ind w:left="0"/>
        <w:jc w:val="both"/>
      </w:pPr>
      <w:r>
        <w:rPr>
          <w:rFonts w:ascii="Times New Roman"/>
          <w:b w:val="false"/>
          <w:i w:val="false"/>
          <w:color w:val="000000"/>
          <w:sz w:val="28"/>
        </w:rPr>
        <w:t>на отгрузку дизельного топлива в течение тридцати календарных дней со дня</w:t>
      </w:r>
    </w:p>
    <w:p>
      <w:pPr>
        <w:spacing w:after="0"/>
        <w:ind w:left="0"/>
        <w:jc w:val="both"/>
      </w:pPr>
      <w:r>
        <w:rPr>
          <w:rFonts w:ascii="Times New Roman"/>
          <w:b w:val="false"/>
          <w:i w:val="false"/>
          <w:color w:val="000000"/>
          <w:sz w:val="28"/>
        </w:rPr>
        <w:t>размещения местным исполнительным органом в государственной цифровой системе</w:t>
      </w:r>
    </w:p>
    <w:p>
      <w:pPr>
        <w:spacing w:after="0"/>
        <w:ind w:left="0"/>
        <w:jc w:val="both"/>
      </w:pPr>
      <w:r>
        <w:rPr>
          <w:rFonts w:ascii="Times New Roman"/>
          <w:b w:val="false"/>
          <w:i w:val="false"/>
          <w:color w:val="000000"/>
          <w:sz w:val="28"/>
        </w:rPr>
        <w:t>распределения дизельного топлива перечня операторов и их емкости для хранения</w:t>
      </w:r>
    </w:p>
    <w:p>
      <w:pPr>
        <w:spacing w:after="0"/>
        <w:ind w:left="0"/>
        <w:jc w:val="both"/>
      </w:pPr>
      <w:r>
        <w:rPr>
          <w:rFonts w:ascii="Times New Roman"/>
          <w:b w:val="false"/>
          <w:i w:val="false"/>
          <w:color w:val="000000"/>
          <w:sz w:val="28"/>
        </w:rPr>
        <w:t>нефтепродуктов (базы нефтепродуктов), через которых осуществляется отпуск</w:t>
      </w:r>
    </w:p>
    <w:p>
      <w:pPr>
        <w:spacing w:after="0"/>
        <w:ind w:left="0"/>
        <w:jc w:val="both"/>
      </w:pPr>
      <w:r>
        <w:rPr>
          <w:rFonts w:ascii="Times New Roman"/>
          <w:b w:val="false"/>
          <w:i w:val="false"/>
          <w:color w:val="000000"/>
          <w:sz w:val="28"/>
        </w:rPr>
        <w:t>дизельного топлива.</w:t>
      </w:r>
    </w:p>
    <w:p>
      <w:pPr>
        <w:spacing w:after="0"/>
        <w:ind w:left="0"/>
        <w:jc w:val="both"/>
      </w:pPr>
      <w:r>
        <w:rPr>
          <w:rFonts w:ascii="Times New Roman"/>
          <w:b w:val="false"/>
          <w:i w:val="false"/>
          <w:color w:val="000000"/>
          <w:sz w:val="28"/>
        </w:rPr>
        <w:t>Подтверждаю достоверность представленной информации, даю согласие</w:t>
      </w:r>
    </w:p>
    <w:p>
      <w:pPr>
        <w:spacing w:after="0"/>
        <w:ind w:left="0"/>
        <w:jc w:val="both"/>
      </w:pPr>
      <w:r>
        <w:rPr>
          <w:rFonts w:ascii="Times New Roman"/>
          <w:b w:val="false"/>
          <w:i w:val="false"/>
          <w:color w:val="000000"/>
          <w:sz w:val="28"/>
        </w:rPr>
        <w:t>на использование сведений, составляющих охраняемую законом тайну, а также</w:t>
      </w:r>
    </w:p>
    <w:p>
      <w:pPr>
        <w:spacing w:after="0"/>
        <w:ind w:left="0"/>
        <w:jc w:val="both"/>
      </w:pPr>
      <w:r>
        <w:rPr>
          <w:rFonts w:ascii="Times New Roman"/>
          <w:b w:val="false"/>
          <w:i w:val="false"/>
          <w:color w:val="000000"/>
          <w:sz w:val="28"/>
        </w:rPr>
        <w:t>на сбор, обработку, хранение, выгрузку и использование персональных данных.</w:t>
      </w:r>
    </w:p>
    <w:p>
      <w:pPr>
        <w:spacing w:after="0"/>
        <w:ind w:left="0"/>
        <w:jc w:val="both"/>
      </w:pPr>
      <w:r>
        <w:rPr>
          <w:rFonts w:ascii="Times New Roman"/>
          <w:b w:val="false"/>
          <w:i w:val="false"/>
          <w:color w:val="000000"/>
          <w:sz w:val="28"/>
        </w:rPr>
        <w:t>Подписано и отправлено заявителем в ___ часов "_____" ___________ 20___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Заявка принята к рассмотрению в ______ часов "_____" _________ 20___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