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6667" w14:textId="0866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23 июня 2026 года № 8-НҚ. Зарегистрировано в Министерстве юстиции Республики Казахстан 23 июня 2026 года № 39037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904. Процедурный стандарт внешнего государственного аудита и финансового контроля по осуществлению предварительной оценки проекта республиканского бюджета по основным направлениям его расходов согласно приложению 13 к настоящему нормативному постановлению.";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оценки бюджета аппарата Высшей аудиторской палаты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Высшей 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5-НҚ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904. Процедурный стандарт внешнего государственного аудита</w:t>
      </w:r>
      <w:r>
        <w:br/>
      </w:r>
      <w:r>
        <w:rPr>
          <w:rFonts w:ascii="Times New Roman"/>
          <w:b/>
          <w:i w:val="false"/>
          <w:color w:val="000000"/>
        </w:rPr>
        <w:t>и финансового контроля по осуществлению предварительной оценки проекта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по основным направлениям его расходов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Процедурный стандарт внешнего государственного аудита и финансового контроля по осуществлению предварительной оценки проекта республиканского бюджета по основным направлениям его расходов (далее – Процедурный стандарт) определяет принципы и подходы к формированию Высшей аудиторской палатой Республики Казахстан (далее – Высшая аудиторская палата) ежегодного заключения к проекту закона о республиканском бюджете, направляемого в Курултай Республики Казахстан и Правительство Республики Казахстан (далее – Заключение).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Процедурный стандарт разработан в соответствии с нормативными правовыми актами Республики Казахстан, регулирующими вопросы внешнего государственного аудита и финансового контроля, а также Правилами проведения предварительной оценки проекта республиканского бюджета по основным направлениям его расходов,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декабря 2016 года № 388 (далее – Правила проведения предварительной оценки).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Процедурного стандарта распространяется на структурные подразделения аппарата, членов Высшей аудиторской палаты и привлекаемых экспертов.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основным принципам настоящего Процедурного стандарта относятся: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надежность – достоверность и обоснованность информации в Заключении, представляемом Высшей аудиторской палаты в Курултай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прозрачность – отражение в Заключении материалов государственного аудита и экспертно-аналитических мероприятий и ясность их изложения;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– оперативный сбор достоверной информации, подготовка и предоставление Заключения в установленные сроки;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сопоставимость – возможность сравнения отчетной информации за разные периоды.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и представление Заключения в Правительство и Курултай Республики Казахстан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формирования и представления Заключения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Основой для формирования Заключения являются: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закона о республиканском бюджете на соответствующий плановый период;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и информация в соответствии с пунктом 7 Правил проведения предварительной оценки;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цифровых систем Высшей аудиторской палаты, центральных уполномоченных органов по государственному и бюджетному планированию, администраторов республиканских бюджетных программ, субъектов квазигосударственного сектора и других объектов государственного аудита и финансового контроля;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информация, представленная по запросу Высшей аудиторской палаты.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Структурное подразделение, ответственное за анализ и оценку бюджета (далее – Структурное подразделение) в случае необходимости, направляет требование объектам оценки проекта бюджета, указанным в пункте 4 Правил проведения предварительной оценки, за подписью члена Высшей аудиторской палаты, ответственного за координацию работы по подготовке Заключения, о предоставлении информации, сведений, документации и материалов (доказательств) по форме согласно приложению к настоящему Процедурному стандарту.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или ненадлежащего выполнения объектами оценки проекта бюджета требования, должностными лицами Структурного подразделения в пределах компетенции,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(далее – КоАП) составляется протокол об административном правонарушении, предусмотренном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в пределах сроков, установленных КоАП.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Координация работы по подготовке Заключения возлагается на члена Высшей аудиторской палаты в соответствии с распределением обязанностей между членами Высшей аудиторской палаты, утверждаемым Председателем Высшей аудиторской палаты.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Разработку и формирование Заключения осуществляет Структурное подразделение.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Отбор направлений расходов проекта республиканского бюджета для проведения оценки проекта бюджета проводится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предварительной оценки.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Направления расходов республиканского бюджета и распределение разделов (подразделов) Заключения по курируемым направлениям между членами и структурными подразделениями аппарата Высшей аудиторской палаты утверждаются приказом Председателя Высшей аудиторской палаты.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Своевременность и качество подготовки Заключения на государственном языке обеспечивает структурное подразделение, ответственное за развитие государственного языка.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Структурное подразделение совместно с членами Высшей аудиторской палаты и структурными подразделениями, участвовавшими в формировании Заключения, не позднее пятнадцати календарных дней со дня внесения в Высшую аудиторскую палату проекта республиканского бюджета, формирует проект Заключения и направляет его на рассмотрение Председателю Высшей аудиторской палаты.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 Высшей аудиторской палаты, ответственный за подготовку и представление Заключения, совместно со Структурным подразделением не позднее семнадцати календарных дней со дня внесения в Высшую аудиторскую палату проекта республиканского бюджета, вносит проекты Заключения и постановления Высшей аудиторской палаты о его утверждении на заседание Высшей аудиторской палаты.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Структурное подразделение после утверждения Заключения постановлением Высшей аудиторской палаты обеспечивает подготовку и представление на подпись Председателю Высшей аудиторской палаты сопроводительное письмо для направления Заключения в Правительство Республики Казахстан и Курултай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 утверждения Заключения Высшей аудиторской палатой проводится обсуждение проекта Заключения с администраторами бюджетных программ. Обсуждение проводится под председательством члена Высшей аудиторской палаты, ответственного за подготовку и предоставление Заключения.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Заключение направляется в Правительство Республики Казахстан и Курултай Республики Казахстан в течение двадцати календарных дней со дня внесения проекта республиканского бюджета Правительством Республики Казахстан в Высшую аудиторскую палату.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ограниченного распространения, содержащаяся в Заключении, формируется ответственными исполнителями и направляется структурным подразделением аппарата Высшей аудиторской палаты, ответственным за организацию работы Высшей аудиторской палаты по защите государственных секретов, с соблюдением требований законодательства Республики Казахстан о государственных секретах.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Структура и содержание Заключения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Типовая структура Заключения содержит: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I. Оценка параметров республиканского бюджета во взаимосвязи с прогнозом социально-экономического развития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II. Оценка основных направлений расходов республиканского бюджета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III. Оценка соответствия расходов проекта бюджета приоритетам, определенным документами Системы государственного планирования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IV. Выводы и рекомендации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"Введение" указываются основание и цель представления информации, краткое содержание по основным направлениям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Раздел "Оценка параметров республиканского бюджета во взаимосвязи с прогнозом социально-экономического развития" содержит обзор отдельных показателей прогноза социально-экономического развития, необходимых для оценки выбранных направлений расходов бюджета.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Раздел "Оценка основных направлений расходов республиканского бюджета" содержит оценку по основным направлениям расходов, закрепляемых соответствующим приказом Председателем Высшей аудиторской палаты.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бюджетных программ для проведения оценки проекта бюджета осуществляется ежегодно Высшей аудиторской палатой с учетом информации, содержащейся в отчете Высшей аудиторской палаты об исполнении республиканского бюджета за предыдущие финансовые годы, заключениях по результатам оценки реализации документов Системы государственного планирования и оценки эффективности управления бюджетными средствами.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разделе "Оценка соответствия расходов проекта бюджета приоритетам, определенным документами Системы государственного планирования" отражается оценка соответствия Планов развития государственных органов и расходов проекта бюджета общенациональным приоритетам и документам Системы государственного планирования.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Раздел "Выводы и рекомендации" содержит выводы с описанием и систематизацией выявленных проблем при планировании республиканского бюджета и рекомендации по оцененным направлениям.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Структура, содержание и объем Заключения могут быть детализированы или расширены в зависимости от наличия актуальных и значимых в отчетном периоде вопросов, результатов государственного аудита и экспертно-аналитических мероприятий за отчетный год, а также специфики формируемой информации.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Форма представления Заключения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Заключение состоит из: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титульного листа;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основного текста;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приложений.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титульном листе указывается наименование Заключения, а также наименование государственного органа, ответственного за его подготовку и представление.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Заключение формируется на государственном и на русском языках.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Текстовый формат Заключения оформляется в соответствии со следующими требованиями: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 – Times New Roman;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шрифта – 14, в табличных материалах – 8-12.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Заключении суммы указываются в миллиардах, миллионах и тысячах тенге.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Порядок обсуждения Заключения в Курултае Республики Казахстан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Структурное подразделение обеспечивает координацию и подготовку материалов для презентации и обоснования Заключения в Курултае Республики Казахстан.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Презентация Заключения в Курултае Республики Казахстан осуществляется членом Высшей аудиторской палаты, ответственным за подготовку и предоставление Заключения.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рассмотрении Заключения в профильных комитетах в соответствии с графиком заседаний рабочих групп Курултая Республики Казахстан в их работе принимают участие член Высшей аудиторской палаты, ответственный за подготовку и предоставление Заключения, либо члены Высшей аудиторской палаты на основе закрепленного распределения в соответствии с пунктом 9 настоящего Процедурного стандарта.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Исполнение рекомендаций Высшей аудиторской палаты, данных в Заключении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Структурное подразделение, ответственное за проведение предварительной оценки, проводит мониторинг хода реализации рекомендаций, содержащихся в Заключении.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Снятие рекомендаций с контроля осуществляется на основании информации, предоставленной центральным уполномоченным органом по бюджетному планированию в соответствии с пунктом 25 Правил проведения предварительной оценки.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904.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основным 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расходов</w:t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о предоставлении информации, сведений, документации и материалов (доказательств)</w:t>
      </w:r>
    </w:p>
    <w:bookmarkEnd w:id="75"/>
    <w:p>
      <w:pPr>
        <w:spacing w:after="0"/>
        <w:ind w:left="0"/>
        <w:jc w:val="both"/>
      </w:pPr>
      <w:bookmarkStart w:name="z84" w:id="76"/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37 Закона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государственном аудите и финансовом контроле"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Закон о государственном аудите) руководитель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аудита, должностные и юридические лица обязаны предоставить в Высшую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аудиторскую палату в срок до _____________ года запрашиваемые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информацию, необходимые для осуществления предварительной оценки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бюджета: (указать дату)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перечень необходимых документов и информации за подписью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руководителя);</w:t>
      </w:r>
    </w:p>
    <w:p>
      <w:pPr>
        <w:spacing w:after="0"/>
        <w:ind w:left="0"/>
        <w:jc w:val="both"/>
      </w:pPr>
      <w:bookmarkStart w:name="z85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2.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государственном аудите невыполнение или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ненадлежащее выполнение законных требований Высшей аудиторской палаты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влечет административную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составлением протокола об административном правонарушении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Высшей аудиторской палаты _______________ Фамилия, инициалы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