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905" w14:textId="f2e7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2026 года № 254. Зарегистрирован в Министерстве юстиции Республики Казахстан 19 июня 2026 года № 39007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мая 2023 года № 192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под № 32659) следующие изменения: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специального государственного пособия,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филиалы Государственной корпорации – филиалы Государственной корпорации столицы, области, городов республиканского значения;";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17 августа 2023 года № 344 "Об утверждении Типового положения о специальной комиссии" (зарегистрирован в Реестре государственной регистрации нормативных правовых актов под № 33314) следующие изменения: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специальная комиссия (далее – Комиссия) - комиссия, создаваемая решением акима столицы, города республиканского значения,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является постоянно действующим коллегиальным органом на территории столицы, города республиканского значения, района (города областного значения), района в городе. Комиссия организовывает свою работу на принципах открытости, гласности, коллегиальности и беспристрастности.";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Контроль за деятельностью Комиссии осуществляет заместитель акима столицы, города республиканского значения, района (города областного значения), курирующий вопросы социальной защиты.";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Председателем является заместитель акима столицы, города республиканского значения, района (города областного значения) курирующий вопросы социальной защиты.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местный уполномоченный орган – отделы занятости и социальных программ района (города областного значения), района в городе, управления занятости и социальных программ столицы, города республиканского значения.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отдела, управления.";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Типовому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2026 года № 195 "О внесении изменений в некоторые приказы" (зарегистрирован в Реестре государственной регистрации нормативных правовых актов под № 38809) следующие изменения: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приказов, в которые вносятся изменения (далее – Перечень), утвержденному указанным приказом: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строки, порядковый номер 10, изложить в следующей редакции: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услугополучателя (удостоверение личности, удостоверение лица без гражданства, вид на жительство иностранного гражданина), либо электронный документ из сервиса цифровых документов (для идентификации личности);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района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 ____________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№ _______ от "____" ______ 20___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_______________________ области (городу) № дела __________</w:t>
      </w:r>
      <w:r>
        <w:br/>
      </w:r>
      <w:r>
        <w:rPr>
          <w:rFonts w:ascii="Times New Roman"/>
          <w:b/>
          <w:i w:val="false"/>
          <w:color w:val="000000"/>
        </w:rPr>
        <w:t>О назначении (изменении, возобновлении, отказе в назначении) специального государственного пособия</w:t>
      </w:r>
    </w:p>
    <w:bookmarkEnd w:id="23"/>
    <w:p>
      <w:pPr>
        <w:spacing w:after="0"/>
        <w:ind w:left="0"/>
        <w:jc w:val="both"/>
      </w:pPr>
      <w:bookmarkStart w:name="z47" w:id="24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 20___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родителя/опекуна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инвалидностью)</w:t>
      </w:r>
    </w:p>
    <w:p>
      <w:pPr>
        <w:spacing w:after="0"/>
        <w:ind w:left="0"/>
        <w:jc w:val="both"/>
      </w:pPr>
      <w:bookmarkStart w:name="z48" w:id="25"/>
      <w:r>
        <w:rPr>
          <w:rFonts w:ascii="Times New Roman"/>
          <w:b w:val="false"/>
          <w:i w:val="false"/>
          <w:color w:val="000000"/>
          <w:sz w:val="28"/>
        </w:rPr>
        <w:t>
      I. Назначить специальное государственное пособие в соответствии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подпунктом _____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Социального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категории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 20___ года по "___" ____________ 20___ года.</w:t>
      </w:r>
    </w:p>
    <w:p>
      <w:pPr>
        <w:spacing w:after="0"/>
        <w:ind w:left="0"/>
        <w:jc w:val="both"/>
      </w:pPr>
      <w:bookmarkStart w:name="z49" w:id="26"/>
      <w:r>
        <w:rPr>
          <w:rFonts w:ascii="Times New Roman"/>
          <w:b w:val="false"/>
          <w:i w:val="false"/>
          <w:color w:val="000000"/>
          <w:sz w:val="28"/>
        </w:rPr>
        <w:t>
      II. Отказать в назначении: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</w:t>
      </w:r>
      <w:r>
        <w:br/>
      </w:r>
      <w:r>
        <w:rPr>
          <w:rFonts w:ascii="Times New Roman"/>
          <w:b/>
          <w:i w:val="false"/>
          <w:color w:val="000000"/>
        </w:rPr>
        <w:t>о назначении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выплаты)</w:t>
      </w:r>
      <w:r>
        <w:br/>
      </w:r>
      <w:r>
        <w:rPr>
          <w:rFonts w:ascii="Times New Roman"/>
          <w:b/>
          <w:i w:val="false"/>
          <w:color w:val="000000"/>
        </w:rPr>
        <w:t>от "___" ________ 20 __ года</w:t>
      </w:r>
    </w:p>
    <w:bookmarkEnd w:id="27"/>
    <w:p>
      <w:pPr>
        <w:spacing w:after="0"/>
        <w:ind w:left="0"/>
        <w:jc w:val="both"/>
      </w:pPr>
      <w:bookmarkStart w:name="z54" w:id="28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назначении № 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сумма: _______________________________________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района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 ____________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 от "____" ______ 20___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_______________________ области (городу) № дела __________</w:t>
      </w:r>
      <w:r>
        <w:br/>
      </w:r>
      <w:r>
        <w:rPr>
          <w:rFonts w:ascii="Times New Roman"/>
          <w:b/>
          <w:i w:val="false"/>
          <w:color w:val="000000"/>
        </w:rPr>
        <w:t>Об изменении размера специального государственного пособия</w:t>
      </w:r>
    </w:p>
    <w:bookmarkEnd w:id="29"/>
    <w:p>
      <w:pPr>
        <w:spacing w:after="0"/>
        <w:ind w:left="0"/>
        <w:jc w:val="both"/>
      </w:pPr>
      <w:bookmarkStart w:name="z60" w:id="30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специального государственного пособия по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до "____" 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новый размер специального государственного пособия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изменением месячного расчетного показателя,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специального государственного пособия с "___"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 20__ года по "___"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района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 ____________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 от "____" ______ 20___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регулирования и контроля 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_______________________ области (городу) № дела __________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действия решения и (или) изменения размера специального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пособия, смены опекуна или получателя</w:t>
      </w:r>
    </w:p>
    <w:bookmarkEnd w:id="31"/>
    <w:p>
      <w:pPr>
        <w:spacing w:after="0"/>
        <w:ind w:left="0"/>
        <w:jc w:val="both"/>
      </w:pPr>
      <w:bookmarkStart w:name="z66" w:id="32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 20___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родителя/опекуна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67" w:id="33"/>
      <w:r>
        <w:rPr>
          <w:rFonts w:ascii="Times New Roman"/>
          <w:b w:val="false"/>
          <w:i w:val="false"/>
          <w:color w:val="000000"/>
          <w:sz w:val="28"/>
        </w:rPr>
        <w:t>
      I. Продлить срок действия решения № _____ от ___ _________ 20___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специального государственного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 __________ 20___ года по ___ __________ 20___ года размер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государственного пособия установить в сумме 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 (прописью)).</w:t>
      </w:r>
    </w:p>
    <w:p>
      <w:pPr>
        <w:spacing w:after="0"/>
        <w:ind w:left="0"/>
        <w:jc w:val="both"/>
      </w:pPr>
      <w:bookmarkStart w:name="z68" w:id="34"/>
      <w:r>
        <w:rPr>
          <w:rFonts w:ascii="Times New Roman"/>
          <w:b w:val="false"/>
          <w:i w:val="false"/>
          <w:color w:val="000000"/>
          <w:sz w:val="28"/>
        </w:rPr>
        <w:t>
      II. Отказать в назначении: 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№ __ от "__" _________ 20__ года</w:t>
      </w:r>
    </w:p>
    <w:bookmarkEnd w:id="35"/>
    <w:p>
      <w:pPr>
        <w:spacing w:after="0"/>
        <w:ind w:left="0"/>
        <w:jc w:val="both"/>
      </w:pPr>
      <w:bookmarkStart w:name="z73" w:id="36"/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 документы лица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(семьи),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обратившегося за предоставлением социальной помощи в связи с нуждаемостью,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выносит заключение 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по нижеследующей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______________________________________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 в количестве ____ штук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работника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Елтаңба/Герб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КУӘЛIГІ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 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тегi/фамилия)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(аты/имя)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(әкесiнiң аты (ол 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 жылы/года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(туған жылы/дата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Сурет/фото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орны/Место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_________20__ жылы/года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кодексі _____ бабының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тармағына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мөлшерiнде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жылдан бастап _______________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(жәрдемақының кіші түрi)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тағайындалды.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соответствии с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____статьи ____ Социального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(подвид пособия)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 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 _____года.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 куәлiкке қосымша 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____ жылғы "___"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мөлшерде төленеді.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жылғы "___" ____________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орталық бөлiмшесi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_________________теңге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мөлшерiнде ___ жылғы "___"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дейін төленді.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басшысы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 к удостоверению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пособия 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 ___года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теңге.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 с учета с "___" _________ 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(городское)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пособия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теңге произведена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__________ 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жылғы "___"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_____ жылғы "___"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дейiн жәрдемақы төлеу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мерзiмi ұзартылды немесе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 өзгертiлдi.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өзгеруiне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мөлшерiнде жәрдемақы тағайындалды.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есепке алынды.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басшысы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пособия продлена или изменен 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 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"___" _________ 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установлено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теңге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