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6956" w14:textId="bbf6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 июля 2015 года № 4-2/602 "Об утверждении Правил проведения сортоиспытания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июня 2026 года № 236. Зарегистрирован в Министерстве юстиции Республики Казахстан 15 июня 2026 года № 38964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2015 года № 4-2/602 "Об утверждении Правил проведения сортоиспытания сельскохозяйственных растений" (зарегистрирован в Реестре государственной регистрации нормативных правовых актов под № 11879)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сортоиспытания сельскохозяйственных растений,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земельный участок -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Республике Казахстан порядке за субъектами земельных отношений.";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Образец семенного и посадочного материала, предназначенный для сортоиспытания, отбирается с урожая предыдущего либо текущего года и сопровождается аттестатом или свидетельством на семена сельскохозяйственных растений по формам документации на семена,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августа 2004 года № 453 (зарегистрирован в Реестре государственной регистрации нормативных правовых актов под № 3080).";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Образец семенного и посадочного материала, ввозимый в Республику Казахстан для проведения сортоиспытания, сопровождается фитосанитарным сертификатом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охране территории Республики Казахстан от карантинных объектов и чужеродных видов, утвержденным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под № 12032), и документами, подтверждающими сортовые и посевные качества.";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комиссия использует результаты испытаний, проведенных другими организациями Республики Казахстан, а также других государств, с которыми заключены соответствующие договоры, и данные, представленные заявителем, которые получены от уполномоченных органов других государств.";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Перечни родов и видов растений, по которым патентоспособность и хозяйственная полезность оцениваются по данным государственного испытания или заявителя, утверждены приказом Министра сельского хозяйства Республики Казахстан от 30 марта 2026 года № 106.";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Государственная комиссия взимает плату за проведение испытания сортов сельскохозяйственных культур на патентоспособность (отличимость, однородность, стабильность), экспертизу копии заявления на патентоспособность с прилагаемыми документами, наименования сорта сельскохозяйственного растения, а также за оказание иных работ и услуг, по установленным ценам на товары (работы, услуги), производимые и (или) реализуемые государственными учреждениями в сфере сортоиспытания,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января 2020 года № 30 (зарегистрирован в Реестре государственной регистрации нормативных правовых актов под № 19995).";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 заявке на выдачу патента на селекционное достижение, полевые испытания не проводятся, в случае если селекционное достижение ранее уже проходило испытание на отличимость, однородность, стабильность и хозяйственную полезность, и его описание идентично официальному описанию морфологических признаков селекционного достижения, составленной Государственной комиссией.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оплата взимается за экспертизу копии заявления на патентоспособность с прилагаемыми документами, наименования сорта и за ранее проведенные испытания на отличимость, однородность и стабильность.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наименовании селекционного достижения и заключение о патентоспособности направляется в экспертную организацию после оплаты услуг заявителем.";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Экспертиза и испытание сорта на патентоспособность по данным государственного сортоиспытания проводится в следующие сроки: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зерновым, зернобобовым, крупяным, масличным, техническим, прядильным, однолетним кормовым, овощным, бахчевым, цветочно-декоративным культурам и картофелю – не менее двух вегетационных периодов;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многолетним травам – не менее одного цикла использования;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плодовым, ягодным культурам, винограду – не менее одного хозяйственного урожая;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лесным культурам - до возникновения технической спелости.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экспертизы и испытания сорта на патентоспособность по данным государственного сортоиспытания Государственная комиссия направляет заявителю наряд на поставку семенного и посадочного материала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наряд на поставку семян).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представляет в Государственную комиссию необходимое количество семенного и посадочного материала согласно наряду на поставку семян.";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Сорт считается новым, если на дату подачи заявки семена или другой посадочный материал данного селекционного достижения не продавались и не передавались другим лицам автором или его правопреемником для использования сорта на территории: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Республики Казахстан – ранее чем за один год до даты подачи заявки;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любого другого государства – ранее чем за четыре года по однолетним культурам и ранее чем за шесть лет по многолетним культурам до даты подачи заявки.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заявленного сорта на новизну проводится на основании анализа общедоступных сведений, полученных из открытых источников информации, включая официальные реестры, базы данных уполномоченных органов, публикации и иные источники, доступ к которым не ограничен в соответствии с законодательством Республики Казахстан.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экспертизы заявленного сорта на новизну установлено, что сорт не соответствует критерию новизны, Государственная комиссия в течение 5 (пяти) рабочих дней со дня выявления несоответствия составляет заключение о несоответствии сорта требованиям патентоспособности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 о несоответствии сорта), и направляет его в экспертную организацию.";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Лабораторное испытание проводится Государственной комиссией одновременно с полевыми испытаниями на отличимость, однородность и стабильность.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лабораторного испытания: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использованием свода описания сортов, по которым проводились экспертиза и испытание на патентоспособность и хозяйственную полезность, с разделением на сорта, включенные в Государственный реестр, и сорта, не включенные в Государственный реестр (далее – банк данных), определяется наличие отличимых признаков от других сортов;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дается оценка однородности признаков на основе визуального анализа представленных материалов;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проводятся биохимические исследования методом электрофореза;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лаборатория направляет результаты лабораторного испытания в Государственную комиссию по форме согласно приложению 12 к настоящим Правилам.";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выявлении несоответствия признакам, указанным в представленной заявителем анкете селекционного достижения, и отсутствия явно выраженных отличимых признаков по морфологии и белковой формуле электрофоретического спектра Государственная комиссия проводит полевое испытание на однородность, отличимость и стабильность для подтверждения результатов лабораторного испытания. При подтверждении результатов лабораторного испытания Государственная комиссия в течение 5 (пяти) рабочих дней направляет в экспертную организацию заключение о несоответствии сорта.";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Результаты испытаний сорта на отличимость, однородность и стабильность обрабатываются Государственной комиссией в течение 10 (десяти) рабочих дней с использованием банка данных. Результаты рассматриваются Экспертным советом по рассмотрению внесений изменений в Государственный реестр (далее – Экспертный совет), созданным Государственной комиссией с целью подготовки предложений по вопросам государственного испытания и охраны селекционных достижений, и составляется заключение о патентоспособности.";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Если в результате экспертизы и испытания на патентоспособность, проведенных Государственной комиссией, будет установлено, что заявленный сорт соответствует условиям патентоспособности, Государственная комиссия составляет заключение о патентоспособности сорта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описанием сорта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5 (пяти) рабочих дней направляет скан-копии в экспертную организацию.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установлении Государственной комиссией несоответствия заявленного сорта одному из критериев новизны, отличимости, однородности и стабильности, Государственная комиссия составляет заключение о несоответствии сорта и в течение 5 (пяти) рабочих дней направляет скан-копии в экспертную организацию.";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49-2 и 49-3 следующего содержания: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"49-2. Заявитель может отозвать ранее поданную заявку на государственное испытание селекционного достижения на хозяйственную полезность: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яровым культурам - до 1 марта;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озимым культурам - до 1 июля.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49-3. При смене заявителя, оригинатор сорта письменно уведомляет Государственную комиссию.";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При государственном испытании сорта на хозяйственную полезность по данным услугополучателя полевые испытания не проводятся в случаях, если услугополучатель представит документацию, подтверждающую положительные результаты испытания сорта уполномоченных органов других государств, проведенного в условиях, схожих по почвенно-климатическим параметрам с условиями рекомендуемой для использования административно-территориальной единицы.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услугополучателем результаты испытания сорта свидетельствуют о превышении урожайности над лучшим сортом из числа рекомендуемых к использованию, с которым проводится сравнение испытываемых сортов по хозяйственно-полезным признакам (далее – стандарт по хозяйственно-полезным признакам), устойчивости к основным болезням на уровне со стандартами по хозяйственно-полезным признакам или наличии особых хозяйственно-ценных признаков, определяющих цель использования сорта.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 от услугополучателя полевые испытания проводятся в сроки, указанные в пункте 46 настоящего Приказа.";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новым пунктом 52-1 в следующей редакции: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"52-1. Государственные испытания проводятся на государственных сортоиспытательных участках (станциях) или на земельном участке заявителя (по согласованию).";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При несоответствии сорта критериям однородности, отличимости, стабильности, Государственная комиссия принимает решение об отклонении заявки и прекращении государственного испытания сорта на хозяйственную полезность, и ответственный исполнитель Государственной комиссии готовит уведомление об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подписью (ЭЦП) руководителем Государственной комиссии, и направляет услугополучателю в течение 10 (десяти) рабочих дней со дня принятия решения.";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Результаты государственного испытания сельскохозяйственных растений на хозяйственную полезность по данным услугополучателя и по данным государственного испытания рассматриваются Экспертным советом.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Экспертный совет по итогам рассмотрения результатов государственного испытания составляет заключение с обоснованием снятия селекционного достижения с дальнейшего государственного испытания сельскохозяйственных растений на хозяйственную полезность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заключение с обоснованием включения селекционного достижения в Государственный реестр селекционных достижений, рекомендуемых к использованию в Республике Казахстан по комплексу хозяйственно-ценных признаков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 Экспертного совета).";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5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0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Наряд на поставку семенного и посадочного материала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"Государственная комиссия по сортоиспытанию сельскохозяйственных культур" Министерства сельского хозяйства Республики Казахстан просит направить на сортоиспытание следующий семенной и (или) посадочный материал (нужное подчеркнуть):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Сорт/гибрид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сортоиспытательного участка (станции)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семена, кг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колосья/метелка, шт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испытаний на однородность, отличимость и стабильность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испытаний на хозяйственную полезность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испытаний (идентификация)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58"/>
      <w:r>
        <w:rPr>
          <w:rFonts w:ascii="Times New Roman"/>
          <w:b w:val="false"/>
          <w:i w:val="false"/>
          <w:color w:val="000000"/>
          <w:sz w:val="28"/>
        </w:rPr>
        <w:t>
      Срок поставки до "___" ____________ 20___ года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 года</w:t>
            </w:r>
          </w:p>
        </w:tc>
      </w:tr>
    </w:tbl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несоответствии сорта требованиям патентоспособности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№ ________ Дата подачи заявки: 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(род, вид)__________ Сорт/Гибрид___________________________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Заявитель(и):______________________________________________________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Автор(ы) сорта: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 происхождению: 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селекции: 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 жизни: _____________________ Цикл развития: 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испытания: ____________ Дата снятия с испытания: 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районирования: _______________ Год снятия с районирования: _______</w:t>
            </w:r>
          </w:p>
        </w:tc>
      </w:tr>
    </w:tbl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на Dus-test*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Новизна (novelty)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Отличимость (distinctness)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Однородность (uniformity)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Стабильность (stability) 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Другая информация по сорту: 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90" w:id="6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расшифровка аббревиатуры: Dus-test – distinctness (отличимость),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uniformity (однородность), stability (стабильность).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 результатам экспертизы селекционного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патентоспособность: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(обоснование причин отказа в выдаче патента с приведением ссылок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нормативные правовые акты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экспертного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 года</w:t>
            </w:r>
          </w:p>
        </w:tc>
      </w:tr>
    </w:tbl>
    <w:bookmarkStart w:name="z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лабораторного испытания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сорта/гибрида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однородности признаков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биохимического анализа методом электрофореза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" w:id="63"/>
      <w:r>
        <w:rPr>
          <w:rFonts w:ascii="Times New Roman"/>
          <w:b w:val="false"/>
          <w:i w:val="false"/>
          <w:color w:val="000000"/>
          <w:sz w:val="28"/>
        </w:rPr>
        <w:t>
      Дата "___" ____________ 20___ года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