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3cab" w14:textId="0ca3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2 июня 2026 года № 66. Зарегистрирован в Министерстве юстиции Республики Казахстан 3 июня 2026 года № 38897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 (зарегистрирован в Реестре государственной регистрации нормативных правовых актов за № 32934).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системы государственного управления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