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389d2a" w14:textId="1389d2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Министра труда и социальной защиты населения Республики Казахстан от 25 марта 2021 года № 84 "О некоторых вопросах оказания государственных услуг в социально-трудовой сфере"</w:t>
      </w:r>
    </w:p>
    <w:p>
      <w:pPr>
        <w:spacing w:after="0"/>
        <w:ind w:left="0"/>
        <w:jc w:val="both"/>
      </w:pPr>
      <w:r>
        <w:rPr>
          <w:rFonts w:ascii="Times New Roman"/>
          <w:b w:val="false"/>
          <w:i w:val="false"/>
          <w:color w:val="000000"/>
          <w:sz w:val="28"/>
        </w:rPr>
        <w:t>Приказ Министра труда и социальной защиты населения Республики Казахстан от 26 мая 2026 года № 196. Зарегистрирован в Министерстве юстиции Республики Казахстан 28 мая 2026 года № 38807</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p>
    <w:bookmarkStart w:name="z5" w:id="0"/>
    <w:p>
      <w:pPr>
        <w:spacing w:after="0"/>
        <w:ind w:left="0"/>
        <w:jc w:val="both"/>
      </w:pPr>
      <w:r>
        <w:rPr>
          <w:rFonts w:ascii="Times New Roman"/>
          <w:b w:val="false"/>
          <w:i w:val="false"/>
          <w:color w:val="000000"/>
          <w:sz w:val="28"/>
        </w:rPr>
        <w:t>
      ПРИКАЗЫВАЮ:</w:t>
      </w:r>
    </w:p>
    <w:bookmarkEnd w:id="0"/>
    <w:bookmarkStart w:name="z6"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25 марта 2021 года № 84 "О некоторых вопросах оказания государственных услуг в социально-трудовой сфере" (зарегистрирован в Реестре государственной регистрации нормативных правовых актов под № 22394) следующие изменения:</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8" w:id="2"/>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2"/>
    <w:bookmarkStart w:name="z9" w:id="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государственной услуги "Регистрация граждан, пострадавших вследствие ядерных испытаний на Семипалатинском испытательном ядерном полигоне, выплата единовременной государственной денежной компенсации, выдача удостоверений", утвержденных указанным приказом:</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1" w:id="4"/>
    <w:p>
      <w:pPr>
        <w:spacing w:after="0"/>
        <w:ind w:left="0"/>
        <w:jc w:val="both"/>
      </w:pPr>
      <w:r>
        <w:rPr>
          <w:rFonts w:ascii="Times New Roman"/>
          <w:b w:val="false"/>
          <w:i w:val="false"/>
          <w:color w:val="000000"/>
          <w:sz w:val="28"/>
        </w:rPr>
        <w:t xml:space="preserve">
      "1. Настоящие Правила оказания государственной услуги "Регистрация граждан, пострадавших вследствие ядерных испытаний на Семипалатинском испытательном ядерном полигоне, выплата единовременной государственной денежной компенсации, выдача удостоверений"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оказания государственной услуги "Регистрация граждан, пострадавших вследствие ядерных испытаний на Семипалатинском испытательном ядерном полигоне, выплата единовременной государственной денежной компенсации, выдача удостоверений" (далее – государственная услуга).";</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части второй пункта 2 изложить в следующей редакции:</w:t>
      </w:r>
    </w:p>
    <w:bookmarkStart w:name="z13" w:id="5"/>
    <w:p>
      <w:pPr>
        <w:spacing w:after="0"/>
        <w:ind w:left="0"/>
        <w:jc w:val="both"/>
      </w:pPr>
      <w:r>
        <w:rPr>
          <w:rFonts w:ascii="Times New Roman"/>
          <w:b w:val="false"/>
          <w:i w:val="false"/>
          <w:color w:val="000000"/>
          <w:sz w:val="28"/>
        </w:rPr>
        <w:t>
      "3) веб-портал "цифрового правительства" (далее – портал).";</w:t>
      </w:r>
    </w:p>
    <w:bookmarkEnd w:id="5"/>
    <w:bookmarkStart w:name="z14" w:id="6"/>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3</w:t>
      </w:r>
      <w:r>
        <w:rPr>
          <w:rFonts w:ascii="Times New Roman"/>
          <w:b w:val="false"/>
          <w:i w:val="false"/>
          <w:color w:val="000000"/>
          <w:sz w:val="28"/>
        </w:rPr>
        <w:t xml:space="preserve"> изложить в следующей редакции:</w:t>
      </w:r>
    </w:p>
    <w:bookmarkEnd w:id="6"/>
    <w:bookmarkStart w:name="z15" w:id="7"/>
    <w:p>
      <w:pPr>
        <w:spacing w:after="0"/>
        <w:ind w:left="0"/>
        <w:jc w:val="both"/>
      </w:pPr>
      <w:r>
        <w:rPr>
          <w:rFonts w:ascii="Times New Roman"/>
          <w:b w:val="false"/>
          <w:i w:val="false"/>
          <w:color w:val="000000"/>
          <w:sz w:val="28"/>
        </w:rPr>
        <w:t xml:space="preserve">
      "При обращении заявителя посредством портала запрос в цифровые системы государственных органов и (или) организаций для подтверждения представленных сведений и получения необходимых сведений, предусмотренных в формах заявлений согласно </w:t>
      </w:r>
      <w:r>
        <w:rPr>
          <w:rFonts w:ascii="Times New Roman"/>
          <w:b w:val="false"/>
          <w:i w:val="false"/>
          <w:color w:val="000000"/>
          <w:sz w:val="28"/>
        </w:rPr>
        <w:t>приложениям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настоящим Правилам, осуществляется самим заявителем.";</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16</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изложить в следующей редакции:</w:t>
      </w:r>
    </w:p>
    <w:bookmarkStart w:name="z17" w:id="8"/>
    <w:p>
      <w:pPr>
        <w:spacing w:after="0"/>
        <w:ind w:left="0"/>
        <w:jc w:val="both"/>
      </w:pPr>
      <w:r>
        <w:rPr>
          <w:rFonts w:ascii="Times New Roman"/>
          <w:b w:val="false"/>
          <w:i w:val="false"/>
          <w:color w:val="000000"/>
          <w:sz w:val="28"/>
        </w:rPr>
        <w:t>
      "16. Услугодатель обеспечивает внесение данных о стадии оказания государственной услуги в цифровую систему мониторинга оказания государственных услуг.</w:t>
      </w:r>
    </w:p>
    <w:bookmarkEnd w:id="8"/>
    <w:bookmarkStart w:name="z18" w:id="9"/>
    <w:p>
      <w:pPr>
        <w:spacing w:after="0"/>
        <w:ind w:left="0"/>
        <w:jc w:val="both"/>
      </w:pPr>
      <w:r>
        <w:rPr>
          <w:rFonts w:ascii="Times New Roman"/>
          <w:b w:val="false"/>
          <w:i w:val="false"/>
          <w:color w:val="000000"/>
          <w:sz w:val="28"/>
        </w:rPr>
        <w:t>
      17. При технических неполадках в цифровых системах, содержащих необходимые сведения для оказания государственной услуги, услугодатель незамедлительно, с момента сбоя направляет запрос в службу поддержки по электронной почте e-maket@enbek.kz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(далее – ИИН), описанию последовательности действий, приводящих к ошибке, скриншоты, поясняющие возникшую проблему.";</w:t>
      </w:r>
    </w:p>
    <w:bookmarkEnd w:id="9"/>
    <w:bookmarkStart w:name="z19" w:id="10"/>
    <w:p>
      <w:pPr>
        <w:spacing w:after="0"/>
        <w:ind w:left="0"/>
        <w:jc w:val="both"/>
      </w:pPr>
      <w:r>
        <w:rPr>
          <w:rFonts w:ascii="Times New Roman"/>
          <w:b w:val="false"/>
          <w:i w:val="false"/>
          <w:color w:val="000000"/>
          <w:sz w:val="28"/>
        </w:rPr>
        <w:t xml:space="preserve">
      часть пятую </w:t>
      </w:r>
      <w:r>
        <w:rPr>
          <w:rFonts w:ascii="Times New Roman"/>
          <w:b w:val="false"/>
          <w:i w:val="false"/>
          <w:color w:val="000000"/>
          <w:sz w:val="28"/>
        </w:rPr>
        <w:t>пункта 19</w:t>
      </w:r>
      <w:r>
        <w:rPr>
          <w:rFonts w:ascii="Times New Roman"/>
          <w:b w:val="false"/>
          <w:i w:val="false"/>
          <w:color w:val="000000"/>
          <w:sz w:val="28"/>
        </w:rPr>
        <w:t xml:space="preserve"> изложить в следующей редакции:</w:t>
      </w:r>
    </w:p>
    <w:bookmarkEnd w:id="10"/>
    <w:bookmarkStart w:name="z20" w:id="11"/>
    <w:p>
      <w:pPr>
        <w:spacing w:after="0"/>
        <w:ind w:left="0"/>
        <w:jc w:val="both"/>
      </w:pPr>
      <w:r>
        <w:rPr>
          <w:rFonts w:ascii="Times New Roman"/>
          <w:b w:val="false"/>
          <w:i w:val="false"/>
          <w:color w:val="000000"/>
          <w:sz w:val="28"/>
        </w:rPr>
        <w:t xml:space="preserve">
      "При несогласии с результатами оказанной государственной услуги услугополучатель вправе обратиться с жалобой в уполномоченный орган по оценке и контролю за качеством оказания государственных услуг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 </w:t>
      </w:r>
    </w:p>
    <w:bookmarkStart w:name="z23" w:id="1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государственной услуги "Назначение социальной помощи отдельным категориям нуждающихся граждан по решениям местных представительных органов", утвержденных указанным приказом:</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25" w:id="13"/>
    <w:p>
      <w:pPr>
        <w:spacing w:after="0"/>
        <w:ind w:left="0"/>
        <w:jc w:val="both"/>
      </w:pPr>
      <w:r>
        <w:rPr>
          <w:rFonts w:ascii="Times New Roman"/>
          <w:b w:val="false"/>
          <w:i w:val="false"/>
          <w:color w:val="000000"/>
          <w:sz w:val="28"/>
        </w:rPr>
        <w:t xml:space="preserve">
      "1. Настоящие Правила оказания государственной услуги "Назначение социальной помощи отдельным категориям нуждающихся граждан по решениям местных представительных органов"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оказания государственной услуги "Назначение социальной помощи отдельным категориям нуждающихся граждан по решениям местных представительных органов" (далее – государственная услуга).";</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части второй пункта 2 изложить в следующей редакции:</w:t>
      </w:r>
    </w:p>
    <w:bookmarkStart w:name="z27" w:id="14"/>
    <w:p>
      <w:pPr>
        <w:spacing w:after="0"/>
        <w:ind w:left="0"/>
        <w:jc w:val="both"/>
      </w:pPr>
      <w:r>
        <w:rPr>
          <w:rFonts w:ascii="Times New Roman"/>
          <w:b w:val="false"/>
          <w:i w:val="false"/>
          <w:color w:val="000000"/>
          <w:sz w:val="28"/>
        </w:rPr>
        <w:t>
      "4) веб-портал "цифрового правительства" (далее – портал).";</w:t>
      </w:r>
    </w:p>
    <w:bookmarkEnd w:id="14"/>
    <w:bookmarkStart w:name="z28" w:id="15"/>
    <w:p>
      <w:pPr>
        <w:spacing w:after="0"/>
        <w:ind w:left="0"/>
        <w:jc w:val="both"/>
      </w:pPr>
      <w:r>
        <w:rPr>
          <w:rFonts w:ascii="Times New Roman"/>
          <w:b w:val="false"/>
          <w:i w:val="false"/>
          <w:color w:val="000000"/>
          <w:sz w:val="28"/>
        </w:rPr>
        <w:t xml:space="preserve">
      части вторую и третью </w:t>
      </w:r>
      <w:r>
        <w:rPr>
          <w:rFonts w:ascii="Times New Roman"/>
          <w:b w:val="false"/>
          <w:i w:val="false"/>
          <w:color w:val="000000"/>
          <w:sz w:val="28"/>
        </w:rPr>
        <w:t>пункта 3</w:t>
      </w:r>
      <w:r>
        <w:rPr>
          <w:rFonts w:ascii="Times New Roman"/>
          <w:b w:val="false"/>
          <w:i w:val="false"/>
          <w:color w:val="000000"/>
          <w:sz w:val="28"/>
        </w:rPr>
        <w:t xml:space="preserve"> изложить в следующей редакции:</w:t>
      </w:r>
    </w:p>
    <w:bookmarkEnd w:id="15"/>
    <w:bookmarkStart w:name="z29" w:id="16"/>
    <w:p>
      <w:pPr>
        <w:spacing w:after="0"/>
        <w:ind w:left="0"/>
        <w:jc w:val="both"/>
      </w:pPr>
      <w:r>
        <w:rPr>
          <w:rFonts w:ascii="Times New Roman"/>
          <w:b w:val="false"/>
          <w:i w:val="false"/>
          <w:color w:val="000000"/>
          <w:sz w:val="28"/>
        </w:rPr>
        <w:t xml:space="preserve">
      "При письменном обращении специалист, принимающий документы, формирует запросы в соответствующие цифровые системы государственных органов и (или) организаций через шлюз "цифрового правительства" согласно </w:t>
      </w:r>
      <w:r>
        <w:rPr>
          <w:rFonts w:ascii="Times New Roman"/>
          <w:b w:val="false"/>
          <w:i w:val="false"/>
          <w:color w:val="000000"/>
          <w:sz w:val="28"/>
        </w:rPr>
        <w:t>приложению 1</w:t>
      </w:r>
      <w:r>
        <w:rPr>
          <w:rFonts w:ascii="Times New Roman"/>
          <w:b w:val="false"/>
          <w:i w:val="false"/>
          <w:color w:val="000000"/>
          <w:sz w:val="28"/>
        </w:rPr>
        <w:t>-2 к настоящим Правилам.</w:t>
      </w:r>
    </w:p>
    <w:bookmarkEnd w:id="16"/>
    <w:bookmarkStart w:name="z30" w:id="17"/>
    <w:p>
      <w:pPr>
        <w:spacing w:after="0"/>
        <w:ind w:left="0"/>
        <w:jc w:val="both"/>
      </w:pPr>
      <w:r>
        <w:rPr>
          <w:rFonts w:ascii="Times New Roman"/>
          <w:b w:val="false"/>
          <w:i w:val="false"/>
          <w:color w:val="000000"/>
          <w:sz w:val="28"/>
        </w:rPr>
        <w:t xml:space="preserve">
      При несоответствии (отсутствии) сведений в цифровых системах услугополучателем к заявлению прилагаются документы, указанные в перечне основных требований к оказанию государственной услуги "Назначение социальной помощи отдельным категориям нуждающихся граждан по решениям местных представительных органов" (далее – перечень)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17"/>
    <w:bookmarkStart w:name="z31" w:id="18"/>
    <w:p>
      <w:pPr>
        <w:spacing w:after="0"/>
        <w:ind w:left="0"/>
        <w:jc w:val="both"/>
      </w:pPr>
      <w:r>
        <w:rPr>
          <w:rFonts w:ascii="Times New Roman"/>
          <w:b w:val="false"/>
          <w:i w:val="false"/>
          <w:color w:val="000000"/>
          <w:sz w:val="28"/>
        </w:rPr>
        <w:t xml:space="preserve">
      части третью и четвертую </w:t>
      </w:r>
      <w:r>
        <w:rPr>
          <w:rFonts w:ascii="Times New Roman"/>
          <w:b w:val="false"/>
          <w:i w:val="false"/>
          <w:color w:val="000000"/>
          <w:sz w:val="28"/>
        </w:rPr>
        <w:t>пункта 6</w:t>
      </w:r>
      <w:r>
        <w:rPr>
          <w:rFonts w:ascii="Times New Roman"/>
          <w:b w:val="false"/>
          <w:i w:val="false"/>
          <w:color w:val="000000"/>
          <w:sz w:val="28"/>
        </w:rPr>
        <w:t xml:space="preserve"> изложить в следующей редакции:</w:t>
      </w:r>
    </w:p>
    <w:bookmarkEnd w:id="18"/>
    <w:bookmarkStart w:name="z32" w:id="19"/>
    <w:p>
      <w:pPr>
        <w:spacing w:after="0"/>
        <w:ind w:left="0"/>
        <w:jc w:val="both"/>
      </w:pPr>
      <w:r>
        <w:rPr>
          <w:rFonts w:ascii="Times New Roman"/>
          <w:b w:val="false"/>
          <w:i w:val="false"/>
          <w:color w:val="000000"/>
          <w:sz w:val="28"/>
        </w:rPr>
        <w:t>
      "При обращении услугополучателя за социальной помощью в электронной форме посредством портала запрос в цифровые системы государственных органов и (или) организаций для получения необходимых сведений осуществляется самим услугополучателем.</w:t>
      </w:r>
    </w:p>
    <w:bookmarkEnd w:id="19"/>
    <w:bookmarkStart w:name="z33" w:id="20"/>
    <w:p>
      <w:pPr>
        <w:spacing w:after="0"/>
        <w:ind w:left="0"/>
        <w:jc w:val="both"/>
      </w:pPr>
      <w:r>
        <w:rPr>
          <w:rFonts w:ascii="Times New Roman"/>
          <w:b w:val="false"/>
          <w:i w:val="false"/>
          <w:color w:val="000000"/>
          <w:sz w:val="28"/>
        </w:rPr>
        <w:t>
      При этом услугополучатель удостоверяет своей электронной цифровой подписью электронное заявление и сведения, поступившие из цифровых систем государственных органов и (или) организаций.";</w:t>
      </w:r>
    </w:p>
    <w:bookmarkEnd w:id="20"/>
    <w:bookmarkStart w:name="z34" w:id="21"/>
    <w:p>
      <w:pPr>
        <w:spacing w:after="0"/>
        <w:ind w:left="0"/>
        <w:jc w:val="both"/>
      </w:pPr>
      <w:r>
        <w:rPr>
          <w:rFonts w:ascii="Times New Roman"/>
          <w:b w:val="false"/>
          <w:i w:val="false"/>
          <w:color w:val="000000"/>
          <w:sz w:val="28"/>
        </w:rPr>
        <w:t xml:space="preserve">
      абзац третий части второй </w:t>
      </w:r>
      <w:r>
        <w:rPr>
          <w:rFonts w:ascii="Times New Roman"/>
          <w:b w:val="false"/>
          <w:i w:val="false"/>
          <w:color w:val="000000"/>
          <w:sz w:val="28"/>
        </w:rPr>
        <w:t>пункта 15</w:t>
      </w:r>
      <w:r>
        <w:rPr>
          <w:rFonts w:ascii="Times New Roman"/>
          <w:b w:val="false"/>
          <w:i w:val="false"/>
          <w:color w:val="000000"/>
          <w:sz w:val="28"/>
        </w:rPr>
        <w:t xml:space="preserve"> изложить в следующей редакции:</w:t>
      </w:r>
    </w:p>
    <w:bookmarkEnd w:id="21"/>
    <w:bookmarkStart w:name="z35" w:id="22"/>
    <w:p>
      <w:pPr>
        <w:spacing w:after="0"/>
        <w:ind w:left="0"/>
        <w:jc w:val="both"/>
      </w:pPr>
      <w:r>
        <w:rPr>
          <w:rFonts w:ascii="Times New Roman"/>
          <w:b w:val="false"/>
          <w:i w:val="false"/>
          <w:color w:val="000000"/>
          <w:sz w:val="28"/>
        </w:rPr>
        <w:t>
      "использования цифровых систем;";</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17</w:t>
      </w:r>
      <w:r>
        <w:rPr>
          <w:rFonts w:ascii="Times New Roman"/>
          <w:b w:val="false"/>
          <w:i w:val="false"/>
          <w:color w:val="000000"/>
          <w:sz w:val="28"/>
        </w:rPr>
        <w:t xml:space="preserve"> изложить в следующей редакции:</w:t>
      </w:r>
    </w:p>
    <w:bookmarkStart w:name="z37" w:id="23"/>
    <w:p>
      <w:pPr>
        <w:spacing w:after="0"/>
        <w:ind w:left="0"/>
        <w:jc w:val="both"/>
      </w:pPr>
      <w:r>
        <w:rPr>
          <w:rFonts w:ascii="Times New Roman"/>
          <w:b w:val="false"/>
          <w:i w:val="false"/>
          <w:color w:val="000000"/>
          <w:sz w:val="28"/>
        </w:rPr>
        <w:t>
      "17. Услугодатель обеспечивает внесение данных о стадии оказания государственной услуги в цифровую систему мониторинга оказания государственных услуг.";</w:t>
      </w:r>
    </w:p>
    <w:bookmarkEnd w:id="23"/>
    <w:bookmarkStart w:name="z38" w:id="24"/>
    <w:p>
      <w:pPr>
        <w:spacing w:after="0"/>
        <w:ind w:left="0"/>
        <w:jc w:val="both"/>
      </w:pPr>
      <w:r>
        <w:rPr>
          <w:rFonts w:ascii="Times New Roman"/>
          <w:b w:val="false"/>
          <w:i w:val="false"/>
          <w:color w:val="000000"/>
          <w:sz w:val="28"/>
        </w:rPr>
        <w:t xml:space="preserve">
      часть пятую </w:t>
      </w:r>
      <w:r>
        <w:rPr>
          <w:rFonts w:ascii="Times New Roman"/>
          <w:b w:val="false"/>
          <w:i w:val="false"/>
          <w:color w:val="000000"/>
          <w:sz w:val="28"/>
        </w:rPr>
        <w:t>пункта 18</w:t>
      </w:r>
      <w:r>
        <w:rPr>
          <w:rFonts w:ascii="Times New Roman"/>
          <w:b w:val="false"/>
          <w:i w:val="false"/>
          <w:color w:val="000000"/>
          <w:sz w:val="28"/>
        </w:rPr>
        <w:t xml:space="preserve"> изложить в следующей редакции:</w:t>
      </w:r>
    </w:p>
    <w:bookmarkEnd w:id="24"/>
    <w:bookmarkStart w:name="z39" w:id="25"/>
    <w:p>
      <w:pPr>
        <w:spacing w:after="0"/>
        <w:ind w:left="0"/>
        <w:jc w:val="both"/>
      </w:pPr>
      <w:r>
        <w:rPr>
          <w:rFonts w:ascii="Times New Roman"/>
          <w:b w:val="false"/>
          <w:i w:val="false"/>
          <w:color w:val="000000"/>
          <w:sz w:val="28"/>
        </w:rPr>
        <w:t xml:space="preserve">
      "При несогласии с результатами оказанной государственной услуги услугополучатель вправе обратиться с жалобой в уполномоченный орган по оценке и контролю за качеством оказания государственных услуг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1-1</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1-2</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приказу;</w:t>
      </w:r>
    </w:p>
    <w:bookmarkStart w:name="z44" w:id="2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государственной услуги "Возмещение затрат на обучение на дому детей с инвалидностью", утвержденных указанным приказом:</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46" w:id="27"/>
    <w:p>
      <w:pPr>
        <w:spacing w:after="0"/>
        <w:ind w:left="0"/>
        <w:jc w:val="both"/>
      </w:pPr>
      <w:r>
        <w:rPr>
          <w:rFonts w:ascii="Times New Roman"/>
          <w:b w:val="false"/>
          <w:i w:val="false"/>
          <w:color w:val="000000"/>
          <w:sz w:val="28"/>
        </w:rPr>
        <w:t xml:space="preserve">
      "1. Настоящие Правила оказания государственной услуги "Возмещение затрат на обучение на дому детей с инвалидностью"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оказания государственной услуги "Возмещение затрат на обучение на дому детей с инвалидностью" (далее – государственная услуга).";</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части второй пункта 2 изложить в следующей редакции:</w:t>
      </w:r>
    </w:p>
    <w:bookmarkStart w:name="z48" w:id="28"/>
    <w:p>
      <w:pPr>
        <w:spacing w:after="0"/>
        <w:ind w:left="0"/>
        <w:jc w:val="both"/>
      </w:pPr>
      <w:r>
        <w:rPr>
          <w:rFonts w:ascii="Times New Roman"/>
          <w:b w:val="false"/>
          <w:i w:val="false"/>
          <w:color w:val="000000"/>
          <w:sz w:val="28"/>
        </w:rPr>
        <w:t>
      "2) веб-портал "цифрового правительства" (далее – портал).";</w:t>
      </w:r>
    </w:p>
    <w:bookmarkEnd w:id="28"/>
    <w:bookmarkStart w:name="z49" w:id="29"/>
    <w:p>
      <w:pPr>
        <w:spacing w:after="0"/>
        <w:ind w:left="0"/>
        <w:jc w:val="both"/>
      </w:pPr>
      <w:r>
        <w:rPr>
          <w:rFonts w:ascii="Times New Roman"/>
          <w:b w:val="false"/>
          <w:i w:val="false"/>
          <w:color w:val="000000"/>
          <w:sz w:val="28"/>
        </w:rPr>
        <w:t>
      часть вторую пункта 6 изложить в следующей редакции:</w:t>
      </w:r>
    </w:p>
    <w:bookmarkEnd w:id="29"/>
    <w:bookmarkStart w:name="z50" w:id="30"/>
    <w:p>
      <w:pPr>
        <w:spacing w:after="0"/>
        <w:ind w:left="0"/>
        <w:jc w:val="both"/>
      </w:pPr>
      <w:r>
        <w:rPr>
          <w:rFonts w:ascii="Times New Roman"/>
          <w:b w:val="false"/>
          <w:i w:val="false"/>
          <w:color w:val="000000"/>
          <w:sz w:val="28"/>
        </w:rPr>
        <w:t xml:space="preserve">
      "При обращении заявителя за назначением выплаты по возмещению затрат на обучение на дому детей с инвалидностью посредством портала запрос в цифровые системы государственных органов и (или) организаций для подтверждения представленных сведений и получения необходимых сведений, предусмотренных в форме заявления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осуществляется самим заявителем.";</w:t>
      </w:r>
    </w:p>
    <w:bookmarkEnd w:id="30"/>
    <w:bookmarkStart w:name="z51" w:id="31"/>
    <w:p>
      <w:pPr>
        <w:spacing w:after="0"/>
        <w:ind w:left="0"/>
        <w:jc w:val="both"/>
      </w:pPr>
      <w:r>
        <w:rPr>
          <w:rFonts w:ascii="Times New Roman"/>
          <w:b w:val="false"/>
          <w:i w:val="false"/>
          <w:color w:val="000000"/>
          <w:sz w:val="28"/>
        </w:rPr>
        <w:t xml:space="preserve">
      абзац третий части первой </w:t>
      </w:r>
      <w:r>
        <w:rPr>
          <w:rFonts w:ascii="Times New Roman"/>
          <w:b w:val="false"/>
          <w:i w:val="false"/>
          <w:color w:val="000000"/>
          <w:sz w:val="28"/>
        </w:rPr>
        <w:t>пункта 10</w:t>
      </w:r>
      <w:r>
        <w:rPr>
          <w:rFonts w:ascii="Times New Roman"/>
          <w:b w:val="false"/>
          <w:i w:val="false"/>
          <w:color w:val="000000"/>
          <w:sz w:val="28"/>
        </w:rPr>
        <w:t xml:space="preserve"> изложить в следующей редакции:</w:t>
      </w:r>
    </w:p>
    <w:bookmarkEnd w:id="31"/>
    <w:bookmarkStart w:name="z52" w:id="32"/>
    <w:p>
      <w:pPr>
        <w:spacing w:after="0"/>
        <w:ind w:left="0"/>
        <w:jc w:val="both"/>
      </w:pPr>
      <w:r>
        <w:rPr>
          <w:rFonts w:ascii="Times New Roman"/>
          <w:b w:val="false"/>
          <w:i w:val="false"/>
          <w:color w:val="000000"/>
          <w:sz w:val="28"/>
        </w:rPr>
        <w:t>
      "регистрирует заявление в цифровой системе "Интегрированная цифровая система для Центров обслуживания населения" и выдает заявителю расписку о приеме соответствующих документов.";</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13</w:t>
      </w:r>
      <w:r>
        <w:rPr>
          <w:rFonts w:ascii="Times New Roman"/>
          <w:b w:val="false"/>
          <w:i w:val="false"/>
          <w:color w:val="000000"/>
          <w:sz w:val="28"/>
        </w:rPr>
        <w:t xml:space="preserve"> изложить в следующей редакции:</w:t>
      </w:r>
    </w:p>
    <w:bookmarkStart w:name="z54" w:id="33"/>
    <w:p>
      <w:pPr>
        <w:spacing w:after="0"/>
        <w:ind w:left="0"/>
        <w:jc w:val="both"/>
      </w:pPr>
      <w:r>
        <w:rPr>
          <w:rFonts w:ascii="Times New Roman"/>
          <w:b w:val="false"/>
          <w:i w:val="false"/>
          <w:color w:val="000000"/>
          <w:sz w:val="28"/>
        </w:rPr>
        <w:t>
      "13. При технических неполадках в цифровых системах, содержащих необходимые сведения для оказания государственной услуги, услугодатель незамедлительно с момента сбоя направляет запрос в службу поддержки по электронной почте support_newesobes@enbek.kz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описанию последовательности действий, приводящих к ошибке, скриншоты, поясняющие возникшую проблему.";</w:t>
      </w:r>
    </w:p>
    <w:bookmarkEnd w:id="33"/>
    <w:bookmarkStart w:name="z55" w:id="34"/>
    <w:p>
      <w:pPr>
        <w:spacing w:after="0"/>
        <w:ind w:left="0"/>
        <w:jc w:val="both"/>
      </w:pPr>
      <w:r>
        <w:rPr>
          <w:rFonts w:ascii="Times New Roman"/>
          <w:b w:val="false"/>
          <w:i w:val="false"/>
          <w:color w:val="000000"/>
          <w:sz w:val="28"/>
        </w:rPr>
        <w:t xml:space="preserve">
      часть пятую </w:t>
      </w:r>
      <w:r>
        <w:rPr>
          <w:rFonts w:ascii="Times New Roman"/>
          <w:b w:val="false"/>
          <w:i w:val="false"/>
          <w:color w:val="000000"/>
          <w:sz w:val="28"/>
        </w:rPr>
        <w:t>пункта 14</w:t>
      </w:r>
      <w:r>
        <w:rPr>
          <w:rFonts w:ascii="Times New Roman"/>
          <w:b w:val="false"/>
          <w:i w:val="false"/>
          <w:color w:val="000000"/>
          <w:sz w:val="28"/>
        </w:rPr>
        <w:t xml:space="preserve"> изложить в следующей редакции:</w:t>
      </w:r>
    </w:p>
    <w:bookmarkEnd w:id="34"/>
    <w:bookmarkStart w:name="z56" w:id="35"/>
    <w:p>
      <w:pPr>
        <w:spacing w:after="0"/>
        <w:ind w:left="0"/>
        <w:jc w:val="both"/>
      </w:pPr>
      <w:r>
        <w:rPr>
          <w:rFonts w:ascii="Times New Roman"/>
          <w:b w:val="false"/>
          <w:i w:val="false"/>
          <w:color w:val="000000"/>
          <w:sz w:val="28"/>
        </w:rPr>
        <w:t xml:space="preserve">
      "При несогласии с результатами оказанной государственной услуги услугополучатель вправе обратиться с жалобой в уполномоченный орган по оценке и контролю за качеством оказания государственных услуг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настоящему приказу;</w:t>
      </w:r>
    </w:p>
    <w:bookmarkStart w:name="z61" w:id="3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государственной услуги "Назначение социальной помощи в виде ежемесячных выплат гражданам Республики Казахстан после завершения периода капитализации платежей по возмещению вреда, причиненного жизни и здоровью работников юридическими лицами, ликвидированными вследствие банкротства", утвержденных указанным приказом:</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63" w:id="37"/>
    <w:p>
      <w:pPr>
        <w:spacing w:after="0"/>
        <w:ind w:left="0"/>
        <w:jc w:val="both"/>
      </w:pPr>
      <w:r>
        <w:rPr>
          <w:rFonts w:ascii="Times New Roman"/>
          <w:b w:val="false"/>
          <w:i w:val="false"/>
          <w:color w:val="000000"/>
          <w:sz w:val="28"/>
        </w:rPr>
        <w:t xml:space="preserve">
      "1. Настоящие Правила оказания государственной услуги "Назначение социальной помощи в виде ежемесячных выплат гражданам Республики Казахстан после завершения периода капитализации платежей по возмещению вреда, причиненного жизни и здоровью работников юридическими лицами, ликвидированными вследствие банкротства"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оказания государственной услуги "Назначение социальной помощи в виде ежемесячных выплат гражданам Республики Казахстан после завершения периода капитализации платежей по возмещению вреда, причиненного жизни и здоровью работников юридическими лицами, ликвидированными вследствие банкротства" (далее – государственная услуга).";</w:t>
      </w:r>
    </w:p>
    <w:bookmarkEnd w:id="37"/>
    <w:bookmarkStart w:name="z64" w:id="38"/>
    <w:p>
      <w:pPr>
        <w:spacing w:after="0"/>
        <w:ind w:left="0"/>
        <w:jc w:val="both"/>
      </w:pPr>
      <w:r>
        <w:rPr>
          <w:rFonts w:ascii="Times New Roman"/>
          <w:b w:val="false"/>
          <w:i w:val="false"/>
          <w:color w:val="000000"/>
          <w:sz w:val="28"/>
        </w:rPr>
        <w:t xml:space="preserve">
      абзацы первый, второй и третий </w:t>
      </w:r>
      <w:r>
        <w:rPr>
          <w:rFonts w:ascii="Times New Roman"/>
          <w:b w:val="false"/>
          <w:i w:val="false"/>
          <w:color w:val="000000"/>
          <w:sz w:val="28"/>
        </w:rPr>
        <w:t>пункта 9</w:t>
      </w:r>
      <w:r>
        <w:rPr>
          <w:rFonts w:ascii="Times New Roman"/>
          <w:b w:val="false"/>
          <w:i w:val="false"/>
          <w:color w:val="000000"/>
          <w:sz w:val="28"/>
        </w:rPr>
        <w:t xml:space="preserve"> изложить в следующей редакции:</w:t>
      </w:r>
    </w:p>
    <w:bookmarkEnd w:id="38"/>
    <w:bookmarkStart w:name="z65" w:id="39"/>
    <w:p>
      <w:pPr>
        <w:spacing w:after="0"/>
        <w:ind w:left="0"/>
        <w:jc w:val="both"/>
      </w:pPr>
      <w:r>
        <w:rPr>
          <w:rFonts w:ascii="Times New Roman"/>
          <w:b w:val="false"/>
          <w:i w:val="false"/>
          <w:color w:val="000000"/>
          <w:sz w:val="28"/>
        </w:rPr>
        <w:t>
      "9. При соответствии пакета документов, указанных в перечне, специалист отделения Государственной корпорации вносит в автоматизированную цифровую систему "Е-Макет" (далее – АЦС "Е-Макет") данные из заявления услугополучателя, а также формирует запросы в соответствующие цифровые системы через шлюз "цифрового правительства":</w:t>
      </w:r>
    </w:p>
    <w:bookmarkEnd w:id="39"/>
    <w:bookmarkStart w:name="z66" w:id="40"/>
    <w:p>
      <w:pPr>
        <w:spacing w:after="0"/>
        <w:ind w:left="0"/>
        <w:jc w:val="both"/>
      </w:pPr>
      <w:r>
        <w:rPr>
          <w:rFonts w:ascii="Times New Roman"/>
          <w:b w:val="false"/>
          <w:i w:val="false"/>
          <w:color w:val="000000"/>
          <w:sz w:val="28"/>
        </w:rPr>
        <w:t>
      в цифровой системе Государственная база данных "Физические лица" по документам, удостоверяющим личность заявителя;</w:t>
      </w:r>
    </w:p>
    <w:bookmarkEnd w:id="40"/>
    <w:bookmarkStart w:name="z67" w:id="41"/>
    <w:p>
      <w:pPr>
        <w:spacing w:after="0"/>
        <w:ind w:left="0"/>
        <w:jc w:val="both"/>
      </w:pPr>
      <w:r>
        <w:rPr>
          <w:rFonts w:ascii="Times New Roman"/>
          <w:b w:val="false"/>
          <w:i w:val="false"/>
          <w:color w:val="000000"/>
          <w:sz w:val="28"/>
        </w:rPr>
        <w:t>
      в цифровых системах банков второго уровня по сведениям о номере банковского счета, открытого в банках и (или) организациях, осуществляющих отдельные виды банковских операций, либо контрольного счета наличности учреждения уголовно-исполнительной системы;";</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изложить в следующей редакции:</w:t>
      </w:r>
    </w:p>
    <w:bookmarkStart w:name="z69" w:id="42"/>
    <w:p>
      <w:pPr>
        <w:spacing w:after="0"/>
        <w:ind w:left="0"/>
        <w:jc w:val="both"/>
      </w:pPr>
      <w:r>
        <w:rPr>
          <w:rFonts w:ascii="Times New Roman"/>
          <w:b w:val="false"/>
          <w:i w:val="false"/>
          <w:color w:val="000000"/>
          <w:sz w:val="28"/>
        </w:rPr>
        <w:t>
      "10. Сведения о стадии оказания государственной услуги поступают в автоматизированном режиме из АЦС "Е-Макет" в цифровую систему мониторинга оказания государственных услуг.";</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w:t>
      </w:r>
      <w:r>
        <w:rPr>
          <w:rFonts w:ascii="Times New Roman"/>
          <w:b w:val="false"/>
          <w:i w:val="false"/>
          <w:color w:val="000000"/>
          <w:sz w:val="28"/>
        </w:rPr>
        <w:t xml:space="preserve"> изложить в следующей редакции:</w:t>
      </w:r>
    </w:p>
    <w:bookmarkStart w:name="z71" w:id="43"/>
    <w:p>
      <w:pPr>
        <w:spacing w:after="0"/>
        <w:ind w:left="0"/>
        <w:jc w:val="both"/>
      </w:pPr>
      <w:r>
        <w:rPr>
          <w:rFonts w:ascii="Times New Roman"/>
          <w:b w:val="false"/>
          <w:i w:val="false"/>
          <w:color w:val="000000"/>
          <w:sz w:val="28"/>
        </w:rPr>
        <w:t xml:space="preserve">
      "12. Услугодатель рассматривает поступивший электронный макет дела и принимает решение о назначении (отказе в назначении) социальной помощи в виде ежемесячных выплат в течение четырех рабочих дней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43"/>
    <w:bookmarkStart w:name="z72" w:id="44"/>
    <w:p>
      <w:pPr>
        <w:spacing w:after="0"/>
        <w:ind w:left="0"/>
        <w:jc w:val="both"/>
      </w:pPr>
      <w:r>
        <w:rPr>
          <w:rFonts w:ascii="Times New Roman"/>
          <w:b w:val="false"/>
          <w:i w:val="false"/>
          <w:color w:val="000000"/>
          <w:sz w:val="28"/>
        </w:rPr>
        <w:t xml:space="preserve">
      При выявлении оснований для отказа в оказании государственной услуги услугодатель заранее, но не позднее чем за три рабочих дня до принятия решения, согласно </w:t>
      </w:r>
      <w:r>
        <w:rPr>
          <w:rFonts w:ascii="Times New Roman"/>
          <w:b w:val="false"/>
          <w:i w:val="false"/>
          <w:color w:val="000000"/>
          <w:sz w:val="28"/>
        </w:rPr>
        <w:t>статье 73</w:t>
      </w:r>
      <w:r>
        <w:rPr>
          <w:rFonts w:ascii="Times New Roman"/>
          <w:b w:val="false"/>
          <w:i w:val="false"/>
          <w:color w:val="000000"/>
          <w:sz w:val="28"/>
        </w:rPr>
        <w:t xml:space="preserve"> Административного процедурно-процессуального кодекса Республики Казахстан (далее – АППК РК) уведомляет услугополучателя о предварительном решении об отказе в оказании государственной услуги, а также о проведении заслушивания для возможности выразить позицию по предварительному решению.</w:t>
      </w:r>
    </w:p>
    <w:bookmarkEnd w:id="44"/>
    <w:bookmarkStart w:name="z73" w:id="45"/>
    <w:p>
      <w:pPr>
        <w:spacing w:after="0"/>
        <w:ind w:left="0"/>
        <w:jc w:val="both"/>
      </w:pPr>
      <w:r>
        <w:rPr>
          <w:rFonts w:ascii="Times New Roman"/>
          <w:b w:val="false"/>
          <w:i w:val="false"/>
          <w:color w:val="000000"/>
          <w:sz w:val="28"/>
        </w:rPr>
        <w:t xml:space="preserve">
      Согласно </w:t>
      </w:r>
      <w:r>
        <w:rPr>
          <w:rFonts w:ascii="Times New Roman"/>
          <w:b w:val="false"/>
          <w:i w:val="false"/>
          <w:color w:val="000000"/>
          <w:sz w:val="28"/>
        </w:rPr>
        <w:t>пункту 3</w:t>
      </w:r>
      <w:r>
        <w:rPr>
          <w:rFonts w:ascii="Times New Roman"/>
          <w:b w:val="false"/>
          <w:i w:val="false"/>
          <w:color w:val="000000"/>
          <w:sz w:val="28"/>
        </w:rPr>
        <w:t xml:space="preserve"> статьи 73 АППК РК услугополучатель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w:t>
      </w:r>
    </w:p>
    <w:bookmarkEnd w:id="45"/>
    <w:bookmarkStart w:name="z74" w:id="46"/>
    <w:p>
      <w:pPr>
        <w:spacing w:after="0"/>
        <w:ind w:left="0"/>
        <w:jc w:val="both"/>
      </w:pPr>
      <w:r>
        <w:rPr>
          <w:rFonts w:ascii="Times New Roman"/>
          <w:b w:val="false"/>
          <w:i w:val="false"/>
          <w:color w:val="000000"/>
          <w:sz w:val="28"/>
        </w:rPr>
        <w:t>
      По результатам заслушивания услугодатель принимает решение об оказании государственной услуги или отказе в оказании государственной услуги с указанием причин.</w:t>
      </w:r>
    </w:p>
    <w:bookmarkEnd w:id="46"/>
    <w:bookmarkStart w:name="z75" w:id="47"/>
    <w:p>
      <w:pPr>
        <w:spacing w:after="0"/>
        <w:ind w:left="0"/>
        <w:jc w:val="both"/>
      </w:pPr>
      <w:r>
        <w:rPr>
          <w:rFonts w:ascii="Times New Roman"/>
          <w:b w:val="false"/>
          <w:i w:val="false"/>
          <w:color w:val="000000"/>
          <w:sz w:val="28"/>
        </w:rPr>
        <w:t>
      При обращении заявителя через Государственную корпорацию административный орган направляет результат государственной услуги в Государственную корпорацию через шлюз "цифрового правительства".";</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настоящему приказу;</w:t>
      </w:r>
    </w:p>
    <w:bookmarkStart w:name="z78" w:id="4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государственной услуги "Выплата разницы между суммой фактически внесенных обязательных пенсионных взносов, обязательных профессиональных пенсионных взносов с учетом уровня инфляции и суммой пенсионных накоплений", утвержденных указанным приказом:</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80" w:id="49"/>
    <w:p>
      <w:pPr>
        <w:spacing w:after="0"/>
        <w:ind w:left="0"/>
        <w:jc w:val="both"/>
      </w:pPr>
      <w:r>
        <w:rPr>
          <w:rFonts w:ascii="Times New Roman"/>
          <w:b w:val="false"/>
          <w:i w:val="false"/>
          <w:color w:val="000000"/>
          <w:sz w:val="28"/>
        </w:rPr>
        <w:t xml:space="preserve">
      "1. Настоящие Правила оказания государственной услуги "Выплата разницы между суммой фактически внесенных обязательных пенсионных взносов, обязательных профессиональных пенсионных взносов с учетом уровня инфляции и суммой пенсионных накоплений"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оказания государственной услуги "Выплата разницы между суммой фактически внесенных обязательных пенсионных взносов, обязательных профессиональных пенсионных взносов с учетом уровня инфляции и суммой пенсионных накоплений" (далее – государственная услуга).";</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9)</w:t>
      </w:r>
      <w:r>
        <w:rPr>
          <w:rFonts w:ascii="Times New Roman"/>
          <w:b w:val="false"/>
          <w:i w:val="false"/>
          <w:color w:val="000000"/>
          <w:sz w:val="28"/>
        </w:rPr>
        <w:t xml:space="preserve"> пункта 3 изложить в следующей редакции:</w:t>
      </w:r>
    </w:p>
    <w:bookmarkStart w:name="z82" w:id="50"/>
    <w:p>
      <w:pPr>
        <w:spacing w:after="0"/>
        <w:ind w:left="0"/>
        <w:jc w:val="both"/>
      </w:pPr>
      <w:r>
        <w:rPr>
          <w:rFonts w:ascii="Times New Roman"/>
          <w:b w:val="false"/>
          <w:i w:val="false"/>
          <w:color w:val="000000"/>
          <w:sz w:val="28"/>
        </w:rPr>
        <w:t>
      "9) электронная цифровая подпись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50"/>
    <w:bookmarkStart w:name="z83" w:id="5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9</w:t>
      </w:r>
      <w:r>
        <w:rPr>
          <w:rFonts w:ascii="Times New Roman"/>
          <w:b w:val="false"/>
          <w:i w:val="false"/>
          <w:color w:val="000000"/>
          <w:sz w:val="28"/>
        </w:rPr>
        <w:t>:</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изложить в следующей редакции:</w:t>
      </w:r>
    </w:p>
    <w:bookmarkStart w:name="z85" w:id="52"/>
    <w:p>
      <w:pPr>
        <w:spacing w:after="0"/>
        <w:ind w:left="0"/>
        <w:jc w:val="both"/>
      </w:pPr>
      <w:r>
        <w:rPr>
          <w:rFonts w:ascii="Times New Roman"/>
          <w:b w:val="false"/>
          <w:i w:val="false"/>
          <w:color w:val="000000"/>
          <w:sz w:val="28"/>
        </w:rPr>
        <w:t>
      "1) формирует запрос в автоматизированную цифровую систему (далее – ЦС) государственного органа на наличие факта назначения, выплаты или отказа в назначении выплаты.</w:t>
      </w:r>
    </w:p>
    <w:bookmarkEnd w:id="52"/>
    <w:bookmarkStart w:name="z86" w:id="53"/>
    <w:p>
      <w:pPr>
        <w:spacing w:after="0"/>
        <w:ind w:left="0"/>
        <w:jc w:val="both"/>
      </w:pPr>
      <w:r>
        <w:rPr>
          <w:rFonts w:ascii="Times New Roman"/>
          <w:b w:val="false"/>
          <w:i w:val="false"/>
          <w:color w:val="000000"/>
          <w:sz w:val="28"/>
        </w:rPr>
        <w:t xml:space="preserve">
      При обнаружении факта назначения (отказа в назначении) или выплаты разницы выдает расписку об отказе в приеме заявления на назначение выплаты разницы по государственной гарантии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53"/>
    <w:bookmarkStart w:name="z87" w:id="54"/>
    <w:p>
      <w:pPr>
        <w:spacing w:after="0"/>
        <w:ind w:left="0"/>
        <w:jc w:val="both"/>
      </w:pPr>
      <w:r>
        <w:rPr>
          <w:rFonts w:ascii="Times New Roman"/>
          <w:b w:val="false"/>
          <w:i w:val="false"/>
          <w:color w:val="000000"/>
          <w:sz w:val="28"/>
        </w:rPr>
        <w:t>
      2) формирует запрос через шлюз "цифрового правительства" в цифровую систему "Государственная база данных "Физические лица" – по документам, удостоверяющим личность услугополучателя и подтверждающим регистрацию по постоянному месту жительства;";</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изложить в следующей редакции:</w:t>
      </w:r>
    </w:p>
    <w:bookmarkStart w:name="z89" w:id="55"/>
    <w:p>
      <w:pPr>
        <w:spacing w:after="0"/>
        <w:ind w:left="0"/>
        <w:jc w:val="both"/>
      </w:pPr>
      <w:r>
        <w:rPr>
          <w:rFonts w:ascii="Times New Roman"/>
          <w:b w:val="false"/>
          <w:i w:val="false"/>
          <w:color w:val="000000"/>
          <w:sz w:val="28"/>
        </w:rPr>
        <w:t>
      "4) сканирует документы, представленные услугополучателем, в том числе при отсутствии сведений из цифровых систем государственных органов;";</w:t>
      </w:r>
    </w:p>
    <w:bookmarkEnd w:id="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12</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изложить в следующей редакции:</w:t>
      </w:r>
    </w:p>
    <w:bookmarkStart w:name="z91" w:id="56"/>
    <w:p>
      <w:pPr>
        <w:spacing w:after="0"/>
        <w:ind w:left="0"/>
        <w:jc w:val="both"/>
      </w:pPr>
      <w:r>
        <w:rPr>
          <w:rFonts w:ascii="Times New Roman"/>
          <w:b w:val="false"/>
          <w:i w:val="false"/>
          <w:color w:val="000000"/>
          <w:sz w:val="28"/>
        </w:rPr>
        <w:t>
      "12. Услугодатель обеспечивает внесение данных о стадии оказания государственной услуги в цифровую систему мониторинга оказания государственных услуг.</w:t>
      </w:r>
    </w:p>
    <w:bookmarkEnd w:id="56"/>
    <w:bookmarkStart w:name="z92" w:id="57"/>
    <w:p>
      <w:pPr>
        <w:spacing w:after="0"/>
        <w:ind w:left="0"/>
        <w:jc w:val="both"/>
      </w:pPr>
      <w:r>
        <w:rPr>
          <w:rFonts w:ascii="Times New Roman"/>
          <w:b w:val="false"/>
          <w:i w:val="false"/>
          <w:color w:val="000000"/>
          <w:sz w:val="28"/>
        </w:rPr>
        <w:t>
      13. При технических неполадках в цифровых системах, содержащих необходимые сведения для оказания государственной услуги, услугодатель незамедлительно с момента сбоя направляет запрос в службу поддержки по электронной почте e-maket@enbek.kz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описанию последовательности действий, приводящих к ошибке, скриншотов, поясняющих возникшую проблему.";</w:t>
      </w:r>
    </w:p>
    <w:bookmarkEnd w:id="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настоящему приказу;</w:t>
      </w:r>
    </w:p>
    <w:bookmarkStart w:name="z94" w:id="5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государственной услуги "Осуществление пенсионных выплат из пенсионных накоплений, сформированных за счет обязательных пенсионных взносов, обязательных профессиональных пенсионных взносов из единого накопительного пенсионного фонда", утвержденных указанным приказом:</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96" w:id="59"/>
    <w:p>
      <w:pPr>
        <w:spacing w:after="0"/>
        <w:ind w:left="0"/>
        <w:jc w:val="both"/>
      </w:pPr>
      <w:r>
        <w:rPr>
          <w:rFonts w:ascii="Times New Roman"/>
          <w:b w:val="false"/>
          <w:i w:val="false"/>
          <w:color w:val="000000"/>
          <w:sz w:val="28"/>
        </w:rPr>
        <w:t xml:space="preserve">
      "1. Настоящие Правила оказания государственной услуги "Осуществление пенсионных выплат из пенсионных накоплений, сформированных за счет обязательных пенсионных взносов, обязательных профессиональных пенсионных взносов из единого накопительного пенсионного фонда"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оказания государственной услуги "Осуществление пенсионных выплат из пенсионных накоплений, сформированных за счет обязательных пенсионных взносов, обязательных профессиональных пенсионных взносов из единого накопительного пенсионного фонда" (далее – государственная услуга).";</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части второй пункта 2 изложить в следующей редакции:</w:t>
      </w:r>
    </w:p>
    <w:bookmarkStart w:name="z98" w:id="60"/>
    <w:p>
      <w:pPr>
        <w:spacing w:after="0"/>
        <w:ind w:left="0"/>
        <w:jc w:val="both"/>
      </w:pPr>
      <w:r>
        <w:rPr>
          <w:rFonts w:ascii="Times New Roman"/>
          <w:b w:val="false"/>
          <w:i w:val="false"/>
          <w:color w:val="000000"/>
          <w:sz w:val="28"/>
        </w:rPr>
        <w:t>
      "3) посредством веб-портала "цифрового правительства" (далее - портал);";</w:t>
      </w:r>
    </w:p>
    <w:bookmarkEnd w:id="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100" w:id="61"/>
    <w:p>
      <w:pPr>
        <w:spacing w:after="0"/>
        <w:ind w:left="0"/>
        <w:jc w:val="both"/>
      </w:pPr>
      <w:r>
        <w:rPr>
          <w:rFonts w:ascii="Times New Roman"/>
          <w:b w:val="false"/>
          <w:i w:val="false"/>
          <w:color w:val="000000"/>
          <w:sz w:val="28"/>
        </w:rPr>
        <w:t xml:space="preserve">
      "4. При оказании проактивной услуги на получение пенсионных выплат из ЕНПФ лицам, достигшим пенсионного возраста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Кодекса, имеющим пенсионные накопления в ЕНПФ и не обратившимся за их получением в ЕНПФ, при этом являющихся получателями пенсионных выплат по возрасту или за выслугу лет и государственной базовой пенсионной выплаты за счет бюджетных средств, предоставление заявления в Государственную корпорацию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и социально ответственных услугах" не требуется."; </w:t>
      </w:r>
    </w:p>
    <w:bookmarkEnd w:id="61"/>
    <w:bookmarkStart w:name="z101" w:id="62"/>
    <w:p>
      <w:pPr>
        <w:spacing w:after="0"/>
        <w:ind w:left="0"/>
        <w:jc w:val="both"/>
      </w:pPr>
      <w:r>
        <w:rPr>
          <w:rFonts w:ascii="Times New Roman"/>
          <w:b w:val="false"/>
          <w:i w:val="false"/>
          <w:color w:val="000000"/>
          <w:sz w:val="28"/>
        </w:rPr>
        <w:t xml:space="preserve">
      часть четвертую </w:t>
      </w:r>
      <w:r>
        <w:rPr>
          <w:rFonts w:ascii="Times New Roman"/>
          <w:b w:val="false"/>
          <w:i w:val="false"/>
          <w:color w:val="000000"/>
          <w:sz w:val="28"/>
        </w:rPr>
        <w:t>пункта 9</w:t>
      </w:r>
      <w:r>
        <w:rPr>
          <w:rFonts w:ascii="Times New Roman"/>
          <w:b w:val="false"/>
          <w:i w:val="false"/>
          <w:color w:val="000000"/>
          <w:sz w:val="28"/>
        </w:rPr>
        <w:t xml:space="preserve"> изложить в следующей редакции:</w:t>
      </w:r>
    </w:p>
    <w:bookmarkEnd w:id="62"/>
    <w:bookmarkStart w:name="z102" w:id="63"/>
    <w:p>
      <w:pPr>
        <w:spacing w:after="0"/>
        <w:ind w:left="0"/>
        <w:jc w:val="both"/>
      </w:pPr>
      <w:r>
        <w:rPr>
          <w:rFonts w:ascii="Times New Roman"/>
          <w:b w:val="false"/>
          <w:i w:val="false"/>
          <w:color w:val="000000"/>
          <w:sz w:val="28"/>
        </w:rPr>
        <w:t>
      "При обращении заявителя через Государственную корпорацию административный орган направляет результат государственной услуги в Государственную корпорацию через шлюз "цифрового правительства".";</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изложить в следующей редакции:</w:t>
      </w:r>
    </w:p>
    <w:bookmarkStart w:name="z104" w:id="64"/>
    <w:p>
      <w:pPr>
        <w:spacing w:after="0"/>
        <w:ind w:left="0"/>
        <w:jc w:val="both"/>
      </w:pPr>
      <w:r>
        <w:rPr>
          <w:rFonts w:ascii="Times New Roman"/>
          <w:b w:val="false"/>
          <w:i w:val="false"/>
          <w:color w:val="000000"/>
          <w:sz w:val="28"/>
        </w:rPr>
        <w:t xml:space="preserve">
      "10. При соответствии пакета документов, указанных в перечне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требованиям законодательства, работник Государственной корпорации, принимающий документы от услугополучателя, указанного в подпункте 1) пункта 3 настоящих Правил:</w:t>
      </w:r>
    </w:p>
    <w:bookmarkEnd w:id="64"/>
    <w:bookmarkStart w:name="z105" w:id="65"/>
    <w:p>
      <w:pPr>
        <w:spacing w:after="0"/>
        <w:ind w:left="0"/>
        <w:jc w:val="both"/>
      </w:pPr>
      <w:r>
        <w:rPr>
          <w:rFonts w:ascii="Times New Roman"/>
          <w:b w:val="false"/>
          <w:i w:val="false"/>
          <w:color w:val="000000"/>
          <w:sz w:val="28"/>
        </w:rPr>
        <w:t>
      формирует запрос через шлюз "цифрового правительства" в цифровую систему "Государственная база данных "Физические лица" (далее – ЦС "ГБД ФЛ") для получения сведений о документе, удостоверяющем личность услугополучателя, выданного уполномоченным органом Республики Казахстан, о регистрации по постоянному месту жительства;</w:t>
      </w:r>
    </w:p>
    <w:bookmarkEnd w:id="65"/>
    <w:bookmarkStart w:name="z106" w:id="66"/>
    <w:p>
      <w:pPr>
        <w:spacing w:after="0"/>
        <w:ind w:left="0"/>
        <w:jc w:val="both"/>
      </w:pPr>
      <w:r>
        <w:rPr>
          <w:rFonts w:ascii="Times New Roman"/>
          <w:b w:val="false"/>
          <w:i w:val="false"/>
          <w:color w:val="000000"/>
          <w:sz w:val="28"/>
        </w:rPr>
        <w:t>
      формирует посредством интегрированной цифровой системы "Центр обслуживания населения" (далее – ИЦС "ЦОН") запрос в цифровую систему ЕНПФ (далее – ЦС ЕНПФ) на наличие в ней открытого индивидуального пенсионного счета на имя услугополучателя, права на пенсионные выплаты из ЕНПФ, пенсионных накоплений, факта установленной услугодателем выплаты и неисполненного действующего заявления услугополучателя по выплатам и переводам пенсионных накоплений;</w:t>
      </w:r>
    </w:p>
    <w:bookmarkEnd w:id="66"/>
    <w:bookmarkStart w:name="z107" w:id="67"/>
    <w:p>
      <w:pPr>
        <w:spacing w:after="0"/>
        <w:ind w:left="0"/>
        <w:jc w:val="both"/>
      </w:pPr>
      <w:r>
        <w:rPr>
          <w:rFonts w:ascii="Times New Roman"/>
          <w:b w:val="false"/>
          <w:i w:val="false"/>
          <w:color w:val="000000"/>
          <w:sz w:val="28"/>
        </w:rPr>
        <w:t>
      при получении положительного ответа из ЦС ЕНПФ осуществляет регистрацию заявления в ИЦС "ЦОН";</w:t>
      </w:r>
    </w:p>
    <w:bookmarkEnd w:id="67"/>
    <w:bookmarkStart w:name="z108" w:id="68"/>
    <w:p>
      <w:pPr>
        <w:spacing w:after="0"/>
        <w:ind w:left="0"/>
        <w:jc w:val="both"/>
      </w:pPr>
      <w:r>
        <w:rPr>
          <w:rFonts w:ascii="Times New Roman"/>
          <w:b w:val="false"/>
          <w:i w:val="false"/>
          <w:color w:val="000000"/>
          <w:sz w:val="28"/>
        </w:rPr>
        <w:t>
      сканирует документы, в том числе документы, по которым отсутствуют сведения в ЦС "ГБД ФЛ";</w:t>
      </w:r>
    </w:p>
    <w:bookmarkEnd w:id="68"/>
    <w:bookmarkStart w:name="z109" w:id="69"/>
    <w:p>
      <w:pPr>
        <w:spacing w:after="0"/>
        <w:ind w:left="0"/>
        <w:jc w:val="both"/>
      </w:pPr>
      <w:r>
        <w:rPr>
          <w:rFonts w:ascii="Times New Roman"/>
          <w:b w:val="false"/>
          <w:i w:val="false"/>
          <w:color w:val="000000"/>
          <w:sz w:val="28"/>
        </w:rPr>
        <w:t>
      на основании принятых документов формирует электронный макет дела;</w:t>
      </w:r>
    </w:p>
    <w:bookmarkEnd w:id="69"/>
    <w:bookmarkStart w:name="z110" w:id="70"/>
    <w:p>
      <w:pPr>
        <w:spacing w:after="0"/>
        <w:ind w:left="0"/>
        <w:jc w:val="both"/>
      </w:pPr>
      <w:r>
        <w:rPr>
          <w:rFonts w:ascii="Times New Roman"/>
          <w:b w:val="false"/>
          <w:i w:val="false"/>
          <w:color w:val="000000"/>
          <w:sz w:val="28"/>
        </w:rPr>
        <w:t>
      осуществляет обработку зарегистрированного заявления в ИЦС "ЦОН" с выгрузкой данных в цифровую систему Министерства труда и социальной защиты населения Республики Казахстан (далее – ЦС МТСЗН "Е-Макет").";</w:t>
      </w:r>
    </w:p>
    <w:bookmarkEnd w:id="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w:t>
      </w:r>
      <w:r>
        <w:rPr>
          <w:rFonts w:ascii="Times New Roman"/>
          <w:b w:val="false"/>
          <w:i w:val="false"/>
          <w:color w:val="000000"/>
          <w:sz w:val="28"/>
        </w:rPr>
        <w:t xml:space="preserve"> изложить в следующей редакции:</w:t>
      </w:r>
    </w:p>
    <w:bookmarkStart w:name="z112" w:id="71"/>
    <w:p>
      <w:pPr>
        <w:spacing w:after="0"/>
        <w:ind w:left="0"/>
        <w:jc w:val="both"/>
      </w:pPr>
      <w:r>
        <w:rPr>
          <w:rFonts w:ascii="Times New Roman"/>
          <w:b w:val="false"/>
          <w:i w:val="false"/>
          <w:color w:val="000000"/>
          <w:sz w:val="28"/>
        </w:rPr>
        <w:t xml:space="preserve">
      "12. При соответствии пакета документов, указанных в перечне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требованиям законодательства, работник ЕНПФ, принимающий документы от услугополучателя, указанного в подпункте 2) пункта 3 настоящих Правил:</w:t>
      </w:r>
    </w:p>
    <w:bookmarkEnd w:id="71"/>
    <w:bookmarkStart w:name="z113" w:id="72"/>
    <w:p>
      <w:pPr>
        <w:spacing w:after="0"/>
        <w:ind w:left="0"/>
        <w:jc w:val="both"/>
      </w:pPr>
      <w:r>
        <w:rPr>
          <w:rFonts w:ascii="Times New Roman"/>
          <w:b w:val="false"/>
          <w:i w:val="false"/>
          <w:color w:val="000000"/>
          <w:sz w:val="28"/>
        </w:rPr>
        <w:t>
      формирует запрос в цифровую систему "Централизованный банк данных лиц, имеющих инвалидность" Министерства труда и социальной защиты населения Республики Казахстан (далее - ЦС "ЦБДИ") о наличии сведений об установленной услугополучателю группе инвалидности и срока действия;</w:t>
      </w:r>
    </w:p>
    <w:bookmarkEnd w:id="72"/>
    <w:bookmarkStart w:name="z114" w:id="73"/>
    <w:p>
      <w:pPr>
        <w:spacing w:after="0"/>
        <w:ind w:left="0"/>
        <w:jc w:val="both"/>
      </w:pPr>
      <w:r>
        <w:rPr>
          <w:rFonts w:ascii="Times New Roman"/>
          <w:b w:val="false"/>
          <w:i w:val="false"/>
          <w:color w:val="000000"/>
          <w:sz w:val="28"/>
        </w:rPr>
        <w:t>
      при отсутствии замечаний к представленному пакету документов, в том числе наличии сведений в ЦС "ЦБДИ", подтверждающих установление у услугополучателя инвалидности первой или второй группы бессрочно, осуществляет регистрацию заявления услугополучателя в ЦС ЕНПФ;</w:t>
      </w:r>
    </w:p>
    <w:bookmarkEnd w:id="73"/>
    <w:bookmarkStart w:name="z115" w:id="74"/>
    <w:p>
      <w:pPr>
        <w:spacing w:after="0"/>
        <w:ind w:left="0"/>
        <w:jc w:val="both"/>
      </w:pPr>
      <w:r>
        <w:rPr>
          <w:rFonts w:ascii="Times New Roman"/>
          <w:b w:val="false"/>
          <w:i w:val="false"/>
          <w:color w:val="000000"/>
          <w:sz w:val="28"/>
        </w:rPr>
        <w:t>
      на основании принятых документов формирует электронный макет дела, в том числе прикрепляет в ЦС ЕНПФ сканированные копии подписанного заявления и документов.";</w:t>
      </w:r>
    </w:p>
    <w:bookmarkEnd w:id="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изложить в следующей редакции:</w:t>
      </w:r>
    </w:p>
    <w:bookmarkStart w:name="z117" w:id="75"/>
    <w:p>
      <w:pPr>
        <w:spacing w:after="0"/>
        <w:ind w:left="0"/>
        <w:jc w:val="both"/>
      </w:pPr>
      <w:r>
        <w:rPr>
          <w:rFonts w:ascii="Times New Roman"/>
          <w:b w:val="false"/>
          <w:i w:val="false"/>
          <w:color w:val="000000"/>
          <w:sz w:val="28"/>
        </w:rPr>
        <w:t>
      "13. Услугодатель обеспечивает внесение данных о стадии оказания государственной услуги в цифровую систему мониторинга оказания государственных услуг в порядке, установленном уполномоченным органом в сфере цифровизации.</w:t>
      </w:r>
    </w:p>
    <w:bookmarkEnd w:id="75"/>
    <w:bookmarkStart w:name="z118" w:id="76"/>
    <w:p>
      <w:pPr>
        <w:spacing w:after="0"/>
        <w:ind w:left="0"/>
        <w:jc w:val="both"/>
      </w:pPr>
      <w:r>
        <w:rPr>
          <w:rFonts w:ascii="Times New Roman"/>
          <w:b w:val="false"/>
          <w:i w:val="false"/>
          <w:color w:val="000000"/>
          <w:sz w:val="28"/>
        </w:rPr>
        <w:t>
      14. В случае сбоя цифровой системы, содержащей необходимые сведения для оказания государственной услуги, услугодатель незамедлительно с момента сбоя направляет запрос в службу поддержки по электронной почте oop@enbek.kz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описанию последовательности действий, приводящих к ошибке, скриншоты, поясняющие возникшую проблему.</w:t>
      </w:r>
    </w:p>
    <w:bookmarkEnd w:id="76"/>
    <w:bookmarkStart w:name="z119" w:id="77"/>
    <w:p>
      <w:pPr>
        <w:spacing w:after="0"/>
        <w:ind w:left="0"/>
        <w:jc w:val="both"/>
      </w:pPr>
      <w:r>
        <w:rPr>
          <w:rFonts w:ascii="Times New Roman"/>
          <w:b w:val="false"/>
          <w:i w:val="false"/>
          <w:color w:val="000000"/>
          <w:sz w:val="28"/>
        </w:rPr>
        <w:t xml:space="preserve">
      15. Оказание проактивной услуги на получение пенсионных выплат из ЕНПФ лицам, достигшим пенсионного возраста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Кодекса, имеющим пенсионные накопления в ЕНПФ и не обратившимся в ЕНПФ, в том числе через Государственную корпорацию за выплатой пенсионных накоплений, осуществляется посредством цифровых систем государственных органов при регистрации телефонного номера абонентского устройства сотовой связи услугополучателя на портале. </w:t>
      </w:r>
    </w:p>
    <w:bookmarkEnd w:id="77"/>
    <w:bookmarkStart w:name="z120" w:id="78"/>
    <w:p>
      <w:pPr>
        <w:spacing w:after="0"/>
        <w:ind w:left="0"/>
        <w:jc w:val="both"/>
      </w:pPr>
      <w:r>
        <w:rPr>
          <w:rFonts w:ascii="Times New Roman"/>
          <w:b w:val="false"/>
          <w:i w:val="false"/>
          <w:color w:val="000000"/>
          <w:sz w:val="28"/>
        </w:rPr>
        <w:t>
      По лицам, указанным в части первой настоящего пункта, ЕНПФ ежегодно до 1 марта, следующего за отчетным годом, осуществляет сверку с Государственной корпорацией на наличие у указанных лиц назначенных пенсионных выплат по возрасту или за выслугу лет, государственной базовой пенсионной выплаты за счет бюджетных средств в ЦС МТСЗН "Е-Макет".</w:t>
      </w:r>
    </w:p>
    <w:bookmarkEnd w:id="78"/>
    <w:bookmarkStart w:name="z121" w:id="79"/>
    <w:p>
      <w:pPr>
        <w:spacing w:after="0"/>
        <w:ind w:left="0"/>
        <w:jc w:val="both"/>
      </w:pPr>
      <w:r>
        <w:rPr>
          <w:rFonts w:ascii="Times New Roman"/>
          <w:b w:val="false"/>
          <w:i w:val="false"/>
          <w:color w:val="000000"/>
          <w:sz w:val="28"/>
        </w:rPr>
        <w:t xml:space="preserve">
      При этом сбор и обработка персональных данных получателей осуществляются на основании согласий, представленных в Государственную корпорацию при назначении пенсионных выплат по возрасту и (или) государственной базовой пенсионной выплаты. </w:t>
      </w:r>
    </w:p>
    <w:bookmarkEnd w:id="79"/>
    <w:bookmarkStart w:name="z122" w:id="80"/>
    <w:p>
      <w:pPr>
        <w:spacing w:after="0"/>
        <w:ind w:left="0"/>
        <w:jc w:val="both"/>
      </w:pPr>
      <w:r>
        <w:rPr>
          <w:rFonts w:ascii="Times New Roman"/>
          <w:b w:val="false"/>
          <w:i w:val="false"/>
          <w:color w:val="000000"/>
          <w:sz w:val="28"/>
        </w:rPr>
        <w:t>
      16. По результатам сверки Государственная корпорация:</w:t>
      </w:r>
    </w:p>
    <w:bookmarkEnd w:id="80"/>
    <w:bookmarkStart w:name="z123" w:id="81"/>
    <w:p>
      <w:pPr>
        <w:spacing w:after="0"/>
        <w:ind w:left="0"/>
        <w:jc w:val="both"/>
      </w:pPr>
      <w:r>
        <w:rPr>
          <w:rFonts w:ascii="Times New Roman"/>
          <w:b w:val="false"/>
          <w:i w:val="false"/>
          <w:color w:val="000000"/>
          <w:sz w:val="28"/>
        </w:rPr>
        <w:t>
      формирует список лиц, являющихся получателями пенсионных выплат по возрасту или за выслугу лет, государственной базовой пенсионной выплаты за счет бюджетных средств, имеющих телефонные номера абонентского устройства сотовой связи, зарегистрированные на портале;</w:t>
      </w:r>
    </w:p>
    <w:bookmarkEnd w:id="81"/>
    <w:bookmarkStart w:name="z124" w:id="82"/>
    <w:p>
      <w:pPr>
        <w:spacing w:after="0"/>
        <w:ind w:left="0"/>
        <w:jc w:val="both"/>
      </w:pPr>
      <w:r>
        <w:rPr>
          <w:rFonts w:ascii="Times New Roman"/>
          <w:b w:val="false"/>
          <w:i w:val="false"/>
          <w:color w:val="000000"/>
          <w:sz w:val="28"/>
        </w:rPr>
        <w:t>
      посредством ЦС МТСЗН "Е-Макет" направляет запрос (sms-сообщение) на телефонный номер абонентского устройства сотовой связи получателя с предложением оказания проактивной услуги по назначению пенсионной выплаты из ЕНПФ;</w:t>
      </w:r>
    </w:p>
    <w:bookmarkEnd w:id="82"/>
    <w:bookmarkStart w:name="z125" w:id="83"/>
    <w:p>
      <w:pPr>
        <w:spacing w:after="0"/>
        <w:ind w:left="0"/>
        <w:jc w:val="both"/>
      </w:pPr>
      <w:r>
        <w:rPr>
          <w:rFonts w:ascii="Times New Roman"/>
          <w:b w:val="false"/>
          <w:i w:val="false"/>
          <w:color w:val="000000"/>
          <w:sz w:val="28"/>
        </w:rPr>
        <w:t>
      срок ожидания ответа от услугополучателя составляет двадцать четыре часа с момента получения запроса (sms-сообщения);</w:t>
      </w:r>
    </w:p>
    <w:bookmarkEnd w:id="83"/>
    <w:bookmarkStart w:name="z126" w:id="84"/>
    <w:p>
      <w:pPr>
        <w:spacing w:after="0"/>
        <w:ind w:left="0"/>
        <w:jc w:val="both"/>
      </w:pPr>
      <w:r>
        <w:rPr>
          <w:rFonts w:ascii="Times New Roman"/>
          <w:b w:val="false"/>
          <w:i w:val="false"/>
          <w:color w:val="000000"/>
          <w:sz w:val="28"/>
        </w:rPr>
        <w:t>
      при отсутствии ответа на сообщение, в том числе истечения срока ожидания запрос аннулируется и услугополучателю направляется уведомление (sms-сообщение) посредством ЦС МТСЗН "Е-Макет" о необходимости обращения в Государственную корпорацию для получения государственной услуги;</w:t>
      </w:r>
    </w:p>
    <w:bookmarkEnd w:id="84"/>
    <w:bookmarkStart w:name="z127" w:id="85"/>
    <w:p>
      <w:pPr>
        <w:spacing w:after="0"/>
        <w:ind w:left="0"/>
        <w:jc w:val="both"/>
      </w:pPr>
      <w:r>
        <w:rPr>
          <w:rFonts w:ascii="Times New Roman"/>
          <w:b w:val="false"/>
          <w:i w:val="false"/>
          <w:color w:val="000000"/>
          <w:sz w:val="28"/>
        </w:rPr>
        <w:t xml:space="preserve">
      по лицам, по которым получено согласие на получение пенсионных выплат из ЕНПФ через проактивную услугу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и социально ответственных услугах", формирует в журнале электронных заявок и уведомлений на каждую государственную услугу отдельно заявку, удостоверенную электронной цифровой подписью уполномоченного государственного органа в сфере цифровизации;</w:t>
      </w:r>
    </w:p>
    <w:bookmarkEnd w:id="85"/>
    <w:bookmarkStart w:name="z128" w:id="86"/>
    <w:p>
      <w:pPr>
        <w:spacing w:after="0"/>
        <w:ind w:left="0"/>
        <w:jc w:val="both"/>
      </w:pPr>
      <w:r>
        <w:rPr>
          <w:rFonts w:ascii="Times New Roman"/>
          <w:b w:val="false"/>
          <w:i w:val="false"/>
          <w:color w:val="000000"/>
          <w:sz w:val="28"/>
        </w:rPr>
        <w:t>
      по зарегистрированным Государственной корпорацией в ЦС МТСЗН "Е-Макет" электронным заявкам, направляет в ЦС ЕНПФ электронные сообщения в формате, определенном соглашением, указанным в пункте 11 настоящих Правил, не позднее одного рабочего дня с даты регистрации в ЦС МТСЗН "Е-Макет" электронных заявок.";</w:t>
      </w:r>
    </w:p>
    <w:bookmarkEnd w:id="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19</w:t>
      </w:r>
      <w:r>
        <w:rPr>
          <w:rFonts w:ascii="Times New Roman"/>
          <w:b w:val="false"/>
          <w:i w:val="false"/>
          <w:color w:val="000000"/>
          <w:sz w:val="28"/>
        </w:rPr>
        <w:t xml:space="preserve"> изложить в следующей редакции:</w:t>
      </w:r>
    </w:p>
    <w:bookmarkStart w:name="z130" w:id="87"/>
    <w:p>
      <w:pPr>
        <w:spacing w:after="0"/>
        <w:ind w:left="0"/>
        <w:jc w:val="both"/>
      </w:pPr>
      <w:r>
        <w:rPr>
          <w:rFonts w:ascii="Times New Roman"/>
          <w:b w:val="false"/>
          <w:i w:val="false"/>
          <w:color w:val="000000"/>
          <w:sz w:val="28"/>
        </w:rPr>
        <w:t>
      "19. МТСЗН, являющийся владельцем ЦС МТСЗН "Е-макет", посредством которой оказывается проактивная услуга, обеспечивает полноту, достоверность, актуальность предоставленной услугополучателем информации и защиту данных от несанкционированного доступа на уровне прикладного программного обеспечения, своевременную передачу и неизменность сведений, полученных от услугополучателя.";</w:t>
      </w:r>
    </w:p>
    <w:bookmarkEnd w:id="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21</w:t>
      </w:r>
      <w:r>
        <w:rPr>
          <w:rFonts w:ascii="Times New Roman"/>
          <w:b w:val="false"/>
          <w:i w:val="false"/>
          <w:color w:val="000000"/>
          <w:sz w:val="28"/>
        </w:rPr>
        <w:t xml:space="preserve"> изложить в следующей редакции:</w:t>
      </w:r>
    </w:p>
    <w:bookmarkStart w:name="z132" w:id="88"/>
    <w:p>
      <w:pPr>
        <w:spacing w:after="0"/>
        <w:ind w:left="0"/>
        <w:jc w:val="both"/>
      </w:pPr>
      <w:r>
        <w:rPr>
          <w:rFonts w:ascii="Times New Roman"/>
          <w:b w:val="false"/>
          <w:i w:val="false"/>
          <w:color w:val="000000"/>
          <w:sz w:val="28"/>
        </w:rPr>
        <w:t>
      "21. При соответствии пакета документов, указанных в перечне согласно приложению 2 к настоящим Правилам, требованиям законодательства, работник ЕНПФ:</w:t>
      </w:r>
    </w:p>
    <w:bookmarkEnd w:id="88"/>
    <w:bookmarkStart w:name="z133" w:id="89"/>
    <w:p>
      <w:pPr>
        <w:spacing w:after="0"/>
        <w:ind w:left="0"/>
        <w:jc w:val="both"/>
      </w:pPr>
      <w:r>
        <w:rPr>
          <w:rFonts w:ascii="Times New Roman"/>
          <w:b w:val="false"/>
          <w:i w:val="false"/>
          <w:color w:val="000000"/>
          <w:sz w:val="28"/>
        </w:rPr>
        <w:t>
      запрашивает сведения из ЦС "ГБД ФЛ" о наличии у обратившегося иностранца или лица без гражданства документов, удостоверяющих личность гражданина Республики Казахстан либо вида на жительство иностранца в Республике Казахстан, либо удостоверения лица без гражданства, выданного уполномоченным органом Республики Казахстан, и его действительности;</w:t>
      </w:r>
    </w:p>
    <w:bookmarkEnd w:id="89"/>
    <w:bookmarkStart w:name="z134" w:id="90"/>
    <w:p>
      <w:pPr>
        <w:spacing w:after="0"/>
        <w:ind w:left="0"/>
        <w:jc w:val="both"/>
      </w:pPr>
      <w:r>
        <w:rPr>
          <w:rFonts w:ascii="Times New Roman"/>
          <w:b w:val="false"/>
          <w:i w:val="false"/>
          <w:color w:val="000000"/>
          <w:sz w:val="28"/>
        </w:rPr>
        <w:t>
      при отсутствии замечаний к представленному пакету документов, в том числе наличии сведений в ЦС "ГБД ФЛ" об отсутствии или недействительности документов, удостоверяющих личность гражданина Республики Казахстан либо вида на жительство иностранца в Республике Казахстан, либо удостоверения лица без гражданства, выданного уполномоченным органом Республики Казахстан, в связи с выездом обратившегося иностранца или лица без гражданства за пределы Республики Казахстан на постоянное место жительства либо аннулированием иностранцу или лицу без гражданства разрешения на постоянное проживание в Республике Казахстан, либо в связи с утратой гражданства Республики Казахстан, либо выходом из гражданства Республики Казахстан, осуществляет регистрацию заявления услугополучателя в ЦС ЕНПФ;</w:t>
      </w:r>
    </w:p>
    <w:bookmarkEnd w:id="90"/>
    <w:bookmarkStart w:name="z135" w:id="91"/>
    <w:p>
      <w:pPr>
        <w:spacing w:after="0"/>
        <w:ind w:left="0"/>
        <w:jc w:val="both"/>
      </w:pPr>
      <w:r>
        <w:rPr>
          <w:rFonts w:ascii="Times New Roman"/>
          <w:b w:val="false"/>
          <w:i w:val="false"/>
          <w:color w:val="000000"/>
          <w:sz w:val="28"/>
        </w:rPr>
        <w:t>
      на основании принятых документов формирует электронный макет дела, в том числе прикрепляет в ЦС ЕНПФ сканированные копии подписанного заявления и документов.";</w:t>
      </w:r>
    </w:p>
    <w:bookmarkEnd w:id="91"/>
    <w:bookmarkStart w:name="z136" w:id="92"/>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22</w:t>
      </w:r>
      <w:r>
        <w:rPr>
          <w:rFonts w:ascii="Times New Roman"/>
          <w:b w:val="false"/>
          <w:i w:val="false"/>
          <w:color w:val="000000"/>
          <w:sz w:val="28"/>
        </w:rPr>
        <w:t xml:space="preserve"> изложить в следующей редакции:</w:t>
      </w:r>
    </w:p>
    <w:bookmarkEnd w:id="92"/>
    <w:bookmarkStart w:name="z137" w:id="93"/>
    <w:p>
      <w:pPr>
        <w:spacing w:after="0"/>
        <w:ind w:left="0"/>
        <w:jc w:val="both"/>
      </w:pPr>
      <w:r>
        <w:rPr>
          <w:rFonts w:ascii="Times New Roman"/>
          <w:b w:val="false"/>
          <w:i w:val="false"/>
          <w:color w:val="000000"/>
          <w:sz w:val="28"/>
        </w:rPr>
        <w:t xml:space="preserve">
      "22. В случаях выявления оснований для отказа в оказании государственной услуги, определенных </w:t>
      </w:r>
      <w:r>
        <w:rPr>
          <w:rFonts w:ascii="Times New Roman"/>
          <w:b w:val="false"/>
          <w:i w:val="false"/>
          <w:color w:val="000000"/>
          <w:sz w:val="28"/>
        </w:rPr>
        <w:t>приложением 2</w:t>
      </w:r>
      <w:r>
        <w:rPr>
          <w:rFonts w:ascii="Times New Roman"/>
          <w:b w:val="false"/>
          <w:i w:val="false"/>
          <w:color w:val="000000"/>
          <w:sz w:val="28"/>
        </w:rPr>
        <w:t xml:space="preserve"> к настоящим Правилам, а также в случае получения сведений из ЦС "ГБД ФЛ" о наличии и действительности документов, удостоверяющих личность гражданина Республики Казахстан, либо вида на жительство иностранца в Республике Казахстан, либо удостоверения лица без гражданства, выданного уполномоченным органом Республики Казахстан, работник ЕНПФ уведомляет услугополучателя, в сроки, установленные пунктом 9 настоящих Правил, о предварительном решении об отказе в оказании государственной услуги, а также проведении заслушивания для возможности выразить позицию по предварительному решению.";</w:t>
      </w:r>
    </w:p>
    <w:bookmarkEnd w:id="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28</w:t>
      </w:r>
      <w:r>
        <w:rPr>
          <w:rFonts w:ascii="Times New Roman"/>
          <w:b w:val="false"/>
          <w:i w:val="false"/>
          <w:color w:val="000000"/>
          <w:sz w:val="28"/>
        </w:rPr>
        <w:t xml:space="preserve"> изложить в следующей редакции:</w:t>
      </w:r>
    </w:p>
    <w:bookmarkStart w:name="z139" w:id="94"/>
    <w:p>
      <w:pPr>
        <w:spacing w:after="0"/>
        <w:ind w:left="0"/>
        <w:jc w:val="both"/>
      </w:pPr>
      <w:r>
        <w:rPr>
          <w:rFonts w:ascii="Times New Roman"/>
          <w:b w:val="false"/>
          <w:i w:val="false"/>
          <w:color w:val="000000"/>
          <w:sz w:val="28"/>
        </w:rPr>
        <w:t>
      "28. При соответствии пакета документов, указанных в перечне, требованиям законодательства, работник ЕНПФ при обращении лиц, указанных в пункте 26 настоящих Правил:</w:t>
      </w:r>
    </w:p>
    <w:bookmarkEnd w:id="94"/>
    <w:bookmarkStart w:name="z140" w:id="95"/>
    <w:p>
      <w:pPr>
        <w:spacing w:after="0"/>
        <w:ind w:left="0"/>
        <w:jc w:val="both"/>
      </w:pPr>
      <w:r>
        <w:rPr>
          <w:rFonts w:ascii="Times New Roman"/>
          <w:b w:val="false"/>
          <w:i w:val="false"/>
          <w:color w:val="000000"/>
          <w:sz w:val="28"/>
        </w:rPr>
        <w:t>
      при отсутствии замечаний к представленным документам, осуществляет регистрацию заявления услугополучателя в ЦС ЕНПФ;</w:t>
      </w:r>
    </w:p>
    <w:bookmarkEnd w:id="95"/>
    <w:bookmarkStart w:name="z141" w:id="96"/>
    <w:p>
      <w:pPr>
        <w:spacing w:after="0"/>
        <w:ind w:left="0"/>
        <w:jc w:val="both"/>
      </w:pPr>
      <w:r>
        <w:rPr>
          <w:rFonts w:ascii="Times New Roman"/>
          <w:b w:val="false"/>
          <w:i w:val="false"/>
          <w:color w:val="000000"/>
          <w:sz w:val="28"/>
        </w:rPr>
        <w:t>
      сканирует документы, которые отсутствуют в цифровых системах государственных органов, в том числе в ЦС "ГБД ФЛ";</w:t>
      </w:r>
    </w:p>
    <w:bookmarkEnd w:id="96"/>
    <w:bookmarkStart w:name="z142" w:id="97"/>
    <w:p>
      <w:pPr>
        <w:spacing w:after="0"/>
        <w:ind w:left="0"/>
        <w:jc w:val="both"/>
      </w:pPr>
      <w:r>
        <w:rPr>
          <w:rFonts w:ascii="Times New Roman"/>
          <w:b w:val="false"/>
          <w:i w:val="false"/>
          <w:color w:val="000000"/>
          <w:sz w:val="28"/>
        </w:rPr>
        <w:t>
      на основании принятых документов формирует электронный макет дела, в том числе прикрепляет в ЦС ЕНПФ сканированные копии подписанного заявления и документов.";</w:t>
      </w:r>
    </w:p>
    <w:bookmarkEnd w:id="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настоящему приказу;</w:t>
      </w:r>
    </w:p>
    <w:bookmarkStart w:name="z144" w:id="9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государственной услуги "Выдача направлений на участие в активных мерах содействия занятости", утвержденных указанным приказом:</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46" w:id="99"/>
    <w:p>
      <w:pPr>
        <w:spacing w:after="0"/>
        <w:ind w:left="0"/>
        <w:jc w:val="both"/>
      </w:pPr>
      <w:r>
        <w:rPr>
          <w:rFonts w:ascii="Times New Roman"/>
          <w:b w:val="false"/>
          <w:i w:val="false"/>
          <w:color w:val="000000"/>
          <w:sz w:val="28"/>
        </w:rPr>
        <w:t xml:space="preserve">
      "1. Настоящие Правила оказания государственной услуги "Выдача направлений на участие в активных мерах содействия занятости"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оказания государственной услуги "Выдача направлений на участие в активных мерах содействия занятости" (далее – государственная услуга).";</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3 изложить в следующей редакции:</w:t>
      </w:r>
    </w:p>
    <w:bookmarkStart w:name="z148" w:id="100"/>
    <w:p>
      <w:pPr>
        <w:spacing w:after="0"/>
        <w:ind w:left="0"/>
        <w:jc w:val="both"/>
      </w:pPr>
      <w:r>
        <w:rPr>
          <w:rFonts w:ascii="Times New Roman"/>
          <w:b w:val="false"/>
          <w:i w:val="false"/>
          <w:color w:val="000000"/>
          <w:sz w:val="28"/>
        </w:rPr>
        <w:t>
      "2) веб-портал "цифрового правительства": www.egov.kz (далее – Портал);</w:t>
      </w:r>
    </w:p>
    <w:bookmarkEnd w:id="100"/>
    <w:bookmarkStart w:name="z149" w:id="101"/>
    <w:p>
      <w:pPr>
        <w:spacing w:after="0"/>
        <w:ind w:left="0"/>
        <w:jc w:val="both"/>
      </w:pPr>
      <w:r>
        <w:rPr>
          <w:rFonts w:ascii="Times New Roman"/>
          <w:b w:val="false"/>
          <w:i w:val="false"/>
          <w:color w:val="000000"/>
          <w:sz w:val="28"/>
        </w:rPr>
        <w:t>
      3) государственный цифровой портал "Электронная биржа труда" (www.enbek.kz) (далее – Электронная биржа труда).";</w:t>
      </w:r>
    </w:p>
    <w:bookmarkEnd w:id="101"/>
    <w:bookmarkStart w:name="z150" w:id="102"/>
    <w:p>
      <w:pPr>
        <w:spacing w:after="0"/>
        <w:ind w:left="0"/>
        <w:jc w:val="both"/>
      </w:pPr>
      <w:r>
        <w:rPr>
          <w:rFonts w:ascii="Times New Roman"/>
          <w:b w:val="false"/>
          <w:i w:val="false"/>
          <w:color w:val="000000"/>
          <w:sz w:val="28"/>
        </w:rPr>
        <w:t xml:space="preserve">
      часть третью </w:t>
      </w:r>
      <w:r>
        <w:rPr>
          <w:rFonts w:ascii="Times New Roman"/>
          <w:b w:val="false"/>
          <w:i w:val="false"/>
          <w:color w:val="000000"/>
          <w:sz w:val="28"/>
        </w:rPr>
        <w:t>пункта 4</w:t>
      </w:r>
      <w:r>
        <w:rPr>
          <w:rFonts w:ascii="Times New Roman"/>
          <w:b w:val="false"/>
          <w:i w:val="false"/>
          <w:color w:val="000000"/>
          <w:sz w:val="28"/>
        </w:rPr>
        <w:t xml:space="preserve"> изложить в следующей редакции:</w:t>
      </w:r>
    </w:p>
    <w:bookmarkEnd w:id="102"/>
    <w:bookmarkStart w:name="z151" w:id="103"/>
    <w:p>
      <w:pPr>
        <w:spacing w:after="0"/>
        <w:ind w:left="0"/>
        <w:jc w:val="both"/>
      </w:pPr>
      <w:r>
        <w:rPr>
          <w:rFonts w:ascii="Times New Roman"/>
          <w:b w:val="false"/>
          <w:i w:val="false"/>
          <w:color w:val="000000"/>
          <w:sz w:val="28"/>
        </w:rPr>
        <w:t>
      "Сведения документа, удостоверяющего личность, документа, подтверждающего трудовую деятельность, документа об образовании услугодатель получает из соответствующих цифровых систем государственных органов через шлюз "цифрового правительства"."</w:t>
      </w:r>
    </w:p>
    <w:bookmarkEnd w:id="1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w:t>
      </w:r>
      <w:r>
        <w:rPr>
          <w:rFonts w:ascii="Times New Roman"/>
          <w:b w:val="false"/>
          <w:i w:val="false"/>
          <w:color w:val="000000"/>
          <w:sz w:val="28"/>
        </w:rPr>
        <w:t xml:space="preserve"> изложить в следующей редакции:</w:t>
      </w:r>
    </w:p>
    <w:bookmarkStart w:name="z153" w:id="104"/>
    <w:p>
      <w:pPr>
        <w:spacing w:after="0"/>
        <w:ind w:left="0"/>
        <w:jc w:val="both"/>
      </w:pPr>
      <w:r>
        <w:rPr>
          <w:rFonts w:ascii="Times New Roman"/>
          <w:b w:val="false"/>
          <w:i w:val="false"/>
          <w:color w:val="000000"/>
          <w:sz w:val="28"/>
        </w:rPr>
        <w:t xml:space="preserve">
      "12. Услугодатель обеспечивает внесение данных о стадии оказания государственной услуги в цифровую систему мониторинга оказания государственных услуг в порядке, установленном уполномоченным органом в сфере цифровизации, согласно </w:t>
      </w:r>
      <w:r>
        <w:rPr>
          <w:rFonts w:ascii="Times New Roman"/>
          <w:b w:val="false"/>
          <w:i w:val="false"/>
          <w:color w:val="000000"/>
          <w:sz w:val="28"/>
        </w:rPr>
        <w:t>подпункту 11)</w:t>
      </w:r>
      <w:r>
        <w:rPr>
          <w:rFonts w:ascii="Times New Roman"/>
          <w:b w:val="false"/>
          <w:i w:val="false"/>
          <w:color w:val="000000"/>
          <w:sz w:val="28"/>
        </w:rPr>
        <w:t xml:space="preserve"> статьи 5 Закона Республики Казахстан "О государственных и социально ответственных услугах".";</w:t>
      </w:r>
    </w:p>
    <w:bookmarkEnd w:id="104"/>
    <w:bookmarkStart w:name="z154" w:id="105"/>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14</w:t>
      </w:r>
      <w:r>
        <w:rPr>
          <w:rFonts w:ascii="Times New Roman"/>
          <w:b w:val="false"/>
          <w:i w:val="false"/>
          <w:color w:val="000000"/>
          <w:sz w:val="28"/>
        </w:rPr>
        <w:t xml:space="preserve"> изложить в следующей редакции:</w:t>
      </w:r>
    </w:p>
    <w:bookmarkEnd w:id="105"/>
    <w:bookmarkStart w:name="z155" w:id="106"/>
    <w:p>
      <w:pPr>
        <w:spacing w:after="0"/>
        <w:ind w:left="0"/>
        <w:jc w:val="both"/>
      </w:pPr>
      <w:r>
        <w:rPr>
          <w:rFonts w:ascii="Times New Roman"/>
          <w:b w:val="false"/>
          <w:i w:val="false"/>
          <w:color w:val="000000"/>
          <w:sz w:val="28"/>
        </w:rPr>
        <w:t xml:space="preserve">
      "14. Жалоба услугополучателя, поступившая в адрес местного исполнительного органа,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 подлежит рассмотрению в течение 5 (пяти) рабочих дней со дня ее регистрации.";</w:t>
      </w:r>
    </w:p>
    <w:bookmarkEnd w:id="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настоящему приказу;</w:t>
      </w:r>
    </w:p>
    <w:bookmarkStart w:name="z159" w:id="10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государственной услуги "Возврат ошибочно перечисленных обязательных пенсионных взносов и (или) пени", утвержденных указанным приказом:</w:t>
      </w:r>
    </w:p>
    <w:bookmarkEnd w:id="1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61" w:id="108"/>
    <w:p>
      <w:pPr>
        <w:spacing w:after="0"/>
        <w:ind w:left="0"/>
        <w:jc w:val="both"/>
      </w:pPr>
      <w:r>
        <w:rPr>
          <w:rFonts w:ascii="Times New Roman"/>
          <w:b w:val="false"/>
          <w:i w:val="false"/>
          <w:color w:val="000000"/>
          <w:sz w:val="28"/>
        </w:rPr>
        <w:t xml:space="preserve">
      "1. Настоящие Правила оказания государственной услуги "Возврат ошибочно перечисленных обязательных пенсионных взносов и (или) пени"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оказания государственной услуги "Возврат ошибочно перечисленных обязательных пенсионных взносов и (или) пени" (далее – государственная услуга).";</w:t>
      </w:r>
    </w:p>
    <w:bookmarkEnd w:id="108"/>
    <w:bookmarkStart w:name="z162" w:id="109"/>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2</w:t>
      </w:r>
      <w:r>
        <w:rPr>
          <w:rFonts w:ascii="Times New Roman"/>
          <w:b w:val="false"/>
          <w:i w:val="false"/>
          <w:color w:val="000000"/>
          <w:sz w:val="28"/>
        </w:rPr>
        <w:t xml:space="preserve"> изложить в следующей редакции:</w:t>
      </w:r>
    </w:p>
    <w:bookmarkEnd w:id="109"/>
    <w:bookmarkStart w:name="z163" w:id="110"/>
    <w:p>
      <w:pPr>
        <w:spacing w:after="0"/>
        <w:ind w:left="0"/>
        <w:jc w:val="both"/>
      </w:pPr>
      <w:r>
        <w:rPr>
          <w:rFonts w:ascii="Times New Roman"/>
          <w:b w:val="false"/>
          <w:i w:val="false"/>
          <w:color w:val="000000"/>
          <w:sz w:val="28"/>
        </w:rPr>
        <w:t>
      "Информация о внесенных изменениях и (или) дополнениях в подзаконные нормативные правовые акты, определяющие порядок оказания государственной услуги, направляется оператору "цифрового правительства", в Единый контакт-центр в течение трех рабочих дней после государственной регистрации в Министерстве юстиции Республики Казахстан соответствующего нормативного правового акта.";</w:t>
      </w:r>
    </w:p>
    <w:bookmarkEnd w:id="110"/>
    <w:bookmarkStart w:name="z164" w:id="11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1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изложить в следующей редакции:</w:t>
      </w:r>
    </w:p>
    <w:bookmarkStart w:name="z166" w:id="112"/>
    <w:p>
      <w:pPr>
        <w:spacing w:after="0"/>
        <w:ind w:left="0"/>
        <w:jc w:val="both"/>
      </w:pPr>
      <w:r>
        <w:rPr>
          <w:rFonts w:ascii="Times New Roman"/>
          <w:b w:val="false"/>
          <w:i w:val="false"/>
          <w:color w:val="000000"/>
          <w:sz w:val="28"/>
        </w:rPr>
        <w:t>
      "3) автоматизированная цифровая система ЕНПФ (далее – АЦС ЕНПФ) - совокупность программно-аппаратных средств, предназначенных для автоматизации деятельности ЕНПФ, связанной с хранением, передачей и обработкой информации;";</w:t>
      </w:r>
    </w:p>
    <w:bookmarkEnd w:id="1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изложить в следующей редакции:</w:t>
      </w:r>
    </w:p>
    <w:bookmarkStart w:name="z168" w:id="113"/>
    <w:p>
      <w:pPr>
        <w:spacing w:after="0"/>
        <w:ind w:left="0"/>
        <w:jc w:val="both"/>
      </w:pPr>
      <w:r>
        <w:rPr>
          <w:rFonts w:ascii="Times New Roman"/>
          <w:b w:val="false"/>
          <w:i w:val="false"/>
          <w:color w:val="000000"/>
          <w:sz w:val="28"/>
        </w:rPr>
        <w:t>
      "5) цифровая система "Государственная база данных "Юридические лица" (далее – ГБД ЮЛ) – государственная база данных, предназначенная для ведения национального реестра бизнес-идентификационных номеров и обеспечивает присвоение бизнес-идентификационного номера юридическим лицам, филиалам и представительствам во взаимодействии с ГБД ЮЛ и ведомственными системами Комитета государственных доходов Министерства финансов Республики Казахстан;</w:t>
      </w:r>
    </w:p>
    <w:bookmarkEnd w:id="113"/>
    <w:bookmarkStart w:name="z169" w:id="114"/>
    <w:p>
      <w:pPr>
        <w:spacing w:after="0"/>
        <w:ind w:left="0"/>
        <w:jc w:val="both"/>
      </w:pPr>
      <w:r>
        <w:rPr>
          <w:rFonts w:ascii="Times New Roman"/>
          <w:b w:val="false"/>
          <w:i w:val="false"/>
          <w:color w:val="000000"/>
          <w:sz w:val="28"/>
        </w:rPr>
        <w:t>
      6) цифровая система Министерства труда и социальной защиты населения Республики Казахстан (далее – ЦС МТСЗН) – комплекс цифровых систем, предназначенных для рассмотрения и назначения пенсионных выплат и пособий, а также осуществления учета и мониторинга лиц, которым назначены выплаты;";</w:t>
      </w:r>
    </w:p>
    <w:bookmarkEnd w:id="1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изложить в следующей редакции:</w:t>
      </w:r>
    </w:p>
    <w:bookmarkStart w:name="z171" w:id="115"/>
    <w:p>
      <w:pPr>
        <w:spacing w:after="0"/>
        <w:ind w:left="0"/>
        <w:jc w:val="both"/>
      </w:pPr>
      <w:r>
        <w:rPr>
          <w:rFonts w:ascii="Times New Roman"/>
          <w:b w:val="false"/>
          <w:i w:val="false"/>
          <w:color w:val="000000"/>
          <w:sz w:val="28"/>
        </w:rPr>
        <w:t>
      "11) автоматизированная цифровая система "Организация обработки платежей" (далее – АЦС "ООП") – цифровая система по автоматизации процессов для организации обработки пенсионных и социальных отчислений и платежей;</w:t>
      </w:r>
    </w:p>
    <w:bookmarkEnd w:id="115"/>
    <w:bookmarkStart w:name="z172" w:id="116"/>
    <w:p>
      <w:pPr>
        <w:spacing w:after="0"/>
        <w:ind w:left="0"/>
        <w:jc w:val="both"/>
      </w:pPr>
      <w:r>
        <w:rPr>
          <w:rFonts w:ascii="Times New Roman"/>
          <w:b w:val="false"/>
          <w:i w:val="false"/>
          <w:color w:val="000000"/>
          <w:sz w:val="28"/>
        </w:rPr>
        <w:t>
      12) веб-портал "цифрового правительства"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bookmarkEnd w:id="116"/>
    <w:bookmarkStart w:name="z173" w:id="117"/>
    <w:p>
      <w:pPr>
        <w:spacing w:after="0"/>
        <w:ind w:left="0"/>
        <w:jc w:val="both"/>
      </w:pPr>
      <w:r>
        <w:rPr>
          <w:rFonts w:ascii="Times New Roman"/>
          <w:b w:val="false"/>
          <w:i w:val="false"/>
          <w:color w:val="000000"/>
          <w:sz w:val="28"/>
        </w:rPr>
        <w:t>
      13)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1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изложить в следующей редакции:</w:t>
      </w:r>
    </w:p>
    <w:bookmarkStart w:name="z175" w:id="118"/>
    <w:p>
      <w:pPr>
        <w:spacing w:after="0"/>
        <w:ind w:left="0"/>
        <w:jc w:val="both"/>
      </w:pPr>
      <w:r>
        <w:rPr>
          <w:rFonts w:ascii="Times New Roman"/>
          <w:b w:val="false"/>
          <w:i w:val="false"/>
          <w:color w:val="000000"/>
          <w:sz w:val="28"/>
        </w:rPr>
        <w:t>
      "4. Для получения государственной услуги услугополучатель подает заявление по форме согласно приложению 1 к настоящим Правилам с приложением документов, указанных в перечне основных требований к оказанию государственной услуги, согласно приложению 2 к настоящим Правилам (далее – перечень), в Государственную корпорацию или формирует электронную заявку самостоятельно на веб-портале "цифрового правительства" www.egov.kz (далее – портал).</w:t>
      </w:r>
    </w:p>
    <w:bookmarkEnd w:id="118"/>
    <w:bookmarkStart w:name="z176" w:id="119"/>
    <w:p>
      <w:pPr>
        <w:spacing w:after="0"/>
        <w:ind w:left="0"/>
        <w:jc w:val="both"/>
      </w:pPr>
      <w:r>
        <w:rPr>
          <w:rFonts w:ascii="Times New Roman"/>
          <w:b w:val="false"/>
          <w:i w:val="false"/>
          <w:color w:val="000000"/>
          <w:sz w:val="28"/>
        </w:rPr>
        <w:t>
      5. Общий срок рассмотрения документов и выдачи результатов оказания государственной услуги составляет не более пятнадцати рабочих дней:</w:t>
      </w:r>
    </w:p>
    <w:bookmarkEnd w:id="119"/>
    <w:bookmarkStart w:name="z177" w:id="120"/>
    <w:p>
      <w:pPr>
        <w:spacing w:after="0"/>
        <w:ind w:left="0"/>
        <w:jc w:val="both"/>
      </w:pPr>
      <w:r>
        <w:rPr>
          <w:rFonts w:ascii="Times New Roman"/>
          <w:b w:val="false"/>
          <w:i w:val="false"/>
          <w:color w:val="000000"/>
          <w:sz w:val="28"/>
        </w:rPr>
        <w:t>
      для заявлений в бумажном виде - со дня регистрации в Государственной корпорации в журнале регистрации бумажных заявлений в АЦС "ООП";</w:t>
      </w:r>
    </w:p>
    <w:bookmarkEnd w:id="120"/>
    <w:bookmarkStart w:name="z178" w:id="121"/>
    <w:p>
      <w:pPr>
        <w:spacing w:after="0"/>
        <w:ind w:left="0"/>
        <w:jc w:val="both"/>
      </w:pPr>
      <w:r>
        <w:rPr>
          <w:rFonts w:ascii="Times New Roman"/>
          <w:b w:val="false"/>
          <w:i w:val="false"/>
          <w:color w:val="000000"/>
          <w:sz w:val="28"/>
        </w:rPr>
        <w:t>
      для заявлений, сформированных на портале – со дня поступления в журнал электронных заявок на возврат в АЦС "ООП".";</w:t>
      </w:r>
    </w:p>
    <w:bookmarkEnd w:id="1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w:t>
      </w:r>
    </w:p>
    <w:bookmarkStart w:name="z180" w:id="122"/>
    <w:p>
      <w:pPr>
        <w:spacing w:after="0"/>
        <w:ind w:left="0"/>
        <w:jc w:val="both"/>
      </w:pPr>
      <w:r>
        <w:rPr>
          <w:rFonts w:ascii="Times New Roman"/>
          <w:b w:val="false"/>
          <w:i w:val="false"/>
          <w:color w:val="000000"/>
          <w:sz w:val="28"/>
        </w:rPr>
        <w:t>
      "11. Если заявления заполнены верно и согласие вкладчика (-ов) подтверждается, заявление регистрируется в журнале регистрации бумажных заявлений в АЦС "ООП" услугодателем и в течение одного рабочего дня формируется предварительный запрос в ЕНПФ на подтверждение или отказ в осуществлении возврата ошибочно перечисленных ОПВ и (или) пени. По подтвержденным ЕНПФ суммам в течение одного рабочего дня формируются заявки в электронном виде на возврат ошибочно перечисленных сумм ОПВ и (или) пени и направляются в ЕНПФ в соответствии с соглашением, заключенным между ЕНПФ и услугодателем (далее – Соглашение).";</w:t>
      </w:r>
    </w:p>
    <w:bookmarkEnd w:id="1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18</w:t>
      </w:r>
      <w:r>
        <w:rPr>
          <w:rFonts w:ascii="Times New Roman"/>
          <w:b w:val="false"/>
          <w:i w:val="false"/>
          <w:color w:val="000000"/>
          <w:sz w:val="28"/>
        </w:rPr>
        <w:t xml:space="preserve"> изложить в следующей редакции:</w:t>
      </w:r>
    </w:p>
    <w:bookmarkStart w:name="z182" w:id="123"/>
    <w:p>
      <w:pPr>
        <w:spacing w:after="0"/>
        <w:ind w:left="0"/>
        <w:jc w:val="both"/>
      </w:pPr>
      <w:r>
        <w:rPr>
          <w:rFonts w:ascii="Times New Roman"/>
          <w:b w:val="false"/>
          <w:i w:val="false"/>
          <w:color w:val="000000"/>
          <w:sz w:val="28"/>
        </w:rPr>
        <w:t>
      "18. После выбора услугополучателем реквизитов агента, перечислившего ошибочно перечисленные суммы ОПВ и (или) пени, портал предлагает заполнить и отправить в АЦС "ООП" запрос с реквизитами платежного поручения на возврат (референс, номер, дата и общая сумма платежного поручения), в котором были допущены ошибки при перечислении ошибочно перечисленных сумм ОПВ и (или) пени.";</w:t>
      </w:r>
    </w:p>
    <w:bookmarkEnd w:id="1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21</w:t>
      </w:r>
      <w:r>
        <w:rPr>
          <w:rFonts w:ascii="Times New Roman"/>
          <w:b w:val="false"/>
          <w:i w:val="false"/>
          <w:color w:val="000000"/>
          <w:sz w:val="28"/>
        </w:rPr>
        <w:t xml:space="preserve"> изложить в следующей редакции:</w:t>
      </w:r>
    </w:p>
    <w:bookmarkStart w:name="z184" w:id="124"/>
    <w:p>
      <w:pPr>
        <w:spacing w:after="0"/>
        <w:ind w:left="0"/>
        <w:jc w:val="both"/>
      </w:pPr>
      <w:r>
        <w:rPr>
          <w:rFonts w:ascii="Times New Roman"/>
          <w:b w:val="false"/>
          <w:i w:val="false"/>
          <w:color w:val="000000"/>
          <w:sz w:val="28"/>
        </w:rPr>
        <w:t>
      "21. При соответствии реквизитов агента с реквизитами перечисленного платежного поручения, АЦС "ООП" автоматически направляет на портал ответ с подтверждением о корректно заполненных реквизитах агента, с прикреплением списочной части платежного поручения на возврат ошибочно перечисленных сумм ОПВ и (или) пени. Услугодатель информирует услугополучателя посредством отправки уведомления в личный кабинет портала, о необходимости продолжить оформление заявления на получение государственной услуги.";</w:t>
      </w:r>
    </w:p>
    <w:bookmarkEnd w:id="1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и </w:t>
      </w:r>
      <w:r>
        <w:rPr>
          <w:rFonts w:ascii="Times New Roman"/>
          <w:b w:val="false"/>
          <w:i w:val="false"/>
          <w:color w:val="000000"/>
          <w:sz w:val="28"/>
        </w:rPr>
        <w:t>27</w:t>
      </w:r>
      <w:r>
        <w:rPr>
          <w:rFonts w:ascii="Times New Roman"/>
          <w:b w:val="false"/>
          <w:i w:val="false"/>
          <w:color w:val="000000"/>
          <w:sz w:val="28"/>
        </w:rPr>
        <w:t xml:space="preserve"> изложить в следующей редакции:</w:t>
      </w:r>
    </w:p>
    <w:bookmarkStart w:name="z186" w:id="125"/>
    <w:p>
      <w:pPr>
        <w:spacing w:after="0"/>
        <w:ind w:left="0"/>
        <w:jc w:val="both"/>
      </w:pPr>
      <w:r>
        <w:rPr>
          <w:rFonts w:ascii="Times New Roman"/>
          <w:b w:val="false"/>
          <w:i w:val="false"/>
          <w:color w:val="000000"/>
          <w:sz w:val="28"/>
        </w:rPr>
        <w:t>
      "25. Поступившее с портала в АЦС "ООП" электронное заявление проходит проверку на корректность реквизитов для осуществления возврата ошибочно перечисленных сумм ОПВ и (или) пени, на наличие возвращаемой суммы, отсутствие возврата по физическим лицам (работникам) и отсутствие ранее направленного заявления на возврат ошибочно перечисленных сумм ОПВ и (или) пени, указанных в электронном заявлении.</w:t>
      </w:r>
    </w:p>
    <w:bookmarkEnd w:id="125"/>
    <w:bookmarkStart w:name="z187" w:id="126"/>
    <w:p>
      <w:pPr>
        <w:spacing w:after="0"/>
        <w:ind w:left="0"/>
        <w:jc w:val="both"/>
      </w:pPr>
      <w:r>
        <w:rPr>
          <w:rFonts w:ascii="Times New Roman"/>
          <w:b w:val="false"/>
          <w:i w:val="false"/>
          <w:color w:val="000000"/>
          <w:sz w:val="28"/>
        </w:rPr>
        <w:t>
      26. При отрицательном результате проверки, осуществленного согласно пункту 25 настоящих Правил, АЦС "ООП" инициирует завершение процесса оказания государственной услуги и отправляет уведомление на портал согласно приложению 5 к настоящим Правилам с указанием причины отказа в формировании электронной заявки на возврат ошибочно перечисленных сумм ОПВ и (или) пени в ЕНПФ.</w:t>
      </w:r>
    </w:p>
    <w:bookmarkEnd w:id="126"/>
    <w:bookmarkStart w:name="z188" w:id="127"/>
    <w:p>
      <w:pPr>
        <w:spacing w:after="0"/>
        <w:ind w:left="0"/>
        <w:jc w:val="both"/>
      </w:pPr>
      <w:r>
        <w:rPr>
          <w:rFonts w:ascii="Times New Roman"/>
          <w:b w:val="false"/>
          <w:i w:val="false"/>
          <w:color w:val="000000"/>
          <w:sz w:val="28"/>
        </w:rPr>
        <w:t>
      27. При положительном результате проверки, осуществленной согласно пункту 25 настоящих Правил, АЦС "ООП" автоматически направляет электронное заявление в журнал заявлений на возврат ошибочно перечисленных сумм ОПВ и (или) пени, предназначенный для регистрации электронных заявлений услугодателем.";</w:t>
      </w:r>
    </w:p>
    <w:bookmarkEnd w:id="127"/>
    <w:bookmarkStart w:name="z189" w:id="128"/>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29</w:t>
      </w:r>
      <w:r>
        <w:rPr>
          <w:rFonts w:ascii="Times New Roman"/>
          <w:b w:val="false"/>
          <w:i w:val="false"/>
          <w:color w:val="000000"/>
          <w:sz w:val="28"/>
        </w:rPr>
        <w:t xml:space="preserve"> изложить в следующей редакции:</w:t>
      </w:r>
    </w:p>
    <w:bookmarkEnd w:id="128"/>
    <w:bookmarkStart w:name="z190" w:id="129"/>
    <w:p>
      <w:pPr>
        <w:spacing w:after="0"/>
        <w:ind w:left="0"/>
        <w:jc w:val="both"/>
      </w:pPr>
      <w:r>
        <w:rPr>
          <w:rFonts w:ascii="Times New Roman"/>
          <w:b w:val="false"/>
          <w:i w:val="false"/>
          <w:color w:val="000000"/>
          <w:sz w:val="28"/>
        </w:rPr>
        <w:t>
      "29. При наличии ошибок заполнения электронного заявления, услугодатель через АЦС "ООП" направляет на портал уведомление о необходимости предоставления дополнительных документов по форме согласно приложению 9 к настоящим Правилам.";</w:t>
      </w:r>
    </w:p>
    <w:bookmarkEnd w:id="1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30</w:t>
      </w:r>
      <w:r>
        <w:rPr>
          <w:rFonts w:ascii="Times New Roman"/>
          <w:b w:val="false"/>
          <w:i w:val="false"/>
          <w:color w:val="000000"/>
          <w:sz w:val="28"/>
        </w:rPr>
        <w:t xml:space="preserve"> и </w:t>
      </w:r>
      <w:r>
        <w:rPr>
          <w:rFonts w:ascii="Times New Roman"/>
          <w:b w:val="false"/>
          <w:i w:val="false"/>
          <w:color w:val="000000"/>
          <w:sz w:val="28"/>
        </w:rPr>
        <w:t>31</w:t>
      </w:r>
      <w:r>
        <w:rPr>
          <w:rFonts w:ascii="Times New Roman"/>
          <w:b w:val="false"/>
          <w:i w:val="false"/>
          <w:color w:val="000000"/>
          <w:sz w:val="28"/>
        </w:rPr>
        <w:t xml:space="preserve"> изложить в следующей редакции:</w:t>
      </w:r>
    </w:p>
    <w:bookmarkStart w:name="z192" w:id="130"/>
    <w:p>
      <w:pPr>
        <w:spacing w:after="0"/>
        <w:ind w:left="0"/>
        <w:jc w:val="both"/>
      </w:pPr>
      <w:r>
        <w:rPr>
          <w:rFonts w:ascii="Times New Roman"/>
          <w:b w:val="false"/>
          <w:i w:val="false"/>
          <w:color w:val="000000"/>
          <w:sz w:val="28"/>
        </w:rPr>
        <w:t>
      "30. При наличии причин, указанных в пункте 9 перечня услугодатель отказывает в возврате ошибочно перечисленных сумм ОПВ и (или) пени в соответствии с пунктом 33 настоящих Правил. АЦС "ООП" направляет на портал уведомление об отказе в возврате ошибочно перечисленных сумм ОПВ и (или) пени по форме согласно приложению 7 к настоящим Правилам и выводит в личном кабинете портала уведомление о статусе рассмотрения электронного заявления государственной услуги.</w:t>
      </w:r>
    </w:p>
    <w:bookmarkEnd w:id="130"/>
    <w:bookmarkStart w:name="z193" w:id="131"/>
    <w:p>
      <w:pPr>
        <w:spacing w:after="0"/>
        <w:ind w:left="0"/>
        <w:jc w:val="both"/>
      </w:pPr>
      <w:r>
        <w:rPr>
          <w:rFonts w:ascii="Times New Roman"/>
          <w:b w:val="false"/>
          <w:i w:val="false"/>
          <w:color w:val="000000"/>
          <w:sz w:val="28"/>
        </w:rPr>
        <w:t>
      31. После регистрации электронного заявления, услугодатель направляет электронную заявку в ЕНПФ на осуществление возврата ошибочно перечисленных сумм ОПВ и (или) пени. АЦС "ООП" направляет на портал уведомление по форме согласно приложению 6 к настоящим Правилам и выводит в личном кабинете портала уведомление о статусе рассмотрения электронного заявления на оказание государственной услуги.";</w:t>
      </w:r>
    </w:p>
    <w:bookmarkEnd w:id="1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33</w:t>
      </w:r>
      <w:r>
        <w:rPr>
          <w:rFonts w:ascii="Times New Roman"/>
          <w:b w:val="false"/>
          <w:i w:val="false"/>
          <w:color w:val="000000"/>
          <w:sz w:val="28"/>
        </w:rPr>
        <w:t xml:space="preserve"> изложить в следующей редакции:</w:t>
      </w:r>
    </w:p>
    <w:bookmarkStart w:name="z195" w:id="132"/>
    <w:p>
      <w:pPr>
        <w:spacing w:after="0"/>
        <w:ind w:left="0"/>
        <w:jc w:val="both"/>
      </w:pPr>
      <w:r>
        <w:rPr>
          <w:rFonts w:ascii="Times New Roman"/>
          <w:b w:val="false"/>
          <w:i w:val="false"/>
          <w:color w:val="000000"/>
          <w:sz w:val="28"/>
        </w:rPr>
        <w:t>
      "33. В случаях, указанных в подпунктах 2) и 3) пункта 9 перечня, ЕНПФ направляет в АЦС "ООП" отказ в возврате ошибочно перечисленных сумм ОПВ и (или) пени с указанием номера, даты электронного заявления и причины отказа.</w:t>
      </w:r>
    </w:p>
    <w:bookmarkEnd w:id="132"/>
    <w:bookmarkStart w:name="z196" w:id="133"/>
    <w:p>
      <w:pPr>
        <w:spacing w:after="0"/>
        <w:ind w:left="0"/>
        <w:jc w:val="both"/>
      </w:pPr>
      <w:r>
        <w:rPr>
          <w:rFonts w:ascii="Times New Roman"/>
          <w:b w:val="false"/>
          <w:i w:val="false"/>
          <w:color w:val="000000"/>
          <w:sz w:val="28"/>
        </w:rPr>
        <w:t>
      АЦС "ООП" направляет на портал уведомление об отказе в возврате ошибочно перечисленных сумм ОПВ и (или) пени по форме согласно приложению 7 к настоящим Правилам и выводит в личном кабинете портала уведомление о статусе рассмотрения электронного заявления государственной услуги.";</w:t>
      </w:r>
    </w:p>
    <w:bookmarkEnd w:id="1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35</w:t>
      </w:r>
      <w:r>
        <w:rPr>
          <w:rFonts w:ascii="Times New Roman"/>
          <w:b w:val="false"/>
          <w:i w:val="false"/>
          <w:color w:val="000000"/>
          <w:sz w:val="28"/>
        </w:rPr>
        <w:t xml:space="preserve"> изложить в следующей редакции:</w:t>
      </w:r>
    </w:p>
    <w:bookmarkStart w:name="z198" w:id="134"/>
    <w:p>
      <w:pPr>
        <w:spacing w:after="0"/>
        <w:ind w:left="0"/>
        <w:jc w:val="both"/>
      </w:pPr>
      <w:r>
        <w:rPr>
          <w:rFonts w:ascii="Times New Roman"/>
          <w:b w:val="false"/>
          <w:i w:val="false"/>
          <w:color w:val="000000"/>
          <w:sz w:val="28"/>
        </w:rPr>
        <w:t>
      "35. После осуществления возврата ошибочно перечисленных сумм ОПВ и (или) пени на банковский счет услугодателя, ЕНПФ направляет в АЦС "ООП" ответ о положительном рассмотрении электронной заявки на возврат ошибочно перечисленных сумм ОПВ и (или) пени.</w:t>
      </w:r>
    </w:p>
    <w:bookmarkEnd w:id="134"/>
    <w:bookmarkStart w:name="z199" w:id="135"/>
    <w:p>
      <w:pPr>
        <w:spacing w:after="0"/>
        <w:ind w:left="0"/>
        <w:jc w:val="both"/>
      </w:pPr>
      <w:r>
        <w:rPr>
          <w:rFonts w:ascii="Times New Roman"/>
          <w:b w:val="false"/>
          <w:i w:val="false"/>
          <w:color w:val="000000"/>
          <w:sz w:val="28"/>
        </w:rPr>
        <w:t>
      АЦС "ООП" направляет на портал уведомление о положительном статусе рассмотрения электронного заявления на получение государственной услуги по форме согласно приложению 8 к настоящим Правилам и выводит в личном кабинете портала уведомление о статусе рассмотрения электронного заявления на получение государственной услуги.";</w:t>
      </w:r>
    </w:p>
    <w:bookmarkEnd w:id="1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38</w:t>
      </w:r>
      <w:r>
        <w:rPr>
          <w:rFonts w:ascii="Times New Roman"/>
          <w:b w:val="false"/>
          <w:i w:val="false"/>
          <w:color w:val="000000"/>
          <w:sz w:val="28"/>
        </w:rPr>
        <w:t xml:space="preserve"> изложить в следующей редакции:</w:t>
      </w:r>
    </w:p>
    <w:bookmarkStart w:name="z201" w:id="136"/>
    <w:p>
      <w:pPr>
        <w:spacing w:after="0"/>
        <w:ind w:left="0"/>
        <w:jc w:val="both"/>
      </w:pPr>
      <w:r>
        <w:rPr>
          <w:rFonts w:ascii="Times New Roman"/>
          <w:b w:val="false"/>
          <w:i w:val="false"/>
          <w:color w:val="000000"/>
          <w:sz w:val="28"/>
        </w:rPr>
        <w:t>
      "38. Полноту, подлинность, достоверность и неискаженность передаваемых данных, обеспечивает сторона цифровой системы (владелец сервиса), передающая информацию.";</w:t>
      </w:r>
    </w:p>
    <w:bookmarkEnd w:id="136"/>
    <w:bookmarkStart w:name="z202" w:id="137"/>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42</w:t>
      </w:r>
      <w:r>
        <w:rPr>
          <w:rFonts w:ascii="Times New Roman"/>
          <w:b w:val="false"/>
          <w:i w:val="false"/>
          <w:color w:val="000000"/>
          <w:sz w:val="28"/>
        </w:rPr>
        <w:t xml:space="preserve"> изложить в следующей редакции:</w:t>
      </w:r>
    </w:p>
    <w:bookmarkEnd w:id="137"/>
    <w:bookmarkStart w:name="z203" w:id="138"/>
    <w:p>
      <w:pPr>
        <w:spacing w:after="0"/>
        <w:ind w:left="0"/>
        <w:jc w:val="both"/>
      </w:pPr>
      <w:r>
        <w:rPr>
          <w:rFonts w:ascii="Times New Roman"/>
          <w:b w:val="false"/>
          <w:i w:val="false"/>
          <w:color w:val="000000"/>
          <w:sz w:val="28"/>
        </w:rPr>
        <w:t>
      "42. Жалоба услугополучателя, поступившая в адрес услугодателя, в соответствии с пунктом 2 статьи 25 Закона "О государственных и социально ответственных услугах" подлежит рассмотрению в течение 5 (пяти) рабочих дней со дня ее регистрации. По причинам, указанным в подпунктах 2) и 3) пункта 9 перечня, жалоба услугополучателя рассматривается ЕНПФ.";</w:t>
      </w:r>
    </w:p>
    <w:bookmarkEnd w:id="1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43</w:t>
      </w:r>
      <w:r>
        <w:rPr>
          <w:rFonts w:ascii="Times New Roman"/>
          <w:b w:val="false"/>
          <w:i w:val="false"/>
          <w:color w:val="000000"/>
          <w:sz w:val="28"/>
        </w:rPr>
        <w:t xml:space="preserve"> изложить в следующей редакции:</w:t>
      </w:r>
    </w:p>
    <w:bookmarkStart w:name="z205" w:id="139"/>
    <w:p>
      <w:pPr>
        <w:spacing w:after="0"/>
        <w:ind w:left="0"/>
        <w:jc w:val="both"/>
      </w:pPr>
      <w:r>
        <w:rPr>
          <w:rFonts w:ascii="Times New Roman"/>
          <w:b w:val="false"/>
          <w:i w:val="false"/>
          <w:color w:val="000000"/>
          <w:sz w:val="28"/>
        </w:rPr>
        <w:t xml:space="preserve">
      "43. Если иное не предусмотрено </w:t>
      </w:r>
      <w:r>
        <w:rPr>
          <w:rFonts w:ascii="Times New Roman"/>
          <w:b w:val="false"/>
          <w:i w:val="false"/>
          <w:color w:val="000000"/>
          <w:sz w:val="28"/>
        </w:rPr>
        <w:t>Законом</w:t>
      </w:r>
      <w:r>
        <w:rPr>
          <w:rFonts w:ascii="Times New Roman"/>
          <w:b w:val="false"/>
          <w:i w:val="false"/>
          <w:color w:val="000000"/>
          <w:sz w:val="28"/>
        </w:rPr>
        <w:t xml:space="preserve"> "О государственных и социально ответственных услугах", обращение в суд допускается после обжалования в досудебном порядке.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 в соответствии с пунктом 5 статьи 91 АППК.";</w:t>
      </w:r>
    </w:p>
    <w:bookmarkEnd w:id="1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6</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20</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8</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настоящему приказу.</w:t>
      </w:r>
    </w:p>
    <w:bookmarkStart w:name="z210" w:id="140"/>
    <w:p>
      <w:pPr>
        <w:spacing w:after="0"/>
        <w:ind w:left="0"/>
        <w:jc w:val="both"/>
      </w:pPr>
      <w:r>
        <w:rPr>
          <w:rFonts w:ascii="Times New Roman"/>
          <w:b w:val="false"/>
          <w:i w:val="false"/>
          <w:color w:val="000000"/>
          <w:sz w:val="28"/>
        </w:rPr>
        <w:t>
      2. Департаменту юридической службы Министерства труда и социальной защиты населения Республики Казахстан в установленном законодательством порядке обеспечить:</w:t>
      </w:r>
    </w:p>
    <w:bookmarkEnd w:id="140"/>
    <w:bookmarkStart w:name="z211" w:id="141"/>
    <w:p>
      <w:pPr>
        <w:spacing w:after="0"/>
        <w:ind w:left="0"/>
        <w:jc w:val="both"/>
      </w:pPr>
      <w:r>
        <w:rPr>
          <w:rFonts w:ascii="Times New Roman"/>
          <w:b w:val="false"/>
          <w:i w:val="false"/>
          <w:color w:val="000000"/>
          <w:sz w:val="28"/>
        </w:rPr>
        <w:t xml:space="preserve">
      1) государственную регистрацию настоящего приказа в Министерстве юстиции Республики Казахстан; </w:t>
      </w:r>
    </w:p>
    <w:bookmarkEnd w:id="141"/>
    <w:bookmarkStart w:name="z212" w:id="142"/>
    <w:p>
      <w:pPr>
        <w:spacing w:after="0"/>
        <w:ind w:left="0"/>
        <w:jc w:val="both"/>
      </w:pPr>
      <w:r>
        <w:rPr>
          <w:rFonts w:ascii="Times New Roman"/>
          <w:b w:val="false"/>
          <w:i w:val="false"/>
          <w:color w:val="000000"/>
          <w:sz w:val="28"/>
        </w:rPr>
        <w:t>
      2) размещение настоящего приказа на интернет-ресурсе Министерства труда и социальной защиты населения Республики Казахстан после его официальной публикации.</w:t>
      </w:r>
    </w:p>
    <w:bookmarkEnd w:id="142"/>
    <w:bookmarkStart w:name="z213" w:id="143"/>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труда и социальной защиты населения Республики Казахстан.</w:t>
      </w:r>
    </w:p>
    <w:bookmarkEnd w:id="143"/>
    <w:bookmarkStart w:name="z214" w:id="144"/>
    <w:p>
      <w:pPr>
        <w:spacing w:after="0"/>
        <w:ind w:left="0"/>
        <w:jc w:val="both"/>
      </w:pPr>
      <w:r>
        <w:rPr>
          <w:rFonts w:ascii="Times New Roman"/>
          <w:b w:val="false"/>
          <w:i w:val="false"/>
          <w:color w:val="000000"/>
          <w:sz w:val="28"/>
        </w:rPr>
        <w:t xml:space="preserve">
      4. Настоящий приказ вводится в действие с 12 июля 2026 года, за исключением абзацев второго, третьего, пятого, шестого, четырнадцатого, пятнадцатого, семнадцатого, девятнадцатого, двадцатого, тридцать третьего, тридцать четвертого, сорокового, сорок первого, пятидесятого, пятьдесят первого, пятьдесят пятого, пятьдесят седьмого, пятьдесят восьмого, семьдесят четвертого, семьдесят пятого, девяностого, девяносто первого, девяносто четвертого, девяносто пятого, сто двадцать второго, сто сорокового, сто сорок первого, сто сорок седьмого, сто сорок восьмого, сто сорок девятого, сто пятидесятого, сто пятьдесят третьего, сто пятьдесят пятого, сто пятьдесят шестого, сто девяносто седьмого, сто девяносто восьмого, сто девяносто девятого и двухсотого </w:t>
      </w:r>
      <w:r>
        <w:rPr>
          <w:rFonts w:ascii="Times New Roman"/>
          <w:b w:val="false"/>
          <w:i w:val="false"/>
          <w:color w:val="000000"/>
          <w:sz w:val="28"/>
        </w:rPr>
        <w:t>пункта 1</w:t>
      </w:r>
      <w:r>
        <w:rPr>
          <w:rFonts w:ascii="Times New Roman"/>
          <w:b w:val="false"/>
          <w:i w:val="false"/>
          <w:color w:val="000000"/>
          <w:sz w:val="28"/>
        </w:rPr>
        <w:t xml:space="preserve"> приказа, которые вводятся в действие по истечении десяти календарных дней после дня его первого официального опубликования.</w:t>
      </w:r>
    </w:p>
    <w:bookmarkEnd w:id="144"/>
    <w:bookmarkStart w:name="z215" w:id="145"/>
    <w:p>
      <w:pPr>
        <w:spacing w:after="0"/>
        <w:ind w:left="0"/>
        <w:jc w:val="both"/>
      </w:pPr>
      <w:r>
        <w:rPr>
          <w:rFonts w:ascii="Times New Roman"/>
          <w:b w:val="false"/>
          <w:i w:val="false"/>
          <w:color w:val="000000"/>
          <w:sz w:val="28"/>
        </w:rPr>
        <w:t xml:space="preserve">
      Установить, что до 12 июля 2026 года абзацы сто двадцать второй и сто сорок восьмой </w:t>
      </w:r>
      <w:r>
        <w:rPr>
          <w:rFonts w:ascii="Times New Roman"/>
          <w:b w:val="false"/>
          <w:i w:val="false"/>
          <w:color w:val="000000"/>
          <w:sz w:val="28"/>
        </w:rPr>
        <w:t>пункта 1</w:t>
      </w:r>
      <w:r>
        <w:rPr>
          <w:rFonts w:ascii="Times New Roman"/>
          <w:b w:val="false"/>
          <w:i w:val="false"/>
          <w:color w:val="000000"/>
          <w:sz w:val="28"/>
        </w:rPr>
        <w:t xml:space="preserve"> приказа действуют в следующей редакции:</w:t>
      </w:r>
    </w:p>
    <w:bookmarkEnd w:id="145"/>
    <w:bookmarkStart w:name="z216" w:id="146"/>
    <w:p>
      <w:pPr>
        <w:spacing w:after="0"/>
        <w:ind w:left="0"/>
        <w:jc w:val="both"/>
      </w:pPr>
      <w:r>
        <w:rPr>
          <w:rFonts w:ascii="Times New Roman"/>
          <w:b w:val="false"/>
          <w:i w:val="false"/>
          <w:color w:val="000000"/>
          <w:sz w:val="28"/>
        </w:rPr>
        <w:t xml:space="preserve">
      "по лицам, по которым получено согласие на получение пенсионных выплат из ЕНПФ через проактивную услугу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и социально ответственных услугах", формирует в журнале электронных заявок и уведомлений на каждую государственную услугу отдельно заявку, удостоверенную электронной цифровой подписью уполномоченного государственного органа в сфере информатизации;";</w:t>
      </w:r>
    </w:p>
    <w:bookmarkEnd w:id="146"/>
    <w:bookmarkStart w:name="z217" w:id="147"/>
    <w:p>
      <w:pPr>
        <w:spacing w:after="0"/>
        <w:ind w:left="0"/>
        <w:jc w:val="both"/>
      </w:pPr>
      <w:r>
        <w:rPr>
          <w:rFonts w:ascii="Times New Roman"/>
          <w:b w:val="false"/>
          <w:i w:val="false"/>
          <w:color w:val="000000"/>
          <w:sz w:val="28"/>
        </w:rPr>
        <w:t xml:space="preserve">
      "12. Услугодатель обеспечивает внесение данных о стадии оказания государственной услуги в информационную систему мониторинга оказания государственных услуг в порядке, установленном уполномоченным органом в сфере информатизации, согласно подпункту 11) </w:t>
      </w:r>
      <w:r>
        <w:rPr>
          <w:rFonts w:ascii="Times New Roman"/>
          <w:b w:val="false"/>
          <w:i w:val="false"/>
          <w:color w:val="000000"/>
          <w:sz w:val="28"/>
        </w:rPr>
        <w:t>статьи 5</w:t>
      </w:r>
      <w:r>
        <w:rPr>
          <w:rFonts w:ascii="Times New Roman"/>
          <w:b w:val="false"/>
          <w:i w:val="false"/>
          <w:color w:val="000000"/>
          <w:sz w:val="28"/>
        </w:rPr>
        <w:t xml:space="preserve"> Закона Республики Казахстан "О государственных и социально ответственных услугах".";</w:t>
      </w:r>
    </w:p>
    <w:bookmarkEnd w:id="1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к Правилам оказания государственной услуги "Регистрация граждан, пострадавших вследствие ядерных испытаний на Семипалатинском испытательном ядерном полигоне, выплата единовременной государственной денежной компенсации, выдача удостоверений", </w:t>
      </w:r>
      <w:r>
        <w:rPr>
          <w:rFonts w:ascii="Times New Roman"/>
          <w:b w:val="false"/>
          <w:i w:val="false"/>
          <w:color w:val="000000"/>
          <w:sz w:val="28"/>
        </w:rPr>
        <w:t>приложение 2</w:t>
      </w:r>
      <w:r>
        <w:rPr>
          <w:rFonts w:ascii="Times New Roman"/>
          <w:b w:val="false"/>
          <w:i w:val="false"/>
          <w:color w:val="000000"/>
          <w:sz w:val="28"/>
        </w:rPr>
        <w:t xml:space="preserve"> к Правилам оказания государственной услуги "Назначение социальной помощи отдельным категориям нуждающихся граждан по решениям местных представительных органов", </w:t>
      </w:r>
      <w:r>
        <w:rPr>
          <w:rFonts w:ascii="Times New Roman"/>
          <w:b w:val="false"/>
          <w:i w:val="false"/>
          <w:color w:val="000000"/>
          <w:sz w:val="28"/>
        </w:rPr>
        <w:t>приложение 3</w:t>
      </w:r>
      <w:r>
        <w:rPr>
          <w:rFonts w:ascii="Times New Roman"/>
          <w:b w:val="false"/>
          <w:i w:val="false"/>
          <w:color w:val="000000"/>
          <w:sz w:val="28"/>
        </w:rPr>
        <w:t xml:space="preserve"> к Правилам оказания государственной услуги "Возмещение затрат на обучение на дому детей с инвалидностью", </w:t>
      </w:r>
      <w:r>
        <w:rPr>
          <w:rFonts w:ascii="Times New Roman"/>
          <w:b w:val="false"/>
          <w:i w:val="false"/>
          <w:color w:val="000000"/>
          <w:sz w:val="28"/>
        </w:rPr>
        <w:t>приложение 2</w:t>
      </w:r>
      <w:r>
        <w:rPr>
          <w:rFonts w:ascii="Times New Roman"/>
          <w:b w:val="false"/>
          <w:i w:val="false"/>
          <w:color w:val="000000"/>
          <w:sz w:val="28"/>
        </w:rPr>
        <w:t xml:space="preserve"> к Правилам оказания государственной услуги "Назначение социальной помощи в виде ежемесячных выплат гражданам Республики Казахстан после завершения периода капитализации платежей по возмещению вреда, причиненного жизни и здоровью работников юридическими лицами, ликвидированными вследствие банкротства", </w:t>
      </w:r>
      <w:r>
        <w:rPr>
          <w:rFonts w:ascii="Times New Roman"/>
          <w:b w:val="false"/>
          <w:i w:val="false"/>
          <w:color w:val="000000"/>
          <w:sz w:val="28"/>
        </w:rPr>
        <w:t>приложение 2</w:t>
      </w:r>
      <w:r>
        <w:rPr>
          <w:rFonts w:ascii="Times New Roman"/>
          <w:b w:val="false"/>
          <w:i w:val="false"/>
          <w:color w:val="000000"/>
          <w:sz w:val="28"/>
        </w:rPr>
        <w:t xml:space="preserve"> к Правилам оказания государственной услуги "Выплата разницы между суммой фактически внесенных обязательных пенсионных взносов, обязательных профессиональных пенсионных взносов с учетом уровня инфляции и суммой пенсионных накоплений", </w:t>
      </w:r>
      <w:r>
        <w:rPr>
          <w:rFonts w:ascii="Times New Roman"/>
          <w:b w:val="false"/>
          <w:i w:val="false"/>
          <w:color w:val="000000"/>
          <w:sz w:val="28"/>
        </w:rPr>
        <w:t>приложение 2</w:t>
      </w:r>
      <w:r>
        <w:rPr>
          <w:rFonts w:ascii="Times New Roman"/>
          <w:b w:val="false"/>
          <w:i w:val="false"/>
          <w:color w:val="000000"/>
          <w:sz w:val="28"/>
        </w:rPr>
        <w:t xml:space="preserve"> к Правилам оказания государственной услуги "Осуществление пенсионных выплат из пенсионных накоплений, сформированных за счет обязательных пенсионных взносов, обязательных профессиональных пенсионных взносов из единого накопительного пенсионного фонда", </w:t>
      </w:r>
      <w:r>
        <w:rPr>
          <w:rFonts w:ascii="Times New Roman"/>
          <w:b w:val="false"/>
          <w:i w:val="false"/>
          <w:color w:val="000000"/>
          <w:sz w:val="28"/>
        </w:rPr>
        <w:t>приложение 2</w:t>
      </w:r>
      <w:r>
        <w:rPr>
          <w:rFonts w:ascii="Times New Roman"/>
          <w:b w:val="false"/>
          <w:i w:val="false"/>
          <w:color w:val="000000"/>
          <w:sz w:val="28"/>
        </w:rPr>
        <w:t xml:space="preserve"> к Правилам оказания государственной услуги "Выдача направлений на участие в активных мерах содействия занятости", приложение 2 к Правилам оказания государственной услуги "Возврат ошибочно перечисленных обязательных пенсионных взносов и (или) пени",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труда и социальной защиты населения Республики Казахстан от 25 марта 2021 года № 84 "О некоторых вопросах оказания государственных услуг в социально-трудовой сфере" (зарегистрирован в Реестре государственной регистрации нормативных правовых актов № 22394), действуют в редакции согласно </w:t>
      </w:r>
      <w:r>
        <w:rPr>
          <w:rFonts w:ascii="Times New Roman"/>
          <w:b w:val="false"/>
          <w:i w:val="false"/>
          <w:color w:val="000000"/>
          <w:sz w:val="28"/>
        </w:rPr>
        <w:t>приложениям 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и </w:t>
      </w:r>
      <w:r>
        <w:rPr>
          <w:rFonts w:ascii="Times New Roman"/>
          <w:b w:val="false"/>
          <w:i w:val="false"/>
          <w:color w:val="000000"/>
          <w:sz w:val="28"/>
        </w:rPr>
        <w:t>29</w:t>
      </w:r>
      <w:r>
        <w:rPr>
          <w:rFonts w:ascii="Times New Roman"/>
          <w:b w:val="false"/>
          <w:i w:val="false"/>
          <w:color w:val="000000"/>
          <w:sz w:val="28"/>
        </w:rPr>
        <w:t xml:space="preserve"> к настоящему приказу.</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труда</w:t>
            </w:r>
          </w:p>
          <w:p>
            <w:pPr>
              <w:spacing w:after="20"/>
              <w:ind w:left="20"/>
              <w:jc w:val="both"/>
            </w:pPr>
          </w:p>
          <w:p>
            <w:pPr>
              <w:spacing w:after="20"/>
              <w:ind w:left="20"/>
              <w:jc w:val="both"/>
            </w:pPr>
            <w:r>
              <w:rPr>
                <w:rFonts w:ascii="Times New Roman"/>
                <w:b w:val="false"/>
                <w:i/>
                <w:color w:val="000000"/>
                <w:sz w:val="20"/>
              </w:rPr>
              <w:t>и социальной защиты населения</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p>
      <w:pPr>
        <w:spacing w:after="0"/>
        <w:ind w:left="0"/>
        <w:jc w:val="both"/>
      </w:pPr>
      <w:bookmarkStart w:name="z220" w:id="148"/>
      <w:r>
        <w:rPr>
          <w:rFonts w:ascii="Times New Roman"/>
          <w:b w:val="false"/>
          <w:i w:val="false"/>
          <w:color w:val="000000"/>
          <w:sz w:val="28"/>
        </w:rPr>
        <w:t>
      "СОГЛАСОВАН"</w:t>
      </w:r>
    </w:p>
    <w:bookmarkEnd w:id="148"/>
    <w:p>
      <w:pPr>
        <w:spacing w:after="0"/>
        <w:ind w:left="0"/>
        <w:jc w:val="both"/>
      </w:pPr>
      <w:r>
        <w:rPr>
          <w:rFonts w:ascii="Times New Roman"/>
          <w:b w:val="false"/>
          <w:i w:val="false"/>
          <w:color w:val="000000"/>
          <w:sz w:val="28"/>
        </w:rPr>
        <w:t>Министерство искусственного интеллекта</w:t>
      </w:r>
    </w:p>
    <w:p>
      <w:pPr>
        <w:spacing w:after="0"/>
        <w:ind w:left="0"/>
        <w:jc w:val="both"/>
      </w:pPr>
      <w:r>
        <w:rPr>
          <w:rFonts w:ascii="Times New Roman"/>
          <w:b w:val="false"/>
          <w:i w:val="false"/>
          <w:color w:val="000000"/>
          <w:sz w:val="28"/>
        </w:rPr>
        <w:t>и цифрового развития</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"Регистрация граждан,</w:t>
            </w:r>
            <w:r>
              <w:br/>
            </w:r>
            <w:r>
              <w:rPr>
                <w:rFonts w:ascii="Times New Roman"/>
                <w:b w:val="false"/>
                <w:i w:val="false"/>
                <w:color w:val="000000"/>
                <w:sz w:val="20"/>
              </w:rPr>
              <w:t>пострадавших вследствие</w:t>
            </w:r>
            <w:r>
              <w:br/>
            </w:r>
            <w:r>
              <w:rPr>
                <w:rFonts w:ascii="Times New Roman"/>
                <w:b w:val="false"/>
                <w:i w:val="false"/>
                <w:color w:val="000000"/>
                <w:sz w:val="20"/>
              </w:rPr>
              <w:t>ядерных испытаний</w:t>
            </w:r>
            <w:r>
              <w:br/>
            </w:r>
            <w:r>
              <w:rPr>
                <w:rFonts w:ascii="Times New Roman"/>
                <w:b w:val="false"/>
                <w:i w:val="false"/>
                <w:color w:val="000000"/>
                <w:sz w:val="20"/>
              </w:rPr>
              <w:t>на Семипалатинском</w:t>
            </w:r>
            <w:r>
              <w:br/>
            </w:r>
            <w:r>
              <w:rPr>
                <w:rFonts w:ascii="Times New Roman"/>
                <w:b w:val="false"/>
                <w:i w:val="false"/>
                <w:color w:val="000000"/>
                <w:sz w:val="20"/>
              </w:rPr>
              <w:t>испытательном ядерном</w:t>
            </w:r>
            <w:r>
              <w:br/>
            </w:r>
            <w:r>
              <w:rPr>
                <w:rFonts w:ascii="Times New Roman"/>
                <w:b w:val="false"/>
                <w:i w:val="false"/>
                <w:color w:val="000000"/>
                <w:sz w:val="20"/>
              </w:rPr>
              <w:t>полигоне, выплата</w:t>
            </w:r>
            <w:r>
              <w:br/>
            </w:r>
            <w:r>
              <w:rPr>
                <w:rFonts w:ascii="Times New Roman"/>
                <w:b w:val="false"/>
                <w:i w:val="false"/>
                <w:color w:val="000000"/>
                <w:sz w:val="20"/>
              </w:rPr>
              <w:t>единовременной</w:t>
            </w:r>
            <w:r>
              <w:br/>
            </w:r>
            <w:r>
              <w:rPr>
                <w:rFonts w:ascii="Times New Roman"/>
                <w:b w:val="false"/>
                <w:i w:val="false"/>
                <w:color w:val="000000"/>
                <w:sz w:val="20"/>
              </w:rPr>
              <w:t>государственной денежной</w:t>
            </w:r>
            <w:r>
              <w:br/>
            </w:r>
            <w:r>
              <w:rPr>
                <w:rFonts w:ascii="Times New Roman"/>
                <w:b w:val="false"/>
                <w:i w:val="false"/>
                <w:color w:val="000000"/>
                <w:sz w:val="20"/>
              </w:rPr>
              <w:t>компенсации, выдача</w:t>
            </w:r>
            <w:r>
              <w:br/>
            </w:r>
            <w:r>
              <w:rPr>
                <w:rFonts w:ascii="Times New Roman"/>
                <w:b w:val="false"/>
                <w:i w:val="false"/>
                <w:color w:val="000000"/>
                <w:sz w:val="20"/>
              </w:rPr>
              <w:t>удостоверений"</w:t>
            </w:r>
          </w:p>
        </w:tc>
      </w:tr>
    </w:tbl>
    <w:bookmarkStart w:name="z223" w:id="149"/>
    <w:p>
      <w:pPr>
        <w:spacing w:after="0"/>
        <w:ind w:left="0"/>
        <w:jc w:val="left"/>
      </w:pPr>
      <w:r>
        <w:rPr>
          <w:rFonts w:ascii="Times New Roman"/>
          <w:b/>
          <w:i w:val="false"/>
          <w:color w:val="000000"/>
        </w:rPr>
        <w:t xml:space="preserve"> Перечень основных требований к оказанию государственной услуги "Регистрация граждан, пострадавших вследствие ядерных испытаний на Семипалатинском испытательном ядерном полигоне, выплата единовременной государственной денежной компенсации, выдача удостоверений"</w:t>
      </w:r>
    </w:p>
    <w:bookmarkEnd w:id="1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граждан, пострадавших вследствие ядерных испытаний на Семипалатинском испытательном ядерном полигоне, выплата единовременной государственной денежной компенсации, выдача удостоверений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Выдача удостоверений гражданам, пострадавшим вследствие ядерных испытаний на Семипалатинском испытательном ядерном полигоне;</w:t>
            </w:r>
          </w:p>
          <w:p>
            <w:pPr>
              <w:spacing w:after="20"/>
              <w:ind w:left="20"/>
              <w:jc w:val="both"/>
            </w:pPr>
            <w:r>
              <w:rPr>
                <w:rFonts w:ascii="Times New Roman"/>
                <w:b w:val="false"/>
                <w:i w:val="false"/>
                <w:color w:val="000000"/>
                <w:sz w:val="20"/>
              </w:rPr>
              <w:t>
2) Выдача дубликата удостоверений гражданам, пострадавшим вследствие ядерных испытаний на Семипалатинском испытательном ядерном полигоне;</w:t>
            </w:r>
          </w:p>
          <w:p>
            <w:pPr>
              <w:spacing w:after="20"/>
              <w:ind w:left="20"/>
              <w:jc w:val="both"/>
            </w:pPr>
            <w:r>
              <w:rPr>
                <w:rFonts w:ascii="Times New Roman"/>
                <w:b w:val="false"/>
                <w:i w:val="false"/>
                <w:color w:val="000000"/>
                <w:sz w:val="20"/>
              </w:rPr>
              <w:t>
3) Выплата единовременной государственной денежной компенсации гражданам, пострадавшим вследствие ядерных испытаний на Семипалатинском испытательном ядерном полигоне.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 исполнительные органы городов республиканского значения, столицы, районов, городов областного значения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услугодателем;</w:t>
            </w:r>
          </w:p>
          <w:p>
            <w:pPr>
              <w:spacing w:after="20"/>
              <w:ind w:left="20"/>
              <w:jc w:val="both"/>
            </w:pPr>
            <w:r>
              <w:rPr>
                <w:rFonts w:ascii="Times New Roman"/>
                <w:b w:val="false"/>
                <w:i w:val="false"/>
                <w:color w:val="000000"/>
                <w:sz w:val="20"/>
              </w:rPr>
              <w:t>
2) через некоммерческое акционерное общество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3) посредством веб-портала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 обращении услугодателю, в Государственную корпорацию или на портал – с момента регистрации пакета документов услугодателем: принятие решения о регистрации (отказе в регистрации) граждан, пострадавших вследствие ядерных испытаний на Семипалатинском испытательном ядерном полигоне, – 20 (двадцать) рабочих дней со дня регистрации заявления; выдача удостоверения впервые обратившимся услугополучателям – 5 (пять) рабочих дней после принятия решения о регистрации граждан, пострадавших вследствие ядерных испытаний на Семипалатинском испытательном ядерном полигоне; выдача дубликата удостоверения – 5 (пять) рабочих дней со дня регистрации заявления услугополучателя; выплата единовременной государственной денежной компенсации (далее – компенсация) согласно графику выплаты компенсации в разрезе областей, городов республиканского значения и столицы. Орган по назначению компенсации в течение десяти календарных дней принимает решение о назначении компенсации и передает их с делами в районные (городские) отделения Государственной корпорации через филиалы областей, городов республиканского значения, столицы Государственной корпорации для формирования потребности средств на выплату компенсации. Срок оказания государственной услуги продлевается на 1 (один) месяц при необходимости проведение дополнительных запросов, проверок для принятия решения об оказании государственной услуги. При обращении в Государственную корпорацию день приема не входит в срок оказания государственной услуги.</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услугодателю – 30 минут, в Государственную корпорацию – 15 минут;</w:t>
            </w:r>
          </w:p>
          <w:p>
            <w:pPr>
              <w:spacing w:after="20"/>
              <w:ind w:left="20"/>
              <w:jc w:val="both"/>
            </w:pPr>
            <w:r>
              <w:rPr>
                <w:rFonts w:ascii="Times New Roman"/>
                <w:b w:val="false"/>
                <w:i w:val="false"/>
                <w:color w:val="000000"/>
                <w:sz w:val="20"/>
              </w:rPr>
              <w:t>
3) максимально допустимое время обслуживания у услугодателя – 30 минут, в Государственной корпорации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Услугодателем:</w:t>
            </w:r>
          </w:p>
          <w:p>
            <w:pPr>
              <w:spacing w:after="20"/>
              <w:ind w:left="20"/>
              <w:jc w:val="both"/>
            </w:pPr>
            <w:r>
              <w:rPr>
                <w:rFonts w:ascii="Times New Roman"/>
                <w:b w:val="false"/>
                <w:i w:val="false"/>
                <w:color w:val="000000"/>
                <w:sz w:val="20"/>
              </w:rPr>
              <w:t>
1) решение о признании граждан Республики Казахстан пострадавшими вследствие ядерных испытаний на Семипалатинском испытательном ядерном полигоне;</w:t>
            </w:r>
          </w:p>
          <w:p>
            <w:pPr>
              <w:spacing w:after="20"/>
              <w:ind w:left="20"/>
              <w:jc w:val="both"/>
            </w:pPr>
            <w:r>
              <w:rPr>
                <w:rFonts w:ascii="Times New Roman"/>
                <w:b w:val="false"/>
                <w:i w:val="false"/>
                <w:color w:val="000000"/>
                <w:sz w:val="20"/>
              </w:rPr>
              <w:t>
2) выдача удостоверения или его дубликата; в Государственной корпорации или через портал:</w:t>
            </w:r>
          </w:p>
          <w:p>
            <w:pPr>
              <w:spacing w:after="20"/>
              <w:ind w:left="20"/>
              <w:jc w:val="both"/>
            </w:pPr>
            <w:r>
              <w:rPr>
                <w:rFonts w:ascii="Times New Roman"/>
                <w:b w:val="false"/>
                <w:i w:val="false"/>
                <w:color w:val="000000"/>
                <w:sz w:val="20"/>
              </w:rPr>
              <w:t>
1) решение о признании граждан Республики Казахстан пострадавшими вследствие ядерных испытаний на Семипалатинском испытательном ядерном полигоне;</w:t>
            </w:r>
          </w:p>
          <w:p>
            <w:pPr>
              <w:spacing w:after="20"/>
              <w:ind w:left="20"/>
              <w:jc w:val="both"/>
            </w:pPr>
            <w:r>
              <w:rPr>
                <w:rFonts w:ascii="Times New Roman"/>
                <w:b w:val="false"/>
                <w:i w:val="false"/>
                <w:color w:val="000000"/>
                <w:sz w:val="20"/>
              </w:rPr>
              <w:t>
2) выдача удостоверения или его дубликата;</w:t>
            </w:r>
          </w:p>
          <w:p>
            <w:pPr>
              <w:spacing w:after="20"/>
              <w:ind w:left="20"/>
              <w:jc w:val="both"/>
            </w:pPr>
            <w:r>
              <w:rPr>
                <w:rFonts w:ascii="Times New Roman"/>
                <w:b w:val="false"/>
                <w:i w:val="false"/>
                <w:color w:val="000000"/>
                <w:sz w:val="20"/>
              </w:rPr>
              <w:t>
3) выплата компенсации путем перечисления на банковские счета услугополучателя;</w:t>
            </w:r>
          </w:p>
          <w:p>
            <w:pPr>
              <w:spacing w:after="20"/>
              <w:ind w:left="20"/>
              <w:jc w:val="both"/>
            </w:pPr>
            <w:r>
              <w:rPr>
                <w:rFonts w:ascii="Times New Roman"/>
                <w:b w:val="false"/>
                <w:i w:val="false"/>
                <w:color w:val="000000"/>
                <w:sz w:val="20"/>
              </w:rPr>
              <w:t>
4) выплата компенсации путем перечисления на контрольные счета наличности временного размещения денег физических и юридических лиц услугополучателей, отбывающих наказание в местах лишения свободы.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цифровых объектов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услугодателя – размещен на интернет-ресурсе www.enbek.gov.kz, раздел "Государственные услуги". Прием заявления и выдача результата оказания государственной услуги с 9.00 часов до 17.30 часов с перерывом на обед с 13.00 часов до 14.30 часов. Государственная услуга оказывается в порядке электронной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Трудового</w:t>
            </w:r>
            <w:r>
              <w:rPr>
                <w:rFonts w:ascii="Times New Roman"/>
                <w:b w:val="false"/>
                <w:i w:val="false"/>
                <w:color w:val="000000"/>
                <w:sz w:val="20"/>
              </w:rPr>
              <w:t xml:space="preserve"> кодекса Республики Казахстан. 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xml:space="preserve">
3)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при обращении для оказания государственной услуги предоставляет услугодателю или в Государственную корпорацию, или на портал заявление (я) по формам согласно приложению (ям) 1 и (или) 2 к Правилам оказания государственной услуги "Регистрация граждан, пострадавших вследствие ядерных испытаний на Семипалатинском испытательном ядерном полигоне, выплата единовременной государственной денежной компенсации, выдача удостоверений" (далее – Правила) и следующие документы:</w:t>
            </w:r>
          </w:p>
          <w:p>
            <w:pPr>
              <w:spacing w:after="20"/>
              <w:ind w:left="20"/>
              <w:jc w:val="both"/>
            </w:pPr>
            <w:r>
              <w:rPr>
                <w:rFonts w:ascii="Times New Roman"/>
                <w:b w:val="false"/>
                <w:i w:val="false"/>
                <w:color w:val="000000"/>
                <w:sz w:val="20"/>
              </w:rPr>
              <w:t>
1) документ, удостоверяющий личность,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xml:space="preserve">
2) документы, подтверждающие факт и период проживания на территории Семипалатинского испытательного ядерного полигона в периоды с 1949 по 1965 годы, с 1966 по 1990 годы (архивные справки, справки сельских, поселковых (аульных) Советов народных депутатов, жилищно-эксплуатационных управлений, домоуправлений, акимов поселка, аула (села), аульного (сельского) округа, кооперативов собственников квартир; трудовая книжка; диплом об окончании учебного заведения; военный билет; свидетельство о рождении, либо электронный документ из сервиса цифровых документов (для идентификации), аттестат об основном среднем образовании или об общем среднем образовании, свидетельство о заключении брака (супружества) (свидетельство о государственной регистрации актов гражданского состояния) либо свидетельство о расторжении брака (супружества) (при наличии) или выписка из актовой записи о расторжении брака (супружества) (при изменении фамилии). при наличии – удостоверение, выданное ранее в порядке, установленном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социальной защите граждан, пострадавших вследствие ядерных испытаний на Семипалатинском испытательном ядерном полигоне". Документы представляются в подлинниках для сверки, после чего документы возвращаются услугополучателю. Через портал предоставляются электронные копии документов, за исключением документа, удостоверяющего личность. Если документы, подтверждающие факт и период проживания на территории Семипалатинского испытательного ядерного полигона, не сохранились, то представляется решение суда об установлении юридического факта и периода проживания на территории, подвергшейся воздействию ядерных испытаний. Сведения о документах, удостоверяющего личность услугополучателя, подтверждающего регистрацию по постоянному месту жительства, услугодатель получает из государственных цифровых систем через шлюз "цифрового правительства". Услугодатель, Государственная корпорация получают письменное согласие услугополучателя на использование сведений, составляющих охраняемую законом тайну, содержащихся в цифровых системах, при оказании государственных услуг, если иное не предусмотрено законами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 Правилами;</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труда и социальной защиты населения Республики Казахстан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p>
            <w:pPr>
              <w:spacing w:after="20"/>
              <w:ind w:left="20"/>
              <w:jc w:val="both"/>
            </w:pPr>
            <w:r>
              <w:rPr>
                <w:rFonts w:ascii="Times New Roman"/>
                <w:b w:val="false"/>
                <w:i w:val="false"/>
                <w:color w:val="000000"/>
                <w:sz w:val="20"/>
              </w:rPr>
              <w:t>
3. Услугополучатель получает информацию о назначении пособий в электронной форме через портал при условии наличия электронной цифровой подписи. Услугополучатель получает информацию о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"Регистрация граждан,</w:t>
            </w:r>
            <w:r>
              <w:br/>
            </w:r>
            <w:r>
              <w:rPr>
                <w:rFonts w:ascii="Times New Roman"/>
                <w:b w:val="false"/>
                <w:i w:val="false"/>
                <w:color w:val="000000"/>
                <w:sz w:val="20"/>
              </w:rPr>
              <w:t>пострадавших вследствие</w:t>
            </w:r>
            <w:r>
              <w:br/>
            </w:r>
            <w:r>
              <w:rPr>
                <w:rFonts w:ascii="Times New Roman"/>
                <w:b w:val="false"/>
                <w:i w:val="false"/>
                <w:color w:val="000000"/>
                <w:sz w:val="20"/>
              </w:rPr>
              <w:t>ядерных испытаний</w:t>
            </w:r>
            <w:r>
              <w:br/>
            </w:r>
            <w:r>
              <w:rPr>
                <w:rFonts w:ascii="Times New Roman"/>
                <w:b w:val="false"/>
                <w:i w:val="false"/>
                <w:color w:val="000000"/>
                <w:sz w:val="20"/>
              </w:rPr>
              <w:t>на Семипалатинском</w:t>
            </w:r>
            <w:r>
              <w:br/>
            </w:r>
            <w:r>
              <w:rPr>
                <w:rFonts w:ascii="Times New Roman"/>
                <w:b w:val="false"/>
                <w:i w:val="false"/>
                <w:color w:val="000000"/>
                <w:sz w:val="20"/>
              </w:rPr>
              <w:t>испытательном ядерном</w:t>
            </w:r>
            <w:r>
              <w:br/>
            </w:r>
            <w:r>
              <w:rPr>
                <w:rFonts w:ascii="Times New Roman"/>
                <w:b w:val="false"/>
                <w:i w:val="false"/>
                <w:color w:val="000000"/>
                <w:sz w:val="20"/>
              </w:rPr>
              <w:t>полигоне, выплата</w:t>
            </w:r>
            <w:r>
              <w:br/>
            </w:r>
            <w:r>
              <w:rPr>
                <w:rFonts w:ascii="Times New Roman"/>
                <w:b w:val="false"/>
                <w:i w:val="false"/>
                <w:color w:val="000000"/>
                <w:sz w:val="20"/>
              </w:rPr>
              <w:t>единовременной</w:t>
            </w:r>
            <w:r>
              <w:br/>
            </w:r>
            <w:r>
              <w:rPr>
                <w:rFonts w:ascii="Times New Roman"/>
                <w:b w:val="false"/>
                <w:i w:val="false"/>
                <w:color w:val="000000"/>
                <w:sz w:val="20"/>
              </w:rPr>
              <w:t>государственной денежной</w:t>
            </w:r>
            <w:r>
              <w:br/>
            </w:r>
            <w:r>
              <w:rPr>
                <w:rFonts w:ascii="Times New Roman"/>
                <w:b w:val="false"/>
                <w:i w:val="false"/>
                <w:color w:val="000000"/>
                <w:sz w:val="20"/>
              </w:rPr>
              <w:t>компенсации, выдача</w:t>
            </w:r>
            <w:r>
              <w:br/>
            </w:r>
            <w:r>
              <w:rPr>
                <w:rFonts w:ascii="Times New Roman"/>
                <w:b w:val="false"/>
                <w:i w:val="false"/>
                <w:color w:val="000000"/>
                <w:sz w:val="20"/>
              </w:rPr>
              <w:t>удостоверений"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либо наименование</w:t>
            </w:r>
            <w:r>
              <w:br/>
            </w:r>
            <w:r>
              <w:rPr>
                <w:rFonts w:ascii="Times New Roman"/>
                <w:b w:val="false"/>
                <w:i w:val="false"/>
                <w:color w:val="000000"/>
                <w:sz w:val="20"/>
              </w:rPr>
              <w:t>организации услугополучателя)</w:t>
            </w:r>
            <w:r>
              <w:br/>
            </w:r>
            <w:r>
              <w:rPr>
                <w:rFonts w:ascii="Times New Roman"/>
                <w:b w:val="false"/>
                <w:i w:val="false"/>
                <w:color w:val="000000"/>
                <w:sz w:val="20"/>
              </w:rPr>
              <w:t>__________________________</w:t>
            </w:r>
            <w:r>
              <w:br/>
            </w:r>
            <w:r>
              <w:rPr>
                <w:rFonts w:ascii="Times New Roman"/>
                <w:b w:val="false"/>
                <w:i w:val="false"/>
                <w:color w:val="000000"/>
                <w:sz w:val="20"/>
              </w:rPr>
              <w:t>(адрес услугополучателя)</w:t>
            </w:r>
          </w:p>
        </w:tc>
      </w:tr>
    </w:tbl>
    <w:bookmarkStart w:name="z250" w:id="150"/>
    <w:p>
      <w:pPr>
        <w:spacing w:after="0"/>
        <w:ind w:left="0"/>
        <w:jc w:val="left"/>
      </w:pPr>
      <w:r>
        <w:rPr>
          <w:rFonts w:ascii="Times New Roman"/>
          <w:b/>
          <w:i w:val="false"/>
          <w:color w:val="000000"/>
        </w:rPr>
        <w:t xml:space="preserve"> Расписка об отказе в приеме документов</w:t>
      </w:r>
    </w:p>
    <w:bookmarkEnd w:id="150"/>
    <w:p>
      <w:pPr>
        <w:spacing w:after="0"/>
        <w:ind w:left="0"/>
        <w:jc w:val="both"/>
      </w:pPr>
      <w:bookmarkStart w:name="z251" w:id="151"/>
      <w:r>
        <w:rPr>
          <w:rFonts w:ascii="Times New Roman"/>
          <w:b w:val="false"/>
          <w:i w:val="false"/>
          <w:color w:val="000000"/>
          <w:sz w:val="28"/>
        </w:rPr>
        <w:t xml:space="preserve">
      Руководствуясь </w:t>
      </w:r>
      <w:r>
        <w:rPr>
          <w:rFonts w:ascii="Times New Roman"/>
          <w:b w:val="false"/>
          <w:i w:val="false"/>
          <w:color w:val="000000"/>
          <w:sz w:val="28"/>
        </w:rPr>
        <w:t>пунктом 2</w:t>
      </w:r>
      <w:r>
        <w:rPr>
          <w:rFonts w:ascii="Times New Roman"/>
          <w:b w:val="false"/>
          <w:i w:val="false"/>
          <w:color w:val="000000"/>
          <w:sz w:val="28"/>
        </w:rPr>
        <w:t xml:space="preserve"> статьи 20 Закона Республики Казахстан</w:t>
      </w:r>
    </w:p>
    <w:bookmarkEnd w:id="151"/>
    <w:p>
      <w:pPr>
        <w:spacing w:after="0"/>
        <w:ind w:left="0"/>
        <w:jc w:val="both"/>
      </w:pPr>
      <w:r>
        <w:rPr>
          <w:rFonts w:ascii="Times New Roman"/>
          <w:b w:val="false"/>
          <w:i w:val="false"/>
          <w:color w:val="000000"/>
          <w:sz w:val="28"/>
        </w:rPr>
        <w:t>"О государственных и социально ответственных услугах", отдел №____ филиала</w:t>
      </w:r>
    </w:p>
    <w:p>
      <w:pPr>
        <w:spacing w:after="0"/>
        <w:ind w:left="0"/>
        <w:jc w:val="both"/>
      </w:pPr>
      <w:r>
        <w:rPr>
          <w:rFonts w:ascii="Times New Roman"/>
          <w:b w:val="false"/>
          <w:i w:val="false"/>
          <w:color w:val="000000"/>
          <w:sz w:val="28"/>
        </w:rPr>
        <w:t>некоммерческого акционерного общества "Государственная корпорация</w:t>
      </w:r>
    </w:p>
    <w:p>
      <w:pPr>
        <w:spacing w:after="0"/>
        <w:ind w:left="0"/>
        <w:jc w:val="both"/>
      </w:pPr>
      <w:r>
        <w:rPr>
          <w:rFonts w:ascii="Times New Roman"/>
          <w:b w:val="false"/>
          <w:i w:val="false"/>
          <w:color w:val="000000"/>
          <w:sz w:val="28"/>
        </w:rPr>
        <w:t>"Правительство для граждан" (указать адрес) отказывает в приеме документов</w:t>
      </w:r>
    </w:p>
    <w:p>
      <w:pPr>
        <w:spacing w:after="0"/>
        <w:ind w:left="0"/>
        <w:jc w:val="both"/>
      </w:pPr>
      <w:r>
        <w:rPr>
          <w:rFonts w:ascii="Times New Roman"/>
          <w:b w:val="false"/>
          <w:i w:val="false"/>
          <w:color w:val="000000"/>
          <w:sz w:val="28"/>
        </w:rPr>
        <w:t>на оказание государственной услуги ____________________ввиду представления</w:t>
      </w:r>
    </w:p>
    <w:p>
      <w:pPr>
        <w:spacing w:after="0"/>
        <w:ind w:left="0"/>
        <w:jc w:val="both"/>
      </w:pPr>
      <w:r>
        <w:rPr>
          <w:rFonts w:ascii="Times New Roman"/>
          <w:b w:val="false"/>
          <w:i w:val="false"/>
          <w:color w:val="000000"/>
          <w:sz w:val="28"/>
        </w:rPr>
        <w:t>Вами неполного пакета документов и (или) документов с истекшим сроком действия</w:t>
      </w:r>
    </w:p>
    <w:p>
      <w:pPr>
        <w:spacing w:after="0"/>
        <w:ind w:left="0"/>
        <w:jc w:val="both"/>
      </w:pPr>
      <w:r>
        <w:rPr>
          <w:rFonts w:ascii="Times New Roman"/>
          <w:b w:val="false"/>
          <w:i w:val="false"/>
          <w:color w:val="000000"/>
          <w:sz w:val="28"/>
        </w:rPr>
        <w:t>согласно перечню, а именно:</w:t>
      </w:r>
    </w:p>
    <w:p>
      <w:pPr>
        <w:spacing w:after="0"/>
        <w:ind w:left="0"/>
        <w:jc w:val="both"/>
      </w:pPr>
      <w:r>
        <w:rPr>
          <w:rFonts w:ascii="Times New Roman"/>
          <w:b w:val="false"/>
          <w:i w:val="false"/>
          <w:color w:val="000000"/>
          <w:sz w:val="28"/>
        </w:rPr>
        <w:t>Наименование документов:</w:t>
      </w:r>
    </w:p>
    <w:p>
      <w:pPr>
        <w:spacing w:after="0"/>
        <w:ind w:left="0"/>
        <w:jc w:val="both"/>
      </w:pPr>
      <w:r>
        <w:rPr>
          <w:rFonts w:ascii="Times New Roman"/>
          <w:b w:val="false"/>
          <w:i w:val="false"/>
          <w:color w:val="000000"/>
          <w:sz w:val="28"/>
        </w:rPr>
        <w:t>1) 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w:t>
      </w:r>
    </w:p>
    <w:p>
      <w:pPr>
        <w:spacing w:after="0"/>
        <w:ind w:left="0"/>
        <w:jc w:val="both"/>
      </w:pPr>
      <w:r>
        <w:rPr>
          <w:rFonts w:ascii="Times New Roman"/>
          <w:b w:val="false"/>
          <w:i w:val="false"/>
          <w:color w:val="000000"/>
          <w:sz w:val="28"/>
        </w:rPr>
        <w:t>3) …. Настоящая расписка составлена в 2 экземплярах, по одному для каждой стороны.</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работника Государственной</w:t>
      </w:r>
    </w:p>
    <w:p>
      <w:pPr>
        <w:spacing w:after="0"/>
        <w:ind w:left="0"/>
        <w:jc w:val="both"/>
      </w:pPr>
      <w:r>
        <w:rPr>
          <w:rFonts w:ascii="Times New Roman"/>
          <w:b w:val="false"/>
          <w:i w:val="false"/>
          <w:color w:val="000000"/>
          <w:sz w:val="28"/>
        </w:rPr>
        <w:t>корпорации, подпись)</w:t>
      </w:r>
    </w:p>
    <w:p>
      <w:pPr>
        <w:spacing w:after="0"/>
        <w:ind w:left="0"/>
        <w:jc w:val="both"/>
      </w:pPr>
      <w:r>
        <w:rPr>
          <w:rFonts w:ascii="Times New Roman"/>
          <w:b w:val="false"/>
          <w:i w:val="false"/>
          <w:color w:val="000000"/>
          <w:sz w:val="28"/>
        </w:rPr>
        <w:t>Исполнитель: 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Телефон_____________________</w:t>
      </w:r>
    </w:p>
    <w:p>
      <w:pPr>
        <w:spacing w:after="0"/>
        <w:ind w:left="0"/>
        <w:jc w:val="both"/>
      </w:pPr>
      <w:r>
        <w:rPr>
          <w:rFonts w:ascii="Times New Roman"/>
          <w:b w:val="false"/>
          <w:i w:val="false"/>
          <w:color w:val="000000"/>
          <w:sz w:val="28"/>
        </w:rPr>
        <w:t>Получил: 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подпись услугополучателя</w:t>
      </w:r>
    </w:p>
    <w:p>
      <w:pPr>
        <w:spacing w:after="0"/>
        <w:ind w:left="0"/>
        <w:jc w:val="both"/>
      </w:pPr>
      <w:r>
        <w:rPr>
          <w:rFonts w:ascii="Times New Roman"/>
          <w:b w:val="false"/>
          <w:i w:val="false"/>
          <w:color w:val="000000"/>
          <w:sz w:val="28"/>
        </w:rPr>
        <w:t>"___" _________ 20___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"Назначение социальной</w:t>
            </w:r>
            <w:r>
              <w:br/>
            </w:r>
            <w:r>
              <w:rPr>
                <w:rFonts w:ascii="Times New Roman"/>
                <w:b w:val="false"/>
                <w:i w:val="false"/>
                <w:color w:val="000000"/>
                <w:sz w:val="20"/>
              </w:rPr>
              <w:t>помощи отдельным категориям</w:t>
            </w:r>
            <w:r>
              <w:br/>
            </w:r>
            <w:r>
              <w:rPr>
                <w:rFonts w:ascii="Times New Roman"/>
                <w:b w:val="false"/>
                <w:i w:val="false"/>
                <w:color w:val="000000"/>
                <w:sz w:val="20"/>
              </w:rPr>
              <w:t>нуждающихся граждан</w:t>
            </w:r>
            <w:r>
              <w:br/>
            </w:r>
            <w:r>
              <w:rPr>
                <w:rFonts w:ascii="Times New Roman"/>
                <w:b w:val="false"/>
                <w:i w:val="false"/>
                <w:color w:val="000000"/>
                <w:sz w:val="20"/>
              </w:rPr>
              <w:t>по решениям местных</w:t>
            </w:r>
            <w:r>
              <w:br/>
            </w:r>
            <w:r>
              <w:rPr>
                <w:rFonts w:ascii="Times New Roman"/>
                <w:b w:val="false"/>
                <w:i w:val="false"/>
                <w:color w:val="000000"/>
                <w:sz w:val="20"/>
              </w:rPr>
              <w:t>представительных органов"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Руководителю местного</w:t>
            </w:r>
            <w:r>
              <w:br/>
            </w:r>
            <w:r>
              <w:rPr>
                <w:rFonts w:ascii="Times New Roman"/>
                <w:b w:val="false"/>
                <w:i w:val="false"/>
                <w:color w:val="000000"/>
                <w:sz w:val="20"/>
              </w:rPr>
              <w:t>исполнительного органа</w:t>
            </w:r>
            <w:r>
              <w:br/>
            </w:r>
            <w:r>
              <w:rPr>
                <w:rFonts w:ascii="Times New Roman"/>
                <w:b w:val="false"/>
                <w:i w:val="false"/>
                <w:color w:val="000000"/>
                <w:sz w:val="20"/>
              </w:rPr>
              <w:t>______________________</w:t>
            </w:r>
          </w:p>
        </w:tc>
      </w:tr>
    </w:tbl>
    <w:bookmarkStart w:name="z256" w:id="152"/>
    <w:p>
      <w:pPr>
        <w:spacing w:after="0"/>
        <w:ind w:left="0"/>
        <w:jc w:val="left"/>
      </w:pPr>
      <w:r>
        <w:rPr>
          <w:rFonts w:ascii="Times New Roman"/>
          <w:b/>
          <w:i w:val="false"/>
          <w:color w:val="000000"/>
        </w:rPr>
        <w:t xml:space="preserve"> Заявление</w:t>
      </w:r>
    </w:p>
    <w:bookmarkEnd w:id="152"/>
    <w:p>
      <w:pPr>
        <w:spacing w:after="0"/>
        <w:ind w:left="0"/>
        <w:jc w:val="both"/>
      </w:pPr>
      <w:bookmarkStart w:name="z257" w:id="153"/>
      <w:r>
        <w:rPr>
          <w:rFonts w:ascii="Times New Roman"/>
          <w:b w:val="false"/>
          <w:i w:val="false"/>
          <w:color w:val="000000"/>
          <w:sz w:val="28"/>
        </w:rPr>
        <w:t>
      От гражданина (ки) __________________________________________________</w:t>
      </w:r>
    </w:p>
    <w:bookmarkEnd w:id="153"/>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"____" ________ года</w:t>
      </w:r>
    </w:p>
    <w:p>
      <w:pPr>
        <w:spacing w:after="0"/>
        <w:ind w:left="0"/>
        <w:jc w:val="both"/>
      </w:pPr>
      <w:r>
        <w:rPr>
          <w:rFonts w:ascii="Times New Roman"/>
          <w:b w:val="false"/>
          <w:i w:val="false"/>
          <w:color w:val="000000"/>
          <w:sz w:val="28"/>
        </w:rPr>
        <w:t>Индивидуальный идентификационный номер: ___________________________</w:t>
      </w:r>
    </w:p>
    <w:p>
      <w:pPr>
        <w:spacing w:after="0"/>
        <w:ind w:left="0"/>
        <w:jc w:val="both"/>
      </w:pPr>
      <w:r>
        <w:rPr>
          <w:rFonts w:ascii="Times New Roman"/>
          <w:b w:val="false"/>
          <w:i w:val="false"/>
          <w:color w:val="000000"/>
          <w:sz w:val="28"/>
        </w:rPr>
        <w:t>Вид документа, удостоверяющего личность: _____________________________</w:t>
      </w:r>
    </w:p>
    <w:p>
      <w:pPr>
        <w:spacing w:after="0"/>
        <w:ind w:left="0"/>
        <w:jc w:val="both"/>
      </w:pPr>
      <w:r>
        <w:rPr>
          <w:rFonts w:ascii="Times New Roman"/>
          <w:b w:val="false"/>
          <w:i w:val="false"/>
          <w:color w:val="000000"/>
          <w:sz w:val="28"/>
        </w:rPr>
        <w:t>Серия документа: ____ номер документа: ________ кем выдан: _____________</w:t>
      </w:r>
    </w:p>
    <w:p>
      <w:pPr>
        <w:spacing w:after="0"/>
        <w:ind w:left="0"/>
        <w:jc w:val="both"/>
      </w:pPr>
      <w:r>
        <w:rPr>
          <w:rFonts w:ascii="Times New Roman"/>
          <w:b w:val="false"/>
          <w:i w:val="false"/>
          <w:color w:val="000000"/>
          <w:sz w:val="28"/>
        </w:rPr>
        <w:t>Дата выдачи: "____" _____________ ______ года</w:t>
      </w:r>
    </w:p>
    <w:p>
      <w:pPr>
        <w:spacing w:after="0"/>
        <w:ind w:left="0"/>
        <w:jc w:val="both"/>
      </w:pPr>
      <w:r>
        <w:rPr>
          <w:rFonts w:ascii="Times New Roman"/>
          <w:b w:val="false"/>
          <w:i w:val="false"/>
          <w:color w:val="000000"/>
          <w:sz w:val="28"/>
        </w:rPr>
        <w:t>Адрес постоянного местожительства: ___________________________________</w:t>
      </w:r>
    </w:p>
    <w:p>
      <w:pPr>
        <w:spacing w:after="0"/>
        <w:ind w:left="0"/>
        <w:jc w:val="both"/>
      </w:pPr>
      <w:r>
        <w:rPr>
          <w:rFonts w:ascii="Times New Roman"/>
          <w:b w:val="false"/>
          <w:i w:val="false"/>
          <w:color w:val="000000"/>
          <w:sz w:val="28"/>
        </w:rPr>
        <w:t>Область ____________________________________________________________</w:t>
      </w:r>
    </w:p>
    <w:p>
      <w:pPr>
        <w:spacing w:after="0"/>
        <w:ind w:left="0"/>
        <w:jc w:val="both"/>
      </w:pPr>
      <w:r>
        <w:rPr>
          <w:rFonts w:ascii="Times New Roman"/>
          <w:b w:val="false"/>
          <w:i w:val="false"/>
          <w:color w:val="000000"/>
          <w:sz w:val="28"/>
        </w:rPr>
        <w:t>город (район) _____________________ село ______________________________</w:t>
      </w:r>
    </w:p>
    <w:p>
      <w:pPr>
        <w:spacing w:after="0"/>
        <w:ind w:left="0"/>
        <w:jc w:val="both"/>
      </w:pPr>
      <w:r>
        <w:rPr>
          <w:rFonts w:ascii="Times New Roman"/>
          <w:b w:val="false"/>
          <w:i w:val="false"/>
          <w:color w:val="000000"/>
          <w:sz w:val="28"/>
        </w:rPr>
        <w:t>улица (микрорайон) ______________________ дом ______ квартира _________</w:t>
      </w:r>
    </w:p>
    <w:p>
      <w:pPr>
        <w:spacing w:after="0"/>
        <w:ind w:left="0"/>
        <w:jc w:val="both"/>
      </w:pPr>
      <w:r>
        <w:rPr>
          <w:rFonts w:ascii="Times New Roman"/>
          <w:b w:val="false"/>
          <w:i w:val="false"/>
          <w:color w:val="000000"/>
          <w:sz w:val="28"/>
        </w:rPr>
        <w:t>Банковские реквизиты: _______________________________________________</w:t>
      </w:r>
    </w:p>
    <w:p>
      <w:pPr>
        <w:spacing w:after="0"/>
        <w:ind w:left="0"/>
        <w:jc w:val="both"/>
      </w:pPr>
      <w:r>
        <w:rPr>
          <w:rFonts w:ascii="Times New Roman"/>
          <w:b w:val="false"/>
          <w:i w:val="false"/>
          <w:color w:val="000000"/>
          <w:sz w:val="28"/>
        </w:rPr>
        <w:t>Наименование банка_________________________________________________</w:t>
      </w:r>
    </w:p>
    <w:p>
      <w:pPr>
        <w:spacing w:after="0"/>
        <w:ind w:left="0"/>
        <w:jc w:val="both"/>
      </w:pPr>
      <w:r>
        <w:rPr>
          <w:rFonts w:ascii="Times New Roman"/>
          <w:b w:val="false"/>
          <w:i w:val="false"/>
          <w:color w:val="000000"/>
          <w:sz w:val="28"/>
        </w:rPr>
        <w:t>Банковский счет № 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___________________________________________________________</w:t>
      </w:r>
    </w:p>
    <w:p>
      <w:pPr>
        <w:spacing w:after="0"/>
        <w:ind w:left="0"/>
        <w:jc w:val="both"/>
      </w:pPr>
      <w:r>
        <w:rPr>
          <w:rFonts w:ascii="Times New Roman"/>
          <w:b w:val="false"/>
          <w:i w:val="false"/>
          <w:color w:val="000000"/>
          <w:sz w:val="28"/>
        </w:rPr>
        <w:t>Прошу назначить мне социальную помощь _____________________________</w:t>
      </w:r>
    </w:p>
    <w:p>
      <w:pPr>
        <w:spacing w:after="0"/>
        <w:ind w:left="0"/>
        <w:jc w:val="both"/>
      </w:pPr>
      <w:r>
        <w:rPr>
          <w:rFonts w:ascii="Times New Roman"/>
          <w:b w:val="false"/>
          <w:i w:val="false"/>
          <w:color w:val="000000"/>
          <w:sz w:val="28"/>
        </w:rPr>
        <w:t>Перечень документов, приложенных к заявлению: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58" w:id="154"/>
      <w:r>
        <w:rPr>
          <w:rFonts w:ascii="Times New Roman"/>
          <w:b w:val="false"/>
          <w:i w:val="false"/>
          <w:color w:val="000000"/>
          <w:sz w:val="28"/>
        </w:rPr>
        <w:t>
      Даю согласие на сбор и обработку моих персональных данных в соответствии</w:t>
      </w:r>
    </w:p>
    <w:bookmarkEnd w:id="154"/>
    <w:p>
      <w:pPr>
        <w:spacing w:after="0"/>
        <w:ind w:left="0"/>
        <w:jc w:val="both"/>
      </w:pPr>
      <w:r>
        <w:rPr>
          <w:rFonts w:ascii="Times New Roman"/>
          <w:b w:val="false"/>
          <w:i w:val="false"/>
          <w:color w:val="000000"/>
          <w:sz w:val="28"/>
        </w:rPr>
        <w:t xml:space="preserve">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 хранение</w:t>
      </w:r>
    </w:p>
    <w:p>
      <w:pPr>
        <w:spacing w:after="0"/>
        <w:ind w:left="0"/>
        <w:jc w:val="both"/>
      </w:pPr>
      <w:r>
        <w:rPr>
          <w:rFonts w:ascii="Times New Roman"/>
          <w:b w:val="false"/>
          <w:i w:val="false"/>
          <w:color w:val="000000"/>
          <w:sz w:val="28"/>
        </w:rPr>
        <w:t>и использование сведений, составляющих охраняемую законом тайну, содержащихся</w:t>
      </w:r>
    </w:p>
    <w:p>
      <w:pPr>
        <w:spacing w:after="0"/>
        <w:ind w:left="0"/>
        <w:jc w:val="both"/>
      </w:pPr>
      <w:r>
        <w:rPr>
          <w:rFonts w:ascii="Times New Roman"/>
          <w:b w:val="false"/>
          <w:i w:val="false"/>
          <w:color w:val="000000"/>
          <w:sz w:val="28"/>
        </w:rPr>
        <w:t>в цифровых системах, необходимых при назначении (перерасчете) выплаты, а также</w:t>
      </w:r>
    </w:p>
    <w:p>
      <w:pPr>
        <w:spacing w:after="0"/>
        <w:ind w:left="0"/>
        <w:jc w:val="both"/>
      </w:pPr>
      <w:r>
        <w:rPr>
          <w:rFonts w:ascii="Times New Roman"/>
          <w:b w:val="false"/>
          <w:i w:val="false"/>
          <w:color w:val="000000"/>
          <w:sz w:val="28"/>
        </w:rPr>
        <w:t>при выполнении уполномоченным органом по оказанию социальной помощи своих</w:t>
      </w:r>
    </w:p>
    <w:p>
      <w:pPr>
        <w:spacing w:after="0"/>
        <w:ind w:left="0"/>
        <w:jc w:val="both"/>
      </w:pPr>
      <w:r>
        <w:rPr>
          <w:rFonts w:ascii="Times New Roman"/>
          <w:b w:val="false"/>
          <w:i w:val="false"/>
          <w:color w:val="000000"/>
          <w:sz w:val="28"/>
        </w:rPr>
        <w:t>обязательств в соответствии с законодательством Республики Казахстан. Даю</w:t>
      </w:r>
    </w:p>
    <w:p>
      <w:pPr>
        <w:spacing w:after="0"/>
        <w:ind w:left="0"/>
        <w:jc w:val="both"/>
      </w:pPr>
      <w:r>
        <w:rPr>
          <w:rFonts w:ascii="Times New Roman"/>
          <w:b w:val="false"/>
          <w:i w:val="false"/>
          <w:color w:val="000000"/>
          <w:sz w:val="28"/>
        </w:rPr>
        <w:t>согласие на получение сведений о себе как о владельце банковского счета и номерах</w:t>
      </w:r>
    </w:p>
    <w:p>
      <w:pPr>
        <w:spacing w:after="0"/>
        <w:ind w:left="0"/>
        <w:jc w:val="both"/>
      </w:pPr>
      <w:r>
        <w:rPr>
          <w:rFonts w:ascii="Times New Roman"/>
          <w:b w:val="false"/>
          <w:i w:val="false"/>
          <w:color w:val="000000"/>
          <w:sz w:val="28"/>
        </w:rPr>
        <w:t>банковских счетов в банках второго уровня, организациях, имеющих лицензии</w:t>
      </w:r>
    </w:p>
    <w:p>
      <w:pPr>
        <w:spacing w:after="0"/>
        <w:ind w:left="0"/>
        <w:jc w:val="both"/>
      </w:pPr>
      <w:r>
        <w:rPr>
          <w:rFonts w:ascii="Times New Roman"/>
          <w:b w:val="false"/>
          <w:i w:val="false"/>
          <w:color w:val="000000"/>
          <w:sz w:val="28"/>
        </w:rPr>
        <w:t>уполномоченного органа по регулированию и надзору финансового рынка</w:t>
      </w:r>
    </w:p>
    <w:p>
      <w:pPr>
        <w:spacing w:after="0"/>
        <w:ind w:left="0"/>
        <w:jc w:val="both"/>
      </w:pPr>
      <w:r>
        <w:rPr>
          <w:rFonts w:ascii="Times New Roman"/>
          <w:b w:val="false"/>
          <w:i w:val="false"/>
          <w:color w:val="000000"/>
          <w:sz w:val="28"/>
        </w:rPr>
        <w:t>и финансовых организаций на соответствующие виды банковских операций,</w:t>
      </w:r>
    </w:p>
    <w:p>
      <w:pPr>
        <w:spacing w:after="0"/>
        <w:ind w:left="0"/>
        <w:jc w:val="both"/>
      </w:pPr>
      <w:r>
        <w:rPr>
          <w:rFonts w:ascii="Times New Roman"/>
          <w:b w:val="false"/>
          <w:i w:val="false"/>
          <w:color w:val="000000"/>
          <w:sz w:val="28"/>
        </w:rPr>
        <w:t>территориальные подразделения акционерного общества "Казпочта".</w:t>
      </w:r>
    </w:p>
    <w:p>
      <w:pPr>
        <w:spacing w:after="0"/>
        <w:ind w:left="0"/>
        <w:jc w:val="both"/>
      </w:pPr>
      <w:r>
        <w:rPr>
          <w:rFonts w:ascii="Times New Roman"/>
          <w:b w:val="false"/>
          <w:i w:val="false"/>
          <w:color w:val="000000"/>
          <w:sz w:val="28"/>
        </w:rPr>
        <w:t>Обо всех изменениях местожительства (в том числе выезд за пределы Республики</w:t>
      </w:r>
    </w:p>
    <w:p>
      <w:pPr>
        <w:spacing w:after="0"/>
        <w:ind w:left="0"/>
        <w:jc w:val="both"/>
      </w:pPr>
      <w:r>
        <w:rPr>
          <w:rFonts w:ascii="Times New Roman"/>
          <w:b w:val="false"/>
          <w:i w:val="false"/>
          <w:color w:val="000000"/>
          <w:sz w:val="28"/>
        </w:rPr>
        <w:t>Казахстан), анкетных данных, банковских реквизитов обязуюсь сообщить</w:t>
      </w:r>
    </w:p>
    <w:p>
      <w:pPr>
        <w:spacing w:after="0"/>
        <w:ind w:left="0"/>
        <w:jc w:val="both"/>
      </w:pPr>
      <w:r>
        <w:rPr>
          <w:rFonts w:ascii="Times New Roman"/>
          <w:b w:val="false"/>
          <w:i w:val="false"/>
          <w:color w:val="000000"/>
          <w:sz w:val="28"/>
        </w:rPr>
        <w:t>в уполномоченный орган по оказанию социальной помощи в течение 10 (десять)</w:t>
      </w:r>
    </w:p>
    <w:p>
      <w:pPr>
        <w:spacing w:after="0"/>
        <w:ind w:left="0"/>
        <w:jc w:val="both"/>
      </w:pPr>
      <w:r>
        <w:rPr>
          <w:rFonts w:ascii="Times New Roman"/>
          <w:b w:val="false"/>
          <w:i w:val="false"/>
          <w:color w:val="000000"/>
          <w:sz w:val="28"/>
        </w:rPr>
        <w:t>рабочих дней.</w:t>
      </w:r>
    </w:p>
    <w:p>
      <w:pPr>
        <w:spacing w:after="0"/>
        <w:ind w:left="0"/>
        <w:jc w:val="both"/>
      </w:pPr>
      <w:r>
        <w:rPr>
          <w:rFonts w:ascii="Times New Roman"/>
          <w:b w:val="false"/>
          <w:i w:val="false"/>
          <w:color w:val="000000"/>
          <w:sz w:val="28"/>
        </w:rPr>
        <w:t>Уведомлен(а) о возможности открытия отдельного банковского счета для зачисления</w:t>
      </w:r>
    </w:p>
    <w:p>
      <w:pPr>
        <w:spacing w:after="0"/>
        <w:ind w:left="0"/>
        <w:jc w:val="both"/>
      </w:pPr>
      <w:r>
        <w:rPr>
          <w:rFonts w:ascii="Times New Roman"/>
          <w:b w:val="false"/>
          <w:i w:val="false"/>
          <w:color w:val="000000"/>
          <w:sz w:val="28"/>
        </w:rPr>
        <w:t>социальной помощи, выплачиваемой из местного бюджета, а также о том, что на</w:t>
      </w:r>
    </w:p>
    <w:p>
      <w:pPr>
        <w:spacing w:after="0"/>
        <w:ind w:left="0"/>
        <w:jc w:val="both"/>
      </w:pPr>
      <w:r>
        <w:rPr>
          <w:rFonts w:ascii="Times New Roman"/>
          <w:b w:val="false"/>
          <w:i w:val="false"/>
          <w:color w:val="000000"/>
          <w:sz w:val="28"/>
        </w:rPr>
        <w:t>деньги, находящиеся на таком счете, не допускается обращение взыскания третьими</w:t>
      </w:r>
    </w:p>
    <w:p>
      <w:pPr>
        <w:spacing w:after="0"/>
        <w:ind w:left="0"/>
        <w:jc w:val="both"/>
      </w:pPr>
      <w:r>
        <w:rPr>
          <w:rFonts w:ascii="Times New Roman"/>
          <w:b w:val="false"/>
          <w:i w:val="false"/>
          <w:color w:val="000000"/>
          <w:sz w:val="28"/>
        </w:rPr>
        <w:t>лицами.</w:t>
      </w:r>
    </w:p>
    <w:p>
      <w:pPr>
        <w:spacing w:after="0"/>
        <w:ind w:left="0"/>
        <w:jc w:val="both"/>
      </w:pPr>
      <w:r>
        <w:rPr>
          <w:rFonts w:ascii="Times New Roman"/>
          <w:b w:val="false"/>
          <w:i w:val="false"/>
          <w:color w:val="000000"/>
          <w:sz w:val="28"/>
        </w:rPr>
        <w:t>"____" ___________ 20____ года.</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подпись заявителя</w:t>
      </w:r>
    </w:p>
    <w:p>
      <w:pPr>
        <w:spacing w:after="0"/>
        <w:ind w:left="0"/>
        <w:jc w:val="both"/>
      </w:pPr>
      <w:r>
        <w:rPr>
          <w:rFonts w:ascii="Times New Roman"/>
          <w:b w:val="false"/>
          <w:i w:val="false"/>
          <w:color w:val="000000"/>
          <w:sz w:val="28"/>
        </w:rPr>
        <w:t>(законного представителя)</w:t>
      </w:r>
    </w:p>
    <w:p>
      <w:pPr>
        <w:spacing w:after="0"/>
        <w:ind w:left="0"/>
        <w:jc w:val="both"/>
      </w:pPr>
      <w:r>
        <w:rPr>
          <w:rFonts w:ascii="Times New Roman"/>
          <w:b w:val="false"/>
          <w:i w:val="false"/>
          <w:color w:val="000000"/>
          <w:sz w:val="28"/>
        </w:rPr>
        <w:t>Документы принял:</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должность и подпись лица,</w:t>
      </w:r>
    </w:p>
    <w:p>
      <w:pPr>
        <w:spacing w:after="0"/>
        <w:ind w:left="0"/>
        <w:jc w:val="both"/>
      </w:pPr>
      <w:r>
        <w:rPr>
          <w:rFonts w:ascii="Times New Roman"/>
          <w:b w:val="false"/>
          <w:i w:val="false"/>
          <w:color w:val="000000"/>
          <w:sz w:val="28"/>
        </w:rPr>
        <w:t>принявшего заявление)</w:t>
      </w:r>
    </w:p>
    <w:p>
      <w:pPr>
        <w:spacing w:after="0"/>
        <w:ind w:left="0"/>
        <w:jc w:val="both"/>
      </w:pPr>
      <w:r>
        <w:rPr>
          <w:rFonts w:ascii="Times New Roman"/>
          <w:b w:val="false"/>
          <w:i w:val="false"/>
          <w:color w:val="000000"/>
          <w:sz w:val="28"/>
        </w:rPr>
        <w:t>"____" ____________ 20____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"Назначение социальной</w:t>
            </w:r>
            <w:r>
              <w:br/>
            </w:r>
            <w:r>
              <w:rPr>
                <w:rFonts w:ascii="Times New Roman"/>
                <w:b w:val="false"/>
                <w:i w:val="false"/>
                <w:color w:val="000000"/>
                <w:sz w:val="20"/>
              </w:rPr>
              <w:t>помощи отдельным категориям</w:t>
            </w:r>
            <w:r>
              <w:br/>
            </w:r>
            <w:r>
              <w:rPr>
                <w:rFonts w:ascii="Times New Roman"/>
                <w:b w:val="false"/>
                <w:i w:val="false"/>
                <w:color w:val="000000"/>
                <w:sz w:val="20"/>
              </w:rPr>
              <w:t>нуждающихся граждан</w:t>
            </w:r>
            <w:r>
              <w:br/>
            </w:r>
            <w:r>
              <w:rPr>
                <w:rFonts w:ascii="Times New Roman"/>
                <w:b w:val="false"/>
                <w:i w:val="false"/>
                <w:color w:val="000000"/>
                <w:sz w:val="20"/>
              </w:rPr>
              <w:t>по решениям местных</w:t>
            </w:r>
            <w:r>
              <w:br/>
            </w:r>
            <w:r>
              <w:rPr>
                <w:rFonts w:ascii="Times New Roman"/>
                <w:b w:val="false"/>
                <w:i w:val="false"/>
                <w:color w:val="000000"/>
                <w:sz w:val="20"/>
              </w:rPr>
              <w:t>представительных органов"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Руководителю местного</w:t>
            </w:r>
            <w:r>
              <w:br/>
            </w:r>
            <w:r>
              <w:rPr>
                <w:rFonts w:ascii="Times New Roman"/>
                <w:b w:val="false"/>
                <w:i w:val="false"/>
                <w:color w:val="000000"/>
                <w:sz w:val="20"/>
              </w:rPr>
              <w:t>исполнительного органа</w:t>
            </w:r>
            <w:r>
              <w:br/>
            </w:r>
            <w:r>
              <w:rPr>
                <w:rFonts w:ascii="Times New Roman"/>
                <w:b w:val="false"/>
                <w:i w:val="false"/>
                <w:color w:val="000000"/>
                <w:sz w:val="20"/>
              </w:rPr>
              <w:t>______________________</w:t>
            </w:r>
          </w:p>
        </w:tc>
      </w:tr>
    </w:tbl>
    <w:bookmarkStart w:name="z263" w:id="155"/>
    <w:p>
      <w:pPr>
        <w:spacing w:after="0"/>
        <w:ind w:left="0"/>
        <w:jc w:val="left"/>
      </w:pPr>
      <w:r>
        <w:rPr>
          <w:rFonts w:ascii="Times New Roman"/>
          <w:b/>
          <w:i w:val="false"/>
          <w:color w:val="000000"/>
        </w:rPr>
        <w:t xml:space="preserve"> Заявление на оказание социальной помощи через веб-портал "цифрового правительства"</w:t>
      </w:r>
    </w:p>
    <w:bookmarkEnd w:id="155"/>
    <w:p>
      <w:pPr>
        <w:spacing w:after="0"/>
        <w:ind w:left="0"/>
        <w:jc w:val="both"/>
      </w:pPr>
      <w:bookmarkStart w:name="z264" w:id="156"/>
      <w:r>
        <w:rPr>
          <w:rFonts w:ascii="Times New Roman"/>
          <w:b w:val="false"/>
          <w:i w:val="false"/>
          <w:color w:val="000000"/>
          <w:sz w:val="28"/>
        </w:rPr>
        <w:t>
      От гражданина (ки) ________________________________________________</w:t>
      </w:r>
    </w:p>
    <w:bookmarkEnd w:id="156"/>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_________________________</w:t>
      </w:r>
    </w:p>
    <w:p>
      <w:pPr>
        <w:spacing w:after="0"/>
        <w:ind w:left="0"/>
        <w:jc w:val="both"/>
      </w:pPr>
      <w:r>
        <w:rPr>
          <w:rFonts w:ascii="Times New Roman"/>
          <w:b w:val="false"/>
          <w:i w:val="false"/>
          <w:color w:val="000000"/>
          <w:sz w:val="28"/>
        </w:rPr>
        <w:t>Подтверждение государственных органов:</w:t>
      </w:r>
    </w:p>
    <w:p>
      <w:pPr>
        <w:spacing w:after="0"/>
        <w:ind w:left="0"/>
        <w:jc w:val="both"/>
      </w:pPr>
      <w:r>
        <w:rPr>
          <w:rFonts w:ascii="Times New Roman"/>
          <w:b w:val="false"/>
          <w:i w:val="false"/>
          <w:color w:val="000000"/>
          <w:sz w:val="28"/>
        </w:rPr>
        <w:t>Данные из цифровой системы "Государственная база данных "Физические лица"</w:t>
      </w:r>
    </w:p>
    <w:p>
      <w:pPr>
        <w:spacing w:after="0"/>
        <w:ind w:left="0"/>
        <w:jc w:val="both"/>
      </w:pPr>
      <w:r>
        <w:rPr>
          <w:rFonts w:ascii="Times New Roman"/>
          <w:b w:val="false"/>
          <w:i w:val="false"/>
          <w:color w:val="000000"/>
          <w:sz w:val="28"/>
        </w:rPr>
        <w:t>Сведения о заявителе:</w:t>
      </w:r>
    </w:p>
    <w:p>
      <w:pPr>
        <w:spacing w:after="0"/>
        <w:ind w:left="0"/>
        <w:jc w:val="both"/>
      </w:pPr>
      <w:r>
        <w:rPr>
          <w:rFonts w:ascii="Times New Roman"/>
          <w:b w:val="false"/>
          <w:i w:val="false"/>
          <w:color w:val="000000"/>
          <w:sz w:val="28"/>
        </w:rPr>
        <w:t>Вид документа, удостоверяющего личность: 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Серия документа: ________________________________________________</w:t>
      </w:r>
    </w:p>
    <w:p>
      <w:pPr>
        <w:spacing w:after="0"/>
        <w:ind w:left="0"/>
        <w:jc w:val="both"/>
      </w:pPr>
      <w:r>
        <w:rPr>
          <w:rFonts w:ascii="Times New Roman"/>
          <w:b w:val="false"/>
          <w:i w:val="false"/>
          <w:color w:val="000000"/>
          <w:sz w:val="28"/>
        </w:rPr>
        <w:t>Номер документа: ________________________________________________</w:t>
      </w:r>
    </w:p>
    <w:p>
      <w:pPr>
        <w:spacing w:after="0"/>
        <w:ind w:left="0"/>
        <w:jc w:val="both"/>
      </w:pPr>
      <w:r>
        <w:rPr>
          <w:rFonts w:ascii="Times New Roman"/>
          <w:b w:val="false"/>
          <w:i w:val="false"/>
          <w:color w:val="000000"/>
          <w:sz w:val="28"/>
        </w:rPr>
        <w:t>Кем выдан: ______________________________________________________</w:t>
      </w:r>
    </w:p>
    <w:p>
      <w:pPr>
        <w:spacing w:after="0"/>
        <w:ind w:left="0"/>
        <w:jc w:val="both"/>
      </w:pPr>
      <w:r>
        <w:rPr>
          <w:rFonts w:ascii="Times New Roman"/>
          <w:b w:val="false"/>
          <w:i w:val="false"/>
          <w:color w:val="000000"/>
          <w:sz w:val="28"/>
        </w:rPr>
        <w:t>Дата выдачи: ____________________________________________________</w:t>
      </w:r>
    </w:p>
    <w:p>
      <w:pPr>
        <w:spacing w:after="0"/>
        <w:ind w:left="0"/>
        <w:jc w:val="both"/>
      </w:pPr>
      <w:r>
        <w:rPr>
          <w:rFonts w:ascii="Times New Roman"/>
          <w:b w:val="false"/>
          <w:i w:val="false"/>
          <w:color w:val="000000"/>
          <w:sz w:val="28"/>
        </w:rPr>
        <w:t>Адрес постоянного места жительства:</w:t>
      </w:r>
    </w:p>
    <w:p>
      <w:pPr>
        <w:spacing w:after="0"/>
        <w:ind w:left="0"/>
        <w:jc w:val="both"/>
      </w:pPr>
      <w:r>
        <w:rPr>
          <w:rFonts w:ascii="Times New Roman"/>
          <w:b w:val="false"/>
          <w:i w:val="false"/>
          <w:color w:val="000000"/>
          <w:sz w:val="28"/>
        </w:rPr>
        <w:t>Область _________________________ город (район) ___________________</w:t>
      </w:r>
    </w:p>
    <w:p>
      <w:pPr>
        <w:spacing w:after="0"/>
        <w:ind w:left="0"/>
        <w:jc w:val="both"/>
      </w:pPr>
      <w:r>
        <w:rPr>
          <w:rFonts w:ascii="Times New Roman"/>
          <w:b w:val="false"/>
          <w:i w:val="false"/>
          <w:color w:val="000000"/>
          <w:sz w:val="28"/>
        </w:rPr>
        <w:t>село: __________ улица (микрорайон) _________ дом ____ квартира _____</w:t>
      </w:r>
    </w:p>
    <w:p>
      <w:pPr>
        <w:spacing w:after="0"/>
        <w:ind w:left="0"/>
        <w:jc w:val="both"/>
      </w:pPr>
      <w:r>
        <w:rPr>
          <w:rFonts w:ascii="Times New Roman"/>
          <w:b w:val="false"/>
          <w:i w:val="false"/>
          <w:color w:val="000000"/>
          <w:sz w:val="28"/>
        </w:rPr>
        <w:t>Прошу назначить мне социальную помощь</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Перечень документов, приложенных к заявлению: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65" w:id="157"/>
      <w:r>
        <w:rPr>
          <w:rFonts w:ascii="Times New Roman"/>
          <w:b w:val="false"/>
          <w:i w:val="false"/>
          <w:color w:val="000000"/>
          <w:sz w:val="28"/>
        </w:rPr>
        <w:t>
      Банковские реквизиты: ____________________________________________</w:t>
      </w:r>
    </w:p>
    <w:bookmarkEnd w:id="157"/>
    <w:p>
      <w:pPr>
        <w:spacing w:after="0"/>
        <w:ind w:left="0"/>
        <w:jc w:val="both"/>
      </w:pPr>
      <w:r>
        <w:rPr>
          <w:rFonts w:ascii="Times New Roman"/>
          <w:b w:val="false"/>
          <w:i w:val="false"/>
          <w:color w:val="000000"/>
          <w:sz w:val="28"/>
        </w:rPr>
        <w:t>Наименование банка ______________________________________________</w:t>
      </w:r>
    </w:p>
    <w:p>
      <w:pPr>
        <w:spacing w:after="0"/>
        <w:ind w:left="0"/>
        <w:jc w:val="both"/>
      </w:pPr>
      <w:r>
        <w:rPr>
          <w:rFonts w:ascii="Times New Roman"/>
          <w:b w:val="false"/>
          <w:i w:val="false"/>
          <w:color w:val="000000"/>
          <w:sz w:val="28"/>
        </w:rPr>
        <w:t>Банковский счет № 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________________________________________________________</w:t>
      </w:r>
    </w:p>
    <w:p>
      <w:pPr>
        <w:spacing w:after="0"/>
        <w:ind w:left="0"/>
        <w:jc w:val="both"/>
      </w:pPr>
      <w:r>
        <w:rPr>
          <w:rFonts w:ascii="Times New Roman"/>
          <w:b w:val="false"/>
          <w:i w:val="false"/>
          <w:color w:val="000000"/>
          <w:sz w:val="28"/>
        </w:rPr>
        <w:t>Электронная почта _______________________________________________</w:t>
      </w:r>
    </w:p>
    <w:p>
      <w:pPr>
        <w:spacing w:after="0"/>
        <w:ind w:left="0"/>
        <w:jc w:val="both"/>
      </w:pPr>
      <w:r>
        <w:rPr>
          <w:rFonts w:ascii="Times New Roman"/>
          <w:b w:val="false"/>
          <w:i w:val="false"/>
          <w:color w:val="000000"/>
          <w:sz w:val="28"/>
        </w:rPr>
        <w:t>Даю согласие на сбор и обработку моих персональных данных в соответствии</w:t>
      </w:r>
    </w:p>
    <w:p>
      <w:pPr>
        <w:spacing w:after="0"/>
        <w:ind w:left="0"/>
        <w:jc w:val="both"/>
      </w:pPr>
      <w:r>
        <w:rPr>
          <w:rFonts w:ascii="Times New Roman"/>
          <w:b w:val="false"/>
          <w:i w:val="false"/>
          <w:color w:val="000000"/>
          <w:sz w:val="28"/>
        </w:rPr>
        <w:t xml:space="preserve">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 хранение</w:t>
      </w:r>
    </w:p>
    <w:p>
      <w:pPr>
        <w:spacing w:after="0"/>
        <w:ind w:left="0"/>
        <w:jc w:val="both"/>
      </w:pPr>
      <w:r>
        <w:rPr>
          <w:rFonts w:ascii="Times New Roman"/>
          <w:b w:val="false"/>
          <w:i w:val="false"/>
          <w:color w:val="000000"/>
          <w:sz w:val="28"/>
        </w:rPr>
        <w:t>и использование сведений, составляющих охраняемую законом тайну, содержащихся</w:t>
      </w:r>
    </w:p>
    <w:p>
      <w:pPr>
        <w:spacing w:after="0"/>
        <w:ind w:left="0"/>
        <w:jc w:val="both"/>
      </w:pPr>
      <w:r>
        <w:rPr>
          <w:rFonts w:ascii="Times New Roman"/>
          <w:b w:val="false"/>
          <w:i w:val="false"/>
          <w:color w:val="000000"/>
          <w:sz w:val="28"/>
        </w:rPr>
        <w:t>в цифровых системах, необходимых при назначении (перерасчете) выплаты, а также</w:t>
      </w:r>
    </w:p>
    <w:p>
      <w:pPr>
        <w:spacing w:after="0"/>
        <w:ind w:left="0"/>
        <w:jc w:val="both"/>
      </w:pPr>
      <w:r>
        <w:rPr>
          <w:rFonts w:ascii="Times New Roman"/>
          <w:b w:val="false"/>
          <w:i w:val="false"/>
          <w:color w:val="000000"/>
          <w:sz w:val="28"/>
        </w:rPr>
        <w:t>при выполнении уполномоченным органом по оказанию социальной помощи своих</w:t>
      </w:r>
    </w:p>
    <w:p>
      <w:pPr>
        <w:spacing w:after="0"/>
        <w:ind w:left="0"/>
        <w:jc w:val="both"/>
      </w:pPr>
      <w:r>
        <w:rPr>
          <w:rFonts w:ascii="Times New Roman"/>
          <w:b w:val="false"/>
          <w:i w:val="false"/>
          <w:color w:val="000000"/>
          <w:sz w:val="28"/>
        </w:rPr>
        <w:t>обязательств в соответствии с законодательством Республики Казахстан.</w:t>
      </w:r>
    </w:p>
    <w:p>
      <w:pPr>
        <w:spacing w:after="0"/>
        <w:ind w:left="0"/>
        <w:jc w:val="both"/>
      </w:pPr>
      <w:r>
        <w:rPr>
          <w:rFonts w:ascii="Times New Roman"/>
          <w:b w:val="false"/>
          <w:i w:val="false"/>
          <w:color w:val="000000"/>
          <w:sz w:val="28"/>
        </w:rPr>
        <w:t>Даю согласие на получение сведений о себе как о владельце банковского счета</w:t>
      </w:r>
    </w:p>
    <w:p>
      <w:pPr>
        <w:spacing w:after="0"/>
        <w:ind w:left="0"/>
        <w:jc w:val="both"/>
      </w:pPr>
      <w:r>
        <w:rPr>
          <w:rFonts w:ascii="Times New Roman"/>
          <w:b w:val="false"/>
          <w:i w:val="false"/>
          <w:color w:val="000000"/>
          <w:sz w:val="28"/>
        </w:rPr>
        <w:t>и номерах банковских счетов в банках второго уровня, организациях, имеющих</w:t>
      </w:r>
    </w:p>
    <w:p>
      <w:pPr>
        <w:spacing w:after="0"/>
        <w:ind w:left="0"/>
        <w:jc w:val="both"/>
      </w:pPr>
      <w:r>
        <w:rPr>
          <w:rFonts w:ascii="Times New Roman"/>
          <w:b w:val="false"/>
          <w:i w:val="false"/>
          <w:color w:val="000000"/>
          <w:sz w:val="28"/>
        </w:rPr>
        <w:t>лицензии уполномоченного органа по регулированию и надзору финансового рынка</w:t>
      </w:r>
    </w:p>
    <w:p>
      <w:pPr>
        <w:spacing w:after="0"/>
        <w:ind w:left="0"/>
        <w:jc w:val="both"/>
      </w:pPr>
      <w:r>
        <w:rPr>
          <w:rFonts w:ascii="Times New Roman"/>
          <w:b w:val="false"/>
          <w:i w:val="false"/>
          <w:color w:val="000000"/>
          <w:sz w:val="28"/>
        </w:rPr>
        <w:t>и финансовых организаций на соответствующие виды банковских операций,</w:t>
      </w:r>
    </w:p>
    <w:p>
      <w:pPr>
        <w:spacing w:after="0"/>
        <w:ind w:left="0"/>
        <w:jc w:val="both"/>
      </w:pPr>
      <w:r>
        <w:rPr>
          <w:rFonts w:ascii="Times New Roman"/>
          <w:b w:val="false"/>
          <w:i w:val="false"/>
          <w:color w:val="000000"/>
          <w:sz w:val="28"/>
        </w:rPr>
        <w:t>территориальные подразделения акционерного общества "Казпочта".</w:t>
      </w:r>
    </w:p>
    <w:p>
      <w:pPr>
        <w:spacing w:after="0"/>
        <w:ind w:left="0"/>
        <w:jc w:val="both"/>
      </w:pPr>
      <w:r>
        <w:rPr>
          <w:rFonts w:ascii="Times New Roman"/>
          <w:b w:val="false"/>
          <w:i w:val="false"/>
          <w:color w:val="000000"/>
          <w:sz w:val="28"/>
        </w:rPr>
        <w:t>Обо всех изменениях местожительства (в том числе выезд за пределы Республики</w:t>
      </w:r>
    </w:p>
    <w:p>
      <w:pPr>
        <w:spacing w:after="0"/>
        <w:ind w:left="0"/>
        <w:jc w:val="both"/>
      </w:pPr>
      <w:r>
        <w:rPr>
          <w:rFonts w:ascii="Times New Roman"/>
          <w:b w:val="false"/>
          <w:i w:val="false"/>
          <w:color w:val="000000"/>
          <w:sz w:val="28"/>
        </w:rPr>
        <w:t>Казахстан), анкетных данных, банковских реквизитов обязуюсь сообщить</w:t>
      </w:r>
    </w:p>
    <w:p>
      <w:pPr>
        <w:spacing w:after="0"/>
        <w:ind w:left="0"/>
        <w:jc w:val="both"/>
      </w:pPr>
      <w:r>
        <w:rPr>
          <w:rFonts w:ascii="Times New Roman"/>
          <w:b w:val="false"/>
          <w:i w:val="false"/>
          <w:color w:val="000000"/>
          <w:sz w:val="28"/>
        </w:rPr>
        <w:t>в уполномоченный орган по оказанию социальной помощи в течение 10 (десять)</w:t>
      </w:r>
    </w:p>
    <w:p>
      <w:pPr>
        <w:spacing w:after="0"/>
        <w:ind w:left="0"/>
        <w:jc w:val="both"/>
      </w:pPr>
      <w:r>
        <w:rPr>
          <w:rFonts w:ascii="Times New Roman"/>
          <w:b w:val="false"/>
          <w:i w:val="false"/>
          <w:color w:val="000000"/>
          <w:sz w:val="28"/>
        </w:rPr>
        <w:t>рабочих дней.</w:t>
      </w:r>
    </w:p>
    <w:p>
      <w:pPr>
        <w:spacing w:after="0"/>
        <w:ind w:left="0"/>
        <w:jc w:val="both"/>
      </w:pPr>
      <w:r>
        <w:rPr>
          <w:rFonts w:ascii="Times New Roman"/>
          <w:b w:val="false"/>
          <w:i w:val="false"/>
          <w:color w:val="000000"/>
          <w:sz w:val="28"/>
        </w:rPr>
        <w:t>Уведомлен(а) о возможности открытия отдельного банковского счета для зачисления</w:t>
      </w:r>
    </w:p>
    <w:p>
      <w:pPr>
        <w:spacing w:after="0"/>
        <w:ind w:left="0"/>
        <w:jc w:val="both"/>
      </w:pPr>
      <w:r>
        <w:rPr>
          <w:rFonts w:ascii="Times New Roman"/>
          <w:b w:val="false"/>
          <w:i w:val="false"/>
          <w:color w:val="000000"/>
          <w:sz w:val="28"/>
        </w:rPr>
        <w:t>социальной помощи, выплачиваемой из местного бюджета, а также о том, что</w:t>
      </w:r>
    </w:p>
    <w:p>
      <w:pPr>
        <w:spacing w:after="0"/>
        <w:ind w:left="0"/>
        <w:jc w:val="both"/>
      </w:pPr>
      <w:r>
        <w:rPr>
          <w:rFonts w:ascii="Times New Roman"/>
          <w:b w:val="false"/>
          <w:i w:val="false"/>
          <w:color w:val="000000"/>
          <w:sz w:val="28"/>
        </w:rPr>
        <w:t>на деньги, находящиеся на таком счете, не допускается обращение взыскания</w:t>
      </w:r>
    </w:p>
    <w:p>
      <w:pPr>
        <w:spacing w:after="0"/>
        <w:ind w:left="0"/>
        <w:jc w:val="both"/>
      </w:pPr>
      <w:r>
        <w:rPr>
          <w:rFonts w:ascii="Times New Roman"/>
          <w:b w:val="false"/>
          <w:i w:val="false"/>
          <w:color w:val="000000"/>
          <w:sz w:val="28"/>
        </w:rPr>
        <w:t>третьими лицами.</w:t>
      </w:r>
    </w:p>
    <w:p>
      <w:pPr>
        <w:spacing w:after="0"/>
        <w:ind w:left="0"/>
        <w:jc w:val="both"/>
      </w:pPr>
      <w:r>
        <w:rPr>
          <w:rFonts w:ascii="Times New Roman"/>
          <w:b w:val="false"/>
          <w:i w:val="false"/>
          <w:color w:val="000000"/>
          <w:sz w:val="28"/>
        </w:rPr>
        <w:t>Электронная цифровая подпись заявителя __________________________</w:t>
      </w:r>
    </w:p>
    <w:p>
      <w:pPr>
        <w:spacing w:after="0"/>
        <w:ind w:left="0"/>
        <w:jc w:val="both"/>
      </w:pPr>
      <w:r>
        <w:rPr>
          <w:rFonts w:ascii="Times New Roman"/>
          <w:b w:val="false"/>
          <w:i w:val="false"/>
          <w:color w:val="000000"/>
          <w:sz w:val="28"/>
        </w:rPr>
        <w:t>Дата и время подписания заявления:</w:t>
      </w:r>
    </w:p>
    <w:p>
      <w:pPr>
        <w:spacing w:after="0"/>
        <w:ind w:left="0"/>
        <w:jc w:val="both"/>
      </w:pPr>
      <w:r>
        <w:rPr>
          <w:rFonts w:ascii="Times New Roman"/>
          <w:b w:val="false"/>
          <w:i w:val="false"/>
          <w:color w:val="000000"/>
          <w:sz w:val="28"/>
        </w:rPr>
        <w:t>____ .___. _____ год __ часов __ минут__ секунд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"Назначение социальной</w:t>
            </w:r>
            <w:r>
              <w:br/>
            </w:r>
            <w:r>
              <w:rPr>
                <w:rFonts w:ascii="Times New Roman"/>
                <w:b w:val="false"/>
                <w:i w:val="false"/>
                <w:color w:val="000000"/>
                <w:sz w:val="20"/>
              </w:rPr>
              <w:t>помощи отдельным категориям</w:t>
            </w:r>
            <w:r>
              <w:br/>
            </w:r>
            <w:r>
              <w:rPr>
                <w:rFonts w:ascii="Times New Roman"/>
                <w:b w:val="false"/>
                <w:i w:val="false"/>
                <w:color w:val="000000"/>
                <w:sz w:val="20"/>
              </w:rPr>
              <w:t>нуждающихся граждан</w:t>
            </w:r>
            <w:r>
              <w:br/>
            </w:r>
            <w:r>
              <w:rPr>
                <w:rFonts w:ascii="Times New Roman"/>
                <w:b w:val="false"/>
                <w:i w:val="false"/>
                <w:color w:val="000000"/>
                <w:sz w:val="20"/>
              </w:rPr>
              <w:t>по решениям местных</w:t>
            </w:r>
            <w:r>
              <w:br/>
            </w:r>
            <w:r>
              <w:rPr>
                <w:rFonts w:ascii="Times New Roman"/>
                <w:b w:val="false"/>
                <w:i w:val="false"/>
                <w:color w:val="000000"/>
                <w:sz w:val="20"/>
              </w:rPr>
              <w:t>представительных органов"</w:t>
            </w:r>
          </w:p>
        </w:tc>
      </w:tr>
    </w:tbl>
    <w:bookmarkStart w:name="z268" w:id="158"/>
    <w:p>
      <w:pPr>
        <w:spacing w:after="0"/>
        <w:ind w:left="0"/>
        <w:jc w:val="left"/>
      </w:pPr>
      <w:r>
        <w:rPr>
          <w:rFonts w:ascii="Times New Roman"/>
          <w:b/>
          <w:i w:val="false"/>
          <w:color w:val="000000"/>
        </w:rPr>
        <w:t xml:space="preserve"> Запросы в цифровые системы государственных органов и (или) организаций</w:t>
      </w:r>
    </w:p>
    <w:bookmarkEnd w:id="158"/>
    <w:bookmarkStart w:name="z269" w:id="159"/>
    <w:p>
      <w:pPr>
        <w:spacing w:after="0"/>
        <w:ind w:left="0"/>
        <w:jc w:val="both"/>
      </w:pPr>
      <w:r>
        <w:rPr>
          <w:rFonts w:ascii="Times New Roman"/>
          <w:b w:val="false"/>
          <w:i w:val="false"/>
          <w:color w:val="000000"/>
          <w:sz w:val="28"/>
        </w:rPr>
        <w:t>
      Для получения социальной помощи отдельным категориям нуждающихся граждан формируются запросы по ИИН заявителя, членов семьи в цифровые системы государственных органов и (или) организаций через шлюз "цифрового правительства" для получения следующих сведений:</w:t>
      </w:r>
    </w:p>
    <w:bookmarkEnd w:id="159"/>
    <w:bookmarkStart w:name="z270" w:id="160"/>
    <w:p>
      <w:pPr>
        <w:spacing w:after="0"/>
        <w:ind w:left="0"/>
        <w:jc w:val="both"/>
      </w:pPr>
      <w:r>
        <w:rPr>
          <w:rFonts w:ascii="Times New Roman"/>
          <w:b w:val="false"/>
          <w:i w:val="false"/>
          <w:color w:val="000000"/>
          <w:sz w:val="28"/>
        </w:rPr>
        <w:t>
      1) удостоверяющих личность из ГБД ФЛ;</w:t>
      </w:r>
    </w:p>
    <w:bookmarkEnd w:id="160"/>
    <w:bookmarkStart w:name="z271" w:id="161"/>
    <w:p>
      <w:pPr>
        <w:spacing w:after="0"/>
        <w:ind w:left="0"/>
        <w:jc w:val="both"/>
      </w:pPr>
      <w:r>
        <w:rPr>
          <w:rFonts w:ascii="Times New Roman"/>
          <w:b w:val="false"/>
          <w:i w:val="false"/>
          <w:color w:val="000000"/>
          <w:sz w:val="28"/>
        </w:rPr>
        <w:t>
      2) о регистрации по постоянному месту жительства заявителя из ГБД ФЛ;</w:t>
      </w:r>
    </w:p>
    <w:bookmarkEnd w:id="161"/>
    <w:bookmarkStart w:name="z272" w:id="162"/>
    <w:p>
      <w:pPr>
        <w:spacing w:after="0"/>
        <w:ind w:left="0"/>
        <w:jc w:val="both"/>
      </w:pPr>
      <w:r>
        <w:rPr>
          <w:rFonts w:ascii="Times New Roman"/>
          <w:b w:val="false"/>
          <w:i w:val="false"/>
          <w:color w:val="000000"/>
          <w:sz w:val="28"/>
        </w:rPr>
        <w:t>
      3) о банковских реквизитах в уполномоченной организации по выплате социальной помощи;</w:t>
      </w:r>
    </w:p>
    <w:bookmarkEnd w:id="162"/>
    <w:bookmarkStart w:name="z273" w:id="163"/>
    <w:p>
      <w:pPr>
        <w:spacing w:after="0"/>
        <w:ind w:left="0"/>
        <w:jc w:val="both"/>
      </w:pPr>
      <w:r>
        <w:rPr>
          <w:rFonts w:ascii="Times New Roman"/>
          <w:b w:val="false"/>
          <w:i w:val="false"/>
          <w:color w:val="000000"/>
          <w:sz w:val="28"/>
        </w:rPr>
        <w:t>
      4) о кадастровом номере и адресе недвижимости в ЦС "ЕГКН";</w:t>
      </w:r>
    </w:p>
    <w:bookmarkEnd w:id="163"/>
    <w:bookmarkStart w:name="z274" w:id="164"/>
    <w:p>
      <w:pPr>
        <w:spacing w:after="0"/>
        <w:ind w:left="0"/>
        <w:jc w:val="both"/>
      </w:pPr>
      <w:r>
        <w:rPr>
          <w:rFonts w:ascii="Times New Roman"/>
          <w:b w:val="false"/>
          <w:i w:val="false"/>
          <w:color w:val="000000"/>
          <w:sz w:val="28"/>
        </w:rPr>
        <w:t>
      5) по свидетельству о рождении ребенка (детей) или выписке из актовой записи о рождении в ЦС "ЗАГС" (записи актов гражданского состояния);</w:t>
      </w:r>
    </w:p>
    <w:bookmarkEnd w:id="164"/>
    <w:bookmarkStart w:name="z275" w:id="165"/>
    <w:p>
      <w:pPr>
        <w:spacing w:after="0"/>
        <w:ind w:left="0"/>
        <w:jc w:val="both"/>
      </w:pPr>
      <w:r>
        <w:rPr>
          <w:rFonts w:ascii="Times New Roman"/>
          <w:b w:val="false"/>
          <w:i w:val="false"/>
          <w:color w:val="000000"/>
          <w:sz w:val="28"/>
        </w:rPr>
        <w:t>
      6) по свидетельству о заключении брака в ЦС "ЗАГС" (записи актов гражданского состояния);</w:t>
      </w:r>
    </w:p>
    <w:bookmarkEnd w:id="165"/>
    <w:bookmarkStart w:name="z276" w:id="166"/>
    <w:p>
      <w:pPr>
        <w:spacing w:after="0"/>
        <w:ind w:left="0"/>
        <w:jc w:val="both"/>
      </w:pPr>
      <w:r>
        <w:rPr>
          <w:rFonts w:ascii="Times New Roman"/>
          <w:b w:val="false"/>
          <w:i w:val="false"/>
          <w:color w:val="000000"/>
          <w:sz w:val="28"/>
        </w:rPr>
        <w:t>
      7) по документам об установлении опеки (попечительства) в ЦС "НОБД";</w:t>
      </w:r>
    </w:p>
    <w:bookmarkEnd w:id="166"/>
    <w:bookmarkStart w:name="z277" w:id="167"/>
    <w:p>
      <w:pPr>
        <w:spacing w:after="0"/>
        <w:ind w:left="0"/>
        <w:jc w:val="both"/>
      </w:pPr>
      <w:r>
        <w:rPr>
          <w:rFonts w:ascii="Times New Roman"/>
          <w:b w:val="false"/>
          <w:i w:val="false"/>
          <w:color w:val="000000"/>
          <w:sz w:val="28"/>
        </w:rPr>
        <w:t>
      8) о регистрации по постоянному месту жительства опекаемого старше 14 лет из ГБД ФЛ;</w:t>
      </w:r>
    </w:p>
    <w:bookmarkEnd w:id="167"/>
    <w:bookmarkStart w:name="z278" w:id="168"/>
    <w:p>
      <w:pPr>
        <w:spacing w:after="0"/>
        <w:ind w:left="0"/>
        <w:jc w:val="both"/>
      </w:pPr>
      <w:r>
        <w:rPr>
          <w:rFonts w:ascii="Times New Roman"/>
          <w:b w:val="false"/>
          <w:i w:val="false"/>
          <w:color w:val="000000"/>
          <w:sz w:val="28"/>
        </w:rPr>
        <w:t>
      9) сведений, состоящих на Д-учете физического лица в ЦС "ЭРДБ".</w:t>
      </w:r>
    </w:p>
    <w:bookmarkEnd w:id="168"/>
    <w:bookmarkStart w:name="z279" w:id="169"/>
    <w:p>
      <w:pPr>
        <w:spacing w:after="0"/>
        <w:ind w:left="0"/>
        <w:jc w:val="both"/>
      </w:pPr>
      <w:r>
        <w:rPr>
          <w:rFonts w:ascii="Times New Roman"/>
          <w:b w:val="false"/>
          <w:i w:val="false"/>
          <w:color w:val="000000"/>
          <w:sz w:val="28"/>
        </w:rPr>
        <w:t>
      Электронные документы, подтверждающие запрашиваемые сведения из ЦС государственных органов и (или) организации и ЦС БВУ, удостоверяются ЭЦП соответствующих государственных органов и (или) организаций, БВУ через шлюз "цифрового правительства", а также ЭЦП осуществившего запрос работника отделения государственной корпорации или заявителя.</w:t>
      </w:r>
    </w:p>
    <w:bookmarkEnd w:id="169"/>
    <w:p>
      <w:pPr>
        <w:spacing w:after="0"/>
        <w:ind w:left="0"/>
        <w:jc w:val="both"/>
      </w:pPr>
      <w:bookmarkStart w:name="z280" w:id="170"/>
      <w:r>
        <w:rPr>
          <w:rFonts w:ascii="Times New Roman"/>
          <w:b w:val="false"/>
          <w:i w:val="false"/>
          <w:color w:val="000000"/>
          <w:sz w:val="28"/>
        </w:rPr>
        <w:t>
      Примечание:</w:t>
      </w:r>
    </w:p>
    <w:bookmarkEnd w:id="170"/>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ГБД ФЛ – государственная база данных "Физические лица";</w:t>
      </w:r>
    </w:p>
    <w:p>
      <w:pPr>
        <w:spacing w:after="0"/>
        <w:ind w:left="0"/>
        <w:jc w:val="both"/>
      </w:pPr>
      <w:r>
        <w:rPr>
          <w:rFonts w:ascii="Times New Roman"/>
          <w:b w:val="false"/>
          <w:i w:val="false"/>
          <w:color w:val="000000"/>
          <w:sz w:val="28"/>
        </w:rPr>
        <w:t>ЦС "ЕГКН – цифровая система "Единый государственный кадастр недвижимости";</w:t>
      </w:r>
    </w:p>
    <w:p>
      <w:pPr>
        <w:spacing w:after="0"/>
        <w:ind w:left="0"/>
        <w:jc w:val="both"/>
      </w:pPr>
      <w:r>
        <w:rPr>
          <w:rFonts w:ascii="Times New Roman"/>
          <w:b w:val="false"/>
          <w:i w:val="false"/>
          <w:color w:val="000000"/>
          <w:sz w:val="28"/>
        </w:rPr>
        <w:t>ЦС – цифровая система;</w:t>
      </w:r>
    </w:p>
    <w:p>
      <w:pPr>
        <w:spacing w:after="0"/>
        <w:ind w:left="0"/>
        <w:jc w:val="both"/>
      </w:pPr>
      <w:r>
        <w:rPr>
          <w:rFonts w:ascii="Times New Roman"/>
          <w:b w:val="false"/>
          <w:i w:val="false"/>
          <w:color w:val="000000"/>
          <w:sz w:val="28"/>
        </w:rPr>
        <w:t>ЦС "ЗАГС" – цифровая система актов гражданского состояния;</w:t>
      </w:r>
    </w:p>
    <w:p>
      <w:pPr>
        <w:spacing w:after="0"/>
        <w:ind w:left="0"/>
        <w:jc w:val="both"/>
      </w:pPr>
      <w:r>
        <w:rPr>
          <w:rFonts w:ascii="Times New Roman"/>
          <w:b w:val="false"/>
          <w:i w:val="false"/>
          <w:color w:val="000000"/>
          <w:sz w:val="28"/>
        </w:rPr>
        <w:t>ЦС "НОБД" – цифровая система "Национальная образовательная база данных";</w:t>
      </w:r>
    </w:p>
    <w:p>
      <w:pPr>
        <w:spacing w:after="0"/>
        <w:ind w:left="0"/>
        <w:jc w:val="both"/>
      </w:pPr>
      <w:r>
        <w:rPr>
          <w:rFonts w:ascii="Times New Roman"/>
          <w:b w:val="false"/>
          <w:i w:val="false"/>
          <w:color w:val="000000"/>
          <w:sz w:val="28"/>
        </w:rPr>
        <w:t>ЦС "ЭРДБ" – цифровая система "Электронный регистр диспансерных больных";</w:t>
      </w:r>
    </w:p>
    <w:p>
      <w:pPr>
        <w:spacing w:after="0"/>
        <w:ind w:left="0"/>
        <w:jc w:val="both"/>
      </w:pPr>
      <w:r>
        <w:rPr>
          <w:rFonts w:ascii="Times New Roman"/>
          <w:b w:val="false"/>
          <w:i w:val="false"/>
          <w:color w:val="000000"/>
          <w:sz w:val="28"/>
        </w:rPr>
        <w:t>ЦС БВУ – цифровая система банков второго уровня;</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ЭЦП –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"Назначение социальной</w:t>
            </w:r>
            <w:r>
              <w:br/>
            </w:r>
            <w:r>
              <w:rPr>
                <w:rFonts w:ascii="Times New Roman"/>
                <w:b w:val="false"/>
                <w:i w:val="false"/>
                <w:color w:val="000000"/>
                <w:sz w:val="20"/>
              </w:rPr>
              <w:t>помощи отдельным</w:t>
            </w:r>
            <w:r>
              <w:br/>
            </w:r>
            <w:r>
              <w:rPr>
                <w:rFonts w:ascii="Times New Roman"/>
                <w:b w:val="false"/>
                <w:i w:val="false"/>
                <w:color w:val="000000"/>
                <w:sz w:val="20"/>
              </w:rPr>
              <w:t>категориям нуждающихся</w:t>
            </w:r>
            <w:r>
              <w:br/>
            </w:r>
            <w:r>
              <w:rPr>
                <w:rFonts w:ascii="Times New Roman"/>
                <w:b w:val="false"/>
                <w:i w:val="false"/>
                <w:color w:val="000000"/>
                <w:sz w:val="20"/>
              </w:rPr>
              <w:t>граждан по решениям</w:t>
            </w:r>
            <w:r>
              <w:br/>
            </w:r>
            <w:r>
              <w:rPr>
                <w:rFonts w:ascii="Times New Roman"/>
                <w:b w:val="false"/>
                <w:i w:val="false"/>
                <w:color w:val="000000"/>
                <w:sz w:val="20"/>
              </w:rPr>
              <w:t>местных представительных</w:t>
            </w:r>
            <w:r>
              <w:br/>
            </w:r>
            <w:r>
              <w:rPr>
                <w:rFonts w:ascii="Times New Roman"/>
                <w:b w:val="false"/>
                <w:i w:val="false"/>
                <w:color w:val="000000"/>
                <w:sz w:val="20"/>
              </w:rPr>
              <w:t>органов"</w:t>
            </w:r>
          </w:p>
        </w:tc>
      </w:tr>
    </w:tbl>
    <w:bookmarkStart w:name="z283" w:id="171"/>
    <w:p>
      <w:pPr>
        <w:spacing w:after="0"/>
        <w:ind w:left="0"/>
        <w:jc w:val="left"/>
      </w:pPr>
      <w:r>
        <w:rPr>
          <w:rFonts w:ascii="Times New Roman"/>
          <w:b/>
          <w:i w:val="false"/>
          <w:color w:val="000000"/>
        </w:rPr>
        <w:t xml:space="preserve"> Перечень основных требований к оказанию государственной услуги "Назначение социальной помощи отдельным категориям нуждающихся граждан по решениям местных представительных органов"</w:t>
      </w:r>
    </w:p>
    <w:bookmarkEnd w:id="1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социальной помощи отдельным категориям нуждающихся граждан по решениям местных представительных органов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Отсутствуют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 исполнительные органы городов республиканского значения, столицы, районов, городов областного значения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услугодателя;</w:t>
            </w:r>
          </w:p>
          <w:p>
            <w:pPr>
              <w:spacing w:after="20"/>
              <w:ind w:left="20"/>
              <w:jc w:val="both"/>
            </w:pPr>
            <w:r>
              <w:rPr>
                <w:rFonts w:ascii="Times New Roman"/>
                <w:b w:val="false"/>
                <w:i w:val="false"/>
                <w:color w:val="000000"/>
                <w:sz w:val="20"/>
              </w:rPr>
              <w:t>
2) акима поселка, села, сельского округа (далее – аким сельского округа);</w:t>
            </w:r>
          </w:p>
          <w:p>
            <w:pPr>
              <w:spacing w:after="20"/>
              <w:ind w:left="20"/>
              <w:jc w:val="both"/>
            </w:pPr>
            <w:r>
              <w:rPr>
                <w:rFonts w:ascii="Times New Roman"/>
                <w:b w:val="false"/>
                <w:i w:val="false"/>
                <w:color w:val="000000"/>
                <w:sz w:val="20"/>
              </w:rPr>
              <w:t>
3) через Государственную корпорацию;</w:t>
            </w:r>
          </w:p>
          <w:p>
            <w:pPr>
              <w:spacing w:after="20"/>
              <w:ind w:left="20"/>
              <w:jc w:val="both"/>
            </w:pPr>
            <w:r>
              <w:rPr>
                <w:rFonts w:ascii="Times New Roman"/>
                <w:b w:val="false"/>
                <w:i w:val="false"/>
                <w:color w:val="000000"/>
                <w:sz w:val="20"/>
              </w:rPr>
              <w:t>
4) веб-портал "цифрового правительства"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 момента сдачи пакета документов услугодателю или акиму сельского округа или в Государственную корпорацию, а также при обращении на портал – 8 (восемь) рабочих дней;</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 30 минут;</w:t>
            </w:r>
          </w:p>
          <w:p>
            <w:pPr>
              <w:spacing w:after="20"/>
              <w:ind w:left="20"/>
              <w:jc w:val="both"/>
            </w:pPr>
            <w:r>
              <w:rPr>
                <w:rFonts w:ascii="Times New Roman"/>
                <w:b w:val="false"/>
                <w:i w:val="false"/>
                <w:color w:val="000000"/>
                <w:sz w:val="20"/>
              </w:rPr>
              <w:t>
3) максимально допустимое время обслуживания услугополучателя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Бумажная и (или)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принятом решении или мотивированный ответ об отказе в оказании государственной услуги по основаниям, предусмотренным пунктом 9 настоящего перечня. На портале уведомление о назначении социальной помощи, а также информация о назначении социальной помощи направляется в "личный кабинет" услугополучателя в форме электронного документа, удостоверенного электронной цифровой подписью уполномоченного лица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цифровых объектов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или акима сельского округа – с понедельника по пятницу включительно с 9.00 до 18.00 часов, с перерывом на обед с 13.00 до 14.00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с 9.00 часов до 17.30 часов с перерывом на обед с 13.00 часов до 14.30 часов.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Трудового</w:t>
            </w:r>
            <w:r>
              <w:rPr>
                <w:rFonts w:ascii="Times New Roman"/>
                <w:b w:val="false"/>
                <w:i w:val="false"/>
                <w:color w:val="000000"/>
                <w:sz w:val="20"/>
              </w:rPr>
              <w:t xml:space="preserve"> кодекса Республики Казахстан. Прием документов и выдача готовых документов осуществляется в порядке электронной очереди.</w:t>
            </w:r>
          </w:p>
          <w:p>
            <w:pPr>
              <w:spacing w:after="20"/>
              <w:ind w:left="20"/>
              <w:jc w:val="both"/>
            </w:pPr>
            <w:r>
              <w:rPr>
                <w:rFonts w:ascii="Times New Roman"/>
                <w:b w:val="false"/>
                <w:i w:val="false"/>
                <w:color w:val="000000"/>
                <w:sz w:val="20"/>
              </w:rPr>
              <w:t xml:space="preserve">
3)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Услугодателю или акиму сельского округа или Государственной корпорации:</w:t>
            </w:r>
          </w:p>
          <w:p>
            <w:pPr>
              <w:spacing w:after="20"/>
              <w:ind w:left="20"/>
              <w:jc w:val="both"/>
            </w:pPr>
            <w:r>
              <w:rPr>
                <w:rFonts w:ascii="Times New Roman"/>
                <w:b w:val="false"/>
                <w:i w:val="false"/>
                <w:color w:val="000000"/>
                <w:sz w:val="20"/>
              </w:rPr>
              <w:t>
1) документ, удостоверяющий личность либо электронный документ из сервиса цифровых документов (требуется для идентификации личности);</w:t>
            </w:r>
          </w:p>
          <w:p>
            <w:pPr>
              <w:spacing w:after="20"/>
              <w:ind w:left="20"/>
              <w:jc w:val="both"/>
            </w:pPr>
            <w:r>
              <w:rPr>
                <w:rFonts w:ascii="Times New Roman"/>
                <w:b w:val="false"/>
                <w:i w:val="false"/>
                <w:color w:val="000000"/>
                <w:sz w:val="20"/>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p>
            <w:pPr>
              <w:spacing w:after="20"/>
              <w:ind w:left="20"/>
              <w:jc w:val="both"/>
            </w:pPr>
            <w:r>
              <w:rPr>
                <w:rFonts w:ascii="Times New Roman"/>
                <w:b w:val="false"/>
                <w:i w:val="false"/>
                <w:color w:val="000000"/>
                <w:sz w:val="20"/>
              </w:rPr>
              <w:t>
3) один из нижеперечисленных документов, подтверждающих факт наличия оснований для отнесения к категории нуждающихся: документ, подтверждающий факт причиненного ущерба гражданину (семье) либо его имуществу вследствие стихийного бедствия; документ, подтверждающий факт причиненного ущерба гражданину (семье) либо его имуществу вследствие пожара; документ, подтверждающий факт наличия социально значимого заболевания; документ, подтверждающий факт сиротства, отсутствия родительского попечения; документ, подтверждающий факт неспособности к самообслуживанию в связи с преклонным возрастом; документ, подтверждающий факт освобождения из мест лишения свободы, нахождения на учете службы пробации. Документы представляются в подлинниках и копиях для сверки. После сверки подлинники документов возвращаются услугополучателю. На портал: для оказания государственной услуги – заявление по форме согласно приложению 1-1 к Правилам оказания государственной услуги "Назначение социальной помощи отдельным категориям нуждающихся граждан по решениям местных представительных органов"(далее – Правила); для получения информации об оказании государственной услуги – запрос в форме электронного документа, удостоверенного электронной цифровой подписью услугополучателя. Сведения документа, удостоверяющего личность, документа, подтверждающего регистрацию по постоянному месту жительства, документа, подтверждающего инвалидность, документа, подтверждающего наличие у лица социально значимого заболевания указанных в электронном заявлении услугополучатель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w:t>
            </w:r>
          </w:p>
          <w:p>
            <w:pPr>
              <w:spacing w:after="20"/>
              <w:ind w:left="20"/>
              <w:jc w:val="both"/>
            </w:pPr>
            <w:r>
              <w:rPr>
                <w:rFonts w:ascii="Times New Roman"/>
                <w:b w:val="false"/>
                <w:i w:val="false"/>
                <w:color w:val="000000"/>
                <w:sz w:val="20"/>
              </w:rPr>
              <w:t>
1)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xml:space="preserve">
2)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труда и социальной защиты населения Республики Казахстан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 Услугополучатель получает информацию о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8 800 080 7777. Социальная помощь к праздничным дням и памятным датам оказывается без истребования заявлений от получателей.</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"Возмещение затрат</w:t>
            </w:r>
            <w:r>
              <w:br/>
            </w:r>
            <w:r>
              <w:rPr>
                <w:rFonts w:ascii="Times New Roman"/>
                <w:b w:val="false"/>
                <w:i w:val="false"/>
                <w:color w:val="000000"/>
                <w:sz w:val="20"/>
              </w:rPr>
              <w:t>на обучение на дому детей</w:t>
            </w:r>
            <w:r>
              <w:br/>
            </w:r>
            <w:r>
              <w:rPr>
                <w:rFonts w:ascii="Times New Roman"/>
                <w:b w:val="false"/>
                <w:i w:val="false"/>
                <w:color w:val="000000"/>
                <w:sz w:val="20"/>
              </w:rPr>
              <w:t>с инвалидностью"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Руководителю уполномоченной</w:t>
            </w:r>
            <w:r>
              <w:br/>
            </w:r>
            <w:r>
              <w:rPr>
                <w:rFonts w:ascii="Times New Roman"/>
                <w:b w:val="false"/>
                <w:i w:val="false"/>
                <w:color w:val="000000"/>
                <w:sz w:val="20"/>
              </w:rPr>
              <w:t>местным исполнительным</w:t>
            </w:r>
            <w:r>
              <w:br/>
            </w:r>
            <w:r>
              <w:rPr>
                <w:rFonts w:ascii="Times New Roman"/>
                <w:b w:val="false"/>
                <w:i w:val="false"/>
                <w:color w:val="000000"/>
                <w:sz w:val="20"/>
              </w:rPr>
              <w:t>органом</w:t>
            </w:r>
            <w:r>
              <w:br/>
            </w:r>
            <w:r>
              <w:rPr>
                <w:rFonts w:ascii="Times New Roman"/>
                <w:b w:val="false"/>
                <w:i w:val="false"/>
                <w:color w:val="000000"/>
                <w:sz w:val="20"/>
              </w:rPr>
              <w:t>государственной организации</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p>
        </w:tc>
      </w:tr>
    </w:tbl>
    <w:bookmarkStart w:name="z302" w:id="172"/>
    <w:p>
      <w:pPr>
        <w:spacing w:after="0"/>
        <w:ind w:left="0"/>
        <w:jc w:val="left"/>
      </w:pPr>
      <w:r>
        <w:rPr>
          <w:rFonts w:ascii="Times New Roman"/>
          <w:b/>
          <w:i w:val="false"/>
          <w:color w:val="000000"/>
        </w:rPr>
        <w:t xml:space="preserve"> Заявление</w:t>
      </w:r>
    </w:p>
    <w:bookmarkEnd w:id="172"/>
    <w:p>
      <w:pPr>
        <w:spacing w:after="0"/>
        <w:ind w:left="0"/>
        <w:jc w:val="both"/>
      </w:pPr>
      <w:bookmarkStart w:name="z303" w:id="173"/>
      <w:r>
        <w:rPr>
          <w:rFonts w:ascii="Times New Roman"/>
          <w:b w:val="false"/>
          <w:i w:val="false"/>
          <w:color w:val="000000"/>
          <w:sz w:val="28"/>
        </w:rPr>
        <w:t>
      Сведения о заявителе (отметить галочкой): родитель___ опекун (попечитель) ___</w:t>
      </w:r>
    </w:p>
    <w:bookmarkEnd w:id="173"/>
    <w:p>
      <w:pPr>
        <w:spacing w:after="0"/>
        <w:ind w:left="0"/>
        <w:jc w:val="both"/>
      </w:pPr>
      <w:r>
        <w:rPr>
          <w:rFonts w:ascii="Times New Roman"/>
          <w:b w:val="false"/>
          <w:i w:val="false"/>
          <w:color w:val="000000"/>
          <w:sz w:val="28"/>
        </w:rPr>
        <w:t>Индивидуальный идентификационный номер: ________________________</w:t>
      </w:r>
    </w:p>
    <w:p>
      <w:pPr>
        <w:spacing w:after="0"/>
        <w:ind w:left="0"/>
        <w:jc w:val="both"/>
      </w:pPr>
      <w:r>
        <w:rPr>
          <w:rFonts w:ascii="Times New Roman"/>
          <w:b w:val="false"/>
          <w:i w:val="false"/>
          <w:color w:val="000000"/>
          <w:sz w:val="28"/>
        </w:rPr>
        <w:t>Фамилия ____________________________________</w:t>
      </w:r>
    </w:p>
    <w:p>
      <w:pPr>
        <w:spacing w:after="0"/>
        <w:ind w:left="0"/>
        <w:jc w:val="both"/>
      </w:pPr>
      <w:r>
        <w:rPr>
          <w:rFonts w:ascii="Times New Roman"/>
          <w:b w:val="false"/>
          <w:i w:val="false"/>
          <w:color w:val="000000"/>
          <w:sz w:val="28"/>
        </w:rPr>
        <w:t>Имя ________________________________________</w:t>
      </w:r>
    </w:p>
    <w:p>
      <w:pPr>
        <w:spacing w:after="0"/>
        <w:ind w:left="0"/>
        <w:jc w:val="both"/>
      </w:pPr>
      <w:r>
        <w:rPr>
          <w:rFonts w:ascii="Times New Roman"/>
          <w:b w:val="false"/>
          <w:i w:val="false"/>
          <w:color w:val="000000"/>
          <w:sz w:val="28"/>
        </w:rPr>
        <w:t>Отчество (при его наличии): ____________________</w:t>
      </w:r>
    </w:p>
    <w:p>
      <w:pPr>
        <w:spacing w:after="0"/>
        <w:ind w:left="0"/>
        <w:jc w:val="both"/>
      </w:pPr>
      <w:r>
        <w:rPr>
          <w:rFonts w:ascii="Times New Roman"/>
          <w:b w:val="false"/>
          <w:i w:val="false"/>
          <w:color w:val="000000"/>
          <w:sz w:val="28"/>
        </w:rPr>
        <w:t>Дата рождения: "___" _________ ____ года</w:t>
      </w:r>
    </w:p>
    <w:p>
      <w:pPr>
        <w:spacing w:after="0"/>
        <w:ind w:left="0"/>
        <w:jc w:val="both"/>
      </w:pPr>
      <w:r>
        <w:rPr>
          <w:rFonts w:ascii="Times New Roman"/>
          <w:b w:val="false"/>
          <w:i w:val="false"/>
          <w:color w:val="000000"/>
          <w:sz w:val="28"/>
        </w:rPr>
        <w:t>Вид документа, удостоверяющего личность: _________________________</w:t>
      </w:r>
    </w:p>
    <w:p>
      <w:pPr>
        <w:spacing w:after="0"/>
        <w:ind w:left="0"/>
        <w:jc w:val="both"/>
      </w:pPr>
      <w:r>
        <w:rPr>
          <w:rFonts w:ascii="Times New Roman"/>
          <w:b w:val="false"/>
          <w:i w:val="false"/>
          <w:color w:val="000000"/>
          <w:sz w:val="28"/>
        </w:rPr>
        <w:t>Серия документа: _______ номер документа: ________ кем выдан: ______</w:t>
      </w:r>
    </w:p>
    <w:p>
      <w:pPr>
        <w:spacing w:after="0"/>
        <w:ind w:left="0"/>
        <w:jc w:val="both"/>
      </w:pPr>
      <w:r>
        <w:rPr>
          <w:rFonts w:ascii="Times New Roman"/>
          <w:b w:val="false"/>
          <w:i w:val="false"/>
          <w:color w:val="000000"/>
          <w:sz w:val="28"/>
        </w:rPr>
        <w:t>Дата выдачи: "____" ____________ ______ год</w:t>
      </w:r>
    </w:p>
    <w:p>
      <w:pPr>
        <w:spacing w:after="0"/>
        <w:ind w:left="0"/>
        <w:jc w:val="both"/>
      </w:pPr>
      <w:r>
        <w:rPr>
          <w:rFonts w:ascii="Times New Roman"/>
          <w:b w:val="false"/>
          <w:i w:val="false"/>
          <w:color w:val="000000"/>
          <w:sz w:val="28"/>
        </w:rPr>
        <w:t>Адрес места жительства:</w:t>
      </w:r>
    </w:p>
    <w:p>
      <w:pPr>
        <w:spacing w:after="0"/>
        <w:ind w:left="0"/>
        <w:jc w:val="both"/>
      </w:pPr>
      <w:r>
        <w:rPr>
          <w:rFonts w:ascii="Times New Roman"/>
          <w:b w:val="false"/>
          <w:i w:val="false"/>
          <w:color w:val="000000"/>
          <w:sz w:val="28"/>
        </w:rPr>
        <w:t>Область _________________________________</w:t>
      </w:r>
    </w:p>
    <w:p>
      <w:pPr>
        <w:spacing w:after="0"/>
        <w:ind w:left="0"/>
        <w:jc w:val="both"/>
      </w:pPr>
      <w:r>
        <w:rPr>
          <w:rFonts w:ascii="Times New Roman"/>
          <w:b w:val="false"/>
          <w:i w:val="false"/>
          <w:color w:val="000000"/>
          <w:sz w:val="28"/>
        </w:rPr>
        <w:t>город (район) ___________ село: ____________ улица (микрорайон) ___ дом ___</w:t>
      </w:r>
    </w:p>
    <w:p>
      <w:pPr>
        <w:spacing w:after="0"/>
        <w:ind w:left="0"/>
        <w:jc w:val="both"/>
      </w:pPr>
      <w:r>
        <w:rPr>
          <w:rFonts w:ascii="Times New Roman"/>
          <w:b w:val="false"/>
          <w:i w:val="false"/>
          <w:color w:val="000000"/>
          <w:sz w:val="28"/>
        </w:rPr>
        <w:t>квартира ___</w:t>
      </w:r>
    </w:p>
    <w:p>
      <w:pPr>
        <w:spacing w:after="0"/>
        <w:ind w:left="0"/>
        <w:jc w:val="both"/>
      </w:pPr>
      <w:r>
        <w:rPr>
          <w:rFonts w:ascii="Times New Roman"/>
          <w:b w:val="false"/>
          <w:i w:val="false"/>
          <w:color w:val="000000"/>
          <w:sz w:val="28"/>
        </w:rPr>
        <w:t>Сведения о ребенке, на которого назначается выплата по возмещению затрат</w:t>
      </w:r>
    </w:p>
    <w:p>
      <w:pPr>
        <w:spacing w:after="0"/>
        <w:ind w:left="0"/>
        <w:jc w:val="both"/>
      </w:pPr>
      <w:r>
        <w:rPr>
          <w:rFonts w:ascii="Times New Roman"/>
          <w:b w:val="false"/>
          <w:i w:val="false"/>
          <w:color w:val="000000"/>
          <w:sz w:val="28"/>
        </w:rPr>
        <w:t>на обучение на дому детей с инвалидностью</w:t>
      </w:r>
    </w:p>
    <w:p>
      <w:pPr>
        <w:spacing w:after="0"/>
        <w:ind w:left="0"/>
        <w:jc w:val="both"/>
      </w:pPr>
      <w:r>
        <w:rPr>
          <w:rFonts w:ascii="Times New Roman"/>
          <w:b w:val="false"/>
          <w:i w:val="false"/>
          <w:color w:val="000000"/>
          <w:sz w:val="28"/>
        </w:rPr>
        <w:t>Индивидуальный идентификационный номер ребенка: ________________</w:t>
      </w:r>
    </w:p>
    <w:p>
      <w:pPr>
        <w:spacing w:after="0"/>
        <w:ind w:left="0"/>
        <w:jc w:val="both"/>
      </w:pPr>
      <w:r>
        <w:rPr>
          <w:rFonts w:ascii="Times New Roman"/>
          <w:b w:val="false"/>
          <w:i w:val="false"/>
          <w:color w:val="000000"/>
          <w:sz w:val="28"/>
        </w:rPr>
        <w:t>Фамилия, имя, отчество (при его наличии) ребенка: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Дата рождения ребенка: "____" ______ 20___ год</w:t>
      </w:r>
    </w:p>
    <w:p>
      <w:pPr>
        <w:spacing w:after="0"/>
        <w:ind w:left="0"/>
        <w:jc w:val="both"/>
      </w:pPr>
      <w:r>
        <w:rPr>
          <w:rFonts w:ascii="Times New Roman"/>
          <w:b w:val="false"/>
          <w:i w:val="false"/>
          <w:color w:val="000000"/>
          <w:sz w:val="28"/>
        </w:rPr>
        <w:t>Инвалидность ______________________________</w:t>
      </w:r>
    </w:p>
    <w:p>
      <w:pPr>
        <w:spacing w:after="0"/>
        <w:ind w:left="0"/>
        <w:jc w:val="both"/>
      </w:pPr>
      <w:r>
        <w:rPr>
          <w:rFonts w:ascii="Times New Roman"/>
          <w:b w:val="false"/>
          <w:i w:val="false"/>
          <w:color w:val="000000"/>
          <w:sz w:val="28"/>
        </w:rPr>
        <w:t>Прошу принять документы на назначение выплаты по возмещению затрат</w:t>
      </w:r>
    </w:p>
    <w:p>
      <w:pPr>
        <w:spacing w:after="0"/>
        <w:ind w:left="0"/>
        <w:jc w:val="both"/>
      </w:pPr>
      <w:r>
        <w:rPr>
          <w:rFonts w:ascii="Times New Roman"/>
          <w:b w:val="false"/>
          <w:i w:val="false"/>
          <w:color w:val="000000"/>
          <w:sz w:val="28"/>
        </w:rPr>
        <w:t>на обучение на дому детей с инвалидностью.</w:t>
      </w:r>
    </w:p>
    <w:p>
      <w:pPr>
        <w:spacing w:after="0"/>
        <w:ind w:left="0"/>
        <w:jc w:val="both"/>
      </w:pPr>
      <w:r>
        <w:rPr>
          <w:rFonts w:ascii="Times New Roman"/>
          <w:b w:val="false"/>
          <w:i w:val="false"/>
          <w:color w:val="000000"/>
          <w:sz w:val="28"/>
        </w:rPr>
        <w:t>Прилагаю копии следующих документов:</w:t>
      </w:r>
    </w:p>
    <w:p>
      <w:pPr>
        <w:spacing w:after="0"/>
        <w:ind w:left="0"/>
        <w:jc w:val="both"/>
      </w:pPr>
      <w:r>
        <w:rPr>
          <w:rFonts w:ascii="Times New Roman"/>
          <w:b w:val="false"/>
          <w:i w:val="false"/>
          <w:color w:val="000000"/>
          <w:sz w:val="28"/>
        </w:rPr>
        <w:t>1 ____________________________________________</w:t>
      </w:r>
    </w:p>
    <w:p>
      <w:pPr>
        <w:spacing w:after="0"/>
        <w:ind w:left="0"/>
        <w:jc w:val="both"/>
      </w:pPr>
      <w:r>
        <w:rPr>
          <w:rFonts w:ascii="Times New Roman"/>
          <w:b w:val="false"/>
          <w:i w:val="false"/>
          <w:color w:val="000000"/>
          <w:sz w:val="28"/>
        </w:rPr>
        <w:t>2 ____________________________________________</w:t>
      </w:r>
    </w:p>
    <w:p>
      <w:pPr>
        <w:spacing w:after="0"/>
        <w:ind w:left="0"/>
        <w:jc w:val="both"/>
      </w:pPr>
      <w:r>
        <w:rPr>
          <w:rFonts w:ascii="Times New Roman"/>
          <w:b w:val="false"/>
          <w:i w:val="false"/>
          <w:color w:val="000000"/>
          <w:sz w:val="28"/>
        </w:rPr>
        <w:t>3 ____________________________________________</w:t>
      </w:r>
    </w:p>
    <w:p>
      <w:pPr>
        <w:spacing w:after="0"/>
        <w:ind w:left="0"/>
        <w:jc w:val="both"/>
      </w:pPr>
      <w:r>
        <w:rPr>
          <w:rFonts w:ascii="Times New Roman"/>
          <w:b w:val="false"/>
          <w:i w:val="false"/>
          <w:color w:val="000000"/>
          <w:sz w:val="28"/>
        </w:rPr>
        <w:t>4 ____________________________________________</w:t>
      </w:r>
    </w:p>
    <w:p>
      <w:pPr>
        <w:spacing w:after="0"/>
        <w:ind w:left="0"/>
        <w:jc w:val="both"/>
      </w:pPr>
      <w:r>
        <w:rPr>
          <w:rFonts w:ascii="Times New Roman"/>
          <w:b w:val="false"/>
          <w:i w:val="false"/>
          <w:color w:val="000000"/>
          <w:sz w:val="28"/>
        </w:rPr>
        <w:t>5 ____________________________________________</w:t>
      </w:r>
    </w:p>
    <w:p>
      <w:pPr>
        <w:spacing w:after="0"/>
        <w:ind w:left="0"/>
        <w:jc w:val="both"/>
      </w:pPr>
      <w:r>
        <w:rPr>
          <w:rFonts w:ascii="Times New Roman"/>
          <w:b w:val="false"/>
          <w:i w:val="false"/>
          <w:color w:val="000000"/>
          <w:sz w:val="28"/>
        </w:rPr>
        <w:t>Несу ответственность за достоверность предоставленных данных.</w:t>
      </w:r>
    </w:p>
    <w:p>
      <w:pPr>
        <w:spacing w:after="0"/>
        <w:ind w:left="0"/>
        <w:jc w:val="both"/>
      </w:pPr>
      <w:r>
        <w:rPr>
          <w:rFonts w:ascii="Times New Roman"/>
          <w:b w:val="false"/>
          <w:i w:val="false"/>
          <w:color w:val="000000"/>
          <w:sz w:val="28"/>
        </w:rPr>
        <w:t>Даю согласие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 при оказании государственных услуг, если иное</w:t>
      </w:r>
    </w:p>
    <w:p>
      <w:pPr>
        <w:spacing w:after="0"/>
        <w:ind w:left="0"/>
        <w:jc w:val="both"/>
      </w:pPr>
      <w:r>
        <w:rPr>
          <w:rFonts w:ascii="Times New Roman"/>
          <w:b w:val="false"/>
          <w:i w:val="false"/>
          <w:color w:val="000000"/>
          <w:sz w:val="28"/>
        </w:rPr>
        <w:t>не предусмотрено законами Республики Казахстан.</w:t>
      </w:r>
    </w:p>
    <w:p>
      <w:pPr>
        <w:spacing w:after="0"/>
        <w:ind w:left="0"/>
        <w:jc w:val="both"/>
      </w:pPr>
      <w:r>
        <w:rPr>
          <w:rFonts w:ascii="Times New Roman"/>
          <w:b w:val="false"/>
          <w:i w:val="false"/>
          <w:color w:val="000000"/>
          <w:sz w:val="28"/>
        </w:rPr>
        <w:t>Даю согласие на получение сведений о себе как о владельце банковского счета</w:t>
      </w:r>
    </w:p>
    <w:p>
      <w:pPr>
        <w:spacing w:after="0"/>
        <w:ind w:left="0"/>
        <w:jc w:val="both"/>
      </w:pPr>
      <w:r>
        <w:rPr>
          <w:rFonts w:ascii="Times New Roman"/>
          <w:b w:val="false"/>
          <w:i w:val="false"/>
          <w:color w:val="000000"/>
          <w:sz w:val="28"/>
        </w:rPr>
        <w:t>и номерах банковских счетов в банках второго уровня, организациях, имеющих</w:t>
      </w:r>
    </w:p>
    <w:p>
      <w:pPr>
        <w:spacing w:after="0"/>
        <w:ind w:left="0"/>
        <w:jc w:val="both"/>
      </w:pPr>
      <w:r>
        <w:rPr>
          <w:rFonts w:ascii="Times New Roman"/>
          <w:b w:val="false"/>
          <w:i w:val="false"/>
          <w:color w:val="000000"/>
          <w:sz w:val="28"/>
        </w:rPr>
        <w:t>лицензии уполномоченного органа по регулированию и надзору финансового рынка</w:t>
      </w:r>
    </w:p>
    <w:p>
      <w:pPr>
        <w:spacing w:after="0"/>
        <w:ind w:left="0"/>
        <w:jc w:val="both"/>
      </w:pPr>
      <w:r>
        <w:rPr>
          <w:rFonts w:ascii="Times New Roman"/>
          <w:b w:val="false"/>
          <w:i w:val="false"/>
          <w:color w:val="000000"/>
          <w:sz w:val="28"/>
        </w:rPr>
        <w:t>и финансовых организаций на соответствующие виды банковских операций,</w:t>
      </w:r>
    </w:p>
    <w:p>
      <w:pPr>
        <w:spacing w:after="0"/>
        <w:ind w:left="0"/>
        <w:jc w:val="both"/>
      </w:pPr>
      <w:r>
        <w:rPr>
          <w:rFonts w:ascii="Times New Roman"/>
          <w:b w:val="false"/>
          <w:i w:val="false"/>
          <w:color w:val="000000"/>
          <w:sz w:val="28"/>
        </w:rPr>
        <w:t>территориальные подразделения акционерного общества "Казпочта", необходимых</w:t>
      </w:r>
    </w:p>
    <w:p>
      <w:pPr>
        <w:spacing w:after="0"/>
        <w:ind w:left="0"/>
        <w:jc w:val="both"/>
      </w:pPr>
      <w:r>
        <w:rPr>
          <w:rFonts w:ascii="Times New Roman"/>
          <w:b w:val="false"/>
          <w:i w:val="false"/>
          <w:color w:val="000000"/>
          <w:sz w:val="28"/>
        </w:rPr>
        <w:t>для получения выплаты по возмещению затрат на обучение на дому детей</w:t>
      </w:r>
    </w:p>
    <w:p>
      <w:pPr>
        <w:spacing w:after="0"/>
        <w:ind w:left="0"/>
        <w:jc w:val="both"/>
      </w:pPr>
      <w:r>
        <w:rPr>
          <w:rFonts w:ascii="Times New Roman"/>
          <w:b w:val="false"/>
          <w:i w:val="false"/>
          <w:color w:val="000000"/>
          <w:sz w:val="28"/>
        </w:rPr>
        <w:t>с инвалидностью.</w:t>
      </w:r>
    </w:p>
    <w:p>
      <w:pPr>
        <w:spacing w:after="0"/>
        <w:ind w:left="0"/>
        <w:jc w:val="both"/>
      </w:pPr>
      <w:r>
        <w:rPr>
          <w:rFonts w:ascii="Times New Roman"/>
          <w:b w:val="false"/>
          <w:i w:val="false"/>
          <w:color w:val="000000"/>
          <w:sz w:val="28"/>
        </w:rPr>
        <w:t>Обо всех изменениях местожительства (в том числе выезд за пределы Республики</w:t>
      </w:r>
    </w:p>
    <w:p>
      <w:pPr>
        <w:spacing w:after="0"/>
        <w:ind w:left="0"/>
        <w:jc w:val="both"/>
      </w:pPr>
      <w:r>
        <w:rPr>
          <w:rFonts w:ascii="Times New Roman"/>
          <w:b w:val="false"/>
          <w:i w:val="false"/>
          <w:color w:val="000000"/>
          <w:sz w:val="28"/>
        </w:rPr>
        <w:t>Казахстан), анкетных данных, банковских реквизитов обязуюсь сообщить в отделение</w:t>
      </w:r>
    </w:p>
    <w:p>
      <w:pPr>
        <w:spacing w:after="0"/>
        <w:ind w:left="0"/>
        <w:jc w:val="both"/>
      </w:pPr>
      <w:r>
        <w:rPr>
          <w:rFonts w:ascii="Times New Roman"/>
          <w:b w:val="false"/>
          <w:i w:val="false"/>
          <w:color w:val="000000"/>
          <w:sz w:val="28"/>
        </w:rPr>
        <w:t>Государственной корпорации в течение десяти рабочих дней.</w:t>
      </w:r>
    </w:p>
    <w:p>
      <w:pPr>
        <w:spacing w:after="0"/>
        <w:ind w:left="0"/>
        <w:jc w:val="both"/>
      </w:pPr>
      <w:r>
        <w:rPr>
          <w:rFonts w:ascii="Times New Roman"/>
          <w:b w:val="false"/>
          <w:i w:val="false"/>
          <w:color w:val="000000"/>
          <w:sz w:val="28"/>
        </w:rPr>
        <w:t>Уведомлен(а) о возможности открытия отдельного банковского счета для зачисления</w:t>
      </w:r>
    </w:p>
    <w:p>
      <w:pPr>
        <w:spacing w:after="0"/>
        <w:ind w:left="0"/>
        <w:jc w:val="both"/>
      </w:pPr>
      <w:r>
        <w:rPr>
          <w:rFonts w:ascii="Times New Roman"/>
          <w:b w:val="false"/>
          <w:i w:val="false"/>
          <w:color w:val="000000"/>
          <w:sz w:val="28"/>
        </w:rPr>
        <w:t>социальных выплат, выплачиваемых из государственного бюджета, а также о том, что</w:t>
      </w:r>
    </w:p>
    <w:p>
      <w:pPr>
        <w:spacing w:after="0"/>
        <w:ind w:left="0"/>
        <w:jc w:val="both"/>
      </w:pPr>
      <w:r>
        <w:rPr>
          <w:rFonts w:ascii="Times New Roman"/>
          <w:b w:val="false"/>
          <w:i w:val="false"/>
          <w:color w:val="000000"/>
          <w:sz w:val="28"/>
        </w:rPr>
        <w:t>на деньги, находящиеся на таком счете, не допускается обращение взыскания</w:t>
      </w:r>
    </w:p>
    <w:p>
      <w:pPr>
        <w:spacing w:after="0"/>
        <w:ind w:left="0"/>
        <w:jc w:val="both"/>
      </w:pPr>
      <w:r>
        <w:rPr>
          <w:rFonts w:ascii="Times New Roman"/>
          <w:b w:val="false"/>
          <w:i w:val="false"/>
          <w:color w:val="000000"/>
          <w:sz w:val="28"/>
        </w:rPr>
        <w:t>третьими лицами.</w:t>
      </w:r>
    </w:p>
    <w:p>
      <w:pPr>
        <w:spacing w:after="0"/>
        <w:ind w:left="0"/>
        <w:jc w:val="both"/>
      </w:pPr>
      <w:r>
        <w:rPr>
          <w:rFonts w:ascii="Times New Roman"/>
          <w:b w:val="false"/>
          <w:i w:val="false"/>
          <w:color w:val="000000"/>
          <w:sz w:val="28"/>
        </w:rPr>
        <w:t>__________________________________ ____________________</w:t>
      </w:r>
    </w:p>
    <w:p>
      <w:pPr>
        <w:spacing w:after="0"/>
        <w:ind w:left="0"/>
        <w:jc w:val="both"/>
      </w:pPr>
      <w:r>
        <w:rPr>
          <w:rFonts w:ascii="Times New Roman"/>
          <w:b w:val="false"/>
          <w:i w:val="false"/>
          <w:color w:val="000000"/>
          <w:sz w:val="28"/>
        </w:rPr>
        <w:t>(фамилия, имя, отчество (при его наличии) и подпись заявителя)</w:t>
      </w:r>
    </w:p>
    <w:p>
      <w:pPr>
        <w:spacing w:after="0"/>
        <w:ind w:left="0"/>
        <w:jc w:val="both"/>
      </w:pPr>
      <w:r>
        <w:rPr>
          <w:rFonts w:ascii="Times New Roman"/>
          <w:b w:val="false"/>
          <w:i w:val="false"/>
          <w:color w:val="000000"/>
          <w:sz w:val="28"/>
        </w:rPr>
        <w:t>"___" ______20__ года</w:t>
      </w:r>
    </w:p>
    <w:p>
      <w:pPr>
        <w:spacing w:after="0"/>
        <w:ind w:left="0"/>
        <w:jc w:val="both"/>
      </w:pPr>
      <w:r>
        <w:rPr>
          <w:rFonts w:ascii="Times New Roman"/>
          <w:b w:val="false"/>
          <w:i w:val="false"/>
          <w:color w:val="000000"/>
          <w:sz w:val="28"/>
        </w:rPr>
        <w:t>Документы принял:</w:t>
      </w:r>
    </w:p>
    <w:p>
      <w:pPr>
        <w:spacing w:after="0"/>
        <w:ind w:left="0"/>
        <w:jc w:val="both"/>
      </w:pPr>
      <w:r>
        <w:rPr>
          <w:rFonts w:ascii="Times New Roman"/>
          <w:b w:val="false"/>
          <w:i w:val="false"/>
          <w:color w:val="000000"/>
          <w:sz w:val="28"/>
        </w:rPr>
        <w:t>_______________________________________________________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его наличии) и подпись)</w:t>
      </w:r>
    </w:p>
    <w:p>
      <w:pPr>
        <w:spacing w:after="0"/>
        <w:ind w:left="0"/>
        <w:jc w:val="both"/>
      </w:pPr>
      <w:r>
        <w:rPr>
          <w:rFonts w:ascii="Times New Roman"/>
          <w:b w:val="false"/>
          <w:i w:val="false"/>
          <w:color w:val="000000"/>
          <w:sz w:val="28"/>
        </w:rPr>
        <w:t>"___" 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"Возмещение затрат</w:t>
            </w:r>
            <w:r>
              <w:br/>
            </w:r>
            <w:r>
              <w:rPr>
                <w:rFonts w:ascii="Times New Roman"/>
                <w:b w:val="false"/>
                <w:i w:val="false"/>
                <w:color w:val="000000"/>
                <w:sz w:val="20"/>
              </w:rPr>
              <w:t>на обучение на дому</w:t>
            </w:r>
            <w:r>
              <w:br/>
            </w:r>
            <w:r>
              <w:rPr>
                <w:rFonts w:ascii="Times New Roman"/>
                <w:b w:val="false"/>
                <w:i w:val="false"/>
                <w:color w:val="000000"/>
                <w:sz w:val="20"/>
              </w:rPr>
              <w:t>детей с инвалидностью"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07" w:id="174"/>
    <w:p>
      <w:pPr>
        <w:spacing w:after="0"/>
        <w:ind w:left="0"/>
        <w:jc w:val="left"/>
      </w:pPr>
      <w:r>
        <w:rPr>
          <w:rFonts w:ascii="Times New Roman"/>
          <w:b/>
          <w:i w:val="false"/>
          <w:color w:val="000000"/>
        </w:rPr>
        <w:t xml:space="preserve"> Заявление на назначение выплаты по возмещению затрат на обучение</w:t>
      </w:r>
      <w:r>
        <w:br/>
      </w:r>
      <w:r>
        <w:rPr>
          <w:rFonts w:ascii="Times New Roman"/>
          <w:b/>
          <w:i w:val="false"/>
          <w:color w:val="000000"/>
        </w:rPr>
        <w:t>на дому детей с инвалидностью через веб-портал "цифрового правительства"</w:t>
      </w:r>
    </w:p>
    <w:bookmarkEnd w:id="174"/>
    <w:p>
      <w:pPr>
        <w:spacing w:after="0"/>
        <w:ind w:left="0"/>
        <w:jc w:val="both"/>
      </w:pPr>
      <w:bookmarkStart w:name="z308" w:id="175"/>
      <w:r>
        <w:rPr>
          <w:rFonts w:ascii="Times New Roman"/>
          <w:b w:val="false"/>
          <w:i w:val="false"/>
          <w:color w:val="000000"/>
          <w:sz w:val="28"/>
        </w:rPr>
        <w:t>
      Сведения о заявителе (отметить галочкой):</w:t>
      </w:r>
    </w:p>
    <w:bookmarkEnd w:id="175"/>
    <w:p>
      <w:pPr>
        <w:spacing w:after="0"/>
        <w:ind w:left="0"/>
        <w:jc w:val="both"/>
      </w:pPr>
      <w:r>
        <w:rPr>
          <w:rFonts w:ascii="Times New Roman"/>
          <w:b w:val="false"/>
          <w:i w:val="false"/>
          <w:color w:val="000000"/>
          <w:sz w:val="28"/>
        </w:rPr>
        <w:t>родитель ___________ опекун (попечитель) __________</w:t>
      </w:r>
    </w:p>
    <w:p>
      <w:pPr>
        <w:spacing w:after="0"/>
        <w:ind w:left="0"/>
        <w:jc w:val="both"/>
      </w:pPr>
      <w:r>
        <w:rPr>
          <w:rFonts w:ascii="Times New Roman"/>
          <w:b w:val="false"/>
          <w:i w:val="false"/>
          <w:color w:val="000000"/>
          <w:sz w:val="28"/>
        </w:rPr>
        <w:t>Индивидуальный идентификационный номер: ________________________</w:t>
      </w:r>
    </w:p>
    <w:p>
      <w:pPr>
        <w:spacing w:after="0"/>
        <w:ind w:left="0"/>
        <w:jc w:val="both"/>
      </w:pPr>
      <w:r>
        <w:rPr>
          <w:rFonts w:ascii="Times New Roman"/>
          <w:b w:val="false"/>
          <w:i w:val="false"/>
          <w:color w:val="000000"/>
          <w:sz w:val="28"/>
        </w:rPr>
        <w:t>Фамилия ____________________________________</w:t>
      </w:r>
    </w:p>
    <w:p>
      <w:pPr>
        <w:spacing w:after="0"/>
        <w:ind w:left="0"/>
        <w:jc w:val="both"/>
      </w:pPr>
      <w:r>
        <w:rPr>
          <w:rFonts w:ascii="Times New Roman"/>
          <w:b w:val="false"/>
          <w:i w:val="false"/>
          <w:color w:val="000000"/>
          <w:sz w:val="28"/>
        </w:rPr>
        <w:t>Имя ________________________________________</w:t>
      </w:r>
    </w:p>
    <w:p>
      <w:pPr>
        <w:spacing w:after="0"/>
        <w:ind w:left="0"/>
        <w:jc w:val="both"/>
      </w:pPr>
      <w:r>
        <w:rPr>
          <w:rFonts w:ascii="Times New Roman"/>
          <w:b w:val="false"/>
          <w:i w:val="false"/>
          <w:color w:val="000000"/>
          <w:sz w:val="28"/>
        </w:rPr>
        <w:t>Отчество (при его наличии): ____________________</w:t>
      </w:r>
    </w:p>
    <w:p>
      <w:pPr>
        <w:spacing w:after="0"/>
        <w:ind w:left="0"/>
        <w:jc w:val="both"/>
      </w:pPr>
      <w:r>
        <w:rPr>
          <w:rFonts w:ascii="Times New Roman"/>
          <w:b w:val="false"/>
          <w:i w:val="false"/>
          <w:color w:val="000000"/>
          <w:sz w:val="28"/>
        </w:rPr>
        <w:t>Дата рождения: "___" _________ ____ года</w:t>
      </w:r>
    </w:p>
    <w:p>
      <w:pPr>
        <w:spacing w:after="0"/>
        <w:ind w:left="0"/>
        <w:jc w:val="both"/>
      </w:pPr>
      <w:r>
        <w:rPr>
          <w:rFonts w:ascii="Times New Roman"/>
          <w:b w:val="false"/>
          <w:i w:val="false"/>
          <w:color w:val="000000"/>
          <w:sz w:val="28"/>
        </w:rPr>
        <w:t>Адрес постоянного места жительства:</w:t>
      </w:r>
    </w:p>
    <w:p>
      <w:pPr>
        <w:spacing w:after="0"/>
        <w:ind w:left="0"/>
        <w:jc w:val="both"/>
      </w:pPr>
      <w:r>
        <w:rPr>
          <w:rFonts w:ascii="Times New Roman"/>
          <w:b w:val="false"/>
          <w:i w:val="false"/>
          <w:color w:val="000000"/>
          <w:sz w:val="28"/>
        </w:rPr>
        <w:t>Область ____________________________________</w:t>
      </w:r>
    </w:p>
    <w:p>
      <w:pPr>
        <w:spacing w:after="0"/>
        <w:ind w:left="0"/>
        <w:jc w:val="both"/>
      </w:pPr>
      <w:r>
        <w:rPr>
          <w:rFonts w:ascii="Times New Roman"/>
          <w:b w:val="false"/>
          <w:i w:val="false"/>
          <w:color w:val="000000"/>
          <w:sz w:val="28"/>
        </w:rPr>
        <w:t>город (район) ______________ село: _____________ улица (микрорайон)</w:t>
      </w:r>
    </w:p>
    <w:p>
      <w:pPr>
        <w:spacing w:after="0"/>
        <w:ind w:left="0"/>
        <w:jc w:val="both"/>
      </w:pPr>
      <w:r>
        <w:rPr>
          <w:rFonts w:ascii="Times New Roman"/>
          <w:b w:val="false"/>
          <w:i w:val="false"/>
          <w:color w:val="000000"/>
          <w:sz w:val="28"/>
        </w:rPr>
        <w:t>______________ дом _________ квартира _________</w:t>
      </w:r>
    </w:p>
    <w:p>
      <w:pPr>
        <w:spacing w:after="0"/>
        <w:ind w:left="0"/>
        <w:jc w:val="both"/>
      </w:pPr>
      <w:r>
        <w:rPr>
          <w:rFonts w:ascii="Times New Roman"/>
          <w:b w:val="false"/>
          <w:i w:val="false"/>
          <w:color w:val="000000"/>
          <w:sz w:val="28"/>
        </w:rPr>
        <w:t>Прошу назначить мне выплату по возмещению затрат на обучение на дому детей</w:t>
      </w:r>
    </w:p>
    <w:p>
      <w:pPr>
        <w:spacing w:after="0"/>
        <w:ind w:left="0"/>
        <w:jc w:val="both"/>
      </w:pPr>
      <w:r>
        <w:rPr>
          <w:rFonts w:ascii="Times New Roman"/>
          <w:b w:val="false"/>
          <w:i w:val="false"/>
          <w:color w:val="000000"/>
          <w:sz w:val="28"/>
        </w:rPr>
        <w:t>с инвалидностью.</w:t>
      </w:r>
    </w:p>
    <w:p>
      <w:pPr>
        <w:spacing w:after="0"/>
        <w:ind w:left="0"/>
        <w:jc w:val="both"/>
      </w:pPr>
      <w:r>
        <w:rPr>
          <w:rFonts w:ascii="Times New Roman"/>
          <w:b w:val="false"/>
          <w:i w:val="false"/>
          <w:color w:val="000000"/>
          <w:sz w:val="28"/>
        </w:rPr>
        <w:t>Сведения о ребенке, на которого назначается выплата по возмещению затрат</w:t>
      </w:r>
    </w:p>
    <w:p>
      <w:pPr>
        <w:spacing w:after="0"/>
        <w:ind w:left="0"/>
        <w:jc w:val="both"/>
      </w:pPr>
      <w:r>
        <w:rPr>
          <w:rFonts w:ascii="Times New Roman"/>
          <w:b w:val="false"/>
          <w:i w:val="false"/>
          <w:color w:val="000000"/>
          <w:sz w:val="28"/>
        </w:rPr>
        <w:t>на обучение на дому детей с инвалидностью:</w:t>
      </w:r>
    </w:p>
    <w:p>
      <w:pPr>
        <w:spacing w:after="0"/>
        <w:ind w:left="0"/>
        <w:jc w:val="both"/>
      </w:pPr>
      <w:r>
        <w:rPr>
          <w:rFonts w:ascii="Times New Roman"/>
          <w:b w:val="false"/>
          <w:i w:val="false"/>
          <w:color w:val="000000"/>
          <w:sz w:val="28"/>
        </w:rPr>
        <w:t>Индивидуальный идентификационный номер ребенка: _______________</w:t>
      </w:r>
    </w:p>
    <w:p>
      <w:pPr>
        <w:spacing w:after="0"/>
        <w:ind w:left="0"/>
        <w:jc w:val="both"/>
      </w:pPr>
      <w:r>
        <w:rPr>
          <w:rFonts w:ascii="Times New Roman"/>
          <w:b w:val="false"/>
          <w:i w:val="false"/>
          <w:color w:val="000000"/>
          <w:sz w:val="28"/>
        </w:rPr>
        <w:t>Фамилия, имя, отчество (при его наличии) ребенка:</w:t>
      </w:r>
    </w:p>
    <w:p>
      <w:pPr>
        <w:spacing w:after="0"/>
        <w:ind w:left="0"/>
        <w:jc w:val="both"/>
      </w:pPr>
      <w:r>
        <w:rPr>
          <w:rFonts w:ascii="Times New Roman"/>
          <w:b w:val="false"/>
          <w:i w:val="false"/>
          <w:color w:val="000000"/>
          <w:sz w:val="28"/>
        </w:rPr>
        <w:t>____________________________________________</w:t>
      </w:r>
    </w:p>
    <w:p>
      <w:pPr>
        <w:spacing w:after="0"/>
        <w:ind w:left="0"/>
        <w:jc w:val="both"/>
      </w:pPr>
      <w:r>
        <w:rPr>
          <w:rFonts w:ascii="Times New Roman"/>
          <w:b w:val="false"/>
          <w:i w:val="false"/>
          <w:color w:val="000000"/>
          <w:sz w:val="28"/>
        </w:rPr>
        <w:t>Дата рождения ребенка: "___" ___________ 20___ года</w:t>
      </w:r>
    </w:p>
    <w:p>
      <w:pPr>
        <w:spacing w:after="0"/>
        <w:ind w:left="0"/>
        <w:jc w:val="both"/>
      </w:pPr>
      <w:r>
        <w:rPr>
          <w:rFonts w:ascii="Times New Roman"/>
          <w:b w:val="false"/>
          <w:i w:val="false"/>
          <w:color w:val="000000"/>
          <w:sz w:val="28"/>
        </w:rPr>
        <w:t>Адрес постоянного места жительства:</w:t>
      </w:r>
    </w:p>
    <w:p>
      <w:pPr>
        <w:spacing w:after="0"/>
        <w:ind w:left="0"/>
        <w:jc w:val="both"/>
      </w:pPr>
      <w:r>
        <w:rPr>
          <w:rFonts w:ascii="Times New Roman"/>
          <w:b w:val="false"/>
          <w:i w:val="false"/>
          <w:color w:val="000000"/>
          <w:sz w:val="28"/>
        </w:rPr>
        <w:t>Область ______________________________ город (район) ___________ село:</w:t>
      </w:r>
    </w:p>
    <w:p>
      <w:pPr>
        <w:spacing w:after="0"/>
        <w:ind w:left="0"/>
        <w:jc w:val="both"/>
      </w:pPr>
      <w:r>
        <w:rPr>
          <w:rFonts w:ascii="Times New Roman"/>
          <w:b w:val="false"/>
          <w:i w:val="false"/>
          <w:color w:val="000000"/>
          <w:sz w:val="28"/>
        </w:rPr>
        <w:t>_________ улица (микрорайон) _________ дом _________ квартира _______</w:t>
      </w:r>
    </w:p>
    <w:p>
      <w:pPr>
        <w:spacing w:after="0"/>
        <w:ind w:left="0"/>
        <w:jc w:val="both"/>
      </w:pPr>
      <w:r>
        <w:rPr>
          <w:rFonts w:ascii="Times New Roman"/>
          <w:b w:val="false"/>
          <w:i w:val="false"/>
          <w:color w:val="000000"/>
          <w:sz w:val="28"/>
        </w:rPr>
        <w:t>Номер заключения врачебно-консультационный комиссии: ____________</w:t>
      </w:r>
    </w:p>
    <w:p>
      <w:pPr>
        <w:spacing w:after="0"/>
        <w:ind w:left="0"/>
        <w:jc w:val="both"/>
      </w:pPr>
      <w:r>
        <w:rPr>
          <w:rFonts w:ascii="Times New Roman"/>
          <w:b w:val="false"/>
          <w:i w:val="false"/>
          <w:color w:val="000000"/>
          <w:sz w:val="28"/>
        </w:rPr>
        <w:t>Дата заключения врачебно-консультационный комиссии: ______________</w:t>
      </w:r>
    </w:p>
    <w:p>
      <w:pPr>
        <w:spacing w:after="0"/>
        <w:ind w:left="0"/>
        <w:jc w:val="both"/>
      </w:pPr>
      <w:r>
        <w:rPr>
          <w:rFonts w:ascii="Times New Roman"/>
          <w:b w:val="false"/>
          <w:i w:val="false"/>
          <w:color w:val="000000"/>
          <w:sz w:val="28"/>
        </w:rPr>
        <w:t>Дата начало обучения на дому: _____________</w:t>
      </w:r>
    </w:p>
    <w:p>
      <w:pPr>
        <w:spacing w:after="0"/>
        <w:ind w:left="0"/>
        <w:jc w:val="both"/>
      </w:pPr>
      <w:r>
        <w:rPr>
          <w:rFonts w:ascii="Times New Roman"/>
          <w:b w:val="false"/>
          <w:i w:val="false"/>
          <w:color w:val="000000"/>
          <w:sz w:val="28"/>
        </w:rPr>
        <w:t>Дата окончания обучения на дому: __________</w:t>
      </w:r>
    </w:p>
    <w:p>
      <w:pPr>
        <w:spacing w:after="0"/>
        <w:ind w:left="0"/>
        <w:jc w:val="both"/>
      </w:pPr>
      <w:r>
        <w:rPr>
          <w:rFonts w:ascii="Times New Roman"/>
          <w:b w:val="false"/>
          <w:i w:val="false"/>
          <w:color w:val="000000"/>
          <w:sz w:val="28"/>
        </w:rPr>
        <w:t>Подтверждение государственных органов:</w:t>
      </w:r>
    </w:p>
    <w:p>
      <w:pPr>
        <w:spacing w:after="0"/>
        <w:ind w:left="0"/>
        <w:jc w:val="both"/>
      </w:pPr>
      <w:r>
        <w:rPr>
          <w:rFonts w:ascii="Times New Roman"/>
          <w:b w:val="false"/>
          <w:i w:val="false"/>
          <w:color w:val="000000"/>
          <w:sz w:val="28"/>
        </w:rPr>
        <w:t>Данные из цифровой системы "Государственная база данных физических лиц"</w:t>
      </w:r>
    </w:p>
    <w:p>
      <w:pPr>
        <w:spacing w:after="0"/>
        <w:ind w:left="0"/>
        <w:jc w:val="both"/>
      </w:pPr>
      <w:r>
        <w:rPr>
          <w:rFonts w:ascii="Times New Roman"/>
          <w:b w:val="false"/>
          <w:i w:val="false"/>
          <w:color w:val="000000"/>
          <w:sz w:val="28"/>
        </w:rPr>
        <w:t>Сведения о заявителе:</w:t>
      </w:r>
    </w:p>
    <w:p>
      <w:pPr>
        <w:spacing w:after="0"/>
        <w:ind w:left="0"/>
        <w:jc w:val="both"/>
      </w:pPr>
      <w:r>
        <w:rPr>
          <w:rFonts w:ascii="Times New Roman"/>
          <w:b w:val="false"/>
          <w:i w:val="false"/>
          <w:color w:val="000000"/>
          <w:sz w:val="28"/>
        </w:rPr>
        <w:t>Вид документа, удостоверяющего личность: ________________________</w:t>
      </w:r>
    </w:p>
    <w:p>
      <w:pPr>
        <w:spacing w:after="0"/>
        <w:ind w:left="0"/>
        <w:jc w:val="both"/>
      </w:pPr>
      <w:r>
        <w:rPr>
          <w:rFonts w:ascii="Times New Roman"/>
          <w:b w:val="false"/>
          <w:i w:val="false"/>
          <w:color w:val="000000"/>
          <w:sz w:val="28"/>
        </w:rPr>
        <w:t>Серия документа: _____________________</w:t>
      </w:r>
    </w:p>
    <w:p>
      <w:pPr>
        <w:spacing w:after="0"/>
        <w:ind w:left="0"/>
        <w:jc w:val="both"/>
      </w:pPr>
      <w:r>
        <w:rPr>
          <w:rFonts w:ascii="Times New Roman"/>
          <w:b w:val="false"/>
          <w:i w:val="false"/>
          <w:color w:val="000000"/>
          <w:sz w:val="28"/>
        </w:rPr>
        <w:t>Номер документа: _______________ Кем выдан: _____________________</w:t>
      </w:r>
    </w:p>
    <w:p>
      <w:pPr>
        <w:spacing w:after="0"/>
        <w:ind w:left="0"/>
        <w:jc w:val="both"/>
      </w:pPr>
      <w:r>
        <w:rPr>
          <w:rFonts w:ascii="Times New Roman"/>
          <w:b w:val="false"/>
          <w:i w:val="false"/>
          <w:color w:val="000000"/>
          <w:sz w:val="28"/>
        </w:rPr>
        <w:t>Дата выдачи: "___" __________ _____ года.</w:t>
      </w:r>
    </w:p>
    <w:p>
      <w:pPr>
        <w:spacing w:after="0"/>
        <w:ind w:left="0"/>
        <w:jc w:val="both"/>
      </w:pPr>
      <w:r>
        <w:rPr>
          <w:rFonts w:ascii="Times New Roman"/>
          <w:b w:val="false"/>
          <w:i w:val="false"/>
          <w:color w:val="000000"/>
          <w:sz w:val="28"/>
        </w:rPr>
        <w:t>Данные из цифровых систем</w:t>
      </w:r>
    </w:p>
    <w:p>
      <w:pPr>
        <w:spacing w:after="0"/>
        <w:ind w:left="0"/>
        <w:jc w:val="both"/>
      </w:pPr>
      <w:r>
        <w:rPr>
          <w:rFonts w:ascii="Times New Roman"/>
          <w:b w:val="false"/>
          <w:i w:val="false"/>
          <w:color w:val="000000"/>
          <w:sz w:val="28"/>
        </w:rPr>
        <w:t>1. Сведения об опекунстве/ попечительстве над заявителем/ иждивенцем:</w:t>
      </w:r>
    </w:p>
    <w:p>
      <w:pPr>
        <w:spacing w:after="0"/>
        <w:ind w:left="0"/>
        <w:jc w:val="both"/>
      </w:pPr>
      <w:r>
        <w:rPr>
          <w:rFonts w:ascii="Times New Roman"/>
          <w:b w:val="false"/>
          <w:i w:val="false"/>
          <w:color w:val="000000"/>
          <w:sz w:val="28"/>
        </w:rPr>
        <w:t>Номер решения об опекунстве/ попечительстве _______________________</w:t>
      </w:r>
    </w:p>
    <w:p>
      <w:pPr>
        <w:spacing w:after="0"/>
        <w:ind w:left="0"/>
        <w:jc w:val="both"/>
      </w:pPr>
      <w:r>
        <w:rPr>
          <w:rFonts w:ascii="Times New Roman"/>
          <w:b w:val="false"/>
          <w:i w:val="false"/>
          <w:color w:val="000000"/>
          <w:sz w:val="28"/>
        </w:rPr>
        <w:t>Дата решения об опекунстве/ попечительстве ________________________</w:t>
      </w:r>
    </w:p>
    <w:p>
      <w:pPr>
        <w:spacing w:after="0"/>
        <w:ind w:left="0"/>
        <w:jc w:val="both"/>
      </w:pPr>
      <w:r>
        <w:rPr>
          <w:rFonts w:ascii="Times New Roman"/>
          <w:b w:val="false"/>
          <w:i w:val="false"/>
          <w:color w:val="000000"/>
          <w:sz w:val="28"/>
        </w:rPr>
        <w:t>Орган выдавший решение об опекунстве/ попечительстве ______________</w:t>
      </w:r>
    </w:p>
    <w:p>
      <w:pPr>
        <w:spacing w:after="0"/>
        <w:ind w:left="0"/>
        <w:jc w:val="both"/>
      </w:pPr>
      <w:r>
        <w:rPr>
          <w:rFonts w:ascii="Times New Roman"/>
          <w:b w:val="false"/>
          <w:i w:val="false"/>
          <w:color w:val="000000"/>
          <w:sz w:val="28"/>
        </w:rPr>
        <w:t>2. Сведения об усыновлении (удочерении):</w:t>
      </w:r>
    </w:p>
    <w:p>
      <w:pPr>
        <w:spacing w:after="0"/>
        <w:ind w:left="0"/>
        <w:jc w:val="both"/>
      </w:pPr>
      <w:r>
        <w:rPr>
          <w:rFonts w:ascii="Times New Roman"/>
          <w:b w:val="false"/>
          <w:i w:val="false"/>
          <w:color w:val="000000"/>
          <w:sz w:val="28"/>
        </w:rPr>
        <w:t>Фамилия, имя, отчество (при его наличии) заявителя __________________</w:t>
      </w:r>
    </w:p>
    <w:p>
      <w:pPr>
        <w:spacing w:after="0"/>
        <w:ind w:left="0"/>
        <w:jc w:val="both"/>
      </w:pPr>
      <w:r>
        <w:rPr>
          <w:rFonts w:ascii="Times New Roman"/>
          <w:b w:val="false"/>
          <w:i w:val="false"/>
          <w:color w:val="000000"/>
          <w:sz w:val="28"/>
        </w:rPr>
        <w:t>Дата рождения заявителя_____________________</w:t>
      </w:r>
    </w:p>
    <w:p>
      <w:pPr>
        <w:spacing w:after="0"/>
        <w:ind w:left="0"/>
        <w:jc w:val="both"/>
      </w:pPr>
      <w:r>
        <w:rPr>
          <w:rFonts w:ascii="Times New Roman"/>
          <w:b w:val="false"/>
          <w:i w:val="false"/>
          <w:color w:val="000000"/>
          <w:sz w:val="28"/>
        </w:rPr>
        <w:t>Фамилия, имя, отчество (при его наличии) усыновленного/ удочеренного ребенка</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Дата рождения усыновленного/ удочеренного ________________________</w:t>
      </w:r>
    </w:p>
    <w:p>
      <w:pPr>
        <w:spacing w:after="0"/>
        <w:ind w:left="0"/>
        <w:jc w:val="both"/>
      </w:pPr>
      <w:r>
        <w:rPr>
          <w:rFonts w:ascii="Times New Roman"/>
          <w:b w:val="false"/>
          <w:i w:val="false"/>
          <w:color w:val="000000"/>
          <w:sz w:val="28"/>
        </w:rPr>
        <w:t>Наименование органа, выдавшего документ __________________________</w:t>
      </w:r>
    </w:p>
    <w:p>
      <w:pPr>
        <w:spacing w:after="0"/>
        <w:ind w:left="0"/>
        <w:jc w:val="both"/>
      </w:pPr>
      <w:r>
        <w:rPr>
          <w:rFonts w:ascii="Times New Roman"/>
          <w:b w:val="false"/>
          <w:i w:val="false"/>
          <w:color w:val="000000"/>
          <w:sz w:val="28"/>
        </w:rPr>
        <w:t>Номер решения ______________________________</w:t>
      </w:r>
    </w:p>
    <w:p>
      <w:pPr>
        <w:spacing w:after="0"/>
        <w:ind w:left="0"/>
        <w:jc w:val="both"/>
      </w:pPr>
      <w:r>
        <w:rPr>
          <w:rFonts w:ascii="Times New Roman"/>
          <w:b w:val="false"/>
          <w:i w:val="false"/>
          <w:color w:val="000000"/>
          <w:sz w:val="28"/>
        </w:rPr>
        <w:t>Дата решения __________________</w:t>
      </w:r>
    </w:p>
    <w:p>
      <w:pPr>
        <w:spacing w:after="0"/>
        <w:ind w:left="0"/>
        <w:jc w:val="both"/>
      </w:pPr>
      <w:r>
        <w:rPr>
          <w:rFonts w:ascii="Times New Roman"/>
          <w:b w:val="false"/>
          <w:i w:val="false"/>
          <w:color w:val="000000"/>
          <w:sz w:val="28"/>
        </w:rPr>
        <w:t>Дата вступления решения в законную силу ________</w:t>
      </w:r>
    </w:p>
    <w:p>
      <w:pPr>
        <w:spacing w:after="0"/>
        <w:ind w:left="0"/>
        <w:jc w:val="both"/>
      </w:pPr>
      <w:r>
        <w:rPr>
          <w:rFonts w:ascii="Times New Roman"/>
          <w:b w:val="false"/>
          <w:i w:val="false"/>
          <w:color w:val="000000"/>
          <w:sz w:val="28"/>
        </w:rPr>
        <w:t>Банковские реквизиты:</w:t>
      </w:r>
    </w:p>
    <w:p>
      <w:pPr>
        <w:spacing w:after="0"/>
        <w:ind w:left="0"/>
        <w:jc w:val="both"/>
      </w:pPr>
      <w:r>
        <w:rPr>
          <w:rFonts w:ascii="Times New Roman"/>
          <w:b w:val="false"/>
          <w:i w:val="false"/>
          <w:color w:val="000000"/>
          <w:sz w:val="28"/>
        </w:rPr>
        <w:t>Наименование банка __________________________</w:t>
      </w:r>
    </w:p>
    <w:p>
      <w:pPr>
        <w:spacing w:after="0"/>
        <w:ind w:left="0"/>
        <w:jc w:val="both"/>
      </w:pPr>
      <w:r>
        <w:rPr>
          <w:rFonts w:ascii="Times New Roman"/>
          <w:b w:val="false"/>
          <w:i w:val="false"/>
          <w:color w:val="000000"/>
          <w:sz w:val="28"/>
        </w:rPr>
        <w:t>Банковский счет № ___________________________</w:t>
      </w:r>
    </w:p>
    <w:p>
      <w:pPr>
        <w:spacing w:after="0"/>
        <w:ind w:left="0"/>
        <w:jc w:val="both"/>
      </w:pPr>
      <w:r>
        <w:rPr>
          <w:rFonts w:ascii="Times New Roman"/>
          <w:b w:val="false"/>
          <w:i w:val="false"/>
          <w:color w:val="000000"/>
          <w:sz w:val="28"/>
        </w:rPr>
        <w:t>Тип счета: текущий ___________________________</w:t>
      </w:r>
    </w:p>
    <w:p>
      <w:pPr>
        <w:spacing w:after="0"/>
        <w:ind w:left="0"/>
        <w:jc w:val="both"/>
      </w:pPr>
      <w:r>
        <w:rPr>
          <w:rFonts w:ascii="Times New Roman"/>
          <w:b w:val="false"/>
          <w:i w:val="false"/>
          <w:color w:val="000000"/>
          <w:sz w:val="28"/>
        </w:rPr>
        <w:t>Контактные данные заявителя:</w:t>
      </w:r>
    </w:p>
    <w:p>
      <w:pPr>
        <w:spacing w:after="0"/>
        <w:ind w:left="0"/>
        <w:jc w:val="both"/>
      </w:pPr>
      <w:r>
        <w:rPr>
          <w:rFonts w:ascii="Times New Roman"/>
          <w:b w:val="false"/>
          <w:i w:val="false"/>
          <w:color w:val="000000"/>
          <w:sz w:val="28"/>
        </w:rPr>
        <w:t>Телефон______________мобильный_____________E-mail______________</w:t>
      </w:r>
    </w:p>
    <w:p>
      <w:pPr>
        <w:spacing w:after="0"/>
        <w:ind w:left="0"/>
        <w:jc w:val="both"/>
      </w:pPr>
      <w:r>
        <w:rPr>
          <w:rFonts w:ascii="Times New Roman"/>
          <w:b w:val="false"/>
          <w:i w:val="false"/>
          <w:color w:val="000000"/>
          <w:sz w:val="28"/>
        </w:rPr>
        <w:t>Несу ответственность за достоверность предоставленных данных. Даю согласие</w:t>
      </w:r>
    </w:p>
    <w:p>
      <w:pPr>
        <w:spacing w:after="0"/>
        <w:ind w:left="0"/>
        <w:jc w:val="both"/>
      </w:pPr>
      <w:r>
        <w:rPr>
          <w:rFonts w:ascii="Times New Roman"/>
          <w:b w:val="false"/>
          <w:i w:val="false"/>
          <w:color w:val="000000"/>
          <w:sz w:val="28"/>
        </w:rPr>
        <w:t>на использование сведений, составляющих охраняемую законом тайну, содержащихся</w:t>
      </w:r>
    </w:p>
    <w:p>
      <w:pPr>
        <w:spacing w:after="0"/>
        <w:ind w:left="0"/>
        <w:jc w:val="both"/>
      </w:pPr>
      <w:r>
        <w:rPr>
          <w:rFonts w:ascii="Times New Roman"/>
          <w:b w:val="false"/>
          <w:i w:val="false"/>
          <w:color w:val="000000"/>
          <w:sz w:val="28"/>
        </w:rPr>
        <w:t>в цифровых системах, при оказании государственных услуг, если иное</w:t>
      </w:r>
    </w:p>
    <w:p>
      <w:pPr>
        <w:spacing w:after="0"/>
        <w:ind w:left="0"/>
        <w:jc w:val="both"/>
      </w:pPr>
      <w:r>
        <w:rPr>
          <w:rFonts w:ascii="Times New Roman"/>
          <w:b w:val="false"/>
          <w:i w:val="false"/>
          <w:color w:val="000000"/>
          <w:sz w:val="28"/>
        </w:rPr>
        <w:t>не предусмотрено законами Республики Казахстан.</w:t>
      </w:r>
    </w:p>
    <w:p>
      <w:pPr>
        <w:spacing w:after="0"/>
        <w:ind w:left="0"/>
        <w:jc w:val="both"/>
      </w:pPr>
      <w:r>
        <w:rPr>
          <w:rFonts w:ascii="Times New Roman"/>
          <w:b w:val="false"/>
          <w:i w:val="false"/>
          <w:color w:val="000000"/>
          <w:sz w:val="28"/>
        </w:rPr>
        <w:t>Даю согласие на получение сведений о себе как о владельце банковского счета и</w:t>
      </w:r>
    </w:p>
    <w:p>
      <w:pPr>
        <w:spacing w:after="0"/>
        <w:ind w:left="0"/>
        <w:jc w:val="both"/>
      </w:pPr>
      <w:r>
        <w:rPr>
          <w:rFonts w:ascii="Times New Roman"/>
          <w:b w:val="false"/>
          <w:i w:val="false"/>
          <w:color w:val="000000"/>
          <w:sz w:val="28"/>
        </w:rPr>
        <w:t>номерах банковских счетов в банках второго уровня, организациях, имеющих</w:t>
      </w:r>
    </w:p>
    <w:p>
      <w:pPr>
        <w:spacing w:after="0"/>
        <w:ind w:left="0"/>
        <w:jc w:val="both"/>
      </w:pPr>
      <w:r>
        <w:rPr>
          <w:rFonts w:ascii="Times New Roman"/>
          <w:b w:val="false"/>
          <w:i w:val="false"/>
          <w:color w:val="000000"/>
          <w:sz w:val="28"/>
        </w:rPr>
        <w:t>лицензии уполномоченного органа по регулированию и надзору финансового рынка</w:t>
      </w:r>
    </w:p>
    <w:p>
      <w:pPr>
        <w:spacing w:after="0"/>
        <w:ind w:left="0"/>
        <w:jc w:val="both"/>
      </w:pPr>
      <w:r>
        <w:rPr>
          <w:rFonts w:ascii="Times New Roman"/>
          <w:b w:val="false"/>
          <w:i w:val="false"/>
          <w:color w:val="000000"/>
          <w:sz w:val="28"/>
        </w:rPr>
        <w:t>и финансовых организаций на соответствующие виды банковских операций,</w:t>
      </w:r>
    </w:p>
    <w:p>
      <w:pPr>
        <w:spacing w:after="0"/>
        <w:ind w:left="0"/>
        <w:jc w:val="both"/>
      </w:pPr>
      <w:r>
        <w:rPr>
          <w:rFonts w:ascii="Times New Roman"/>
          <w:b w:val="false"/>
          <w:i w:val="false"/>
          <w:color w:val="000000"/>
          <w:sz w:val="28"/>
        </w:rPr>
        <w:t>территориальные подразделения акционерного общества "Казпочта", необходимых</w:t>
      </w:r>
    </w:p>
    <w:p>
      <w:pPr>
        <w:spacing w:after="0"/>
        <w:ind w:left="0"/>
        <w:jc w:val="both"/>
      </w:pPr>
      <w:r>
        <w:rPr>
          <w:rFonts w:ascii="Times New Roman"/>
          <w:b w:val="false"/>
          <w:i w:val="false"/>
          <w:color w:val="000000"/>
          <w:sz w:val="28"/>
        </w:rPr>
        <w:t>для получения выплаты по возмещению затрат на обучение на дому детей</w:t>
      </w:r>
    </w:p>
    <w:p>
      <w:pPr>
        <w:spacing w:after="0"/>
        <w:ind w:left="0"/>
        <w:jc w:val="both"/>
      </w:pPr>
      <w:r>
        <w:rPr>
          <w:rFonts w:ascii="Times New Roman"/>
          <w:b w:val="false"/>
          <w:i w:val="false"/>
          <w:color w:val="000000"/>
          <w:sz w:val="28"/>
        </w:rPr>
        <w:t>с инвалидностью.</w:t>
      </w:r>
    </w:p>
    <w:p>
      <w:pPr>
        <w:spacing w:after="0"/>
        <w:ind w:left="0"/>
        <w:jc w:val="both"/>
      </w:pPr>
      <w:r>
        <w:rPr>
          <w:rFonts w:ascii="Times New Roman"/>
          <w:b w:val="false"/>
          <w:i w:val="false"/>
          <w:color w:val="000000"/>
          <w:sz w:val="28"/>
        </w:rPr>
        <w:t>Обо всех изменениях местожительства (в том числе выезд за пределы Республики</w:t>
      </w:r>
    </w:p>
    <w:p>
      <w:pPr>
        <w:spacing w:after="0"/>
        <w:ind w:left="0"/>
        <w:jc w:val="both"/>
      </w:pPr>
      <w:r>
        <w:rPr>
          <w:rFonts w:ascii="Times New Roman"/>
          <w:b w:val="false"/>
          <w:i w:val="false"/>
          <w:color w:val="000000"/>
          <w:sz w:val="28"/>
        </w:rPr>
        <w:t>Казахстан), анкетных данных, банковских реквизитов обязуюсь сообщить в отделение</w:t>
      </w:r>
    </w:p>
    <w:p>
      <w:pPr>
        <w:spacing w:after="0"/>
        <w:ind w:left="0"/>
        <w:jc w:val="both"/>
      </w:pPr>
      <w:r>
        <w:rPr>
          <w:rFonts w:ascii="Times New Roman"/>
          <w:b w:val="false"/>
          <w:i w:val="false"/>
          <w:color w:val="000000"/>
          <w:sz w:val="28"/>
        </w:rPr>
        <w:t>Государственной корпорации в течение десяти рабочих дней.</w:t>
      </w:r>
    </w:p>
    <w:p>
      <w:pPr>
        <w:spacing w:after="0"/>
        <w:ind w:left="0"/>
        <w:jc w:val="both"/>
      </w:pPr>
      <w:r>
        <w:rPr>
          <w:rFonts w:ascii="Times New Roman"/>
          <w:b w:val="false"/>
          <w:i w:val="false"/>
          <w:color w:val="000000"/>
          <w:sz w:val="28"/>
        </w:rPr>
        <w:t>Уведомлен (а) о возможности открытия отдельного банковского счета для зачисления</w:t>
      </w:r>
    </w:p>
    <w:p>
      <w:pPr>
        <w:spacing w:after="0"/>
        <w:ind w:left="0"/>
        <w:jc w:val="both"/>
      </w:pPr>
      <w:r>
        <w:rPr>
          <w:rFonts w:ascii="Times New Roman"/>
          <w:b w:val="false"/>
          <w:i w:val="false"/>
          <w:color w:val="000000"/>
          <w:sz w:val="28"/>
        </w:rPr>
        <w:t>социальных выплат, выплачиваемых из государственного бюджета, а также о том, что</w:t>
      </w:r>
    </w:p>
    <w:p>
      <w:pPr>
        <w:spacing w:after="0"/>
        <w:ind w:left="0"/>
        <w:jc w:val="both"/>
      </w:pPr>
      <w:r>
        <w:rPr>
          <w:rFonts w:ascii="Times New Roman"/>
          <w:b w:val="false"/>
          <w:i w:val="false"/>
          <w:color w:val="000000"/>
          <w:sz w:val="28"/>
        </w:rPr>
        <w:t>на деньги, находящиеся на таком счете, не допускается обращение взыскания</w:t>
      </w:r>
    </w:p>
    <w:p>
      <w:pPr>
        <w:spacing w:after="0"/>
        <w:ind w:left="0"/>
        <w:jc w:val="both"/>
      </w:pPr>
      <w:r>
        <w:rPr>
          <w:rFonts w:ascii="Times New Roman"/>
          <w:b w:val="false"/>
          <w:i w:val="false"/>
          <w:color w:val="000000"/>
          <w:sz w:val="28"/>
        </w:rPr>
        <w:t>третьими лицами.</w:t>
      </w:r>
    </w:p>
    <w:p>
      <w:pPr>
        <w:spacing w:after="0"/>
        <w:ind w:left="0"/>
        <w:jc w:val="both"/>
      </w:pPr>
      <w:r>
        <w:rPr>
          <w:rFonts w:ascii="Times New Roman"/>
          <w:b w:val="false"/>
          <w:i w:val="false"/>
          <w:color w:val="000000"/>
          <w:sz w:val="28"/>
        </w:rPr>
        <w:t>Электронная цифровая подпись заявителя ____________</w:t>
      </w:r>
    </w:p>
    <w:p>
      <w:pPr>
        <w:spacing w:after="0"/>
        <w:ind w:left="0"/>
        <w:jc w:val="both"/>
      </w:pPr>
      <w:r>
        <w:rPr>
          <w:rFonts w:ascii="Times New Roman"/>
          <w:b w:val="false"/>
          <w:i w:val="false"/>
          <w:color w:val="000000"/>
          <w:sz w:val="28"/>
        </w:rPr>
        <w:t>Дата и время подписания заявления:</w:t>
      </w:r>
    </w:p>
    <w:p>
      <w:pPr>
        <w:spacing w:after="0"/>
        <w:ind w:left="0"/>
        <w:jc w:val="both"/>
      </w:pPr>
      <w:r>
        <w:rPr>
          <w:rFonts w:ascii="Times New Roman"/>
          <w:b w:val="false"/>
          <w:i w:val="false"/>
          <w:color w:val="000000"/>
          <w:sz w:val="28"/>
        </w:rPr>
        <w:t>____.___._____ год __ часов __ минут__ секунд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"Возмещение затрат</w:t>
            </w:r>
            <w:r>
              <w:br/>
            </w:r>
            <w:r>
              <w:rPr>
                <w:rFonts w:ascii="Times New Roman"/>
                <w:b w:val="false"/>
                <w:i w:val="false"/>
                <w:color w:val="000000"/>
                <w:sz w:val="20"/>
              </w:rPr>
              <w:t>на обучение на дому</w:t>
            </w:r>
            <w:r>
              <w:br/>
            </w:r>
            <w:r>
              <w:rPr>
                <w:rFonts w:ascii="Times New Roman"/>
                <w:b w:val="false"/>
                <w:i w:val="false"/>
                <w:color w:val="000000"/>
                <w:sz w:val="20"/>
              </w:rPr>
              <w:t>детей с инвалидностью"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12" w:id="176"/>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"Возмещение затрат на обучение на дому детей с инвалидностью"</w:t>
      </w:r>
    </w:p>
    <w:bookmarkEnd w:id="1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Возмещение затрат на обучение на дому детей с инвалидностью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Отсутствуют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 исполнительные органы городов республиканского значения, столицы, районов, городов областного значения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некоммерческое акционерное общество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2)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 обращении в Государственную корпорацию, на портал – со дня регистрации пакета документов услугодателем – 8 (восемь) рабочих дней;</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в Государственную корпорацию – 15 минут;</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 и (или)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назначении пособия по форме согласно приложению 6 к Правилам оказания государственной услуги "Возмещение затрат на обучение на дому детей с инвалидностью" (далее – Правила).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 физическим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цифровых объектов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Трудового</w:t>
            </w:r>
            <w:r>
              <w:rPr>
                <w:rFonts w:ascii="Times New Roman"/>
                <w:b w:val="false"/>
                <w:i w:val="false"/>
                <w:color w:val="000000"/>
                <w:sz w:val="20"/>
              </w:rPr>
              <w:t xml:space="preserve"> кодекса Республики Казахстан. 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xml:space="preserve">
2)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для оказания государственной услуги в Государственную корпорацию или на портал с заявлением по форме согласно приложениям 1 или 2 к Правилам заявителю необходимо иметь при себе документ, удостоверяющий личность для идентификации. Сведения документа, удостоверяющего личность, свидетельства (свидетельств) о рождении ребенка (детей) или выписка из актовой записи о рождении, или справка о регистрации акта гражданского состояния, выданные органами записи актов гражданского состояния, свидетельства о заключении (расторжении) брака (супружества), документа, подтверждающего установление опеки (попечительства) над ребенком или сведения об усыновлении (удочерении) из актовой записи о рождении, документа, подтверждающего регистрацию по постоянному месту жительства, справка из учебного заведения, подтверждающая факт обучения ребенка с инвалидностью на дому, заключение врачебно-консультационной комиссии, документа о номере банковского счета, о справке об инвалидности, указанных в заявлении получают из соответствующих государственных цифровых систем через шлюз "цифрового правительства". При отсутствии сведений в цифровых системах заявитель прилагает следующие документы:</w:t>
            </w:r>
          </w:p>
          <w:p>
            <w:pPr>
              <w:spacing w:after="20"/>
              <w:ind w:left="20"/>
              <w:jc w:val="both"/>
            </w:pPr>
            <w:r>
              <w:rPr>
                <w:rFonts w:ascii="Times New Roman"/>
                <w:b w:val="false"/>
                <w:i w:val="false"/>
                <w:color w:val="000000"/>
                <w:sz w:val="20"/>
              </w:rPr>
              <w:t>
1) заключение врачебно-консультационной комиссии;</w:t>
            </w:r>
          </w:p>
          <w:p>
            <w:pPr>
              <w:spacing w:after="20"/>
              <w:ind w:left="20"/>
              <w:jc w:val="both"/>
            </w:pPr>
            <w:r>
              <w:rPr>
                <w:rFonts w:ascii="Times New Roman"/>
                <w:b w:val="false"/>
                <w:i w:val="false"/>
                <w:color w:val="000000"/>
                <w:sz w:val="20"/>
              </w:rPr>
              <w:t>
2) справка из учебного заведения, подтверждающая факт обучения ребенка с инвалидностью на дому. Документы представляются в подлинниках и копиях для сверки, после чего подлинники документов возвращаются услугополучателю. На портале:</w:t>
            </w:r>
          </w:p>
          <w:p>
            <w:pPr>
              <w:spacing w:after="20"/>
              <w:ind w:left="20"/>
              <w:jc w:val="both"/>
            </w:pPr>
            <w:r>
              <w:rPr>
                <w:rFonts w:ascii="Times New Roman"/>
                <w:b w:val="false"/>
                <w:i w:val="false"/>
                <w:color w:val="000000"/>
                <w:sz w:val="20"/>
              </w:rPr>
              <w:t>
1) заявление на назначение выплаты по возмещению затрат на обучение на дому детей с инвалидностью через портал "цифрового правительства" в форме электронного документа, удостоверенного электронной цифровой подписью услугополучателя, по форме согласно приложению 2 к Правилам;</w:t>
            </w:r>
          </w:p>
          <w:p>
            <w:pPr>
              <w:spacing w:after="20"/>
              <w:ind w:left="20"/>
              <w:jc w:val="both"/>
            </w:pPr>
            <w:r>
              <w:rPr>
                <w:rFonts w:ascii="Times New Roman"/>
                <w:b w:val="false"/>
                <w:i w:val="false"/>
                <w:color w:val="000000"/>
                <w:sz w:val="20"/>
              </w:rPr>
              <w:t>
2) электронная копия заключения врачебно-консультационной комиссии;</w:t>
            </w:r>
          </w:p>
          <w:p>
            <w:pPr>
              <w:spacing w:after="20"/>
              <w:ind w:left="20"/>
              <w:jc w:val="both"/>
            </w:pPr>
            <w:r>
              <w:rPr>
                <w:rFonts w:ascii="Times New Roman"/>
                <w:b w:val="false"/>
                <w:i w:val="false"/>
                <w:color w:val="000000"/>
                <w:sz w:val="20"/>
              </w:rPr>
              <w:t>
3) электронная копия справки из учебного заведения, подтверждающая факт обучения ребенка с инвалидностью на дому.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назначение выплаты по форме согласно приложению 5 к Правилам.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труда и социальной защиты населения Республики Казахстан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p>
            <w:pPr>
              <w:spacing w:after="20"/>
              <w:ind w:left="20"/>
              <w:jc w:val="both"/>
            </w:pPr>
            <w:r>
              <w:rPr>
                <w:rFonts w:ascii="Times New Roman"/>
                <w:b w:val="false"/>
                <w:i w:val="false"/>
                <w:color w:val="000000"/>
                <w:sz w:val="20"/>
              </w:rPr>
              <w:t>
2.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w:t>
            </w:r>
          </w:p>
          <w:p>
            <w:pPr>
              <w:spacing w:after="20"/>
              <w:ind w:left="20"/>
              <w:jc w:val="both"/>
            </w:pPr>
            <w:r>
              <w:rPr>
                <w:rFonts w:ascii="Times New Roman"/>
                <w:b w:val="false"/>
                <w:i w:val="false"/>
                <w:color w:val="000000"/>
                <w:sz w:val="20"/>
              </w:rPr>
              <w:t>
3. Услугополучатель получает информацию о назначении выплаты в электронной форме через портал при условии наличия электронной цифровой подписи. Услугополучатель получает информацию о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"Возмещение затрат</w:t>
            </w:r>
            <w:r>
              <w:br/>
            </w:r>
            <w:r>
              <w:rPr>
                <w:rFonts w:ascii="Times New Roman"/>
                <w:b w:val="false"/>
                <w:i w:val="false"/>
                <w:color w:val="000000"/>
                <w:sz w:val="20"/>
              </w:rPr>
              <w:t>на обучение на дому</w:t>
            </w:r>
            <w:r>
              <w:br/>
            </w:r>
            <w:r>
              <w:rPr>
                <w:rFonts w:ascii="Times New Roman"/>
                <w:b w:val="false"/>
                <w:i w:val="false"/>
                <w:color w:val="000000"/>
                <w:sz w:val="20"/>
              </w:rPr>
              <w:t>детей с инвалидностью"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либо наименование</w:t>
            </w:r>
            <w:r>
              <w:br/>
            </w:r>
            <w:r>
              <w:rPr>
                <w:rFonts w:ascii="Times New Roman"/>
                <w:b w:val="false"/>
                <w:i w:val="false"/>
                <w:color w:val="000000"/>
                <w:sz w:val="20"/>
              </w:rPr>
              <w:t>организации услугополучателя)</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(адрес услугополучателя)</w:t>
            </w:r>
          </w:p>
        </w:tc>
      </w:tr>
    </w:tbl>
    <w:bookmarkStart w:name="z333" w:id="177"/>
    <w:p>
      <w:pPr>
        <w:spacing w:after="0"/>
        <w:ind w:left="0"/>
        <w:jc w:val="left"/>
      </w:pPr>
      <w:r>
        <w:rPr>
          <w:rFonts w:ascii="Times New Roman"/>
          <w:b/>
          <w:i w:val="false"/>
          <w:color w:val="000000"/>
        </w:rPr>
        <w:t xml:space="preserve"> Расписка об отказе в приеме документов</w:t>
      </w:r>
    </w:p>
    <w:bookmarkEnd w:id="177"/>
    <w:p>
      <w:pPr>
        <w:spacing w:after="0"/>
        <w:ind w:left="0"/>
        <w:jc w:val="both"/>
      </w:pPr>
      <w:bookmarkStart w:name="z334" w:id="178"/>
      <w:r>
        <w:rPr>
          <w:rFonts w:ascii="Times New Roman"/>
          <w:b w:val="false"/>
          <w:i w:val="false"/>
          <w:color w:val="000000"/>
          <w:sz w:val="28"/>
        </w:rPr>
        <w:t xml:space="preserve">
      Руководствуясь </w:t>
      </w:r>
      <w:r>
        <w:rPr>
          <w:rFonts w:ascii="Times New Roman"/>
          <w:b w:val="false"/>
          <w:i w:val="false"/>
          <w:color w:val="000000"/>
          <w:sz w:val="28"/>
        </w:rPr>
        <w:t>пунктом 2</w:t>
      </w:r>
      <w:r>
        <w:rPr>
          <w:rFonts w:ascii="Times New Roman"/>
          <w:b w:val="false"/>
          <w:i w:val="false"/>
          <w:color w:val="000000"/>
          <w:sz w:val="28"/>
        </w:rPr>
        <w:t xml:space="preserve"> статьи 20 Закона Республики Казахстан</w:t>
      </w:r>
    </w:p>
    <w:bookmarkEnd w:id="178"/>
    <w:p>
      <w:pPr>
        <w:spacing w:after="0"/>
        <w:ind w:left="0"/>
        <w:jc w:val="both"/>
      </w:pPr>
      <w:r>
        <w:rPr>
          <w:rFonts w:ascii="Times New Roman"/>
          <w:b w:val="false"/>
          <w:i w:val="false"/>
          <w:color w:val="000000"/>
          <w:sz w:val="28"/>
        </w:rPr>
        <w:t>"О государственных и социально ответственных услугах", отдел №__ филиала</w:t>
      </w:r>
    </w:p>
    <w:p>
      <w:pPr>
        <w:spacing w:after="0"/>
        <w:ind w:left="0"/>
        <w:jc w:val="both"/>
      </w:pPr>
      <w:r>
        <w:rPr>
          <w:rFonts w:ascii="Times New Roman"/>
          <w:b w:val="false"/>
          <w:i w:val="false"/>
          <w:color w:val="000000"/>
          <w:sz w:val="28"/>
        </w:rPr>
        <w:t>Некоммерческого акционерного общества "Государственная корпорация</w:t>
      </w:r>
    </w:p>
    <w:p>
      <w:pPr>
        <w:spacing w:after="0"/>
        <w:ind w:left="0"/>
        <w:jc w:val="both"/>
      </w:pPr>
      <w:r>
        <w:rPr>
          <w:rFonts w:ascii="Times New Roman"/>
          <w:b w:val="false"/>
          <w:i w:val="false"/>
          <w:color w:val="000000"/>
          <w:sz w:val="28"/>
        </w:rPr>
        <w:t>"Правительства для граждан" (указать адрес) отказывает в приеме документов</w:t>
      </w:r>
    </w:p>
    <w:p>
      <w:pPr>
        <w:spacing w:after="0"/>
        <w:ind w:left="0"/>
        <w:jc w:val="both"/>
      </w:pPr>
      <w:r>
        <w:rPr>
          <w:rFonts w:ascii="Times New Roman"/>
          <w:b w:val="false"/>
          <w:i w:val="false"/>
          <w:color w:val="000000"/>
          <w:sz w:val="28"/>
        </w:rPr>
        <w:t>на оказание государственной услуги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ввиду представления Вами неполного пакета документов и (или) документов</w:t>
      </w:r>
    </w:p>
    <w:p>
      <w:pPr>
        <w:spacing w:after="0"/>
        <w:ind w:left="0"/>
        <w:jc w:val="both"/>
      </w:pPr>
      <w:r>
        <w:rPr>
          <w:rFonts w:ascii="Times New Roman"/>
          <w:b w:val="false"/>
          <w:i w:val="false"/>
          <w:color w:val="000000"/>
          <w:sz w:val="28"/>
        </w:rPr>
        <w:t>с истекшим сроком действия согласно перечню, а именно:</w:t>
      </w:r>
    </w:p>
    <w:p>
      <w:pPr>
        <w:spacing w:after="0"/>
        <w:ind w:left="0"/>
        <w:jc w:val="both"/>
      </w:pPr>
      <w:r>
        <w:rPr>
          <w:rFonts w:ascii="Times New Roman"/>
          <w:b w:val="false"/>
          <w:i w:val="false"/>
          <w:color w:val="000000"/>
          <w:sz w:val="28"/>
        </w:rPr>
        <w:t>Наименование документов:</w:t>
      </w:r>
    </w:p>
    <w:p>
      <w:pPr>
        <w:spacing w:after="0"/>
        <w:ind w:left="0"/>
        <w:jc w:val="both"/>
      </w:pPr>
      <w:r>
        <w:rPr>
          <w:rFonts w:ascii="Times New Roman"/>
          <w:b w:val="false"/>
          <w:i w:val="false"/>
          <w:color w:val="000000"/>
          <w:sz w:val="28"/>
        </w:rPr>
        <w:t>1) ______________________________________;</w:t>
      </w:r>
    </w:p>
    <w:p>
      <w:pPr>
        <w:spacing w:after="0"/>
        <w:ind w:left="0"/>
        <w:jc w:val="both"/>
      </w:pPr>
      <w:r>
        <w:rPr>
          <w:rFonts w:ascii="Times New Roman"/>
          <w:b w:val="false"/>
          <w:i w:val="false"/>
          <w:color w:val="000000"/>
          <w:sz w:val="28"/>
        </w:rPr>
        <w:t>2) ______________________________________;</w:t>
      </w:r>
    </w:p>
    <w:p>
      <w:pPr>
        <w:spacing w:after="0"/>
        <w:ind w:left="0"/>
        <w:jc w:val="both"/>
      </w:pPr>
      <w:r>
        <w:rPr>
          <w:rFonts w:ascii="Times New Roman"/>
          <w:b w:val="false"/>
          <w:i w:val="false"/>
          <w:color w:val="000000"/>
          <w:sz w:val="28"/>
        </w:rPr>
        <w:t>3) ________________________________________</w:t>
      </w:r>
    </w:p>
    <w:p>
      <w:pPr>
        <w:spacing w:after="0"/>
        <w:ind w:left="0"/>
        <w:jc w:val="both"/>
      </w:pPr>
      <w:r>
        <w:rPr>
          <w:rFonts w:ascii="Times New Roman"/>
          <w:b w:val="false"/>
          <w:i w:val="false"/>
          <w:color w:val="000000"/>
          <w:sz w:val="28"/>
        </w:rPr>
        <w:t>Настоящая расписка составлена в 2 экземплярах, по одному для каждой стороны.</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работника Государственной</w:t>
      </w:r>
    </w:p>
    <w:p>
      <w:pPr>
        <w:spacing w:after="0"/>
        <w:ind w:left="0"/>
        <w:jc w:val="both"/>
      </w:pPr>
      <w:r>
        <w:rPr>
          <w:rFonts w:ascii="Times New Roman"/>
          <w:b w:val="false"/>
          <w:i w:val="false"/>
          <w:color w:val="000000"/>
          <w:sz w:val="28"/>
        </w:rPr>
        <w:t>корпорации, подпись)</w:t>
      </w:r>
    </w:p>
    <w:p>
      <w:pPr>
        <w:spacing w:after="0"/>
        <w:ind w:left="0"/>
        <w:jc w:val="both"/>
      </w:pPr>
      <w:r>
        <w:rPr>
          <w:rFonts w:ascii="Times New Roman"/>
          <w:b w:val="false"/>
          <w:i w:val="false"/>
          <w:color w:val="000000"/>
          <w:sz w:val="28"/>
        </w:rPr>
        <w:t>Исполнитель:</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Телефон_______________________</w:t>
      </w:r>
    </w:p>
    <w:p>
      <w:pPr>
        <w:spacing w:after="0"/>
        <w:ind w:left="0"/>
        <w:jc w:val="both"/>
      </w:pPr>
      <w:r>
        <w:rPr>
          <w:rFonts w:ascii="Times New Roman"/>
          <w:b w:val="false"/>
          <w:i w:val="false"/>
          <w:color w:val="000000"/>
          <w:sz w:val="28"/>
        </w:rPr>
        <w:t>Получил:</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наличии)/подпись услугополучателя</w:t>
      </w:r>
    </w:p>
    <w:p>
      <w:pPr>
        <w:spacing w:after="0"/>
        <w:ind w:left="0"/>
        <w:jc w:val="both"/>
      </w:pPr>
      <w:r>
        <w:rPr>
          <w:rFonts w:ascii="Times New Roman"/>
          <w:b w:val="false"/>
          <w:i w:val="false"/>
          <w:color w:val="000000"/>
          <w:sz w:val="28"/>
        </w:rPr>
        <w:t>"___" 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"Назначение социальной</w:t>
            </w:r>
            <w:r>
              <w:br/>
            </w:r>
            <w:r>
              <w:rPr>
                <w:rFonts w:ascii="Times New Roman"/>
                <w:b w:val="false"/>
                <w:i w:val="false"/>
                <w:color w:val="000000"/>
                <w:sz w:val="20"/>
              </w:rPr>
              <w:t>помощи в виде ежемесячных</w:t>
            </w:r>
            <w:r>
              <w:br/>
            </w:r>
            <w:r>
              <w:rPr>
                <w:rFonts w:ascii="Times New Roman"/>
                <w:b w:val="false"/>
                <w:i w:val="false"/>
                <w:color w:val="000000"/>
                <w:sz w:val="20"/>
              </w:rPr>
              <w:t>выплат гражданам</w:t>
            </w:r>
            <w:r>
              <w:br/>
            </w:r>
            <w:r>
              <w:rPr>
                <w:rFonts w:ascii="Times New Roman"/>
                <w:b w:val="false"/>
                <w:i w:val="false"/>
                <w:color w:val="000000"/>
                <w:sz w:val="20"/>
              </w:rPr>
              <w:t>Республики Казахстан</w:t>
            </w:r>
            <w:r>
              <w:br/>
            </w:r>
            <w:r>
              <w:rPr>
                <w:rFonts w:ascii="Times New Roman"/>
                <w:b w:val="false"/>
                <w:i w:val="false"/>
                <w:color w:val="000000"/>
                <w:sz w:val="20"/>
              </w:rPr>
              <w:t>после завершения периода</w:t>
            </w:r>
            <w:r>
              <w:br/>
            </w:r>
            <w:r>
              <w:rPr>
                <w:rFonts w:ascii="Times New Roman"/>
                <w:b w:val="false"/>
                <w:i w:val="false"/>
                <w:color w:val="000000"/>
                <w:sz w:val="20"/>
              </w:rPr>
              <w:t>капитализации платежей</w:t>
            </w:r>
            <w:r>
              <w:br/>
            </w:r>
            <w:r>
              <w:rPr>
                <w:rFonts w:ascii="Times New Roman"/>
                <w:b w:val="false"/>
                <w:i w:val="false"/>
                <w:color w:val="000000"/>
                <w:sz w:val="20"/>
              </w:rPr>
              <w:t>по возмещению вреда,</w:t>
            </w:r>
            <w:r>
              <w:br/>
            </w:r>
            <w:r>
              <w:rPr>
                <w:rFonts w:ascii="Times New Roman"/>
                <w:b w:val="false"/>
                <w:i w:val="false"/>
                <w:color w:val="000000"/>
                <w:sz w:val="20"/>
              </w:rPr>
              <w:t>причиненного жизни и здоровью</w:t>
            </w:r>
            <w:r>
              <w:br/>
            </w:r>
            <w:r>
              <w:rPr>
                <w:rFonts w:ascii="Times New Roman"/>
                <w:b w:val="false"/>
                <w:i w:val="false"/>
                <w:color w:val="000000"/>
                <w:sz w:val="20"/>
              </w:rPr>
              <w:t>работников юридическими лицами,</w:t>
            </w:r>
            <w:r>
              <w:br/>
            </w:r>
            <w:r>
              <w:rPr>
                <w:rFonts w:ascii="Times New Roman"/>
                <w:b w:val="false"/>
                <w:i w:val="false"/>
                <w:color w:val="000000"/>
                <w:sz w:val="20"/>
              </w:rPr>
              <w:t>ликвидированными вследствие</w:t>
            </w:r>
            <w:r>
              <w:br/>
            </w:r>
            <w:r>
              <w:rPr>
                <w:rFonts w:ascii="Times New Roman"/>
                <w:b w:val="false"/>
                <w:i w:val="false"/>
                <w:color w:val="000000"/>
                <w:sz w:val="20"/>
              </w:rPr>
              <w:t>банкротства"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338" w:id="179"/>
      <w:r>
        <w:rPr>
          <w:rFonts w:ascii="Times New Roman"/>
          <w:b w:val="false"/>
          <w:i w:val="false"/>
          <w:color w:val="000000"/>
          <w:sz w:val="28"/>
        </w:rPr>
        <w:t>
      Код района ___________ Республика Казахстан</w:t>
      </w:r>
    </w:p>
    <w:bookmarkEnd w:id="179"/>
    <w:p>
      <w:pPr>
        <w:spacing w:after="0"/>
        <w:ind w:left="0"/>
        <w:jc w:val="both"/>
      </w:pPr>
      <w:r>
        <w:rPr>
          <w:rFonts w:ascii="Times New Roman"/>
          <w:b w:val="false"/>
          <w:i w:val="false"/>
          <w:color w:val="000000"/>
          <w:sz w:val="28"/>
        </w:rPr>
        <w:t>Департамент Комитета регулирования и контроля</w:t>
      </w:r>
    </w:p>
    <w:p>
      <w:pPr>
        <w:spacing w:after="0"/>
        <w:ind w:left="0"/>
        <w:jc w:val="both"/>
      </w:pPr>
      <w:r>
        <w:rPr>
          <w:rFonts w:ascii="Times New Roman"/>
          <w:b w:val="false"/>
          <w:i w:val="false"/>
          <w:color w:val="000000"/>
          <w:sz w:val="28"/>
        </w:rPr>
        <w:t>в сфере социальной защиты населения</w:t>
      </w:r>
    </w:p>
    <w:p>
      <w:pPr>
        <w:spacing w:after="0"/>
        <w:ind w:left="0"/>
        <w:jc w:val="both"/>
      </w:pPr>
      <w:r>
        <w:rPr>
          <w:rFonts w:ascii="Times New Roman"/>
          <w:b w:val="false"/>
          <w:i w:val="false"/>
          <w:color w:val="000000"/>
          <w:sz w:val="28"/>
        </w:rPr>
        <w:t>по _____________________ области (городу)</w:t>
      </w:r>
    </w:p>
    <w:bookmarkStart w:name="z339" w:id="180"/>
    <w:p>
      <w:pPr>
        <w:spacing w:after="0"/>
        <w:ind w:left="0"/>
        <w:jc w:val="left"/>
      </w:pPr>
      <w:r>
        <w:rPr>
          <w:rFonts w:ascii="Times New Roman"/>
          <w:b/>
          <w:i w:val="false"/>
          <w:color w:val="000000"/>
        </w:rPr>
        <w:t xml:space="preserve"> Заявление на назначение социальной помощи в виде ежемесячных выплат</w:t>
      </w:r>
    </w:p>
    <w:bookmarkEnd w:id="180"/>
    <w:p>
      <w:pPr>
        <w:spacing w:after="0"/>
        <w:ind w:left="0"/>
        <w:jc w:val="both"/>
      </w:pPr>
      <w:bookmarkStart w:name="z340" w:id="181"/>
      <w:r>
        <w:rPr>
          <w:rFonts w:ascii="Times New Roman"/>
          <w:b w:val="false"/>
          <w:i w:val="false"/>
          <w:color w:val="000000"/>
          <w:sz w:val="28"/>
        </w:rPr>
        <w:t>
      От гражданина (ки) ______________________________________________</w:t>
      </w:r>
    </w:p>
    <w:bookmarkEnd w:id="181"/>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"____" ________ ______ года</w:t>
      </w:r>
    </w:p>
    <w:p>
      <w:pPr>
        <w:spacing w:after="0"/>
        <w:ind w:left="0"/>
        <w:jc w:val="both"/>
      </w:pPr>
      <w:r>
        <w:rPr>
          <w:rFonts w:ascii="Times New Roman"/>
          <w:b w:val="false"/>
          <w:i w:val="false"/>
          <w:color w:val="000000"/>
          <w:sz w:val="28"/>
        </w:rPr>
        <w:t>Индивидуальный идентификационный номер: _______________________</w:t>
      </w:r>
    </w:p>
    <w:p>
      <w:pPr>
        <w:spacing w:after="0"/>
        <w:ind w:left="0"/>
        <w:jc w:val="both"/>
      </w:pPr>
      <w:r>
        <w:rPr>
          <w:rFonts w:ascii="Times New Roman"/>
          <w:b w:val="false"/>
          <w:i w:val="false"/>
          <w:color w:val="000000"/>
          <w:sz w:val="28"/>
        </w:rPr>
        <w:t>Вид документа, удостоверяющего личность: _________________________</w:t>
      </w:r>
    </w:p>
    <w:p>
      <w:pPr>
        <w:spacing w:after="0"/>
        <w:ind w:left="0"/>
        <w:jc w:val="both"/>
      </w:pPr>
      <w:r>
        <w:rPr>
          <w:rFonts w:ascii="Times New Roman"/>
          <w:b w:val="false"/>
          <w:i w:val="false"/>
          <w:color w:val="000000"/>
          <w:sz w:val="28"/>
        </w:rPr>
        <w:t>Серия документа: _______ номер документа: ______ кем выдан: ________</w:t>
      </w:r>
    </w:p>
    <w:p>
      <w:pPr>
        <w:spacing w:after="0"/>
        <w:ind w:left="0"/>
        <w:jc w:val="both"/>
      </w:pPr>
      <w:r>
        <w:rPr>
          <w:rFonts w:ascii="Times New Roman"/>
          <w:b w:val="false"/>
          <w:i w:val="false"/>
          <w:color w:val="000000"/>
          <w:sz w:val="28"/>
        </w:rPr>
        <w:t>Дата выдачи: "____" _____________ ______ года</w:t>
      </w:r>
    </w:p>
    <w:p>
      <w:pPr>
        <w:spacing w:after="0"/>
        <w:ind w:left="0"/>
        <w:jc w:val="both"/>
      </w:pPr>
      <w:r>
        <w:rPr>
          <w:rFonts w:ascii="Times New Roman"/>
          <w:b w:val="false"/>
          <w:i w:val="false"/>
          <w:color w:val="000000"/>
          <w:sz w:val="28"/>
        </w:rPr>
        <w:t>Адрес постоянного местожительства: _______________________________</w:t>
      </w:r>
    </w:p>
    <w:p>
      <w:pPr>
        <w:spacing w:after="0"/>
        <w:ind w:left="0"/>
        <w:jc w:val="both"/>
      </w:pPr>
      <w:r>
        <w:rPr>
          <w:rFonts w:ascii="Times New Roman"/>
          <w:b w:val="false"/>
          <w:i w:val="false"/>
          <w:color w:val="000000"/>
          <w:sz w:val="28"/>
        </w:rPr>
        <w:t>Область ________________________________________________________</w:t>
      </w:r>
    </w:p>
    <w:p>
      <w:pPr>
        <w:spacing w:after="0"/>
        <w:ind w:left="0"/>
        <w:jc w:val="both"/>
      </w:pPr>
      <w:r>
        <w:rPr>
          <w:rFonts w:ascii="Times New Roman"/>
          <w:b w:val="false"/>
          <w:i w:val="false"/>
          <w:color w:val="000000"/>
          <w:sz w:val="28"/>
        </w:rPr>
        <w:t>город (район) ________________________ село: ______________________</w:t>
      </w:r>
    </w:p>
    <w:p>
      <w:pPr>
        <w:spacing w:after="0"/>
        <w:ind w:left="0"/>
        <w:jc w:val="both"/>
      </w:pPr>
      <w:r>
        <w:rPr>
          <w:rFonts w:ascii="Times New Roman"/>
          <w:b w:val="false"/>
          <w:i w:val="false"/>
          <w:color w:val="000000"/>
          <w:sz w:val="28"/>
        </w:rPr>
        <w:t>улица (микрорайон) ______________________ дом______ квартира ______</w:t>
      </w:r>
    </w:p>
    <w:p>
      <w:pPr>
        <w:spacing w:after="0"/>
        <w:ind w:left="0"/>
        <w:jc w:val="both"/>
      </w:pPr>
      <w:r>
        <w:rPr>
          <w:rFonts w:ascii="Times New Roman"/>
          <w:b w:val="false"/>
          <w:i w:val="false"/>
          <w:color w:val="000000"/>
          <w:sz w:val="28"/>
        </w:rPr>
        <w:t>Банковские реквизиты:</w:t>
      </w:r>
    </w:p>
    <w:p>
      <w:pPr>
        <w:spacing w:after="0"/>
        <w:ind w:left="0"/>
        <w:jc w:val="both"/>
      </w:pPr>
      <w:r>
        <w:rPr>
          <w:rFonts w:ascii="Times New Roman"/>
          <w:b w:val="false"/>
          <w:i w:val="false"/>
          <w:color w:val="000000"/>
          <w:sz w:val="28"/>
        </w:rPr>
        <w:t>Наименование банка ______________________________________________</w:t>
      </w:r>
    </w:p>
    <w:p>
      <w:pPr>
        <w:spacing w:after="0"/>
        <w:ind w:left="0"/>
        <w:jc w:val="both"/>
      </w:pPr>
      <w:r>
        <w:rPr>
          <w:rFonts w:ascii="Times New Roman"/>
          <w:b w:val="false"/>
          <w:i w:val="false"/>
          <w:color w:val="000000"/>
          <w:sz w:val="28"/>
        </w:rPr>
        <w:t>Банковский счет № _______________________________________________</w:t>
      </w:r>
    </w:p>
    <w:p>
      <w:pPr>
        <w:spacing w:after="0"/>
        <w:ind w:left="0"/>
        <w:jc w:val="both"/>
      </w:pPr>
      <w:r>
        <w:rPr>
          <w:rFonts w:ascii="Times New Roman"/>
          <w:b w:val="false"/>
          <w:i w:val="false"/>
          <w:color w:val="000000"/>
          <w:sz w:val="28"/>
        </w:rPr>
        <w:t>Тип счета: текущий ______________ карточный счет ___________________</w:t>
      </w:r>
    </w:p>
    <w:p>
      <w:pPr>
        <w:spacing w:after="0"/>
        <w:ind w:left="0"/>
        <w:jc w:val="both"/>
      </w:pPr>
      <w:r>
        <w:rPr>
          <w:rFonts w:ascii="Times New Roman"/>
          <w:b w:val="false"/>
          <w:i w:val="false"/>
          <w:color w:val="000000"/>
          <w:sz w:val="28"/>
        </w:rPr>
        <w:t>(нужное подчеркнуть)</w:t>
      </w:r>
    </w:p>
    <w:p>
      <w:pPr>
        <w:spacing w:after="0"/>
        <w:ind w:left="0"/>
        <w:jc w:val="both"/>
      </w:pPr>
      <w:r>
        <w:rPr>
          <w:rFonts w:ascii="Times New Roman"/>
          <w:b w:val="false"/>
          <w:i w:val="false"/>
          <w:color w:val="000000"/>
          <w:sz w:val="28"/>
        </w:rPr>
        <w:t>Прошу назначить (возобновить) мне социальную помощь в виде ежемесячных выплат</w:t>
      </w:r>
    </w:p>
    <w:p>
      <w:pPr>
        <w:spacing w:after="0"/>
        <w:ind w:left="0"/>
        <w:jc w:val="both"/>
      </w:pPr>
      <w:r>
        <w:rPr>
          <w:rFonts w:ascii="Times New Roman"/>
          <w:b w:val="false"/>
          <w:i w:val="false"/>
          <w:color w:val="000000"/>
          <w:sz w:val="28"/>
        </w:rPr>
        <w:t>в связи с завершением периода, на который ранее была капитализирована</w:t>
      </w:r>
    </w:p>
    <w:p>
      <w:pPr>
        <w:spacing w:after="0"/>
        <w:ind w:left="0"/>
        <w:jc w:val="both"/>
      </w:pPr>
      <w:r>
        <w:rPr>
          <w:rFonts w:ascii="Times New Roman"/>
          <w:b w:val="false"/>
          <w:i w:val="false"/>
          <w:color w:val="000000"/>
          <w:sz w:val="28"/>
        </w:rPr>
        <w:t>и выплачена единовременная сумма в возмещение вреда. Обо всех изменениях,</w:t>
      </w:r>
    </w:p>
    <w:p>
      <w:pPr>
        <w:spacing w:after="0"/>
        <w:ind w:left="0"/>
        <w:jc w:val="both"/>
      </w:pPr>
      <w:r>
        <w:rPr>
          <w:rFonts w:ascii="Times New Roman"/>
          <w:b w:val="false"/>
          <w:i w:val="false"/>
          <w:color w:val="000000"/>
          <w:sz w:val="28"/>
        </w:rPr>
        <w:t>влекущих изменение размера выплачиваемой социальной помощи в виде</w:t>
      </w:r>
    </w:p>
    <w:p>
      <w:pPr>
        <w:spacing w:after="0"/>
        <w:ind w:left="0"/>
        <w:jc w:val="both"/>
      </w:pPr>
      <w:r>
        <w:rPr>
          <w:rFonts w:ascii="Times New Roman"/>
          <w:b w:val="false"/>
          <w:i w:val="false"/>
          <w:color w:val="000000"/>
          <w:sz w:val="28"/>
        </w:rPr>
        <w:t>ежемесячных выплат, а также изменение местожительства (в том числе выезд</w:t>
      </w:r>
    </w:p>
    <w:p>
      <w:pPr>
        <w:spacing w:after="0"/>
        <w:ind w:left="0"/>
        <w:jc w:val="both"/>
      </w:pPr>
      <w:r>
        <w:rPr>
          <w:rFonts w:ascii="Times New Roman"/>
          <w:b w:val="false"/>
          <w:i w:val="false"/>
          <w:color w:val="000000"/>
          <w:sz w:val="28"/>
        </w:rPr>
        <w:t>за пределы Республики Казахстан), анкетных данных, банковских реквизитов</w:t>
      </w:r>
    </w:p>
    <w:p>
      <w:pPr>
        <w:spacing w:after="0"/>
        <w:ind w:left="0"/>
        <w:jc w:val="both"/>
      </w:pPr>
      <w:r>
        <w:rPr>
          <w:rFonts w:ascii="Times New Roman"/>
          <w:b w:val="false"/>
          <w:i w:val="false"/>
          <w:color w:val="000000"/>
          <w:sz w:val="28"/>
        </w:rPr>
        <w:t>обязуюсь сообщить в отделение Государственной корпорации "Правительство</w:t>
      </w:r>
    </w:p>
    <w:p>
      <w:pPr>
        <w:spacing w:after="0"/>
        <w:ind w:left="0"/>
        <w:jc w:val="both"/>
      </w:pPr>
      <w:r>
        <w:rPr>
          <w:rFonts w:ascii="Times New Roman"/>
          <w:b w:val="false"/>
          <w:i w:val="false"/>
          <w:color w:val="000000"/>
          <w:sz w:val="28"/>
        </w:rPr>
        <w:t>для граждан" в течение 10 календарных дней. Несу правовую ответственность</w:t>
      </w:r>
    </w:p>
    <w:p>
      <w:pPr>
        <w:spacing w:after="0"/>
        <w:ind w:left="0"/>
        <w:jc w:val="both"/>
      </w:pPr>
      <w:r>
        <w:rPr>
          <w:rFonts w:ascii="Times New Roman"/>
          <w:b w:val="false"/>
          <w:i w:val="false"/>
          <w:color w:val="000000"/>
          <w:sz w:val="28"/>
        </w:rPr>
        <w:t>за подлинность представленных в отделение Государственной корпорации</w:t>
      </w:r>
    </w:p>
    <w:p>
      <w:pPr>
        <w:spacing w:after="0"/>
        <w:ind w:left="0"/>
        <w:jc w:val="both"/>
      </w:pPr>
      <w:r>
        <w:rPr>
          <w:rFonts w:ascii="Times New Roman"/>
          <w:b w:val="false"/>
          <w:i w:val="false"/>
          <w:color w:val="000000"/>
          <w:sz w:val="28"/>
        </w:rPr>
        <w:t>"Правительство для граждан" документов.</w:t>
      </w:r>
    </w:p>
    <w:p>
      <w:pPr>
        <w:spacing w:after="0"/>
        <w:ind w:left="0"/>
        <w:jc w:val="both"/>
      </w:pPr>
      <w:r>
        <w:rPr>
          <w:rFonts w:ascii="Times New Roman"/>
          <w:b w:val="false"/>
          <w:i w:val="false"/>
          <w:color w:val="000000"/>
          <w:sz w:val="28"/>
        </w:rPr>
        <w:t>Перечень документов, приложенных к заявлению: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41" w:id="182"/>
      <w:r>
        <w:rPr>
          <w:rFonts w:ascii="Times New Roman"/>
          <w:b w:val="false"/>
          <w:i w:val="false"/>
          <w:color w:val="000000"/>
          <w:sz w:val="28"/>
        </w:rPr>
        <w:t>
      Даю согласие на сбор и обработку моих персональных данных, необходимых</w:t>
      </w:r>
    </w:p>
    <w:bookmarkEnd w:id="182"/>
    <w:p>
      <w:pPr>
        <w:spacing w:after="0"/>
        <w:ind w:left="0"/>
        <w:jc w:val="both"/>
      </w:pPr>
      <w:r>
        <w:rPr>
          <w:rFonts w:ascii="Times New Roman"/>
          <w:b w:val="false"/>
          <w:i w:val="false"/>
          <w:color w:val="000000"/>
          <w:sz w:val="28"/>
        </w:rPr>
        <w:t>для назначения выплаты.</w:t>
      </w:r>
    </w:p>
    <w:p>
      <w:pPr>
        <w:spacing w:after="0"/>
        <w:ind w:left="0"/>
        <w:jc w:val="both"/>
      </w:pPr>
      <w:r>
        <w:rPr>
          <w:rFonts w:ascii="Times New Roman"/>
          <w:b w:val="false"/>
          <w:i w:val="false"/>
          <w:color w:val="000000"/>
          <w:sz w:val="28"/>
        </w:rPr>
        <w:t>Даю согласие на уведомление о принятии решения о назначении (отказе</w:t>
      </w:r>
    </w:p>
    <w:p>
      <w:pPr>
        <w:spacing w:after="0"/>
        <w:ind w:left="0"/>
        <w:jc w:val="both"/>
      </w:pPr>
      <w:r>
        <w:rPr>
          <w:rFonts w:ascii="Times New Roman"/>
          <w:b w:val="false"/>
          <w:i w:val="false"/>
          <w:color w:val="000000"/>
          <w:sz w:val="28"/>
        </w:rPr>
        <w:t>в назначении) социальной помощи в виде ежемесячных выплат в связи с завершением</w:t>
      </w:r>
    </w:p>
    <w:p>
      <w:pPr>
        <w:spacing w:after="0"/>
        <w:ind w:left="0"/>
        <w:jc w:val="both"/>
      </w:pPr>
      <w:r>
        <w:rPr>
          <w:rFonts w:ascii="Times New Roman"/>
          <w:b w:val="false"/>
          <w:i w:val="false"/>
          <w:color w:val="000000"/>
          <w:sz w:val="28"/>
        </w:rPr>
        <w:t>периода, на который ранее была капитализирована и выплачена единовременная</w:t>
      </w:r>
    </w:p>
    <w:p>
      <w:pPr>
        <w:spacing w:after="0"/>
        <w:ind w:left="0"/>
        <w:jc w:val="both"/>
      </w:pPr>
      <w:r>
        <w:rPr>
          <w:rFonts w:ascii="Times New Roman"/>
          <w:b w:val="false"/>
          <w:i w:val="false"/>
          <w:color w:val="000000"/>
          <w:sz w:val="28"/>
        </w:rPr>
        <w:t>сумма в возмещение вреда путем отправления sms-сообщения на абонентское</w:t>
      </w:r>
    </w:p>
    <w:p>
      <w:pPr>
        <w:spacing w:after="0"/>
        <w:ind w:left="0"/>
        <w:jc w:val="both"/>
      </w:pPr>
      <w:r>
        <w:rPr>
          <w:rFonts w:ascii="Times New Roman"/>
          <w:b w:val="false"/>
          <w:i w:val="false"/>
          <w:color w:val="000000"/>
          <w:sz w:val="28"/>
        </w:rPr>
        <w:t>устройство сотовой связи.</w:t>
      </w:r>
    </w:p>
    <w:p>
      <w:pPr>
        <w:spacing w:after="0"/>
        <w:ind w:left="0"/>
        <w:jc w:val="both"/>
      </w:pPr>
      <w:r>
        <w:rPr>
          <w:rFonts w:ascii="Times New Roman"/>
          <w:b w:val="false"/>
          <w:i w:val="false"/>
          <w:color w:val="000000"/>
          <w:sz w:val="28"/>
        </w:rPr>
        <w:t>При получении государственной услуги через Государственную корпорацию</w:t>
      </w:r>
    </w:p>
    <w:p>
      <w:pPr>
        <w:spacing w:after="0"/>
        <w:ind w:left="0"/>
        <w:jc w:val="both"/>
      </w:pPr>
      <w:r>
        <w:rPr>
          <w:rFonts w:ascii="Times New Roman"/>
          <w:b w:val="false"/>
          <w:i w:val="false"/>
          <w:color w:val="000000"/>
          <w:sz w:val="28"/>
        </w:rPr>
        <w:t>"Правительство для граждан" даю согласие на использование сведений,</w:t>
      </w:r>
    </w:p>
    <w:p>
      <w:pPr>
        <w:spacing w:after="0"/>
        <w:ind w:left="0"/>
        <w:jc w:val="both"/>
      </w:pPr>
      <w:r>
        <w:rPr>
          <w:rFonts w:ascii="Times New Roman"/>
          <w:b w:val="false"/>
          <w:i w:val="false"/>
          <w:color w:val="000000"/>
          <w:sz w:val="28"/>
        </w:rPr>
        <w:t>составляющих охраняемую законом тайну, содержащихся в цифровых системах.</w:t>
      </w:r>
    </w:p>
    <w:p>
      <w:pPr>
        <w:spacing w:after="0"/>
        <w:ind w:left="0"/>
        <w:jc w:val="both"/>
      </w:pPr>
      <w:r>
        <w:rPr>
          <w:rFonts w:ascii="Times New Roman"/>
          <w:b w:val="false"/>
          <w:i w:val="false"/>
          <w:color w:val="000000"/>
          <w:sz w:val="28"/>
        </w:rPr>
        <w:t>Контактные данные заявителя: телефон домашний _______ мобильный</w:t>
      </w:r>
    </w:p>
    <w:p>
      <w:pPr>
        <w:spacing w:after="0"/>
        <w:ind w:left="0"/>
        <w:jc w:val="both"/>
      </w:pPr>
      <w:r>
        <w:rPr>
          <w:rFonts w:ascii="Times New Roman"/>
          <w:b w:val="false"/>
          <w:i w:val="false"/>
          <w:color w:val="000000"/>
          <w:sz w:val="28"/>
        </w:rPr>
        <w:t>________ Е-маil ____________</w:t>
      </w:r>
    </w:p>
    <w:p>
      <w:pPr>
        <w:spacing w:after="0"/>
        <w:ind w:left="0"/>
        <w:jc w:val="both"/>
      </w:pPr>
      <w:r>
        <w:rPr>
          <w:rFonts w:ascii="Times New Roman"/>
          <w:b w:val="false"/>
          <w:i w:val="false"/>
          <w:color w:val="000000"/>
          <w:sz w:val="28"/>
        </w:rPr>
        <w:t>дата подачи заявления: "____" __________ 20__ года.</w:t>
      </w:r>
    </w:p>
    <w:p>
      <w:pPr>
        <w:spacing w:after="0"/>
        <w:ind w:left="0"/>
        <w:jc w:val="both"/>
      </w:pPr>
      <w:r>
        <w:rPr>
          <w:rFonts w:ascii="Times New Roman"/>
          <w:b w:val="false"/>
          <w:i w:val="false"/>
          <w:color w:val="000000"/>
          <w:sz w:val="28"/>
        </w:rPr>
        <w:t>Подпись заявителя __________________________________________________</w:t>
      </w:r>
    </w:p>
    <w:p>
      <w:pPr>
        <w:spacing w:after="0"/>
        <w:ind w:left="0"/>
        <w:jc w:val="both"/>
      </w:pPr>
      <w:r>
        <w:rPr>
          <w:rFonts w:ascii="Times New Roman"/>
          <w:b w:val="false"/>
          <w:i w:val="false"/>
          <w:color w:val="000000"/>
          <w:sz w:val="28"/>
        </w:rPr>
        <w:t>(линия отреза)</w:t>
      </w:r>
    </w:p>
    <w:p>
      <w:pPr>
        <w:spacing w:after="0"/>
        <w:ind w:left="0"/>
        <w:jc w:val="both"/>
      </w:pPr>
      <w:r>
        <w:rPr>
          <w:rFonts w:ascii="Times New Roman"/>
          <w:b w:val="false"/>
          <w:i w:val="false"/>
          <w:color w:val="000000"/>
          <w:sz w:val="28"/>
        </w:rPr>
        <w:t>Заявление гражданина (ки) ___________________________________________</w:t>
      </w:r>
    </w:p>
    <w:p>
      <w:pPr>
        <w:spacing w:after="0"/>
        <w:ind w:left="0"/>
        <w:jc w:val="both"/>
      </w:pPr>
      <w:r>
        <w:rPr>
          <w:rFonts w:ascii="Times New Roman"/>
          <w:b w:val="false"/>
          <w:i w:val="false"/>
          <w:color w:val="000000"/>
          <w:sz w:val="28"/>
        </w:rPr>
        <w:t>зарегистрировано за № __ дата принятия документов "__"___ 20___ года</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и роспись принявшего документы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"Назначение социальной</w:t>
            </w:r>
            <w:r>
              <w:br/>
            </w:r>
            <w:r>
              <w:rPr>
                <w:rFonts w:ascii="Times New Roman"/>
                <w:b w:val="false"/>
                <w:i w:val="false"/>
                <w:color w:val="000000"/>
                <w:sz w:val="20"/>
              </w:rPr>
              <w:t>помощи в виде ежемесячных</w:t>
            </w:r>
            <w:r>
              <w:br/>
            </w:r>
            <w:r>
              <w:rPr>
                <w:rFonts w:ascii="Times New Roman"/>
                <w:b w:val="false"/>
                <w:i w:val="false"/>
                <w:color w:val="000000"/>
                <w:sz w:val="20"/>
              </w:rPr>
              <w:t>выплат гражданам</w:t>
            </w:r>
            <w:r>
              <w:br/>
            </w:r>
            <w:r>
              <w:rPr>
                <w:rFonts w:ascii="Times New Roman"/>
                <w:b w:val="false"/>
                <w:i w:val="false"/>
                <w:color w:val="000000"/>
                <w:sz w:val="20"/>
              </w:rPr>
              <w:t>Республики Казахстан после</w:t>
            </w:r>
            <w:r>
              <w:br/>
            </w:r>
            <w:r>
              <w:rPr>
                <w:rFonts w:ascii="Times New Roman"/>
                <w:b w:val="false"/>
                <w:i w:val="false"/>
                <w:color w:val="000000"/>
                <w:sz w:val="20"/>
              </w:rPr>
              <w:t>завершения периода</w:t>
            </w:r>
            <w:r>
              <w:br/>
            </w:r>
            <w:r>
              <w:rPr>
                <w:rFonts w:ascii="Times New Roman"/>
                <w:b w:val="false"/>
                <w:i w:val="false"/>
                <w:color w:val="000000"/>
                <w:sz w:val="20"/>
              </w:rPr>
              <w:t>капитализации платежей</w:t>
            </w:r>
            <w:r>
              <w:br/>
            </w:r>
            <w:r>
              <w:rPr>
                <w:rFonts w:ascii="Times New Roman"/>
                <w:b w:val="false"/>
                <w:i w:val="false"/>
                <w:color w:val="000000"/>
                <w:sz w:val="20"/>
              </w:rPr>
              <w:t>по возмещению вреда,</w:t>
            </w:r>
            <w:r>
              <w:br/>
            </w:r>
            <w:r>
              <w:rPr>
                <w:rFonts w:ascii="Times New Roman"/>
                <w:b w:val="false"/>
                <w:i w:val="false"/>
                <w:color w:val="000000"/>
                <w:sz w:val="20"/>
              </w:rPr>
              <w:t>причиненного жизни и здоровью</w:t>
            </w:r>
            <w:r>
              <w:br/>
            </w:r>
            <w:r>
              <w:rPr>
                <w:rFonts w:ascii="Times New Roman"/>
                <w:b w:val="false"/>
                <w:i w:val="false"/>
                <w:color w:val="000000"/>
                <w:sz w:val="20"/>
              </w:rPr>
              <w:t>работников юридическими</w:t>
            </w:r>
            <w:r>
              <w:br/>
            </w:r>
            <w:r>
              <w:rPr>
                <w:rFonts w:ascii="Times New Roman"/>
                <w:b w:val="false"/>
                <w:i w:val="false"/>
                <w:color w:val="000000"/>
                <w:sz w:val="20"/>
              </w:rPr>
              <w:t>лицами, ликвидированными</w:t>
            </w:r>
            <w:r>
              <w:br/>
            </w:r>
            <w:r>
              <w:rPr>
                <w:rFonts w:ascii="Times New Roman"/>
                <w:b w:val="false"/>
                <w:i w:val="false"/>
                <w:color w:val="000000"/>
                <w:sz w:val="20"/>
              </w:rPr>
              <w:t>вследствие банкротства"</w:t>
            </w:r>
          </w:p>
        </w:tc>
      </w:tr>
    </w:tbl>
    <w:bookmarkStart w:name="z344" w:id="183"/>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"Назначение социальной помощи в виде ежемесячных выплат гражданам</w:t>
      </w:r>
      <w:r>
        <w:br/>
      </w:r>
      <w:r>
        <w:rPr>
          <w:rFonts w:ascii="Times New Roman"/>
          <w:b/>
          <w:i w:val="false"/>
          <w:color w:val="000000"/>
        </w:rPr>
        <w:t>Республики Казахстан после завершения периода капитализации платежей</w:t>
      </w:r>
      <w:r>
        <w:br/>
      </w:r>
      <w:r>
        <w:rPr>
          <w:rFonts w:ascii="Times New Roman"/>
          <w:b/>
          <w:i w:val="false"/>
          <w:color w:val="000000"/>
        </w:rPr>
        <w:t>по возмещению вреда, причиненного жизни и здоровью работников юридическими</w:t>
      </w:r>
      <w:r>
        <w:br/>
      </w:r>
      <w:r>
        <w:rPr>
          <w:rFonts w:ascii="Times New Roman"/>
          <w:b/>
          <w:i w:val="false"/>
          <w:color w:val="000000"/>
        </w:rPr>
        <w:t>лицами, ликвидированными вследствие банкротства"</w:t>
      </w:r>
    </w:p>
    <w:bookmarkEnd w:id="1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социальной помощи в виде ежемесячных выплат гражданам Республики Казахстан после завершения периода капитализации платежей по возмещению вреда, причиненного жизни и здоровью работников юридическими лицами, ликвидированными вследствие банкротства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Отстутствуют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подразделения Комитета регулирования и контроля в сфере социальной защиты населения Министерства труда и социальной защиты населения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Некоммерческое акционерное общество "Государственная корпорация "Правительство для граждан" (далее – Государственная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 обращении в Государственную корпорацию – со дня регистрации пакета документов – 8 (восемь) рабочих дней.</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в Государственной корпорации – 15 минут;</w:t>
            </w:r>
          </w:p>
          <w:p>
            <w:pPr>
              <w:spacing w:after="20"/>
              <w:ind w:left="20"/>
              <w:jc w:val="both"/>
            </w:pPr>
            <w:r>
              <w:rPr>
                <w:rFonts w:ascii="Times New Roman"/>
                <w:b w:val="false"/>
                <w:i w:val="false"/>
                <w:color w:val="000000"/>
                <w:sz w:val="20"/>
              </w:rPr>
              <w:t>
3) максимально допустимое время обслуживания услугополучателя в Государственной корпорации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Бумажная.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назначении социальной помощи в виде ежемесячных выплат, или уведомление об отказе в оказании государственной услуги по основаниям, предусмотренным пунктом 9 настоящего перечня.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цифровых объектов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Государственная корпорация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Трудового</w:t>
            </w:r>
            <w:r>
              <w:rPr>
                <w:rFonts w:ascii="Times New Roman"/>
                <w:b w:val="false"/>
                <w:i w:val="false"/>
                <w:color w:val="000000"/>
                <w:sz w:val="20"/>
              </w:rPr>
              <w:t xml:space="preserve"> кодекса Республики Казахстан. 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веб-портал "цифрового правительства"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(или его законный представитель, или при ходатайстве медицинской организации) при обращении для оказания государственной услуги предоставляет в отделение Государственной корпорации следующие документы:</w:t>
            </w:r>
          </w:p>
          <w:p>
            <w:pPr>
              <w:spacing w:after="20"/>
              <w:ind w:left="20"/>
              <w:jc w:val="both"/>
            </w:pPr>
            <w:r>
              <w:rPr>
                <w:rFonts w:ascii="Times New Roman"/>
                <w:b w:val="false"/>
                <w:i w:val="false"/>
                <w:color w:val="000000"/>
                <w:sz w:val="20"/>
              </w:rPr>
              <w:t>
1) документ, удостоверяющий личность,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2) для жителей города Байконур – справка отдела по учету и регистрации граждан жилищного хозяйства города Байконур;</w:t>
            </w:r>
          </w:p>
          <w:p>
            <w:pPr>
              <w:spacing w:after="20"/>
              <w:ind w:left="20"/>
              <w:jc w:val="both"/>
            </w:pPr>
            <w:r>
              <w:rPr>
                <w:rFonts w:ascii="Times New Roman"/>
                <w:b w:val="false"/>
                <w:i w:val="false"/>
                <w:color w:val="000000"/>
                <w:sz w:val="20"/>
              </w:rPr>
              <w:t>
3) сведения о номере банковского счета в организации по выдаче ежемесячных выплат либо специального счета учреждения уголовно-исполнительной системы;</w:t>
            </w:r>
          </w:p>
          <w:p>
            <w:pPr>
              <w:spacing w:after="20"/>
              <w:ind w:left="20"/>
              <w:jc w:val="both"/>
            </w:pPr>
            <w:r>
              <w:rPr>
                <w:rFonts w:ascii="Times New Roman"/>
                <w:b w:val="false"/>
                <w:i w:val="false"/>
                <w:color w:val="000000"/>
                <w:sz w:val="20"/>
              </w:rPr>
              <w:t>
4) копия судебного акта (актов), подтверждающего (подтверждающих) право на получение капитализированных сумм, содержащего (содержащих) сведения о периоде капитализации, сумме капитализированных платежей по возмещению вреда: при получении сумм капитализированных платежей от государства – вступившее в законную силу решение (постановление, определение) о возложении ответственности по выплате капитализированных платежей в счет возмещения вреда на государство; при получении сумм капитализированных платежей за счет имущества ликвидированного юридического лица – определение (решение) о завершении конкурсного производства с утверждением заключительного отчета конкурсного управляющего, в материалах которого содержится расшифровка по каждому кредитору первой очереди. Право на получение капитализированных сумм также может подтверждаться архивным документом суда либо государственного архива, содержащим сведения о периоде капитализации, сумме капитализированных платежей по возмещению вреда.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xml:space="preserve">
2) несоответствие услугополучателя и (или) представленных материалов, объектов, данных и сведений, содержащихся в них необходимых для оказания государственной услуги, согласно требованиям, установленными Правилами осуществления социальной помощи в виде ежемесячных выплат гражданам Республики Казахстан после завершения периода капитализации платежей по возмещению вреда, причиненного жизни и здоровью работников юридическими лицами, ликвидированными вследствие банкротства, утвержденными </w:t>
            </w:r>
            <w:r>
              <w:rPr>
                <w:rFonts w:ascii="Times New Roman"/>
                <w:b w:val="false"/>
                <w:i w:val="false"/>
                <w:color w:val="000000"/>
                <w:sz w:val="20"/>
              </w:rPr>
              <w:t>постановлением</w:t>
            </w:r>
            <w:r>
              <w:rPr>
                <w:rFonts w:ascii="Times New Roman"/>
                <w:b w:val="false"/>
                <w:i w:val="false"/>
                <w:color w:val="000000"/>
                <w:sz w:val="20"/>
              </w:rPr>
              <w:t xml:space="preserve"> Правительства Республики Казахстан от 25 мая 2011 года № 571;</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Услугополучателям имеющим стойкие расстройства функций организма, полную или частичную утрату способности, или возможности осуществлять самообслуживание, самостоятельно передвигаться, ориентироваться на прием документов, оказание государственной услуги, производится работником Государственной корпорации с выездом по месту жительства посредством обращения через Единый контакт- центр 1414, 8 800 080 7777.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труда и социальной защиты населения Республики Казахстан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p>
            <w:pPr>
              <w:spacing w:after="20"/>
              <w:ind w:left="20"/>
              <w:jc w:val="both"/>
            </w:pPr>
            <w:r>
              <w:rPr>
                <w:rFonts w:ascii="Times New Roman"/>
                <w:b w:val="false"/>
                <w:i w:val="false"/>
                <w:color w:val="000000"/>
                <w:sz w:val="20"/>
              </w:rPr>
              <w:t>
Услугополучатель получает информацию о статусе оказания государственной услуги посредством справочных служб услугодателя, а также Единого контакт-центра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"Выплата разницы</w:t>
            </w:r>
            <w:r>
              <w:br/>
            </w:r>
            <w:r>
              <w:rPr>
                <w:rFonts w:ascii="Times New Roman"/>
                <w:b w:val="false"/>
                <w:i w:val="false"/>
                <w:color w:val="000000"/>
                <w:sz w:val="20"/>
              </w:rPr>
              <w:t>между суммой фактически</w:t>
            </w:r>
            <w:r>
              <w:br/>
            </w:r>
            <w:r>
              <w:rPr>
                <w:rFonts w:ascii="Times New Roman"/>
                <w:b w:val="false"/>
                <w:i w:val="false"/>
                <w:color w:val="000000"/>
                <w:sz w:val="20"/>
              </w:rPr>
              <w:t>внесенных обязательных</w:t>
            </w:r>
            <w:r>
              <w:br/>
            </w:r>
            <w:r>
              <w:rPr>
                <w:rFonts w:ascii="Times New Roman"/>
                <w:b w:val="false"/>
                <w:i w:val="false"/>
                <w:color w:val="000000"/>
                <w:sz w:val="20"/>
              </w:rPr>
              <w:t>пенсионных взносов,</w:t>
            </w:r>
            <w:r>
              <w:br/>
            </w:r>
            <w:r>
              <w:rPr>
                <w:rFonts w:ascii="Times New Roman"/>
                <w:b w:val="false"/>
                <w:i w:val="false"/>
                <w:color w:val="000000"/>
                <w:sz w:val="20"/>
              </w:rPr>
              <w:t>обязательных</w:t>
            </w:r>
            <w:r>
              <w:br/>
            </w:r>
            <w:r>
              <w:rPr>
                <w:rFonts w:ascii="Times New Roman"/>
                <w:b w:val="false"/>
                <w:i w:val="false"/>
                <w:color w:val="000000"/>
                <w:sz w:val="20"/>
              </w:rPr>
              <w:t>профессиональных пенсионных</w:t>
            </w:r>
            <w:r>
              <w:br/>
            </w:r>
            <w:r>
              <w:rPr>
                <w:rFonts w:ascii="Times New Roman"/>
                <w:b w:val="false"/>
                <w:i w:val="false"/>
                <w:color w:val="000000"/>
                <w:sz w:val="20"/>
              </w:rPr>
              <w:t>взносов с учетом уровня</w:t>
            </w:r>
            <w:r>
              <w:br/>
            </w:r>
            <w:r>
              <w:rPr>
                <w:rFonts w:ascii="Times New Roman"/>
                <w:b w:val="false"/>
                <w:i w:val="false"/>
                <w:color w:val="000000"/>
                <w:sz w:val="20"/>
              </w:rPr>
              <w:t>инфляции и суммой пенсионных</w:t>
            </w:r>
            <w:r>
              <w:br/>
            </w:r>
            <w:r>
              <w:rPr>
                <w:rFonts w:ascii="Times New Roman"/>
                <w:b w:val="false"/>
                <w:i w:val="false"/>
                <w:color w:val="000000"/>
                <w:sz w:val="20"/>
              </w:rPr>
              <w:t>накоплений"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60" w:id="184"/>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"Выплата разницы между суммой фактически внесенных обязательных пенсионных</w:t>
      </w:r>
      <w:r>
        <w:br/>
      </w:r>
      <w:r>
        <w:rPr>
          <w:rFonts w:ascii="Times New Roman"/>
          <w:b/>
          <w:i w:val="false"/>
          <w:color w:val="000000"/>
        </w:rPr>
        <w:t>взносов, обязательных профессиональных пенсионных взносов с учетом уровня</w:t>
      </w:r>
      <w:r>
        <w:br/>
      </w:r>
      <w:r>
        <w:rPr>
          <w:rFonts w:ascii="Times New Roman"/>
          <w:b/>
          <w:i w:val="false"/>
          <w:color w:val="000000"/>
        </w:rPr>
        <w:t>инфляции и суммой пенсионных накоплений"</w:t>
      </w:r>
    </w:p>
    <w:bookmarkEnd w:id="1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разницы между суммой фактически внесенных обязательных пенсионных взносов, обязательных профессиональных пенсионных взносов с учетом уровня инфляции и суммой пенсионных накоплений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Отсутствуют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подразделения Комитета регулирования и контроля в сфере социальной защиты населения Министерства труда и социальной защиты населения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Государственная корпорация "Правительство для граждан";</w:t>
            </w:r>
          </w:p>
          <w:p>
            <w:pPr>
              <w:spacing w:after="20"/>
              <w:ind w:left="20"/>
              <w:jc w:val="both"/>
            </w:pPr>
            <w:r>
              <w:rPr>
                <w:rFonts w:ascii="Times New Roman"/>
                <w:b w:val="false"/>
                <w:i w:val="false"/>
                <w:color w:val="000000"/>
                <w:sz w:val="20"/>
              </w:rPr>
              <w:t>
2) абонентское устройство сотовой связи.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срок оказания государственной услуги – при наличии информации об уровне инфляции на официальном интернет-ресурсе Бюро национальной статистики Агентства по стратегическому планированию и реформам Республики Казахстан, в течение 15 (пятнадцать) рабочих дней с момента регистрации пакета документов в Государственной корпорации. При проактивном оказании государственной услуги срок назначения услуги начинается со дня, следующего за днем назначения базовой пенсионной выплаты при наличии информации об уровне инфляции на дату наступления пенсионного возраста в соответствии с </w:t>
            </w:r>
            <w:r>
              <w:rPr>
                <w:rFonts w:ascii="Times New Roman"/>
                <w:b w:val="false"/>
                <w:i w:val="false"/>
                <w:color w:val="000000"/>
                <w:sz w:val="20"/>
              </w:rPr>
              <w:t>пунктом 1</w:t>
            </w:r>
            <w:r>
              <w:rPr>
                <w:rFonts w:ascii="Times New Roman"/>
                <w:b w:val="false"/>
                <w:i w:val="false"/>
                <w:color w:val="000000"/>
                <w:sz w:val="20"/>
              </w:rPr>
              <w:t xml:space="preserve"> статьи 207 Социальный кодекса (далее – Кодекс), но не позднее 30 (тридцати) календарных дней после дня ее назначения при отсутствии информации об уровне инфляции на дату наступления пенсионного возраста в соответствии </w:t>
            </w:r>
            <w:r>
              <w:rPr>
                <w:rFonts w:ascii="Times New Roman"/>
                <w:b w:val="false"/>
                <w:i w:val="false"/>
                <w:color w:val="000000"/>
                <w:sz w:val="20"/>
              </w:rPr>
              <w:t>пунктом 1</w:t>
            </w:r>
            <w:r>
              <w:rPr>
                <w:rFonts w:ascii="Times New Roman"/>
                <w:b w:val="false"/>
                <w:i w:val="false"/>
                <w:color w:val="000000"/>
                <w:sz w:val="20"/>
              </w:rPr>
              <w:t xml:space="preserve"> статьи 207 Кодекса. Срок оказания государственной услуги продлевается при: наличии оснований для проверки достоверности предоставленных документов, в том числе из цифровых систем – на 10 (десять) рабочих дней; отсутствии информации об уровне инфляции с момента опубликования на официальном интернет-ресурсе Бюро национальной статистики Агентства по стратегическому планированию и реформам Республики Казахстан – до 25 (двадцати пяти) рабочих дней (за исключением лиц, которым услуга оказывается по проактивному принципу); наличии оснований для повторного запроса данных по индивидуальному пенсионному счету услугополучателя в едином накопительном пенсионном фонде (далее – ЕНПФ) – до 25 (двадцати пяти) рабочих дней. Отделение Государственной корпорации продлевает срок оказания услуги и выдает заявителю уведомление о необходимости продления срока оказания услуги. При оказании услуги по проактивному принципу уведомление о необходимости продления срока оказания услуги не выдается.</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в Государственную корпорацию – 15 минут;</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Бумажная/проактивная.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уведомление о назначении;</w:t>
            </w:r>
          </w:p>
          <w:p>
            <w:pPr>
              <w:spacing w:after="20"/>
              <w:ind w:left="20"/>
              <w:jc w:val="both"/>
            </w:pPr>
            <w:r>
              <w:rPr>
                <w:rFonts w:ascii="Times New Roman"/>
                <w:b w:val="false"/>
                <w:i w:val="false"/>
                <w:color w:val="000000"/>
                <w:sz w:val="20"/>
              </w:rPr>
              <w:t>
2) уведомление об отказе в назначении.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 физическим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цифровых объектов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Трудового</w:t>
            </w:r>
            <w:r>
              <w:rPr>
                <w:rFonts w:ascii="Times New Roman"/>
                <w:b w:val="false"/>
                <w:i w:val="false"/>
                <w:color w:val="000000"/>
                <w:sz w:val="20"/>
              </w:rPr>
              <w:t xml:space="preserve"> кодекса Республики Казахстан. Прием осуществляется в порядке "электронной очереди", по месту жительства услугополучателя, без ускоренного обслуживания, возможно бронирование электронной очереди посредством веб-портала "цифрового правительства".</w:t>
            </w:r>
          </w:p>
          <w:p>
            <w:pPr>
              <w:spacing w:after="20"/>
              <w:ind w:left="20"/>
              <w:jc w:val="both"/>
            </w:pPr>
            <w:r>
              <w:rPr>
                <w:rFonts w:ascii="Times New Roman"/>
                <w:b w:val="false"/>
                <w:i w:val="false"/>
                <w:color w:val="000000"/>
                <w:sz w:val="20"/>
              </w:rPr>
              <w:t xml:space="preserve">
2) услугодателя – с понедельника по пятницу включительно, в соответствии с графиком работы с 9.00 часов до 18.30 часов с перерывом на обед с 13.00 часов до 14.30 часов, кроме субботы и воскресенья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Услугополучатель (или его представитель по нотариально заверенной доверенности) при обращении в Государственную корпорацию предоставляет заявление по форме согласно приложению 1 к Правилам оказания государственной услуги "Выплата разницы между суммой фактически внесенных обязательных пенсионных взносов, обязательных профессиональных пенсионных взносов с учетом уровня инфляции и суммой пенсионных накоплений" (далее – Правила). Гражданами Республики Казахстан, иностранцами и лицами без гражданства, достигшими пенсионного возраста в соответствии с </w:t>
            </w:r>
            <w:r>
              <w:rPr>
                <w:rFonts w:ascii="Times New Roman"/>
                <w:b w:val="false"/>
                <w:i w:val="false"/>
                <w:color w:val="000000"/>
                <w:sz w:val="20"/>
              </w:rPr>
              <w:t>пунктом 1</w:t>
            </w:r>
            <w:r>
              <w:rPr>
                <w:rFonts w:ascii="Times New Roman"/>
                <w:b w:val="false"/>
                <w:i w:val="false"/>
                <w:color w:val="000000"/>
                <w:sz w:val="20"/>
              </w:rPr>
              <w:t xml:space="preserve"> статьи 207 Кодекса и при этом являющимися получателями пенсионных и иных социальных выплат, заявление и документы, предусмотренные в подпунктах 1)-3) части третьей настоящего пункта, не предоставляются. Данной категории лиц государственная услуга, оказывается, по проактивному принципу в срок, установленный пунктом 3 настоящего перечня. При приеме заявления сведения о документе, удостоверяющем личность, о регистрации по постоянному месту жительства, справки об инвалидности получают из соответствующих государственных цифровых систем через шлюз "цифрового правительства" (далее – цифровые системы). При отсутствии сведений в цифровых системах к заявлению прилагаются: при личном обращении: для граждан Республики Казахстан, иностранцев и лиц без гражданства, достигших пенсионного возраста в соответствии с </w:t>
            </w:r>
            <w:r>
              <w:rPr>
                <w:rFonts w:ascii="Times New Roman"/>
                <w:b w:val="false"/>
                <w:i w:val="false"/>
                <w:color w:val="000000"/>
                <w:sz w:val="20"/>
              </w:rPr>
              <w:t>пунктом 1</w:t>
            </w:r>
            <w:r>
              <w:rPr>
                <w:rFonts w:ascii="Times New Roman"/>
                <w:b w:val="false"/>
                <w:i w:val="false"/>
                <w:color w:val="000000"/>
                <w:sz w:val="20"/>
              </w:rPr>
              <w:t xml:space="preserve"> статьи 207 Кодекса:</w:t>
            </w:r>
          </w:p>
          <w:p>
            <w:pPr>
              <w:spacing w:after="20"/>
              <w:ind w:left="20"/>
              <w:jc w:val="both"/>
            </w:pPr>
            <w:r>
              <w:rPr>
                <w:rFonts w:ascii="Times New Roman"/>
                <w:b w:val="false"/>
                <w:i w:val="false"/>
                <w:color w:val="000000"/>
                <w:sz w:val="20"/>
              </w:rPr>
              <w:t>
1) документ, удостоверяющий личность,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2) документ, подтверждающий регистрацию по месту жительства (адресная справка или справка сельских акимов, для жителей города Байконур – справка отдела по учету и регистрации граждан жилищного хозяйства;</w:t>
            </w:r>
          </w:p>
          <w:p>
            <w:pPr>
              <w:spacing w:after="20"/>
              <w:ind w:left="20"/>
              <w:jc w:val="both"/>
            </w:pPr>
            <w:r>
              <w:rPr>
                <w:rFonts w:ascii="Times New Roman"/>
                <w:b w:val="false"/>
                <w:i w:val="false"/>
                <w:color w:val="000000"/>
                <w:sz w:val="20"/>
              </w:rPr>
              <w:t>
3) сведения о номере банковского счета получателя, открытого в банках второго уровня или организациях, осуществляющих отдельные виды банковских операций. К заявлению иностранцев, являющихся получателями пенсионных накоплений за счет обязательных пенсионных взносов, обязательных профессиональных пенсионных взносов, имеющих право на выплату разницы и выехавших на постоянное место жительства за пределы Республики Казахстан, прилагаются: при личном обращении получателя: заграничный паспорт, если иное не предусмотрено международными договорами, ратифицированными Республикой Казахстан (при обращении поверенного лица, предоставляется нотариально заверенная копия); сведения о номере банковского счета, открытого в банках второго уровня или организациях, осуществляющих отдельные виды банковских операций на территории Республики Казахстан. При обращении с заявлением о назначении выплаты разницы от имени получателя поверенный помимо документов, указанных в пункте 8 настоящего перечня государственной услуги представляет:</w:t>
            </w:r>
          </w:p>
          <w:p>
            <w:pPr>
              <w:spacing w:after="20"/>
              <w:ind w:left="20"/>
              <w:jc w:val="both"/>
            </w:pPr>
            <w:r>
              <w:rPr>
                <w:rFonts w:ascii="Times New Roman"/>
                <w:b w:val="false"/>
                <w:i w:val="false"/>
                <w:color w:val="000000"/>
                <w:sz w:val="20"/>
              </w:rPr>
              <w:t>
1) документ, удостоверяющий личность,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2) оригинал доверенности или ее нотариально засвидетельствованную копию (если доверенность содержит полномочия по представлению интересов доверителя одновременно в нескольких организациях). Наследником представляются:</w:t>
            </w:r>
          </w:p>
          <w:p>
            <w:pPr>
              <w:spacing w:after="20"/>
              <w:ind w:left="20"/>
              <w:jc w:val="both"/>
            </w:pPr>
            <w:r>
              <w:rPr>
                <w:rFonts w:ascii="Times New Roman"/>
                <w:b w:val="false"/>
                <w:i w:val="false"/>
                <w:color w:val="000000"/>
                <w:sz w:val="20"/>
              </w:rPr>
              <w:t>
1) заявление по форме согласно приложению 1 к Правилам;</w:t>
            </w:r>
          </w:p>
          <w:p>
            <w:pPr>
              <w:spacing w:after="20"/>
              <w:ind w:left="20"/>
              <w:jc w:val="both"/>
            </w:pPr>
            <w:r>
              <w:rPr>
                <w:rFonts w:ascii="Times New Roman"/>
                <w:b w:val="false"/>
                <w:i w:val="false"/>
                <w:color w:val="000000"/>
                <w:sz w:val="20"/>
              </w:rPr>
              <w:t>
2) документ, удостоверяющий личность,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3) нотариально засвидетельствованная копия свидетельства о смерти лица, имеющего право на выплату разницы;</w:t>
            </w:r>
          </w:p>
          <w:p>
            <w:pPr>
              <w:spacing w:after="20"/>
              <w:ind w:left="20"/>
              <w:jc w:val="both"/>
            </w:pPr>
            <w:r>
              <w:rPr>
                <w:rFonts w:ascii="Times New Roman"/>
                <w:b w:val="false"/>
                <w:i w:val="false"/>
                <w:color w:val="000000"/>
                <w:sz w:val="20"/>
              </w:rPr>
              <w:t>
4) оригинал или нотариально засвидетельствованная копия свидетельства о праве на наследство либо оригинал или нотариально засвидетельствованная копия соглашения о разделе наследуемого имущества, решение суда, вступившее в законную силу;</w:t>
            </w:r>
          </w:p>
          <w:p>
            <w:pPr>
              <w:spacing w:after="20"/>
              <w:ind w:left="20"/>
              <w:jc w:val="both"/>
            </w:pPr>
            <w:r>
              <w:rPr>
                <w:rFonts w:ascii="Times New Roman"/>
                <w:b w:val="false"/>
                <w:i w:val="false"/>
                <w:color w:val="000000"/>
                <w:sz w:val="20"/>
              </w:rPr>
              <w:t>
5) сведения о номере банковского счета наследника. Для назначения выплаты разницы лицам, решением суда признанным недееспособными или ограниченно дееспособными и нуждающимися в опеке или попечительстве, их опекунами или попечителями подаются:</w:t>
            </w:r>
          </w:p>
          <w:p>
            <w:pPr>
              <w:spacing w:after="20"/>
              <w:ind w:left="20"/>
              <w:jc w:val="both"/>
            </w:pPr>
            <w:r>
              <w:rPr>
                <w:rFonts w:ascii="Times New Roman"/>
                <w:b w:val="false"/>
                <w:i w:val="false"/>
                <w:color w:val="000000"/>
                <w:sz w:val="20"/>
              </w:rPr>
              <w:t>
1) заявление по форме согласно приложению 1 к Правилам;</w:t>
            </w:r>
          </w:p>
          <w:p>
            <w:pPr>
              <w:spacing w:after="20"/>
              <w:ind w:left="20"/>
              <w:jc w:val="both"/>
            </w:pPr>
            <w:r>
              <w:rPr>
                <w:rFonts w:ascii="Times New Roman"/>
                <w:b w:val="false"/>
                <w:i w:val="false"/>
                <w:color w:val="000000"/>
                <w:sz w:val="20"/>
              </w:rPr>
              <w:t>
2) документ, удостоверяющий личность опекуна или попечителя, либо электронный документ из сервиса цифровых документов (паспорт гражданина Республики Казахстан, удостоверение личности гражданина Республики Казахстан, удостоверение лица без гражданства, вид на жительство иностранца (для идентификации);</w:t>
            </w:r>
          </w:p>
          <w:p>
            <w:pPr>
              <w:spacing w:after="20"/>
              <w:ind w:left="20"/>
              <w:jc w:val="both"/>
            </w:pPr>
            <w:r>
              <w:rPr>
                <w:rFonts w:ascii="Times New Roman"/>
                <w:b w:val="false"/>
                <w:i w:val="false"/>
                <w:color w:val="000000"/>
                <w:sz w:val="20"/>
              </w:rPr>
              <w:t>
3) документ, подтверждающий установление опеки или попечительства;</w:t>
            </w:r>
          </w:p>
          <w:p>
            <w:pPr>
              <w:spacing w:after="20"/>
              <w:ind w:left="20"/>
              <w:jc w:val="both"/>
            </w:pPr>
            <w:r>
              <w:rPr>
                <w:rFonts w:ascii="Times New Roman"/>
                <w:b w:val="false"/>
                <w:i w:val="false"/>
                <w:color w:val="000000"/>
                <w:sz w:val="20"/>
              </w:rPr>
              <w:t>
4) документы, указанные в пункте 8 настоящего перечня. Государственная корпорация информирует услугополучателя о принятом решении посредством отправления sms-сообщения на абонентское устройство сотовой связи услугополучателя, зарегистрированного на территории Республики Казахстан, указанного в заявлении.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(сведений),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установленными Правилами;</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 Услугополучатель получает информацию о порядке и статусе оказания государственной услуги через Единый контакт-центр "1414", 8-800-080-7777.</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труда и социальной защиты населения Республики Казахстан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"Осуществление пенсионных</w:t>
            </w:r>
            <w:r>
              <w:br/>
            </w:r>
            <w:r>
              <w:rPr>
                <w:rFonts w:ascii="Times New Roman"/>
                <w:b w:val="false"/>
                <w:i w:val="false"/>
                <w:color w:val="000000"/>
                <w:sz w:val="20"/>
              </w:rPr>
              <w:t>выплат из пенсионных</w:t>
            </w:r>
            <w:r>
              <w:br/>
            </w:r>
            <w:r>
              <w:rPr>
                <w:rFonts w:ascii="Times New Roman"/>
                <w:b w:val="false"/>
                <w:i w:val="false"/>
                <w:color w:val="000000"/>
                <w:sz w:val="20"/>
              </w:rPr>
              <w:t>накоплений, сформированных</w:t>
            </w:r>
            <w:r>
              <w:br/>
            </w:r>
            <w:r>
              <w:rPr>
                <w:rFonts w:ascii="Times New Roman"/>
                <w:b w:val="false"/>
                <w:i w:val="false"/>
                <w:color w:val="000000"/>
                <w:sz w:val="20"/>
              </w:rPr>
              <w:t>за счет обязательных</w:t>
            </w:r>
            <w:r>
              <w:br/>
            </w:r>
            <w:r>
              <w:rPr>
                <w:rFonts w:ascii="Times New Roman"/>
                <w:b w:val="false"/>
                <w:i w:val="false"/>
                <w:color w:val="000000"/>
                <w:sz w:val="20"/>
              </w:rPr>
              <w:t>пенсионных взносов</w:t>
            </w:r>
            <w:r>
              <w:br/>
            </w:r>
            <w:r>
              <w:rPr>
                <w:rFonts w:ascii="Times New Roman"/>
                <w:b w:val="false"/>
                <w:i w:val="false"/>
                <w:color w:val="000000"/>
                <w:sz w:val="20"/>
              </w:rPr>
              <w:t>обязательных</w:t>
            </w:r>
            <w:r>
              <w:br/>
            </w:r>
            <w:r>
              <w:rPr>
                <w:rFonts w:ascii="Times New Roman"/>
                <w:b w:val="false"/>
                <w:i w:val="false"/>
                <w:color w:val="000000"/>
                <w:sz w:val="20"/>
              </w:rPr>
              <w:t>профессиональных пенсионных</w:t>
            </w:r>
            <w:r>
              <w:br/>
            </w:r>
            <w:r>
              <w:rPr>
                <w:rFonts w:ascii="Times New Roman"/>
                <w:b w:val="false"/>
                <w:i w:val="false"/>
                <w:color w:val="000000"/>
                <w:sz w:val="20"/>
              </w:rPr>
              <w:t>взносов из единого</w:t>
            </w:r>
            <w:r>
              <w:br/>
            </w:r>
            <w:r>
              <w:rPr>
                <w:rFonts w:ascii="Times New Roman"/>
                <w:b w:val="false"/>
                <w:i w:val="false"/>
                <w:color w:val="000000"/>
                <w:sz w:val="20"/>
              </w:rPr>
              <w:t>накопительного пенсионного</w:t>
            </w:r>
            <w:r>
              <w:br/>
            </w:r>
            <w:r>
              <w:rPr>
                <w:rFonts w:ascii="Times New Roman"/>
                <w:b w:val="false"/>
                <w:i w:val="false"/>
                <w:color w:val="000000"/>
                <w:sz w:val="20"/>
              </w:rPr>
              <w:t>фонда</w:t>
            </w:r>
          </w:p>
        </w:tc>
      </w:tr>
    </w:tbl>
    <w:bookmarkStart w:name="z388" w:id="185"/>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"Осуществление пенсионных выплат из пенсионных накоплений, сформированных</w:t>
      </w:r>
      <w:r>
        <w:br/>
      </w:r>
      <w:r>
        <w:rPr>
          <w:rFonts w:ascii="Times New Roman"/>
          <w:b/>
          <w:i w:val="false"/>
          <w:color w:val="000000"/>
        </w:rPr>
        <w:t>за счет обязательных пенсионных взносов, обязательных профессиональных</w:t>
      </w:r>
      <w:r>
        <w:br/>
      </w:r>
      <w:r>
        <w:rPr>
          <w:rFonts w:ascii="Times New Roman"/>
          <w:b/>
          <w:i w:val="false"/>
          <w:color w:val="000000"/>
        </w:rPr>
        <w:t>пенсионных взносов из единого накопительного пенсионного фонда"</w:t>
      </w:r>
    </w:p>
    <w:bookmarkEnd w:id="1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пенсионных выплат из пенсионных накоплений, сформированных за счет обязательных пенсионных взносов, обязательных профессиональных пенсионных взносов из единого накопительного пенсионного фонда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Осуществление пенсионных выплат из пенсионных накоплений, сформированных за счет обязательных пенсионных взносов, обязательных профессиональных пенсионных взносов из единого накопительного пенсионного фонда лицам, имеющим инвалидность первой, второй групп бессрочно;</w:t>
            </w:r>
          </w:p>
          <w:p>
            <w:pPr>
              <w:spacing w:after="20"/>
              <w:ind w:left="20"/>
              <w:jc w:val="both"/>
            </w:pPr>
            <w:r>
              <w:rPr>
                <w:rFonts w:ascii="Times New Roman"/>
                <w:b w:val="false"/>
                <w:i w:val="false"/>
                <w:color w:val="000000"/>
                <w:sz w:val="20"/>
              </w:rPr>
              <w:t>
2) Осуществление пенсионных выплат из пенсионных накоплений, сформированных за счет обязательных пенсионных взносов, обязательных профессиональных пенсионных взносов из единого накопительного пенсионного фонда лицам, являющимся иностранцами или лицами без гражданства, выехавшими на постоянное место жительства за пределы Республики Казахстан;</w:t>
            </w:r>
          </w:p>
          <w:p>
            <w:pPr>
              <w:spacing w:after="20"/>
              <w:ind w:left="20"/>
              <w:jc w:val="both"/>
            </w:pPr>
            <w:r>
              <w:rPr>
                <w:rFonts w:ascii="Times New Roman"/>
                <w:b w:val="false"/>
                <w:i w:val="false"/>
                <w:color w:val="000000"/>
                <w:sz w:val="20"/>
              </w:rPr>
              <w:t>
3) Осуществление пенсионных выплат из пенсионных накоплений, сформированных за счет обязательных пенсионных взносов, обязательных профессиональных пенсионных взносов из единого накопительного пенсионного фонда лицам, являющимся членами семьи умершего лица, имеющего пенсионные накопления, или лицами, осуществившими погребение;</w:t>
            </w:r>
          </w:p>
          <w:p>
            <w:pPr>
              <w:spacing w:after="20"/>
              <w:ind w:left="20"/>
              <w:jc w:val="both"/>
            </w:pPr>
            <w:r>
              <w:rPr>
                <w:rFonts w:ascii="Times New Roman"/>
                <w:b w:val="false"/>
                <w:i w:val="false"/>
                <w:color w:val="000000"/>
                <w:sz w:val="20"/>
              </w:rPr>
              <w:t>
4) Осуществление пенсионных выплат из пенсионных накоплений, сформированных за счет обязательных пенсионных взносов, обязательных профессиональных пенсионных взносов из единого накопительного пенсионного фонда лицам, являющимися наследниками пенсионных накоплений умершего лица;</w:t>
            </w:r>
          </w:p>
          <w:p>
            <w:pPr>
              <w:spacing w:after="20"/>
              <w:ind w:left="20"/>
              <w:jc w:val="both"/>
            </w:pPr>
            <w:r>
              <w:rPr>
                <w:rFonts w:ascii="Times New Roman"/>
                <w:b w:val="false"/>
                <w:i w:val="false"/>
                <w:color w:val="000000"/>
                <w:sz w:val="20"/>
              </w:rPr>
              <w:t>
5) Осуществление пенсионных выплат из пенсионных накоплений, сформированных за счет обязательных пенсионных взносов, обязательных профессиональных пенсионных взносов из единого накопительного пенсионного фонда лицам, достигшим пенсионного возраста.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Акционерное общество "Единый накопительный пенсионный фонд"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заявлений и выдача результатов оказания государственной услуги осуществляются через:</w:t>
            </w:r>
          </w:p>
          <w:p>
            <w:pPr>
              <w:spacing w:after="20"/>
              <w:ind w:left="20"/>
              <w:jc w:val="both"/>
            </w:pPr>
            <w:r>
              <w:rPr>
                <w:rFonts w:ascii="Times New Roman"/>
                <w:b w:val="false"/>
                <w:i w:val="false"/>
                <w:color w:val="000000"/>
                <w:sz w:val="20"/>
              </w:rPr>
              <w:t xml:space="preserve">
1) некоммерческое акционерное общество "Государственная корпорация "Правительство для граждан" (далее – Государственная корпорация) – по лицам, достигшим пенсионного возраста в соответствии с </w:t>
            </w:r>
            <w:r>
              <w:rPr>
                <w:rFonts w:ascii="Times New Roman"/>
                <w:b w:val="false"/>
                <w:i w:val="false"/>
                <w:color w:val="000000"/>
                <w:sz w:val="20"/>
              </w:rPr>
              <w:t>пунктом 1</w:t>
            </w:r>
            <w:r>
              <w:rPr>
                <w:rFonts w:ascii="Times New Roman"/>
                <w:b w:val="false"/>
                <w:i w:val="false"/>
                <w:color w:val="000000"/>
                <w:sz w:val="20"/>
              </w:rPr>
              <w:t xml:space="preserve"> статьи 207 Социального кодекса в Республики Казахстан (далее – Кодекс);</w:t>
            </w:r>
          </w:p>
          <w:p>
            <w:pPr>
              <w:spacing w:after="20"/>
              <w:ind w:left="20"/>
              <w:jc w:val="both"/>
            </w:pPr>
            <w:r>
              <w:rPr>
                <w:rFonts w:ascii="Times New Roman"/>
                <w:b w:val="false"/>
                <w:i w:val="false"/>
                <w:color w:val="000000"/>
                <w:sz w:val="20"/>
              </w:rPr>
              <w:t>
2) услугодателя – по лицам, являющимся: лицами с инвалидностью первой, второй групп бессрочно; иностранцами и лицами без гражданства, выехавшими на постоянное место жительства за пределы Республики Казахстан,; членами семьи умершего лица, имеющего пенсионные накопления, или лицами, осуществившими погребение; наследниками пенсионных накоплений умершего лица, лицами, обратившимися по судебному акту (физические или юридические лица);</w:t>
            </w:r>
          </w:p>
          <w:p>
            <w:pPr>
              <w:spacing w:after="20"/>
              <w:ind w:left="20"/>
              <w:jc w:val="both"/>
            </w:pPr>
            <w:r>
              <w:rPr>
                <w:rFonts w:ascii="Times New Roman"/>
                <w:b w:val="false"/>
                <w:i w:val="false"/>
                <w:color w:val="000000"/>
                <w:sz w:val="20"/>
              </w:rPr>
              <w:t>
3) посредством веб-портала "цифрового правительства" (далее – портал) – по лицам, являющимся: лицами с инвалидностью первой, второй групп бессрочно; по лицам, достигшим пенсионного возраста;</w:t>
            </w:r>
          </w:p>
          <w:p>
            <w:pPr>
              <w:spacing w:after="20"/>
              <w:ind w:left="20"/>
              <w:jc w:val="both"/>
            </w:pPr>
            <w:r>
              <w:rPr>
                <w:rFonts w:ascii="Times New Roman"/>
                <w:b w:val="false"/>
                <w:i w:val="false"/>
                <w:color w:val="000000"/>
                <w:sz w:val="20"/>
              </w:rPr>
              <w:t>4) посредством абонентского устройства сотовой связи – по лицам, достигшим пенсионного возраста.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лицам, достигшим пенсионного возраста в соответствии с </w:t>
            </w:r>
            <w:r>
              <w:rPr>
                <w:rFonts w:ascii="Times New Roman"/>
                <w:b w:val="false"/>
                <w:i w:val="false"/>
                <w:color w:val="000000"/>
                <w:sz w:val="20"/>
              </w:rPr>
              <w:t>пунктом 1</w:t>
            </w:r>
            <w:r>
              <w:rPr>
                <w:rFonts w:ascii="Times New Roman"/>
                <w:b w:val="false"/>
                <w:i w:val="false"/>
                <w:color w:val="000000"/>
                <w:sz w:val="20"/>
              </w:rPr>
              <w:t xml:space="preserve"> статьи 207 Кодекса, в сроки согласно графикам пенсионных выплат Государственной корпорации;</w:t>
            </w:r>
          </w:p>
          <w:p>
            <w:pPr>
              <w:spacing w:after="20"/>
              <w:ind w:left="20"/>
              <w:jc w:val="both"/>
            </w:pPr>
            <w:r>
              <w:rPr>
                <w:rFonts w:ascii="Times New Roman"/>
                <w:b w:val="false"/>
                <w:i w:val="false"/>
                <w:color w:val="000000"/>
                <w:sz w:val="20"/>
              </w:rPr>
              <w:t>
членам семьи умершего лица, имеющего пенсионные накопления, или лицам, осуществившим погребение – в течение пяти рабочих дней со дня приема документов услугодателем;</w:t>
            </w:r>
          </w:p>
          <w:p>
            <w:pPr>
              <w:spacing w:after="20"/>
              <w:ind w:left="20"/>
              <w:jc w:val="both"/>
            </w:pPr>
            <w:r>
              <w:rPr>
                <w:rFonts w:ascii="Times New Roman"/>
                <w:b w:val="false"/>
                <w:i w:val="false"/>
                <w:color w:val="000000"/>
                <w:sz w:val="20"/>
              </w:rPr>
              <w:t xml:space="preserve">
лицам с инвалидностью первой и второй групп, если инвалидность установлена бессрочно, иностранцам, лицам без гражданства, выехавшим на постоянное место жительства за пределы Республики Казахстан, наследникам пенсионных накоплений умершего лица, лицам, обратившимся по судебному акту за пенсионными накоплениями, признанными выморочным имуществом в соответствии со </w:t>
            </w:r>
            <w:r>
              <w:rPr>
                <w:rFonts w:ascii="Times New Roman"/>
                <w:b w:val="false"/>
                <w:i w:val="false"/>
                <w:color w:val="000000"/>
                <w:sz w:val="20"/>
              </w:rPr>
              <w:t>статьей 1083</w:t>
            </w:r>
            <w:r>
              <w:rPr>
                <w:rFonts w:ascii="Times New Roman"/>
                <w:b w:val="false"/>
                <w:i w:val="false"/>
                <w:color w:val="000000"/>
                <w:sz w:val="20"/>
              </w:rPr>
              <w:t xml:space="preserve"> Гражданского кодекса Республики Казахстан – в течение десяти рабочих дней со дня приема либо поступления документов услугодателю.</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в Государственной корпорации, а также при обращении через портал – 15 минут;</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Бумажная:</w:t>
            </w:r>
          </w:p>
          <w:p>
            <w:pPr>
              <w:spacing w:after="20"/>
              <w:ind w:left="20"/>
              <w:jc w:val="both"/>
            </w:pPr>
            <w:r>
              <w:rPr>
                <w:rFonts w:ascii="Times New Roman"/>
                <w:b w:val="false"/>
                <w:i w:val="false"/>
                <w:color w:val="000000"/>
                <w:sz w:val="20"/>
              </w:rPr>
              <w:t>
- лицам, являющимся иностранцами или лицами без гражданства, выехавшими на постоянное место жительства за пределы Республики Казахстан;</w:t>
            </w:r>
          </w:p>
          <w:p>
            <w:pPr>
              <w:spacing w:after="20"/>
              <w:ind w:left="20"/>
              <w:jc w:val="both"/>
            </w:pPr>
            <w:r>
              <w:rPr>
                <w:rFonts w:ascii="Times New Roman"/>
                <w:b w:val="false"/>
                <w:i w:val="false"/>
                <w:color w:val="000000"/>
                <w:sz w:val="20"/>
              </w:rPr>
              <w:t>
- лицам, являющимся наследниками пенсионных накоплений умершего лица, имеющего пенсионные накопления;</w:t>
            </w:r>
          </w:p>
          <w:p>
            <w:pPr>
              <w:spacing w:after="20"/>
              <w:ind w:left="20"/>
              <w:jc w:val="both"/>
            </w:pPr>
            <w:r>
              <w:rPr>
                <w:rFonts w:ascii="Times New Roman"/>
                <w:b w:val="false"/>
                <w:i w:val="false"/>
                <w:color w:val="000000"/>
                <w:sz w:val="20"/>
              </w:rPr>
              <w:t>
- лицам, обратившимся по судебному акту (физическим или юридическим лицам);</w:t>
            </w:r>
          </w:p>
          <w:p>
            <w:pPr>
              <w:spacing w:after="20"/>
              <w:ind w:left="20"/>
              <w:jc w:val="both"/>
            </w:pPr>
            <w:r>
              <w:rPr>
                <w:rFonts w:ascii="Times New Roman"/>
                <w:b w:val="false"/>
                <w:i w:val="false"/>
                <w:color w:val="000000"/>
                <w:sz w:val="20"/>
              </w:rPr>
              <w:t>
Электронная (частично цифровизированная) / бумажная:</w:t>
            </w:r>
          </w:p>
          <w:p>
            <w:pPr>
              <w:spacing w:after="20"/>
              <w:ind w:left="20"/>
              <w:jc w:val="both"/>
            </w:pPr>
            <w:r>
              <w:rPr>
                <w:rFonts w:ascii="Times New Roman"/>
                <w:b w:val="false"/>
                <w:i w:val="false"/>
                <w:color w:val="000000"/>
                <w:sz w:val="20"/>
              </w:rPr>
              <w:t>
-лицам, имеющим инвалидность первой, второй групп бессрочно;</w:t>
            </w:r>
          </w:p>
          <w:p>
            <w:pPr>
              <w:spacing w:after="20"/>
              <w:ind w:left="20"/>
              <w:jc w:val="both"/>
            </w:pPr>
            <w:r>
              <w:rPr>
                <w:rFonts w:ascii="Times New Roman"/>
                <w:b w:val="false"/>
                <w:i w:val="false"/>
                <w:color w:val="000000"/>
                <w:sz w:val="20"/>
              </w:rPr>
              <w:t>
- лицам, являющимся членами семьи умершего лица, имеющего пенсионные накопления, или лицам, осуществившим погребение.</w:t>
            </w:r>
          </w:p>
          <w:p>
            <w:pPr>
              <w:spacing w:after="20"/>
              <w:ind w:left="20"/>
              <w:jc w:val="both"/>
            </w:pPr>
            <w:r>
              <w:rPr>
                <w:rFonts w:ascii="Times New Roman"/>
                <w:b w:val="false"/>
                <w:i w:val="false"/>
                <w:color w:val="000000"/>
                <w:sz w:val="20"/>
              </w:rPr>
              <w:t>
Электронная (частично цифровизированная) / бумажная/ проактивная/ оказываемая по принципу "одного заявления":</w:t>
            </w:r>
          </w:p>
          <w:p>
            <w:pPr>
              <w:spacing w:after="20"/>
              <w:ind w:left="20"/>
              <w:jc w:val="both"/>
            </w:pPr>
            <w:r>
              <w:rPr>
                <w:rFonts w:ascii="Times New Roman"/>
                <w:b w:val="false"/>
                <w:i w:val="false"/>
                <w:color w:val="000000"/>
                <w:sz w:val="20"/>
              </w:rPr>
              <w:t>
лицам, достигшим пенсионного возраста.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заявлениям, зарегистрированным в Государственной корпорации, Государственная корпорация информирует заявителя об осуществлении пенсионной выплаты в связи с достижением пенсионного возраста посредством передачи sms-уведомления на номер мобильного телефона услугополучателя, указанный в заявлении (при наличии) не позднее одного рабочего дня, следующего за днем перевода пенсионных выплат на банковский счет получателя.</w:t>
            </w:r>
          </w:p>
          <w:p>
            <w:pPr>
              <w:spacing w:after="20"/>
              <w:ind w:left="20"/>
              <w:jc w:val="both"/>
            </w:pPr>
            <w:r>
              <w:rPr>
                <w:rFonts w:ascii="Times New Roman"/>
                <w:b w:val="false"/>
                <w:i w:val="false"/>
                <w:color w:val="000000"/>
                <w:sz w:val="20"/>
              </w:rPr>
              <w:t xml:space="preserve">
По заявлениям лиц, являющихся лицами с инвалидностью первой и второй групп бессрочно, членами семьи умершего лица, имеющего пенсионные накопления, или лицами, осуществившими погребение, иностранцами, лицами без гражданства, выехавшими на постоянное место жительства за пределы Республики Казахстан, наследниками пенсионных накоплений умершего лица, имеющего пенсионные накопления, лицами, обратившимися по судебному акту за пенсионными накоплениями, признанными выморочным имуществом в соответствии со </w:t>
            </w:r>
            <w:r>
              <w:rPr>
                <w:rFonts w:ascii="Times New Roman"/>
                <w:b w:val="false"/>
                <w:i w:val="false"/>
                <w:color w:val="000000"/>
                <w:sz w:val="20"/>
              </w:rPr>
              <w:t>статьей 1083</w:t>
            </w:r>
            <w:r>
              <w:rPr>
                <w:rFonts w:ascii="Times New Roman"/>
                <w:b w:val="false"/>
                <w:i w:val="false"/>
                <w:color w:val="000000"/>
                <w:sz w:val="20"/>
              </w:rPr>
              <w:t xml:space="preserve"> Гражданского кодекса Республики Казахстан, зарегистрированным услугодателем, услугодатель информирует заявителя об осуществлении пенсионной выплаты посредством передачи sms-уведомления на номер мобильного телефона услугополучателя, указанный в заявлении (при наличии).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цифровых объектов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Трудового</w:t>
            </w:r>
            <w:r>
              <w:rPr>
                <w:rFonts w:ascii="Times New Roman"/>
                <w:b w:val="false"/>
                <w:i w:val="false"/>
                <w:color w:val="000000"/>
                <w:sz w:val="20"/>
              </w:rPr>
              <w:t xml:space="preserve"> кодекса Республики Казахстан.</w:t>
            </w:r>
          </w:p>
          <w:p>
            <w:pPr>
              <w:spacing w:after="20"/>
              <w:ind w:left="20"/>
              <w:jc w:val="both"/>
            </w:pPr>
            <w:r>
              <w:rPr>
                <w:rFonts w:ascii="Times New Roman"/>
                <w:b w:val="false"/>
                <w:i w:val="false"/>
                <w:color w:val="000000"/>
                <w:sz w:val="20"/>
              </w:rPr>
              <w:t>
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xml:space="preserve">
2) услугодатель – с понедельника по пятницу включительно с 9.00 до 18.00 часов без перерыва, кроме праздничных и выходных дней согласно </w:t>
            </w:r>
            <w:r>
              <w:rPr>
                <w:rFonts w:ascii="Times New Roman"/>
                <w:b w:val="false"/>
                <w:i w:val="false"/>
                <w:color w:val="000000"/>
                <w:sz w:val="20"/>
              </w:rPr>
              <w:t>Трудового</w:t>
            </w:r>
            <w:r>
              <w:rPr>
                <w:rFonts w:ascii="Times New Roman"/>
                <w:b w:val="false"/>
                <w:i w:val="false"/>
                <w:color w:val="000000"/>
                <w:sz w:val="20"/>
              </w:rPr>
              <w:t xml:space="preserve"> кодекса Республики Казахстан либо иной график работы, утвержденный внутренним документом услугодателя.</w:t>
            </w:r>
          </w:p>
          <w:p>
            <w:pPr>
              <w:spacing w:after="20"/>
              <w:ind w:left="20"/>
              <w:jc w:val="both"/>
            </w:pPr>
            <w:r>
              <w:rPr>
                <w:rFonts w:ascii="Times New Roman"/>
                <w:b w:val="false"/>
                <w:i w:val="false"/>
                <w:color w:val="000000"/>
                <w:sz w:val="20"/>
              </w:rPr>
              <w:t>
Прием осуществляется в порядке "электронной очереди" либо в порядке очереди, независимо от места регистрации услугополучателя, без ускоренного обслуживания;</w:t>
            </w:r>
          </w:p>
          <w:p>
            <w:pPr>
              <w:spacing w:after="20"/>
              <w:ind w:left="20"/>
              <w:jc w:val="both"/>
            </w:pPr>
            <w:r>
              <w:rPr>
                <w:rFonts w:ascii="Times New Roman"/>
                <w:b w:val="false"/>
                <w:i w:val="false"/>
                <w:color w:val="000000"/>
                <w:sz w:val="20"/>
              </w:rPr>
              <w:t>
3) интернет-ресурс услугодателя (при подаче заявления в связи с установлением инвалидности первой и второй групп бессрочно, на единовременную выплату на погребение) – круглосуточно, за исключением технических перерывов в связи с проведением ремонтных работ.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в целях получения государственной услуги при обращении в Государственную корпорацию представляет заявление по форме согласно приложению 1 к настоящим Правилам, документ, удостоверяющий личность (для идентификации), а также сведения о банковском счете услугополучателя. Работник Государственной корпорации получает письменное согласие услугополучателя на использование сведений, составляющих охраняемую законом тайну, содержащихся в цифровых системах при оказании государственных услуг, если иное не предусмотрено законами Республики Казахстан.</w:t>
            </w:r>
          </w:p>
          <w:p>
            <w:pPr>
              <w:spacing w:after="20"/>
              <w:ind w:left="20"/>
              <w:jc w:val="both"/>
            </w:pPr>
            <w:r>
              <w:rPr>
                <w:rFonts w:ascii="Times New Roman"/>
                <w:b w:val="false"/>
                <w:i w:val="false"/>
                <w:color w:val="000000"/>
                <w:sz w:val="20"/>
              </w:rPr>
              <w:t>
Услугополучатель, являющийся лицом, имеющим инвалидность первой, второй групп бессрочно, при обращении к услугодателю предоставляет заявление о назначении пенсионных выплат по форме, утвержденной внутренним документом услугодателя (далее - заявление), документ, удостоверяющий личность (для идентификации), а также сведения о банковском счете услугополучателя.</w:t>
            </w:r>
          </w:p>
          <w:p>
            <w:pPr>
              <w:spacing w:after="20"/>
              <w:ind w:left="20"/>
              <w:jc w:val="both"/>
            </w:pPr>
            <w:r>
              <w:rPr>
                <w:rFonts w:ascii="Times New Roman"/>
                <w:b w:val="false"/>
                <w:i w:val="false"/>
                <w:color w:val="000000"/>
                <w:sz w:val="20"/>
              </w:rPr>
              <w:t>
Услугополучатель, являющийся иностранцем или лицом без гражданства, имеющим пенсионные накопления, выехавшим на постоянное местожительства за пределы Республики Казахстан, в целях получения государственной услуги, при обращении к услугодателю представляет:</w:t>
            </w:r>
          </w:p>
          <w:p>
            <w:pPr>
              <w:spacing w:after="20"/>
              <w:ind w:left="20"/>
              <w:jc w:val="both"/>
            </w:pPr>
            <w:r>
              <w:rPr>
                <w:rFonts w:ascii="Times New Roman"/>
                <w:b w:val="false"/>
                <w:i w:val="false"/>
                <w:color w:val="000000"/>
                <w:sz w:val="20"/>
              </w:rPr>
              <w:t>
1) заявление;</w:t>
            </w:r>
          </w:p>
          <w:p>
            <w:pPr>
              <w:spacing w:after="20"/>
              <w:ind w:left="20"/>
              <w:jc w:val="both"/>
            </w:pPr>
            <w:r>
              <w:rPr>
                <w:rFonts w:ascii="Times New Roman"/>
                <w:b w:val="false"/>
                <w:i w:val="false"/>
                <w:color w:val="000000"/>
                <w:sz w:val="20"/>
              </w:rPr>
              <w:t>
2) оригинал заграничного паспорта (для идентификации);</w:t>
            </w:r>
          </w:p>
          <w:p>
            <w:pPr>
              <w:spacing w:after="20"/>
              <w:ind w:left="20"/>
              <w:jc w:val="both"/>
            </w:pPr>
            <w:r>
              <w:rPr>
                <w:rFonts w:ascii="Times New Roman"/>
                <w:b w:val="false"/>
                <w:i w:val="false"/>
                <w:color w:val="000000"/>
                <w:sz w:val="20"/>
              </w:rPr>
              <w:t>
3) сведения о банковском счете услугополучателя.</w:t>
            </w:r>
          </w:p>
          <w:p>
            <w:pPr>
              <w:spacing w:after="20"/>
              <w:ind w:left="20"/>
              <w:jc w:val="both"/>
            </w:pPr>
            <w:r>
              <w:rPr>
                <w:rFonts w:ascii="Times New Roman"/>
                <w:b w:val="false"/>
                <w:i w:val="false"/>
                <w:color w:val="000000"/>
                <w:sz w:val="20"/>
              </w:rPr>
              <w:t>
При этом лицо без гражданства в качестве заграничного паспорта предоставляет документ, удостоверяющий личность лица без гражданства, выданный иностранным государством и подтверждающий правовой статус лица без гражданства.</w:t>
            </w:r>
          </w:p>
          <w:p>
            <w:pPr>
              <w:spacing w:after="20"/>
              <w:ind w:left="20"/>
              <w:jc w:val="both"/>
            </w:pPr>
            <w:r>
              <w:rPr>
                <w:rFonts w:ascii="Times New Roman"/>
                <w:b w:val="false"/>
                <w:i w:val="false"/>
                <w:color w:val="000000"/>
                <w:sz w:val="20"/>
              </w:rPr>
              <w:t>
Услугополучатель, являющийся членом семьи умершего лица, имеющего пенсионные накопления, или лицом, осуществившим погребение, в целях получения государственной услуги, при личном обращении к услугодателю представляет:</w:t>
            </w:r>
          </w:p>
          <w:p>
            <w:pPr>
              <w:spacing w:after="20"/>
              <w:ind w:left="20"/>
              <w:jc w:val="both"/>
            </w:pPr>
            <w:r>
              <w:rPr>
                <w:rFonts w:ascii="Times New Roman"/>
                <w:b w:val="false"/>
                <w:i w:val="false"/>
                <w:color w:val="000000"/>
                <w:sz w:val="20"/>
              </w:rPr>
              <w:t>
1) заявление;</w:t>
            </w:r>
          </w:p>
          <w:p>
            <w:pPr>
              <w:spacing w:after="20"/>
              <w:ind w:left="20"/>
              <w:jc w:val="both"/>
            </w:pPr>
            <w:r>
              <w:rPr>
                <w:rFonts w:ascii="Times New Roman"/>
                <w:b w:val="false"/>
                <w:i w:val="false"/>
                <w:color w:val="000000"/>
                <w:sz w:val="20"/>
              </w:rPr>
              <w:t>
2) документ, удостоверяющий личность (для идентификации);</w:t>
            </w:r>
          </w:p>
          <w:p>
            <w:pPr>
              <w:spacing w:after="20"/>
              <w:ind w:left="20"/>
              <w:jc w:val="both"/>
            </w:pPr>
            <w:r>
              <w:rPr>
                <w:rFonts w:ascii="Times New Roman"/>
                <w:b w:val="false"/>
                <w:i w:val="false"/>
                <w:color w:val="000000"/>
                <w:sz w:val="20"/>
              </w:rPr>
              <w:t>
3) сведения о банковском счете члена семьи умершего лица, имеющего пенсионные накопления.</w:t>
            </w:r>
          </w:p>
          <w:p>
            <w:pPr>
              <w:spacing w:after="20"/>
              <w:ind w:left="20"/>
              <w:jc w:val="both"/>
            </w:pPr>
            <w:r>
              <w:rPr>
                <w:rFonts w:ascii="Times New Roman"/>
                <w:b w:val="false"/>
                <w:i w:val="false"/>
                <w:color w:val="000000"/>
                <w:sz w:val="20"/>
              </w:rPr>
              <w:t xml:space="preserve">
В случае отсутствия в ЦС "ГБД ФЛ" сведений о смерти лица, имеющего пенсионные накопления, предоставляется оригинал свидетельства о смерти или нотариально засвидетельствованная копия свидетельства о смерти умершего лица, имеющего пенсионные накопления. </w:t>
            </w:r>
          </w:p>
          <w:p>
            <w:pPr>
              <w:spacing w:after="20"/>
              <w:ind w:left="20"/>
              <w:jc w:val="both"/>
            </w:pPr>
            <w:r>
              <w:rPr>
                <w:rFonts w:ascii="Times New Roman"/>
                <w:b w:val="false"/>
                <w:i w:val="false"/>
                <w:color w:val="000000"/>
                <w:sz w:val="20"/>
              </w:rPr>
              <w:t>
В случае отсутствия в цифровых системах государственных органов сведений, подтверждающих родственную связь обратившегося лица с умершим лицом, имеющим пенсионные накопления, представляется оригинал документа, подтверждающего родственную связь обратившегося лица с умершим лицом, имеющим пенсионные накопления.</w:t>
            </w:r>
          </w:p>
          <w:p>
            <w:pPr>
              <w:spacing w:after="20"/>
              <w:ind w:left="20"/>
              <w:jc w:val="both"/>
            </w:pPr>
            <w:r>
              <w:rPr>
                <w:rFonts w:ascii="Times New Roman"/>
                <w:b w:val="false"/>
                <w:i w:val="false"/>
                <w:color w:val="000000"/>
                <w:sz w:val="20"/>
              </w:rPr>
              <w:t>
Услугополучатель, являющийся наследником пенсионных накоплений умершего лица, имеющего пенсионные накопления, в целях получения государственной услуги, при обращении к услугодателю представляет:</w:t>
            </w:r>
          </w:p>
          <w:p>
            <w:pPr>
              <w:spacing w:after="20"/>
              <w:ind w:left="20"/>
              <w:jc w:val="both"/>
            </w:pPr>
            <w:r>
              <w:rPr>
                <w:rFonts w:ascii="Times New Roman"/>
                <w:b w:val="false"/>
                <w:i w:val="false"/>
                <w:color w:val="000000"/>
                <w:sz w:val="20"/>
              </w:rPr>
              <w:t>
1) заявление;</w:t>
            </w:r>
          </w:p>
          <w:p>
            <w:pPr>
              <w:spacing w:after="20"/>
              <w:ind w:left="20"/>
              <w:jc w:val="both"/>
            </w:pPr>
            <w:r>
              <w:rPr>
                <w:rFonts w:ascii="Times New Roman"/>
                <w:b w:val="false"/>
                <w:i w:val="false"/>
                <w:color w:val="000000"/>
                <w:sz w:val="20"/>
              </w:rPr>
              <w:t>
2) документ, удостоверяющий личность услугополучателя (для идентификации);</w:t>
            </w:r>
          </w:p>
          <w:p>
            <w:pPr>
              <w:spacing w:after="20"/>
              <w:ind w:left="20"/>
              <w:jc w:val="both"/>
            </w:pPr>
            <w:r>
              <w:rPr>
                <w:rFonts w:ascii="Times New Roman"/>
                <w:b w:val="false"/>
                <w:i w:val="false"/>
                <w:color w:val="000000"/>
                <w:sz w:val="20"/>
              </w:rPr>
              <w:t>
3) оригинал или нотариально засвидетельствованную копию свидетельства о праве на наследство либо оригинал или нотариально засвидетельствованную копию соглашения о разделе наследуемого имущества, либо решение суда, вступившее в законную силу;</w:t>
            </w:r>
          </w:p>
          <w:p>
            <w:pPr>
              <w:spacing w:after="20"/>
              <w:ind w:left="20"/>
              <w:jc w:val="both"/>
            </w:pPr>
            <w:r>
              <w:rPr>
                <w:rFonts w:ascii="Times New Roman"/>
                <w:b w:val="false"/>
                <w:i w:val="false"/>
                <w:color w:val="000000"/>
                <w:sz w:val="20"/>
              </w:rPr>
              <w:t>
4) сведения о банковском счете услугополучателя.</w:t>
            </w:r>
          </w:p>
          <w:p>
            <w:pPr>
              <w:spacing w:after="20"/>
              <w:ind w:left="20"/>
              <w:jc w:val="both"/>
            </w:pPr>
            <w:r>
              <w:rPr>
                <w:rFonts w:ascii="Times New Roman"/>
                <w:b w:val="false"/>
                <w:i w:val="false"/>
                <w:color w:val="000000"/>
                <w:sz w:val="20"/>
              </w:rPr>
              <w:t xml:space="preserve">
В случае отсутствия в ЦС "ГБД ФЛ" сведений о смерти лица, имеющего пенсионные накопления, предоставляется оригинал свидетельства о смерти или нотариально засвидетельствованная копия свидетельства о смерти умершего лица, имеющего пенсионные накопления. </w:t>
            </w:r>
          </w:p>
          <w:p>
            <w:pPr>
              <w:spacing w:after="20"/>
              <w:ind w:left="20"/>
              <w:jc w:val="both"/>
            </w:pPr>
            <w:r>
              <w:rPr>
                <w:rFonts w:ascii="Times New Roman"/>
                <w:b w:val="false"/>
                <w:i w:val="false"/>
                <w:color w:val="000000"/>
                <w:sz w:val="20"/>
              </w:rPr>
              <w:t>
При обращении услугополучателей, указанных в пунктах 3, 19, 25 настоящих Правил, в Государственную корпорацию или к услугодателю через третье лицо или законного представителя, в дополнение к вышеуказанным документам третьим лицом (поверенным лицом или законным представителем), представляются:</w:t>
            </w:r>
          </w:p>
          <w:p>
            <w:pPr>
              <w:spacing w:after="20"/>
              <w:ind w:left="20"/>
              <w:jc w:val="both"/>
            </w:pPr>
            <w:r>
              <w:rPr>
                <w:rFonts w:ascii="Times New Roman"/>
                <w:b w:val="false"/>
                <w:i w:val="false"/>
                <w:color w:val="000000"/>
                <w:sz w:val="20"/>
              </w:rPr>
              <w:t>
1) документ, удостоверяющий личность третьего лица (для идентификации);</w:t>
            </w:r>
          </w:p>
          <w:p>
            <w:pPr>
              <w:spacing w:after="20"/>
              <w:ind w:left="20"/>
              <w:jc w:val="both"/>
            </w:pPr>
            <w:r>
              <w:rPr>
                <w:rFonts w:ascii="Times New Roman"/>
                <w:b w:val="false"/>
                <w:i w:val="false"/>
                <w:color w:val="000000"/>
                <w:sz w:val="20"/>
              </w:rPr>
              <w:t>
2) оригинал нотариально удостоверенной доверенности или ее нотариально засвидетельствованная копия, либо документ, подтверждающий статус законного представителя.</w:t>
            </w:r>
          </w:p>
          <w:p>
            <w:pPr>
              <w:spacing w:after="20"/>
              <w:ind w:left="20"/>
              <w:jc w:val="both"/>
            </w:pPr>
            <w:r>
              <w:rPr>
                <w:rFonts w:ascii="Times New Roman"/>
                <w:b w:val="false"/>
                <w:i w:val="false"/>
                <w:color w:val="000000"/>
                <w:sz w:val="20"/>
              </w:rPr>
              <w:t>
При этом копия документа, удостоверяющего личность услугополучателя, нотариально свидетельствуется (при условии, что нотариальное свидетельствование производится в государстве проживания).</w:t>
            </w:r>
          </w:p>
          <w:p>
            <w:pPr>
              <w:spacing w:after="20"/>
              <w:ind w:left="20"/>
              <w:jc w:val="both"/>
            </w:pPr>
            <w:r>
              <w:rPr>
                <w:rFonts w:ascii="Times New Roman"/>
                <w:b w:val="false"/>
                <w:i w:val="false"/>
                <w:color w:val="000000"/>
                <w:sz w:val="20"/>
              </w:rPr>
              <w:t>
При обращении услугополучателя к услугодателю через средства почтовой связи копия документа, удостоверяющий личность услугополучателя, а также подпись услугополучателя в заявлении нотариально свидетельствуются (при условии, что нотариальное свидетельствование производится в государстве проживания).</w:t>
            </w:r>
          </w:p>
          <w:p>
            <w:pPr>
              <w:spacing w:after="20"/>
              <w:ind w:left="20"/>
              <w:jc w:val="both"/>
            </w:pPr>
            <w:r>
              <w:rPr>
                <w:rFonts w:ascii="Times New Roman"/>
                <w:b w:val="false"/>
                <w:i w:val="false"/>
                <w:color w:val="000000"/>
                <w:sz w:val="20"/>
              </w:rPr>
              <w:t xml:space="preserve">
При предоставлении лицами, указанными в пунктах 20, 25 и 26 настоящих Правил либо или их поверенными лицами (законными представителями) документов, оформленных на иностранном языке, необходимо наличие перевода документов на государственный либо русский языки. </w:t>
            </w:r>
          </w:p>
          <w:p>
            <w:pPr>
              <w:spacing w:after="20"/>
              <w:ind w:left="20"/>
              <w:jc w:val="both"/>
            </w:pPr>
            <w:r>
              <w:rPr>
                <w:rFonts w:ascii="Times New Roman"/>
                <w:b w:val="false"/>
                <w:i w:val="false"/>
                <w:color w:val="000000"/>
                <w:sz w:val="20"/>
              </w:rPr>
              <w:t>
Услугополучатель (физическое или юридическое лицо), определенный судебным актом, вступившим в законную силу, в целях получения пенсионных накоплений лица, имеющего пенсионные накопления в ЕНПФ, представляет услугодателю следующие документы:</w:t>
            </w:r>
          </w:p>
          <w:p>
            <w:pPr>
              <w:spacing w:after="20"/>
              <w:ind w:left="20"/>
              <w:jc w:val="both"/>
            </w:pPr>
            <w:r>
              <w:rPr>
                <w:rFonts w:ascii="Times New Roman"/>
                <w:b w:val="false"/>
                <w:i w:val="false"/>
                <w:color w:val="000000"/>
                <w:sz w:val="20"/>
              </w:rPr>
              <w:t>
обращение в произвольной форме,судебный акт, вступивший в законную силу;</w:t>
            </w:r>
          </w:p>
          <w:p>
            <w:pPr>
              <w:spacing w:after="20"/>
              <w:ind w:left="20"/>
              <w:jc w:val="both"/>
            </w:pPr>
            <w:r>
              <w:rPr>
                <w:rFonts w:ascii="Times New Roman"/>
                <w:b w:val="false"/>
                <w:i w:val="false"/>
                <w:color w:val="000000"/>
                <w:sz w:val="20"/>
              </w:rPr>
              <w:t>
сведения о банковском счете получателя (физического или юридического лица, определенного судебным актом).</w:t>
            </w:r>
          </w:p>
          <w:p>
            <w:pPr>
              <w:spacing w:after="20"/>
              <w:ind w:left="20"/>
              <w:jc w:val="both"/>
            </w:pPr>
            <w:r>
              <w:rPr>
                <w:rFonts w:ascii="Times New Roman"/>
                <w:b w:val="false"/>
                <w:i w:val="false"/>
                <w:color w:val="000000"/>
                <w:sz w:val="20"/>
              </w:rPr>
              <w:t>
Представление документов, указанных в настоящем приложении, не требуется при возможности получения их из цифровых систем государственных органов, в том числе из сервиса цифровых документов.</w:t>
            </w:r>
          </w:p>
          <w:p>
            <w:pPr>
              <w:spacing w:after="20"/>
              <w:ind w:left="20"/>
              <w:jc w:val="both"/>
            </w:pPr>
            <w:r>
              <w:rPr>
                <w:rFonts w:ascii="Times New Roman"/>
                <w:b w:val="false"/>
                <w:i w:val="false"/>
                <w:color w:val="000000"/>
                <w:sz w:val="20"/>
              </w:rPr>
              <w:t>
В случае изменения банковских реквизитов, представленных получателем в Государственную корпорацию или услугодателю в целях получения пенсионных выплат, получатель уведомляет Государственную корпорацию или услугодателя об изменении банковских реквизитов в течение десяти календарных дней с даты таких изменений.</w:t>
            </w:r>
          </w:p>
          <w:p>
            <w:pPr>
              <w:spacing w:after="20"/>
              <w:ind w:left="20"/>
              <w:jc w:val="both"/>
            </w:pPr>
            <w:r>
              <w:rPr>
                <w:rFonts w:ascii="Times New Roman"/>
                <w:b w:val="false"/>
                <w:i w:val="false"/>
                <w:color w:val="000000"/>
                <w:sz w:val="20"/>
              </w:rPr>
              <w:t>
По заявлениям, поданным услугодателю, получатель пенсионных выплат обращается к услугодателю с документом, удостоверяющим личность, и заявлением по форме, утвержденной внутренними документами услугодателя, либо посредством интернет-ресурса услугодателя для внесения изменений банковских реквизитов при наличии электронной цифровой подписи.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Услугодатель отказывает в оказании государственной услуги в случаях:</w:t>
            </w:r>
          </w:p>
          <w:p>
            <w:pPr>
              <w:spacing w:after="20"/>
              <w:ind w:left="20"/>
              <w:jc w:val="both"/>
            </w:pPr>
            <w:r>
              <w:rPr>
                <w:rFonts w:ascii="Times New Roman"/>
                <w:b w:val="false"/>
                <w:i w:val="false"/>
                <w:color w:val="000000"/>
                <w:sz w:val="20"/>
              </w:rPr>
              <w:t xml:space="preserve">
1) предоставления услугополучателем неполного пакета документов, установленных настоящим приложением, или не соответствующих требованиям настоящих Правил или законодательства Республики Казахстан, и (или) c истекшим сроком действия на дату приема заявления, </w:t>
            </w:r>
          </w:p>
          <w:p>
            <w:pPr>
              <w:spacing w:after="20"/>
              <w:ind w:left="20"/>
              <w:jc w:val="both"/>
            </w:pPr>
            <w:r>
              <w:rPr>
                <w:rFonts w:ascii="Times New Roman"/>
                <w:b w:val="false"/>
                <w:i w:val="false"/>
                <w:color w:val="000000"/>
                <w:sz w:val="20"/>
              </w:rPr>
              <w:t>
отсутствия у услугополучателя пенсионных накоплений у услугодателя, либо если он является получателем по установленному графику;</w:t>
            </w:r>
          </w:p>
          <w:p>
            <w:pPr>
              <w:spacing w:after="20"/>
              <w:ind w:left="20"/>
              <w:jc w:val="both"/>
            </w:pPr>
            <w:r>
              <w:rPr>
                <w:rFonts w:ascii="Times New Roman"/>
                <w:b w:val="false"/>
                <w:i w:val="false"/>
                <w:color w:val="000000"/>
                <w:sz w:val="20"/>
              </w:rPr>
              <w:t>
3) отсутствия в ЦС "ЦБДИ" сведений о наличии у услугополучателя установленной инвалидности первой или второй группы бессрочно;</w:t>
            </w:r>
          </w:p>
          <w:p>
            <w:pPr>
              <w:spacing w:after="20"/>
              <w:ind w:left="20"/>
              <w:jc w:val="both"/>
            </w:pPr>
            <w:r>
              <w:rPr>
                <w:rFonts w:ascii="Times New Roman"/>
                <w:b w:val="false"/>
                <w:i w:val="false"/>
                <w:color w:val="000000"/>
                <w:sz w:val="20"/>
              </w:rPr>
              <w:t xml:space="preserve">
4) отсутствии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При устранении услугополучателем причин отказа в оказании государственной услуги, услугополучатель обращается повторно для получения государственной услуги в порядке, установленном настоящим приложением.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получает информацию о порядке и статусе оказания государственной услуги в режиме удаленного доступа посредством "личного кабинета" портала, интернет-ресурса услугодателя, Государственной корпорации,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направлений</w:t>
            </w:r>
            <w:r>
              <w:br/>
            </w:r>
            <w:r>
              <w:rPr>
                <w:rFonts w:ascii="Times New Roman"/>
                <w:b w:val="false"/>
                <w:i w:val="false"/>
                <w:color w:val="000000"/>
                <w:sz w:val="20"/>
              </w:rPr>
              <w:t>на участие в активных мерах</w:t>
            </w:r>
            <w:r>
              <w:br/>
            </w:r>
            <w:r>
              <w:rPr>
                <w:rFonts w:ascii="Times New Roman"/>
                <w:b w:val="false"/>
                <w:i w:val="false"/>
                <w:color w:val="000000"/>
                <w:sz w:val="20"/>
              </w:rPr>
              <w:t>содействия занятости"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Директору карьерного центра</w:t>
            </w:r>
            <w:r>
              <w:br/>
            </w:r>
            <w:r>
              <w:rPr>
                <w:rFonts w:ascii="Times New Roman"/>
                <w:b w:val="false"/>
                <w:i w:val="false"/>
                <w:color w:val="000000"/>
                <w:sz w:val="20"/>
              </w:rPr>
              <w:t>__________________________</w:t>
            </w:r>
            <w:r>
              <w:br/>
            </w:r>
            <w:r>
              <w:rPr>
                <w:rFonts w:ascii="Times New Roman"/>
                <w:b w:val="false"/>
                <w:i w:val="false"/>
                <w:color w:val="000000"/>
                <w:sz w:val="20"/>
              </w:rPr>
              <w:t>района (города)</w:t>
            </w:r>
            <w:r>
              <w:br/>
            </w:r>
            <w:r>
              <w:rPr>
                <w:rFonts w:ascii="Times New Roman"/>
                <w:b w:val="false"/>
                <w:i w:val="false"/>
                <w:color w:val="000000"/>
                <w:sz w:val="20"/>
              </w:rPr>
              <w:t>от 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проживающего по адресу</w:t>
            </w:r>
            <w:r>
              <w:br/>
            </w:r>
            <w:r>
              <w:rPr>
                <w:rFonts w:ascii="Times New Roman"/>
                <w:b w:val="false"/>
                <w:i w:val="false"/>
                <w:color w:val="000000"/>
                <w:sz w:val="20"/>
              </w:rPr>
              <w:t>___________________________</w:t>
            </w:r>
          </w:p>
        </w:tc>
      </w:tr>
    </w:tbl>
    <w:bookmarkStart w:name="z453" w:id="186"/>
    <w:p>
      <w:pPr>
        <w:spacing w:after="0"/>
        <w:ind w:left="0"/>
        <w:jc w:val="left"/>
      </w:pPr>
      <w:r>
        <w:rPr>
          <w:rFonts w:ascii="Times New Roman"/>
          <w:b/>
          <w:i w:val="false"/>
          <w:color w:val="000000"/>
        </w:rPr>
        <w:t xml:space="preserve"> Заявление</w:t>
      </w:r>
    </w:p>
    <w:bookmarkEnd w:id="186"/>
    <w:p>
      <w:pPr>
        <w:spacing w:after="0"/>
        <w:ind w:left="0"/>
        <w:jc w:val="both"/>
      </w:pPr>
      <w:bookmarkStart w:name="z454" w:id="187"/>
      <w:r>
        <w:rPr>
          <w:rFonts w:ascii="Times New Roman"/>
          <w:b w:val="false"/>
          <w:i w:val="false"/>
          <w:color w:val="000000"/>
          <w:sz w:val="28"/>
        </w:rPr>
        <w:t>
      Прошу выдать мне направление на (нужное подчеркнуть):</w:t>
      </w:r>
    </w:p>
    <w:bookmarkEnd w:id="187"/>
    <w:p>
      <w:pPr>
        <w:spacing w:after="0"/>
        <w:ind w:left="0"/>
        <w:jc w:val="both"/>
      </w:pPr>
      <w:r>
        <w:rPr>
          <w:rFonts w:ascii="Times New Roman"/>
          <w:b w:val="false"/>
          <w:i w:val="false"/>
          <w:color w:val="000000"/>
          <w:sz w:val="28"/>
        </w:rPr>
        <w:t>профессиональное обучение;</w:t>
      </w:r>
    </w:p>
    <w:p>
      <w:pPr>
        <w:spacing w:after="0"/>
        <w:ind w:left="0"/>
        <w:jc w:val="both"/>
      </w:pPr>
      <w:r>
        <w:rPr>
          <w:rFonts w:ascii="Times New Roman"/>
          <w:b w:val="false"/>
          <w:i w:val="false"/>
          <w:color w:val="000000"/>
          <w:sz w:val="28"/>
        </w:rPr>
        <w:t>субсидируемое рабочее место (общественные работы, социальные рабочие места,</w:t>
      </w:r>
    </w:p>
    <w:p>
      <w:pPr>
        <w:spacing w:after="0"/>
        <w:ind w:left="0"/>
        <w:jc w:val="both"/>
      </w:pPr>
      <w:r>
        <w:rPr>
          <w:rFonts w:ascii="Times New Roman"/>
          <w:b w:val="false"/>
          <w:i w:val="false"/>
          <w:color w:val="000000"/>
          <w:sz w:val="28"/>
        </w:rPr>
        <w:t>молодежная практика, проекты "Первое рабочее место", "Контракт поколений"</w:t>
      </w:r>
    </w:p>
    <w:p>
      <w:pPr>
        <w:spacing w:after="0"/>
        <w:ind w:left="0"/>
        <w:jc w:val="both"/>
      </w:pPr>
      <w:r>
        <w:rPr>
          <w:rFonts w:ascii="Times New Roman"/>
          <w:b w:val="false"/>
          <w:i w:val="false"/>
          <w:color w:val="000000"/>
          <w:sz w:val="28"/>
        </w:rPr>
        <w:t>и "Серебряный возраст"); переселение.</w:t>
      </w:r>
    </w:p>
    <w:p>
      <w:pPr>
        <w:spacing w:after="0"/>
        <w:ind w:left="0"/>
        <w:jc w:val="both"/>
      </w:pPr>
      <w:r>
        <w:rPr>
          <w:rFonts w:ascii="Times New Roman"/>
          <w:b w:val="false"/>
          <w:i w:val="false"/>
          <w:color w:val="000000"/>
          <w:sz w:val="28"/>
        </w:rPr>
        <w:t>К заявлению прилагаю следующие документы:</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Даю согласие на сбор и обработку моих персональных данных, необходимых</w:t>
      </w:r>
    </w:p>
    <w:p>
      <w:pPr>
        <w:spacing w:after="0"/>
        <w:ind w:left="0"/>
        <w:jc w:val="both"/>
      </w:pPr>
      <w:r>
        <w:rPr>
          <w:rFonts w:ascii="Times New Roman"/>
          <w:b w:val="false"/>
          <w:i w:val="false"/>
          <w:color w:val="000000"/>
          <w:sz w:val="28"/>
        </w:rPr>
        <w:t>для получения активной меры содействия занятости.</w:t>
      </w:r>
    </w:p>
    <w:p>
      <w:pPr>
        <w:spacing w:after="0"/>
        <w:ind w:left="0"/>
        <w:jc w:val="both"/>
      </w:pPr>
      <w:r>
        <w:rPr>
          <w:rFonts w:ascii="Times New Roman"/>
          <w:b w:val="false"/>
          <w:i w:val="false"/>
          <w:color w:val="000000"/>
          <w:sz w:val="28"/>
        </w:rPr>
        <w:t>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 _______________ _____________________</w:t>
      </w:r>
    </w:p>
    <w:p>
      <w:pPr>
        <w:spacing w:after="0"/>
        <w:ind w:left="0"/>
        <w:jc w:val="both"/>
      </w:pPr>
      <w:r>
        <w:rPr>
          <w:rFonts w:ascii="Times New Roman"/>
          <w:b w:val="false"/>
          <w:i w:val="false"/>
          <w:color w:val="000000"/>
          <w:sz w:val="28"/>
        </w:rPr>
        <w:t>Дата подпись</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линия отреза</w:t>
      </w:r>
    </w:p>
    <w:p>
      <w:pPr>
        <w:spacing w:after="0"/>
        <w:ind w:left="0"/>
        <w:jc w:val="both"/>
      </w:pPr>
      <w:r>
        <w:rPr>
          <w:rFonts w:ascii="Times New Roman"/>
          <w:b w:val="false"/>
          <w:i w:val="false"/>
          <w:color w:val="000000"/>
          <w:sz w:val="28"/>
        </w:rPr>
        <w:t>Заявление гражданина (ки) ______________________________________________</w:t>
      </w:r>
    </w:p>
    <w:p>
      <w:pPr>
        <w:spacing w:after="0"/>
        <w:ind w:left="0"/>
        <w:jc w:val="both"/>
      </w:pPr>
      <w:r>
        <w:rPr>
          <w:rFonts w:ascii="Times New Roman"/>
          <w:b w:val="false"/>
          <w:i w:val="false"/>
          <w:color w:val="000000"/>
          <w:sz w:val="28"/>
        </w:rPr>
        <w:t>принято "___" _________ 20___ года зарегистрировано под № _____,</w:t>
      </w:r>
    </w:p>
    <w:p>
      <w:pPr>
        <w:spacing w:after="0"/>
        <w:ind w:left="0"/>
        <w:jc w:val="both"/>
      </w:pPr>
      <w:r>
        <w:rPr>
          <w:rFonts w:ascii="Times New Roman"/>
          <w:b w:val="false"/>
          <w:i w:val="false"/>
          <w:color w:val="000000"/>
          <w:sz w:val="28"/>
        </w:rPr>
        <w:t>фамилия, имя, отчество (при его наличии), должность и подпись лица,</w:t>
      </w:r>
    </w:p>
    <w:p>
      <w:pPr>
        <w:spacing w:after="0"/>
        <w:ind w:left="0"/>
        <w:jc w:val="both"/>
      </w:pPr>
      <w:r>
        <w:rPr>
          <w:rFonts w:ascii="Times New Roman"/>
          <w:b w:val="false"/>
          <w:i w:val="false"/>
          <w:color w:val="000000"/>
          <w:sz w:val="28"/>
        </w:rPr>
        <w:t>принявшего документы: ________________________________________________.</w:t>
      </w:r>
    </w:p>
    <w:p>
      <w:pPr>
        <w:spacing w:after="0"/>
        <w:ind w:left="0"/>
        <w:jc w:val="both"/>
      </w:pPr>
      <w:r>
        <w:rPr>
          <w:rFonts w:ascii="Times New Roman"/>
          <w:b w:val="false"/>
          <w:i w:val="false"/>
          <w:color w:val="000000"/>
          <w:sz w:val="28"/>
        </w:rPr>
        <w:t>_______________ ______________</w:t>
      </w:r>
    </w:p>
    <w:p>
      <w:pPr>
        <w:spacing w:after="0"/>
        <w:ind w:left="0"/>
        <w:jc w:val="both"/>
      </w:pPr>
      <w:r>
        <w:rPr>
          <w:rFonts w:ascii="Times New Roman"/>
          <w:b w:val="false"/>
          <w:i w:val="false"/>
          <w:color w:val="000000"/>
          <w:sz w:val="28"/>
        </w:rPr>
        <w:t>Дата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направлений</w:t>
            </w:r>
            <w:r>
              <w:br/>
            </w:r>
            <w:r>
              <w:rPr>
                <w:rFonts w:ascii="Times New Roman"/>
                <w:b w:val="false"/>
                <w:i w:val="false"/>
                <w:color w:val="000000"/>
                <w:sz w:val="20"/>
              </w:rPr>
              <w:t>на участие в активных мерах</w:t>
            </w:r>
            <w:r>
              <w:br/>
            </w:r>
            <w:r>
              <w:rPr>
                <w:rFonts w:ascii="Times New Roman"/>
                <w:b w:val="false"/>
                <w:i w:val="false"/>
                <w:color w:val="000000"/>
                <w:sz w:val="20"/>
              </w:rPr>
              <w:t>содействия занятости"</w:t>
            </w:r>
          </w:p>
        </w:tc>
      </w:tr>
    </w:tbl>
    <w:bookmarkStart w:name="z457" w:id="188"/>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направлений на участие в активных мерах содействия занятости"</w:t>
      </w:r>
    </w:p>
    <w:bookmarkEnd w:id="1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направлений на участие в активных мерах содействия занятости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Отсутствуют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Карьерный центр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услугодатель;</w:t>
            </w:r>
          </w:p>
          <w:p>
            <w:pPr>
              <w:spacing w:after="20"/>
              <w:ind w:left="20"/>
              <w:jc w:val="both"/>
            </w:pPr>
            <w:r>
              <w:rPr>
                <w:rFonts w:ascii="Times New Roman"/>
                <w:b w:val="false"/>
                <w:i w:val="false"/>
                <w:color w:val="000000"/>
                <w:sz w:val="20"/>
              </w:rPr>
              <w:t>
2) веб-портал "цифрового правительства": www.egov.kz (далее – портал);</w:t>
            </w:r>
          </w:p>
          <w:p>
            <w:pPr>
              <w:spacing w:after="20"/>
              <w:ind w:left="20"/>
              <w:jc w:val="both"/>
            </w:pPr>
            <w:r>
              <w:rPr>
                <w:rFonts w:ascii="Times New Roman"/>
                <w:b w:val="false"/>
                <w:i w:val="false"/>
                <w:color w:val="000000"/>
                <w:sz w:val="20"/>
              </w:rPr>
              <w:t>
3) электронная биржа труда (www.enbek.kz).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(один) рабочий день.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направления лицам на участие в активных мерах содействия занятости, которая включает в себя: направление на профессиональное обучение согласно приложению 4 или 5 к настоящим Правилам; направление на субсидируемое рабочее место согласно приложению 8 к настоящим Правилам; направление на переселение согласно приложению 11 к настоящим Правилам или мотивированный ответ об отказе в оказании государственной услуги по основаниям, предусмотренным пунктом 9 настоящего перечня.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цифровых объектов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услугодатель: с понедельника по пятницу с 9.00 часов до 18.30 часов с перерывом на обед с 13.00 часов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2) портал и Электронная биржа труда: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прием документов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услугополучателя: к услугодателю заявление по форме согласно приложению 1 к настоящим Правилам и следующие документы: для получения направления на профессиональное обучение:</w:t>
            </w:r>
          </w:p>
          <w:p>
            <w:pPr>
              <w:spacing w:after="20"/>
              <w:ind w:left="20"/>
              <w:jc w:val="both"/>
            </w:pPr>
            <w:r>
              <w:rPr>
                <w:rFonts w:ascii="Times New Roman"/>
                <w:b w:val="false"/>
                <w:i w:val="false"/>
                <w:color w:val="000000"/>
                <w:sz w:val="20"/>
              </w:rPr>
              <w:t>
1) документ, удостоверяющий личность услугополучателя, либо электронный документ из сервиса цифровых документов (для идентификации личности);</w:t>
            </w:r>
          </w:p>
          <w:p>
            <w:pPr>
              <w:spacing w:after="20"/>
              <w:ind w:left="20"/>
              <w:jc w:val="both"/>
            </w:pPr>
            <w:r>
              <w:rPr>
                <w:rFonts w:ascii="Times New Roman"/>
                <w:b w:val="false"/>
                <w:i w:val="false"/>
                <w:color w:val="000000"/>
                <w:sz w:val="20"/>
              </w:rPr>
              <w:t>
2) трудовая книжка (при наличии);</w:t>
            </w:r>
          </w:p>
          <w:p>
            <w:pPr>
              <w:spacing w:after="20"/>
              <w:ind w:left="20"/>
              <w:jc w:val="both"/>
            </w:pPr>
            <w:r>
              <w:rPr>
                <w:rFonts w:ascii="Times New Roman"/>
                <w:b w:val="false"/>
                <w:i w:val="false"/>
                <w:color w:val="000000"/>
                <w:sz w:val="20"/>
              </w:rPr>
              <w:t>
3) документ об образовании (аттестат, свидетельство, диплом, сертификат) (при наличии);</w:t>
            </w:r>
          </w:p>
          <w:p>
            <w:pPr>
              <w:spacing w:after="20"/>
              <w:ind w:left="20"/>
              <w:jc w:val="both"/>
            </w:pPr>
            <w:r>
              <w:rPr>
                <w:rFonts w:ascii="Times New Roman"/>
                <w:b w:val="false"/>
                <w:i w:val="false"/>
                <w:color w:val="000000"/>
                <w:sz w:val="20"/>
              </w:rPr>
              <w:t xml:space="preserve">
4) справка о состоянии здоровья согласно форме, утвержденной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для получения направления на субсидируемое рабочее место:</w:t>
            </w:r>
          </w:p>
          <w:p>
            <w:pPr>
              <w:spacing w:after="20"/>
              <w:ind w:left="20"/>
              <w:jc w:val="both"/>
            </w:pPr>
            <w:r>
              <w:rPr>
                <w:rFonts w:ascii="Times New Roman"/>
                <w:b w:val="false"/>
                <w:i w:val="false"/>
                <w:color w:val="000000"/>
                <w:sz w:val="20"/>
              </w:rPr>
              <w:t>
1) документ, удостоверяющий личность либо электронный документ из сервиса цифровых документов (для идентификации личности);</w:t>
            </w:r>
          </w:p>
          <w:p>
            <w:pPr>
              <w:spacing w:after="20"/>
              <w:ind w:left="20"/>
              <w:jc w:val="both"/>
            </w:pPr>
            <w:r>
              <w:rPr>
                <w:rFonts w:ascii="Times New Roman"/>
                <w:b w:val="false"/>
                <w:i w:val="false"/>
                <w:color w:val="000000"/>
                <w:sz w:val="20"/>
              </w:rPr>
              <w:t>
2) трудовая книжка (при наличии);</w:t>
            </w:r>
          </w:p>
          <w:p>
            <w:pPr>
              <w:spacing w:after="20"/>
              <w:ind w:left="20"/>
              <w:jc w:val="both"/>
            </w:pPr>
            <w:r>
              <w:rPr>
                <w:rFonts w:ascii="Times New Roman"/>
                <w:b w:val="false"/>
                <w:i w:val="false"/>
                <w:color w:val="000000"/>
                <w:sz w:val="20"/>
              </w:rPr>
              <w:t>
3) документ, подтверждающий наличие технического и профессионального, послесреднего, высшего и послевузовского образования, (для участия в молодежной практике или в проекте "Контракт поколений"). Студент или учащийся старших классов общеобразовательной школы, с шестнадцати до восемнадцати лет, желающий участвовать в общественных работах, к заявлению прилагает: письменное согласие одного из родителей либо законных представителей; для получения направления на переселение:</w:t>
            </w:r>
          </w:p>
          <w:p>
            <w:pPr>
              <w:spacing w:after="20"/>
              <w:ind w:left="20"/>
              <w:jc w:val="both"/>
            </w:pPr>
            <w:r>
              <w:rPr>
                <w:rFonts w:ascii="Times New Roman"/>
                <w:b w:val="false"/>
                <w:i w:val="false"/>
                <w:color w:val="000000"/>
                <w:sz w:val="20"/>
              </w:rPr>
              <w:t>
1) документ, удостоверяющий личность либо электронный документ из сервиса цифровых документов (для идентификации личности);</w:t>
            </w:r>
          </w:p>
          <w:p>
            <w:pPr>
              <w:spacing w:after="20"/>
              <w:ind w:left="20"/>
              <w:jc w:val="both"/>
            </w:pPr>
            <w:r>
              <w:rPr>
                <w:rFonts w:ascii="Times New Roman"/>
                <w:b w:val="false"/>
                <w:i w:val="false"/>
                <w:color w:val="000000"/>
                <w:sz w:val="20"/>
              </w:rPr>
              <w:t>
2) трудовая книжка (при наличии);</w:t>
            </w:r>
          </w:p>
          <w:p>
            <w:pPr>
              <w:spacing w:after="20"/>
              <w:ind w:left="20"/>
              <w:jc w:val="both"/>
            </w:pPr>
            <w:r>
              <w:rPr>
                <w:rFonts w:ascii="Times New Roman"/>
                <w:b w:val="false"/>
                <w:i w:val="false"/>
                <w:color w:val="000000"/>
                <w:sz w:val="20"/>
              </w:rPr>
              <w:t>
3) документ об образовании (при наличии). После удостоверения личности и введения данных в АЦС "Рынок труда" документы возвращаются услугополучателю; на портал или Электронную биржу труда: для оказания государственной услуги – заявление по форме согласно приложению 1 к настоящим Правилам; для получения информации об оказании государственной услуги – запрос в форме электронного документа, удостоверенного электронной цифровой подписью услугополучателя. Сведения документа, удостоверяющего личность, документа, подтверждающего трудовую деятельность, документа об образовании услугодатель получает из соответствующих цифровых систем государственных органов через шлюз "цифрового правительства". Услугодатель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установленными Правилами;</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xml:space="preserve">
5) </w:t>
            </w:r>
            <w:r>
              <w:rPr>
                <w:rFonts w:ascii="Times New Roman"/>
                <w:b w:val="false"/>
                <w:i w:val="false"/>
                <w:color w:val="000000"/>
                <w:sz w:val="20"/>
              </w:rPr>
              <w:t>пункт 4</w:t>
            </w:r>
            <w:r>
              <w:rPr>
                <w:rFonts w:ascii="Times New Roman"/>
                <w:b w:val="false"/>
                <w:i w:val="false"/>
                <w:color w:val="000000"/>
                <w:sz w:val="20"/>
              </w:rPr>
              <w:t xml:space="preserve"> статьи 109 Социального кодекса Республики Казахстан для выдачи направления на профессиональное обучение;</w:t>
            </w:r>
          </w:p>
          <w:p>
            <w:pPr>
              <w:spacing w:after="20"/>
              <w:ind w:left="20"/>
              <w:jc w:val="both"/>
            </w:pPr>
            <w:r>
              <w:rPr>
                <w:rFonts w:ascii="Times New Roman"/>
                <w:b w:val="false"/>
                <w:i w:val="false"/>
                <w:color w:val="000000"/>
                <w:sz w:val="20"/>
              </w:rPr>
              <w:t xml:space="preserve">
6) </w:t>
            </w:r>
            <w:r>
              <w:rPr>
                <w:rFonts w:ascii="Times New Roman"/>
                <w:b w:val="false"/>
                <w:i w:val="false"/>
                <w:color w:val="000000"/>
                <w:sz w:val="20"/>
              </w:rPr>
              <w:t>пункт 7</w:t>
            </w:r>
            <w:r>
              <w:rPr>
                <w:rFonts w:ascii="Times New Roman"/>
                <w:b w:val="false"/>
                <w:i w:val="false"/>
                <w:color w:val="000000"/>
                <w:sz w:val="20"/>
              </w:rPr>
              <w:t xml:space="preserve"> статьи 111 Социального кодекса Республики Казахстан для выдачи направления на субсидируемые рабочие места.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электронной цифровой подписи или одноразового пароля, далее перейти в раздел "Цифровые документы" и выбрать необходимый документ. Адреса мест оказания государственной услуги размещены на интернет-ресурсе Министерства труда и социальной защиты населения Республики Казахстан – www.enbek.gov.kz, раздел "Государственные услуги". Услугополучатель получает информацию о порядке и статусе оказания государственной услуги при условии наличия электронной цифровой подписи в режиме удаленного доступа посредством "личного кабинета" портала, а также единого контакт-центра по вопросам оказания государственных услуг. Контактные телефоны справочных служб услугодателя по вопросам оказания государственной услуги указаны на интернет-ресурсе www.enbek.gov.kz. Единый контакт-центр: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направлений</w:t>
            </w:r>
            <w:r>
              <w:br/>
            </w:r>
            <w:r>
              <w:rPr>
                <w:rFonts w:ascii="Times New Roman"/>
                <w:b w:val="false"/>
                <w:i w:val="false"/>
                <w:color w:val="000000"/>
                <w:sz w:val="20"/>
              </w:rPr>
              <w:t>на участие в активных</w:t>
            </w:r>
            <w:r>
              <w:br/>
            </w:r>
            <w:r>
              <w:rPr>
                <w:rFonts w:ascii="Times New Roman"/>
                <w:b w:val="false"/>
                <w:i w:val="false"/>
                <w:color w:val="000000"/>
                <w:sz w:val="20"/>
              </w:rPr>
              <w:t>мерах содействия занятости"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79" w:id="189"/>
    <w:p>
      <w:pPr>
        <w:spacing w:after="0"/>
        <w:ind w:left="0"/>
        <w:jc w:val="left"/>
      </w:pPr>
      <w:r>
        <w:rPr>
          <w:rFonts w:ascii="Times New Roman"/>
          <w:b/>
          <w:i w:val="false"/>
          <w:color w:val="000000"/>
        </w:rPr>
        <w:t xml:space="preserve"> Расписка об отказе в приеме документов</w:t>
      </w:r>
    </w:p>
    <w:bookmarkEnd w:id="189"/>
    <w:p>
      <w:pPr>
        <w:spacing w:after="0"/>
        <w:ind w:left="0"/>
        <w:jc w:val="both"/>
      </w:pPr>
      <w:bookmarkStart w:name="z480" w:id="190"/>
      <w:r>
        <w:rPr>
          <w:rFonts w:ascii="Times New Roman"/>
          <w:b w:val="false"/>
          <w:i w:val="false"/>
          <w:color w:val="000000"/>
          <w:sz w:val="28"/>
        </w:rPr>
        <w:t xml:space="preserve">
      Руководствуясь </w:t>
      </w:r>
      <w:r>
        <w:rPr>
          <w:rFonts w:ascii="Times New Roman"/>
          <w:b w:val="false"/>
          <w:i w:val="false"/>
          <w:color w:val="000000"/>
          <w:sz w:val="28"/>
        </w:rPr>
        <w:t>статьей 19</w:t>
      </w:r>
      <w:r>
        <w:rPr>
          <w:rFonts w:ascii="Times New Roman"/>
          <w:b w:val="false"/>
          <w:i w:val="false"/>
          <w:color w:val="000000"/>
          <w:sz w:val="28"/>
        </w:rPr>
        <w:t xml:space="preserve"> Закона Республики Казахстан "О государственных</w:t>
      </w:r>
    </w:p>
    <w:bookmarkEnd w:id="190"/>
    <w:p>
      <w:pPr>
        <w:spacing w:after="0"/>
        <w:ind w:left="0"/>
        <w:jc w:val="both"/>
      </w:pPr>
      <w:r>
        <w:rPr>
          <w:rFonts w:ascii="Times New Roman"/>
          <w:b w:val="false"/>
          <w:i w:val="false"/>
          <w:color w:val="000000"/>
          <w:sz w:val="28"/>
        </w:rPr>
        <w:t>и социально ответственных услугах",</w:t>
      </w:r>
    </w:p>
    <w:p>
      <w:pPr>
        <w:spacing w:after="0"/>
        <w:ind w:left="0"/>
        <w:jc w:val="both"/>
      </w:pPr>
      <w:r>
        <w:rPr>
          <w:rFonts w:ascii="Times New Roman"/>
          <w:b w:val="false"/>
          <w:i w:val="false"/>
          <w:color w:val="000000"/>
          <w:sz w:val="28"/>
        </w:rPr>
        <w:t>услугодатель 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Полное наименование услугодателя</w:t>
      </w:r>
    </w:p>
    <w:p>
      <w:pPr>
        <w:spacing w:after="0"/>
        <w:ind w:left="0"/>
        <w:jc w:val="both"/>
      </w:pPr>
      <w:r>
        <w:rPr>
          <w:rFonts w:ascii="Times New Roman"/>
          <w:b w:val="false"/>
          <w:i w:val="false"/>
          <w:color w:val="000000"/>
          <w:sz w:val="28"/>
        </w:rPr>
        <w:t>отказывает в приеме документов на оказание государственной услуги ввиду</w:t>
      </w:r>
    </w:p>
    <w:p>
      <w:pPr>
        <w:spacing w:after="0"/>
        <w:ind w:left="0"/>
        <w:jc w:val="both"/>
      </w:pPr>
      <w:r>
        <w:rPr>
          <w:rFonts w:ascii="Times New Roman"/>
          <w:b w:val="false"/>
          <w:i w:val="false"/>
          <w:color w:val="000000"/>
          <w:sz w:val="28"/>
        </w:rPr>
        <w:t>представления Вами неполного пакета документов и (или) документов с истекшим</w:t>
      </w:r>
    </w:p>
    <w:p>
      <w:pPr>
        <w:spacing w:after="0"/>
        <w:ind w:left="0"/>
        <w:jc w:val="both"/>
      </w:pPr>
      <w:r>
        <w:rPr>
          <w:rFonts w:ascii="Times New Roman"/>
          <w:b w:val="false"/>
          <w:i w:val="false"/>
          <w:color w:val="000000"/>
          <w:sz w:val="28"/>
        </w:rPr>
        <w:t>сроком действия согласно перечню, предусмотренному перечнем, а именно:</w:t>
      </w:r>
    </w:p>
    <w:p>
      <w:pPr>
        <w:spacing w:after="0"/>
        <w:ind w:left="0"/>
        <w:jc w:val="both"/>
      </w:pPr>
      <w:r>
        <w:rPr>
          <w:rFonts w:ascii="Times New Roman"/>
          <w:b w:val="false"/>
          <w:i w:val="false"/>
          <w:color w:val="000000"/>
          <w:sz w:val="28"/>
        </w:rPr>
        <w:t>Наименование документов:</w:t>
      </w:r>
    </w:p>
    <w:p>
      <w:pPr>
        <w:spacing w:after="0"/>
        <w:ind w:left="0"/>
        <w:jc w:val="both"/>
      </w:pPr>
      <w:r>
        <w:rPr>
          <w:rFonts w:ascii="Times New Roman"/>
          <w:b w:val="false"/>
          <w:i w:val="false"/>
          <w:color w:val="000000"/>
          <w:sz w:val="28"/>
        </w:rPr>
        <w:t>1) ________________________________________;</w:t>
      </w:r>
    </w:p>
    <w:p>
      <w:pPr>
        <w:spacing w:after="0"/>
        <w:ind w:left="0"/>
        <w:jc w:val="both"/>
      </w:pPr>
      <w:r>
        <w:rPr>
          <w:rFonts w:ascii="Times New Roman"/>
          <w:b w:val="false"/>
          <w:i w:val="false"/>
          <w:color w:val="000000"/>
          <w:sz w:val="28"/>
        </w:rPr>
        <w:t>2) ________________________________________;</w:t>
      </w:r>
    </w:p>
    <w:p>
      <w:pPr>
        <w:spacing w:after="0"/>
        <w:ind w:left="0"/>
        <w:jc w:val="both"/>
      </w:pPr>
      <w:r>
        <w:rPr>
          <w:rFonts w:ascii="Times New Roman"/>
          <w:b w:val="false"/>
          <w:i w:val="false"/>
          <w:color w:val="000000"/>
          <w:sz w:val="28"/>
        </w:rPr>
        <w:t>3) ________________________________________.</w:t>
      </w:r>
    </w:p>
    <w:p>
      <w:pPr>
        <w:spacing w:after="0"/>
        <w:ind w:left="0"/>
        <w:jc w:val="both"/>
      </w:pPr>
      <w:r>
        <w:rPr>
          <w:rFonts w:ascii="Times New Roman"/>
          <w:b w:val="false"/>
          <w:i w:val="false"/>
          <w:color w:val="000000"/>
          <w:sz w:val="28"/>
        </w:rPr>
        <w:t>Настоящая расписка составлена в 2 экземплярах, по одному для каждой стороны.</w:t>
      </w:r>
    </w:p>
    <w:p>
      <w:pPr>
        <w:spacing w:after="0"/>
        <w:ind w:left="0"/>
        <w:jc w:val="both"/>
      </w:pPr>
      <w:r>
        <w:rPr>
          <w:rFonts w:ascii="Times New Roman"/>
          <w:b w:val="false"/>
          <w:i w:val="false"/>
          <w:color w:val="000000"/>
          <w:sz w:val="28"/>
        </w:rPr>
        <w:t>Директор карьерного центра:</w:t>
      </w:r>
    </w:p>
    <w:p>
      <w:pPr>
        <w:spacing w:after="0"/>
        <w:ind w:left="0"/>
        <w:jc w:val="both"/>
      </w:pPr>
      <w:r>
        <w:rPr>
          <w:rFonts w:ascii="Times New Roman"/>
          <w:b w:val="false"/>
          <w:i w:val="false"/>
          <w:color w:val="000000"/>
          <w:sz w:val="28"/>
        </w:rPr>
        <w:t>__________________________________________ ________________________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Исполнитель: 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Получил: 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наличии)/подпись услугополучателя</w:t>
      </w:r>
    </w:p>
    <w:p>
      <w:pPr>
        <w:spacing w:after="0"/>
        <w:ind w:left="0"/>
        <w:jc w:val="both"/>
      </w:pPr>
      <w:r>
        <w:rPr>
          <w:rFonts w:ascii="Times New Roman"/>
          <w:b w:val="false"/>
          <w:i w:val="false"/>
          <w:color w:val="000000"/>
          <w:sz w:val="28"/>
        </w:rPr>
        <w:t>Дата выдачи: "____" ___________ 20__ года.</w:t>
      </w:r>
    </w:p>
    <w:p>
      <w:pPr>
        <w:spacing w:after="0"/>
        <w:ind w:left="0"/>
        <w:jc w:val="both"/>
      </w:pPr>
      <w:r>
        <w:rPr>
          <w:rFonts w:ascii="Times New Roman"/>
          <w:b w:val="false"/>
          <w:i w:val="false"/>
          <w:color w:val="000000"/>
          <w:sz w:val="28"/>
        </w:rPr>
        <w:t>Место печати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"Возврат ошибочно</w:t>
            </w:r>
            <w:r>
              <w:br/>
            </w:r>
            <w:r>
              <w:rPr>
                <w:rFonts w:ascii="Times New Roman"/>
                <w:b w:val="false"/>
                <w:i w:val="false"/>
                <w:color w:val="000000"/>
                <w:sz w:val="20"/>
              </w:rPr>
              <w:t>перечисленных обязательных</w:t>
            </w:r>
            <w:r>
              <w:br/>
            </w:r>
            <w:r>
              <w:rPr>
                <w:rFonts w:ascii="Times New Roman"/>
                <w:b w:val="false"/>
                <w:i w:val="false"/>
                <w:color w:val="000000"/>
                <w:sz w:val="20"/>
              </w:rPr>
              <w:t>пенсионных взносов</w:t>
            </w:r>
            <w:r>
              <w:br/>
            </w:r>
            <w:r>
              <w:rPr>
                <w:rFonts w:ascii="Times New Roman"/>
                <w:b w:val="false"/>
                <w:i w:val="false"/>
                <w:color w:val="000000"/>
                <w:sz w:val="20"/>
              </w:rPr>
              <w:t>и (или) пени"</w:t>
            </w:r>
          </w:p>
        </w:tc>
      </w:tr>
    </w:tbl>
    <w:bookmarkStart w:name="z483" w:id="191"/>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"Возврат ошибочно перечисленных обязательных пенсионных взносов и (или) пени"</w:t>
      </w:r>
    </w:p>
    <w:bookmarkEnd w:id="1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ошибочно перечисленных обязательных пенсионных взносов и (или) пени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Отсутствуют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Некоммерческое акционерное общество "Государственная корпорация "Правительство для граждан" (Центральный филиал Государственной корпорации)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заявления и выдача результата оказания государственной услуги осуществляются через:</w:t>
            </w:r>
          </w:p>
          <w:p>
            <w:pPr>
              <w:spacing w:after="20"/>
              <w:ind w:left="20"/>
              <w:jc w:val="both"/>
            </w:pPr>
            <w:r>
              <w:rPr>
                <w:rFonts w:ascii="Times New Roman"/>
                <w:b w:val="false"/>
                <w:i w:val="false"/>
                <w:color w:val="000000"/>
                <w:sz w:val="20"/>
              </w:rPr>
              <w:t>
1) услугодателя;</w:t>
            </w:r>
          </w:p>
          <w:p>
            <w:pPr>
              <w:spacing w:after="20"/>
              <w:ind w:left="20"/>
              <w:jc w:val="both"/>
            </w:pPr>
            <w:r>
              <w:rPr>
                <w:rFonts w:ascii="Times New Roman"/>
                <w:b w:val="false"/>
                <w:i w:val="false"/>
                <w:color w:val="000000"/>
                <w:sz w:val="20"/>
              </w:rPr>
              <w:t>
2)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срок оказания услуги – 15 (пятнадцать) рабочих дней;</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услугодателю – 30 минут;</w:t>
            </w:r>
          </w:p>
          <w:p>
            <w:pPr>
              <w:spacing w:after="20"/>
              <w:ind w:left="20"/>
              <w:jc w:val="both"/>
            </w:pPr>
            <w:r>
              <w:rPr>
                <w:rFonts w:ascii="Times New Roman"/>
                <w:b w:val="false"/>
                <w:i w:val="false"/>
                <w:color w:val="000000"/>
                <w:sz w:val="20"/>
              </w:rPr>
              <w:t>
3) максимально допустимое время обслуживания у услугодателя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и (или)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возврате ошибочно перечисленных сумм обязательных пенсионных взносов и (или) пени либо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цифровых объектов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услугодатель - с 9.00 часов до 18.30 часов с перерывом на обед с 13.00 часов до 14.30 часов; прием заявлений и выдача готовых результатов государственных услуг осуществляется через услугодатель с понедельника по пятницу, в соответствии с установленным графиком работы, за исключением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с перерывом на обед.</w:t>
            </w:r>
          </w:p>
          <w:p>
            <w:pPr>
              <w:spacing w:after="20"/>
              <w:ind w:left="20"/>
              <w:jc w:val="both"/>
            </w:pPr>
            <w:r>
              <w:rPr>
                <w:rFonts w:ascii="Times New Roman"/>
                <w:b w:val="false"/>
                <w:i w:val="false"/>
                <w:color w:val="000000"/>
                <w:sz w:val="20"/>
              </w:rPr>
              <w:t xml:space="preserve">
2)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услугодателю: заявление по форме согласно приложению 1 к настоящим Правилам; к заявлению прилагаются: нотариально заверенное заявление вкладчика обязательных пенсионных взносов о согласии списания с его индивидуального пенсионного счета ошибочно перечисленных ОПВ и (или) пени сумм по форме согласно приложению 3 к настоящим Правилам. При необходимости возврата ошибочно перечисленной суммы обязательных пенсионных взносов по умершему вкладчику, нотариально заверенное заявление вкладчика обязательных пенсионных взносов о согласии списания с индивидуального пенсионного счета ошибочно перечисленных сумм оформляется наследником с приложением свидетельства о смерти и копии документа, свидетельствующего право на наследование пенсионных накоплений в ЕНПФ. При осуществлении возврата обязательных пенсионных взносов по решению суда к заявлению вместо нотариально заверенного заявления вкладчика обязательных пенсионных взносов о согласии списания с его индивидуального пенсионного счета ошибочно перечисленных сумм прикладывается определение суда. Для банков второго уровня и АО "Казпочта" - письмо за подписью уполномоченных лиц банка с приложением копии документа, подтверждающего полномочия данных лиц на подписание писем и заявлений на возврат ошибочного указания;</w:t>
            </w:r>
          </w:p>
          <w:p>
            <w:pPr>
              <w:spacing w:after="20"/>
              <w:ind w:left="20"/>
              <w:jc w:val="both"/>
            </w:pPr>
            <w:r>
              <w:rPr>
                <w:rFonts w:ascii="Times New Roman"/>
                <w:b w:val="false"/>
                <w:i w:val="false"/>
                <w:color w:val="000000"/>
                <w:sz w:val="20"/>
              </w:rPr>
              <w:t>
2) на портал: - запрос в форме электронного документа, удостоверенный ЭЦП услугополучателя; - согласие вкладчика обязательных пенсионных взносов списания с его индивидуального пенсионного счета ошибочно перечисленных сумм, удостоверенное ЭЦП вкладчика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пунктами 27, 28 Постановления;</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4)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5)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в электронной и (или) бумажной форме. Услугополучатель имеет возможность получения государственной услуги в электронной форме посредством портала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Для получения государственных услуг в электронной форме посредством портала субъекты получения услуг в электронной форме могут использовать одноразовые пароли в соответствии с законодательством Республики Казахстан.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"Возврат ошибочно</w:t>
            </w:r>
            <w:r>
              <w:br/>
            </w:r>
            <w:r>
              <w:rPr>
                <w:rFonts w:ascii="Times New Roman"/>
                <w:b w:val="false"/>
                <w:i w:val="false"/>
                <w:color w:val="000000"/>
                <w:sz w:val="20"/>
              </w:rPr>
              <w:t>перечисленных обязательных</w:t>
            </w:r>
            <w:r>
              <w:br/>
            </w:r>
            <w:r>
              <w:rPr>
                <w:rFonts w:ascii="Times New Roman"/>
                <w:b w:val="false"/>
                <w:i w:val="false"/>
                <w:color w:val="000000"/>
                <w:sz w:val="20"/>
              </w:rPr>
              <w:t>пенсионных взносов</w:t>
            </w:r>
            <w:r>
              <w:br/>
            </w:r>
            <w:r>
              <w:rPr>
                <w:rFonts w:ascii="Times New Roman"/>
                <w:b w:val="false"/>
                <w:i w:val="false"/>
                <w:color w:val="000000"/>
                <w:sz w:val="20"/>
              </w:rPr>
              <w:t>и (или) пени"</w:t>
            </w:r>
          </w:p>
        </w:tc>
      </w:tr>
    </w:tbl>
    <w:bookmarkStart w:name="z497" w:id="192"/>
    <w:p>
      <w:pPr>
        <w:spacing w:after="0"/>
        <w:ind w:left="0"/>
        <w:jc w:val="left"/>
      </w:pPr>
      <w:r>
        <w:rPr>
          <w:rFonts w:ascii="Times New Roman"/>
          <w:b/>
          <w:i w:val="false"/>
          <w:color w:val="000000"/>
        </w:rPr>
        <w:t xml:space="preserve"> Уведомление на получение запроса согласия на списание обязательных пенсионных</w:t>
      </w:r>
      <w:r>
        <w:br/>
      </w:r>
      <w:r>
        <w:rPr>
          <w:rFonts w:ascii="Times New Roman"/>
          <w:b/>
          <w:i w:val="false"/>
          <w:color w:val="000000"/>
        </w:rPr>
        <w:t>взносов с индивидуального пенсионного счета в личном кабинете портала "цифрового правительства"</w:t>
      </w:r>
    </w:p>
    <w:bookmarkEnd w:id="192"/>
    <w:p>
      <w:pPr>
        <w:spacing w:after="0"/>
        <w:ind w:left="0"/>
        <w:jc w:val="both"/>
      </w:pPr>
      <w:bookmarkStart w:name="z498" w:id="193"/>
      <w:r>
        <w:rPr>
          <w:rFonts w:ascii="Times New Roman"/>
          <w:b w:val="false"/>
          <w:i w:val="false"/>
          <w:color w:val="000000"/>
          <w:sz w:val="28"/>
        </w:rPr>
        <w:t>
      Министерство труда и социальной защиты населения Республики Казахстан</w:t>
      </w:r>
    </w:p>
    <w:bookmarkEnd w:id="193"/>
    <w:p>
      <w:pPr>
        <w:spacing w:after="0"/>
        <w:ind w:left="0"/>
        <w:jc w:val="both"/>
      </w:pPr>
      <w:r>
        <w:rPr>
          <w:rFonts w:ascii="Times New Roman"/>
          <w:b w:val="false"/>
          <w:i w:val="false"/>
          <w:color w:val="000000"/>
          <w:sz w:val="28"/>
        </w:rPr>
        <w:t>уведомляет</w:t>
      </w:r>
    </w:p>
    <w:p>
      <w:pPr>
        <w:spacing w:after="0"/>
        <w:ind w:left="0"/>
        <w:jc w:val="both"/>
      </w:pPr>
      <w:r>
        <w:rPr>
          <w:rFonts w:ascii="Times New Roman"/>
          <w:b w:val="false"/>
          <w:i w:val="false"/>
          <w:color w:val="000000"/>
          <w:sz w:val="28"/>
        </w:rPr>
        <w:t>Вас, _____________________________________________________________</w:t>
      </w:r>
    </w:p>
    <w:p>
      <w:pPr>
        <w:spacing w:after="0"/>
        <w:ind w:left="0"/>
        <w:jc w:val="both"/>
      </w:pPr>
      <w:r>
        <w:rPr>
          <w:rFonts w:ascii="Times New Roman"/>
          <w:b w:val="false"/>
          <w:i w:val="false"/>
          <w:color w:val="000000"/>
          <w:sz w:val="28"/>
        </w:rPr>
        <w:t>(Фамилия, имя, отчество вкладчика)</w:t>
      </w:r>
    </w:p>
    <w:p>
      <w:pPr>
        <w:spacing w:after="0"/>
        <w:ind w:left="0"/>
        <w:jc w:val="both"/>
      </w:pPr>
      <w:r>
        <w:rPr>
          <w:rFonts w:ascii="Times New Roman"/>
          <w:b w:val="false"/>
          <w:i w:val="false"/>
          <w:color w:val="000000"/>
          <w:sz w:val="28"/>
        </w:rPr>
        <w:t>о наличии ошибочно перечисленных сумм обязательных пенсионных взносов</w:t>
      </w:r>
    </w:p>
    <w:p>
      <w:pPr>
        <w:spacing w:after="0"/>
        <w:ind w:left="0"/>
        <w:jc w:val="both"/>
      </w:pPr>
      <w:r>
        <w:rPr>
          <w:rFonts w:ascii="Times New Roman"/>
          <w:b w:val="false"/>
          <w:i w:val="false"/>
          <w:color w:val="000000"/>
          <w:sz w:val="28"/>
        </w:rPr>
        <w:t>и (или) пени работодателем</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(БИН агента) (Наименование агента).</w:t>
      </w:r>
    </w:p>
    <w:p>
      <w:pPr>
        <w:spacing w:after="0"/>
        <w:ind w:left="0"/>
        <w:jc w:val="both"/>
      </w:pPr>
      <w:r>
        <w:rPr>
          <w:rFonts w:ascii="Times New Roman"/>
          <w:b w:val="false"/>
          <w:i w:val="false"/>
          <w:color w:val="000000"/>
          <w:sz w:val="28"/>
        </w:rPr>
        <w:t>В соответствии с Правилами и сроками исчисления, удержания (начисления)</w:t>
      </w:r>
    </w:p>
    <w:p>
      <w:pPr>
        <w:spacing w:after="0"/>
        <w:ind w:left="0"/>
        <w:jc w:val="both"/>
      </w:pPr>
      <w:r>
        <w:rPr>
          <w:rFonts w:ascii="Times New Roman"/>
          <w:b w:val="false"/>
          <w:i w:val="false"/>
          <w:color w:val="000000"/>
          <w:sz w:val="28"/>
        </w:rPr>
        <w:t>и перечисления обязательных пенсионных взносов, обязательных профессиональных</w:t>
      </w:r>
    </w:p>
    <w:p>
      <w:pPr>
        <w:spacing w:after="0"/>
        <w:ind w:left="0"/>
        <w:jc w:val="both"/>
      </w:pPr>
      <w:r>
        <w:rPr>
          <w:rFonts w:ascii="Times New Roman"/>
          <w:b w:val="false"/>
          <w:i w:val="false"/>
          <w:color w:val="000000"/>
          <w:sz w:val="28"/>
        </w:rPr>
        <w:t>пенсионных взносов в единый накопительный пенсионный фонд и взысканий по ним,</w:t>
      </w:r>
    </w:p>
    <w:p>
      <w:pPr>
        <w:spacing w:after="0"/>
        <w:ind w:left="0"/>
        <w:jc w:val="both"/>
      </w:pPr>
      <w:r>
        <w:rPr>
          <w:rFonts w:ascii="Times New Roman"/>
          <w:b w:val="false"/>
          <w:i w:val="false"/>
          <w:color w:val="000000"/>
          <w:sz w:val="28"/>
        </w:rPr>
        <w:t xml:space="preserve">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30 июня</w:t>
      </w:r>
    </w:p>
    <w:p>
      <w:pPr>
        <w:spacing w:after="0"/>
        <w:ind w:left="0"/>
        <w:jc w:val="both"/>
      </w:pPr>
      <w:r>
        <w:rPr>
          <w:rFonts w:ascii="Times New Roman"/>
          <w:b w:val="false"/>
          <w:i w:val="false"/>
          <w:color w:val="000000"/>
          <w:sz w:val="28"/>
        </w:rPr>
        <w:t>2023 года № 525, просит дать согласие на списание с индивидуального пенсионного</w:t>
      </w:r>
    </w:p>
    <w:p>
      <w:pPr>
        <w:spacing w:after="0"/>
        <w:ind w:left="0"/>
        <w:jc w:val="both"/>
      </w:pPr>
      <w:r>
        <w:rPr>
          <w:rFonts w:ascii="Times New Roman"/>
          <w:b w:val="false"/>
          <w:i w:val="false"/>
          <w:color w:val="000000"/>
          <w:sz w:val="28"/>
        </w:rPr>
        <w:t>счета в Едином накопительном пенсионном фонде ошибочно перечисленных сумм</w:t>
      </w:r>
    </w:p>
    <w:p>
      <w:pPr>
        <w:spacing w:after="0"/>
        <w:ind w:left="0"/>
        <w:jc w:val="both"/>
      </w:pPr>
      <w:r>
        <w:rPr>
          <w:rFonts w:ascii="Times New Roman"/>
          <w:b w:val="false"/>
          <w:i w:val="false"/>
          <w:color w:val="000000"/>
          <w:sz w:val="28"/>
        </w:rPr>
        <w:t>обязательных пенсионных взносов в размере</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(сумма возврата, указанная агентом).</w:t>
      </w:r>
    </w:p>
    <w:p>
      <w:pPr>
        <w:spacing w:after="0"/>
        <w:ind w:left="0"/>
        <w:jc w:val="both"/>
      </w:pPr>
      <w:r>
        <w:rPr>
          <w:rFonts w:ascii="Times New Roman"/>
          <w:b w:val="false"/>
          <w:i w:val="false"/>
          <w:color w:val="000000"/>
          <w:sz w:val="28"/>
        </w:rPr>
        <w:t>Даю согласие на сбор и обработку моих персональных данных, необходимых</w:t>
      </w:r>
    </w:p>
    <w:p>
      <w:pPr>
        <w:spacing w:after="0"/>
        <w:ind w:left="0"/>
        <w:jc w:val="both"/>
      </w:pPr>
      <w:r>
        <w:rPr>
          <w:rFonts w:ascii="Times New Roman"/>
          <w:b w:val="false"/>
          <w:i w:val="false"/>
          <w:color w:val="000000"/>
          <w:sz w:val="28"/>
        </w:rPr>
        <w:t>для назначения возврата ошибочно перечисленных обязательных пенсионных взносов</w:t>
      </w:r>
    </w:p>
    <w:p>
      <w:pPr>
        <w:spacing w:after="0"/>
        <w:ind w:left="0"/>
        <w:jc w:val="both"/>
      </w:pPr>
      <w:r>
        <w:rPr>
          <w:rFonts w:ascii="Times New Roman"/>
          <w:b w:val="false"/>
          <w:i w:val="false"/>
          <w:color w:val="000000"/>
          <w:sz w:val="28"/>
        </w:rPr>
        <w:t xml:space="preserve">и (или) пени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w:t>
      </w:r>
    </w:p>
    <w:p>
      <w:pPr>
        <w:spacing w:after="0"/>
        <w:ind w:left="0"/>
        <w:jc w:val="both"/>
      </w:pPr>
      <w:r>
        <w:rPr>
          <w:rFonts w:ascii="Times New Roman"/>
          <w:b w:val="false"/>
          <w:i w:val="false"/>
          <w:color w:val="000000"/>
          <w:sz w:val="28"/>
        </w:rPr>
        <w:t>и их защите": ____ (да/нет).</w:t>
      </w:r>
    </w:p>
    <w:p>
      <w:pPr>
        <w:spacing w:after="0"/>
        <w:ind w:left="0"/>
        <w:jc w:val="both"/>
      </w:pPr>
      <w:r>
        <w:rPr>
          <w:rFonts w:ascii="Times New Roman"/>
          <w:b w:val="false"/>
          <w:i w:val="false"/>
          <w:color w:val="000000"/>
          <w:sz w:val="28"/>
        </w:rPr>
        <w:t>_______________ 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"Возврат ошибочно</w:t>
            </w:r>
            <w:r>
              <w:br/>
            </w:r>
            <w:r>
              <w:rPr>
                <w:rFonts w:ascii="Times New Roman"/>
                <w:b w:val="false"/>
                <w:i w:val="false"/>
                <w:color w:val="000000"/>
                <w:sz w:val="20"/>
              </w:rPr>
              <w:t>перечисленных обязательных</w:t>
            </w:r>
            <w:r>
              <w:br/>
            </w:r>
            <w:r>
              <w:rPr>
                <w:rFonts w:ascii="Times New Roman"/>
                <w:b w:val="false"/>
                <w:i w:val="false"/>
                <w:color w:val="000000"/>
                <w:sz w:val="20"/>
              </w:rPr>
              <w:t>пенсионных взносов</w:t>
            </w:r>
            <w:r>
              <w:br/>
            </w:r>
            <w:r>
              <w:rPr>
                <w:rFonts w:ascii="Times New Roman"/>
                <w:b w:val="false"/>
                <w:i w:val="false"/>
                <w:color w:val="000000"/>
                <w:sz w:val="20"/>
              </w:rPr>
              <w:t>и (или) пени"</w:t>
            </w:r>
          </w:p>
        </w:tc>
      </w:tr>
    </w:tbl>
    <w:bookmarkStart w:name="z501" w:id="194"/>
    <w:p>
      <w:pPr>
        <w:spacing w:after="0"/>
        <w:ind w:left="0"/>
        <w:jc w:val="left"/>
      </w:pPr>
      <w:r>
        <w:rPr>
          <w:rFonts w:ascii="Times New Roman"/>
          <w:b/>
          <w:i w:val="false"/>
          <w:color w:val="000000"/>
        </w:rPr>
        <w:t xml:space="preserve"> Уведомление</w:t>
      </w:r>
      <w:r>
        <w:br/>
      </w:r>
      <w:r>
        <w:rPr>
          <w:rFonts w:ascii="Times New Roman"/>
          <w:b/>
          <w:i w:val="false"/>
          <w:color w:val="000000"/>
        </w:rPr>
        <w:t>о статусе рассмотрении электронного заявления в НАО "Государственная корпорация</w:t>
      </w:r>
      <w:r>
        <w:br/>
      </w:r>
      <w:r>
        <w:rPr>
          <w:rFonts w:ascii="Times New Roman"/>
          <w:b/>
          <w:i w:val="false"/>
          <w:color w:val="000000"/>
        </w:rPr>
        <w:t>"Правительство для граждан" в личном кабинете портала "цифрового правительства"</w:t>
      </w:r>
    </w:p>
    <w:bookmarkEnd w:id="194"/>
    <w:p>
      <w:pPr>
        <w:spacing w:after="0"/>
        <w:ind w:left="0"/>
        <w:jc w:val="both"/>
      </w:pPr>
      <w:bookmarkStart w:name="z502" w:id="195"/>
      <w:r>
        <w:rPr>
          <w:rFonts w:ascii="Times New Roman"/>
          <w:b w:val="false"/>
          <w:i w:val="false"/>
          <w:color w:val="000000"/>
          <w:sz w:val="28"/>
        </w:rPr>
        <w:t>
      Ваше заявление _________________________________________________________</w:t>
      </w:r>
    </w:p>
    <w:bookmarkEnd w:id="195"/>
    <w:p>
      <w:pPr>
        <w:spacing w:after="0"/>
        <w:ind w:left="0"/>
        <w:jc w:val="both"/>
      </w:pPr>
      <w:r>
        <w:rPr>
          <w:rFonts w:ascii="Times New Roman"/>
          <w:b w:val="false"/>
          <w:i w:val="false"/>
          <w:color w:val="000000"/>
          <w:sz w:val="28"/>
        </w:rPr>
        <w:t>(номер электронного заявления)</w:t>
      </w:r>
    </w:p>
    <w:p>
      <w:pPr>
        <w:spacing w:after="0"/>
        <w:ind w:left="0"/>
        <w:jc w:val="both"/>
      </w:pPr>
      <w:r>
        <w:rPr>
          <w:rFonts w:ascii="Times New Roman"/>
          <w:b w:val="false"/>
          <w:i w:val="false"/>
          <w:color w:val="000000"/>
          <w:sz w:val="28"/>
        </w:rPr>
        <w:t>по государственной услуге "Возврат ошибочно перечисленных сумм обязательных</w:t>
      </w:r>
    </w:p>
    <w:p>
      <w:pPr>
        <w:spacing w:after="0"/>
        <w:ind w:left="0"/>
        <w:jc w:val="both"/>
      </w:pPr>
      <w:r>
        <w:rPr>
          <w:rFonts w:ascii="Times New Roman"/>
          <w:b w:val="false"/>
          <w:i w:val="false"/>
          <w:color w:val="000000"/>
          <w:sz w:val="28"/>
        </w:rPr>
        <w:t>пенсионных взносов и (или) пени" принято на рассмотрение в НАО "Государственная</w:t>
      </w:r>
    </w:p>
    <w:p>
      <w:pPr>
        <w:spacing w:after="0"/>
        <w:ind w:left="0"/>
        <w:jc w:val="both"/>
      </w:pPr>
      <w:r>
        <w:rPr>
          <w:rFonts w:ascii="Times New Roman"/>
          <w:b w:val="false"/>
          <w:i w:val="false"/>
          <w:color w:val="000000"/>
          <w:sz w:val="28"/>
        </w:rPr>
        <w:t>корпорация "Правительство для граждан".</w:t>
      </w:r>
    </w:p>
    <w:p>
      <w:pPr>
        <w:spacing w:after="0"/>
        <w:ind w:left="0"/>
        <w:jc w:val="both"/>
      </w:pPr>
      <w:r>
        <w:rPr>
          <w:rFonts w:ascii="Times New Roman"/>
          <w:b w:val="false"/>
          <w:i w:val="false"/>
          <w:color w:val="000000"/>
          <w:sz w:val="28"/>
        </w:rPr>
        <w:t>Статус заявления: ________________</w:t>
      </w:r>
    </w:p>
    <w:p>
      <w:pPr>
        <w:spacing w:after="0"/>
        <w:ind w:left="0"/>
        <w:jc w:val="both"/>
      </w:pPr>
      <w:r>
        <w:rPr>
          <w:rFonts w:ascii="Times New Roman"/>
          <w:b w:val="false"/>
          <w:i w:val="false"/>
          <w:color w:val="000000"/>
          <w:sz w:val="28"/>
        </w:rPr>
        <w:t>(текст статуса).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"Возврат ошибочно</w:t>
            </w:r>
            <w:r>
              <w:br/>
            </w:r>
            <w:r>
              <w:rPr>
                <w:rFonts w:ascii="Times New Roman"/>
                <w:b w:val="false"/>
                <w:i w:val="false"/>
                <w:color w:val="000000"/>
                <w:sz w:val="20"/>
              </w:rPr>
              <w:t>перечисленных обязательных</w:t>
            </w:r>
            <w:r>
              <w:br/>
            </w:r>
            <w:r>
              <w:rPr>
                <w:rFonts w:ascii="Times New Roman"/>
                <w:b w:val="false"/>
                <w:i w:val="false"/>
                <w:color w:val="000000"/>
                <w:sz w:val="20"/>
              </w:rPr>
              <w:t>пенсионных взносов</w:t>
            </w:r>
            <w:r>
              <w:br/>
            </w:r>
            <w:r>
              <w:rPr>
                <w:rFonts w:ascii="Times New Roman"/>
                <w:b w:val="false"/>
                <w:i w:val="false"/>
                <w:color w:val="000000"/>
                <w:sz w:val="20"/>
              </w:rPr>
              <w:t>и (или) пени"</w:t>
            </w:r>
          </w:p>
        </w:tc>
      </w:tr>
    </w:tbl>
    <w:bookmarkStart w:name="z505" w:id="196"/>
    <w:p>
      <w:pPr>
        <w:spacing w:after="0"/>
        <w:ind w:left="0"/>
        <w:jc w:val="left"/>
      </w:pPr>
      <w:r>
        <w:rPr>
          <w:rFonts w:ascii="Times New Roman"/>
          <w:b/>
          <w:i w:val="false"/>
          <w:color w:val="000000"/>
        </w:rPr>
        <w:t xml:space="preserve"> Уведомление</w:t>
      </w:r>
      <w:r>
        <w:br/>
      </w:r>
      <w:r>
        <w:rPr>
          <w:rFonts w:ascii="Times New Roman"/>
          <w:b/>
          <w:i w:val="false"/>
          <w:color w:val="000000"/>
        </w:rPr>
        <w:t>об успешном рассмотрении электронного заявления в АО "Единый накопительный</w:t>
      </w:r>
      <w:r>
        <w:br/>
      </w:r>
      <w:r>
        <w:rPr>
          <w:rFonts w:ascii="Times New Roman"/>
          <w:b/>
          <w:i w:val="false"/>
          <w:color w:val="000000"/>
        </w:rPr>
        <w:t>пенсионный фонд" в личном кабинете портала "цифрового правительства"</w:t>
      </w:r>
    </w:p>
    <w:bookmarkEnd w:id="196"/>
    <w:p>
      <w:pPr>
        <w:spacing w:after="0"/>
        <w:ind w:left="0"/>
        <w:jc w:val="both"/>
      </w:pPr>
      <w:bookmarkStart w:name="z506" w:id="197"/>
      <w:r>
        <w:rPr>
          <w:rFonts w:ascii="Times New Roman"/>
          <w:b w:val="false"/>
          <w:i w:val="false"/>
          <w:color w:val="000000"/>
          <w:sz w:val="28"/>
        </w:rPr>
        <w:t>
      По Вашему заявлению ______________________________________</w:t>
      </w:r>
    </w:p>
    <w:bookmarkEnd w:id="197"/>
    <w:p>
      <w:pPr>
        <w:spacing w:after="0"/>
        <w:ind w:left="0"/>
        <w:jc w:val="both"/>
      </w:pPr>
      <w:r>
        <w:rPr>
          <w:rFonts w:ascii="Times New Roman"/>
          <w:b w:val="false"/>
          <w:i w:val="false"/>
          <w:color w:val="000000"/>
          <w:sz w:val="28"/>
        </w:rPr>
        <w:t>(номер электронного заявления)</w:t>
      </w:r>
    </w:p>
    <w:p>
      <w:pPr>
        <w:spacing w:after="0"/>
        <w:ind w:left="0"/>
        <w:jc w:val="both"/>
      </w:pPr>
      <w:r>
        <w:rPr>
          <w:rFonts w:ascii="Times New Roman"/>
          <w:b w:val="false"/>
          <w:i w:val="false"/>
          <w:color w:val="000000"/>
          <w:sz w:val="28"/>
        </w:rPr>
        <w:t>осуществлен возврат ошибочно перечисленных сумм обязательных</w:t>
      </w:r>
    </w:p>
    <w:p>
      <w:pPr>
        <w:spacing w:after="0"/>
        <w:ind w:left="0"/>
        <w:jc w:val="both"/>
      </w:pPr>
      <w:r>
        <w:rPr>
          <w:rFonts w:ascii="Times New Roman"/>
          <w:b w:val="false"/>
          <w:i w:val="false"/>
          <w:color w:val="000000"/>
          <w:sz w:val="28"/>
        </w:rPr>
        <w:t>пенсионных взносов и (или) пени.</w:t>
      </w:r>
    </w:p>
    <w:p>
      <w:pPr>
        <w:spacing w:after="0"/>
        <w:ind w:left="0"/>
        <w:jc w:val="both"/>
      </w:pPr>
      <w:r>
        <w:rPr>
          <w:rFonts w:ascii="Times New Roman"/>
          <w:b w:val="false"/>
          <w:i w:val="false"/>
          <w:color w:val="000000"/>
          <w:sz w:val="28"/>
        </w:rPr>
        <w:t>Статус заявления: ____________________________ (текст статуса).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"Регистрация граждан,</w:t>
            </w:r>
            <w:r>
              <w:br/>
            </w:r>
            <w:r>
              <w:rPr>
                <w:rFonts w:ascii="Times New Roman"/>
                <w:b w:val="false"/>
                <w:i w:val="false"/>
                <w:color w:val="000000"/>
                <w:sz w:val="20"/>
              </w:rPr>
              <w:t>пострадавших вследствие</w:t>
            </w:r>
            <w:r>
              <w:br/>
            </w:r>
            <w:r>
              <w:rPr>
                <w:rFonts w:ascii="Times New Roman"/>
                <w:b w:val="false"/>
                <w:i w:val="false"/>
                <w:color w:val="000000"/>
                <w:sz w:val="20"/>
              </w:rPr>
              <w:t>ядерных испытаний</w:t>
            </w:r>
            <w:r>
              <w:br/>
            </w:r>
            <w:r>
              <w:rPr>
                <w:rFonts w:ascii="Times New Roman"/>
                <w:b w:val="false"/>
                <w:i w:val="false"/>
                <w:color w:val="000000"/>
                <w:sz w:val="20"/>
              </w:rPr>
              <w:t xml:space="preserve">на Семипалатинском </w:t>
            </w:r>
            <w:r>
              <w:br/>
            </w:r>
            <w:r>
              <w:rPr>
                <w:rFonts w:ascii="Times New Roman"/>
                <w:b w:val="false"/>
                <w:i w:val="false"/>
                <w:color w:val="000000"/>
                <w:sz w:val="20"/>
              </w:rPr>
              <w:t>испытательном ядерном</w:t>
            </w:r>
            <w:r>
              <w:br/>
            </w:r>
            <w:r>
              <w:rPr>
                <w:rFonts w:ascii="Times New Roman"/>
                <w:b w:val="false"/>
                <w:i w:val="false"/>
                <w:color w:val="000000"/>
                <w:sz w:val="20"/>
              </w:rPr>
              <w:t>полигоне, выплата</w:t>
            </w:r>
            <w:r>
              <w:br/>
            </w:r>
            <w:r>
              <w:rPr>
                <w:rFonts w:ascii="Times New Roman"/>
                <w:b w:val="false"/>
                <w:i w:val="false"/>
                <w:color w:val="000000"/>
                <w:sz w:val="20"/>
              </w:rPr>
              <w:t>единовременной</w:t>
            </w:r>
            <w:r>
              <w:br/>
            </w:r>
            <w:r>
              <w:rPr>
                <w:rFonts w:ascii="Times New Roman"/>
                <w:b w:val="false"/>
                <w:i w:val="false"/>
                <w:color w:val="000000"/>
                <w:sz w:val="20"/>
              </w:rPr>
              <w:t>государственной денежной</w:t>
            </w:r>
            <w:r>
              <w:br/>
            </w:r>
            <w:r>
              <w:rPr>
                <w:rFonts w:ascii="Times New Roman"/>
                <w:b w:val="false"/>
                <w:i w:val="false"/>
                <w:color w:val="000000"/>
                <w:sz w:val="20"/>
              </w:rPr>
              <w:t>компенсации, выдача</w:t>
            </w:r>
            <w:r>
              <w:br/>
            </w:r>
            <w:r>
              <w:rPr>
                <w:rFonts w:ascii="Times New Roman"/>
                <w:b w:val="false"/>
                <w:i w:val="false"/>
                <w:color w:val="000000"/>
                <w:sz w:val="20"/>
              </w:rPr>
              <w:t>удостоверений"</w:t>
            </w:r>
          </w:p>
        </w:tc>
      </w:tr>
    </w:tbl>
    <w:bookmarkStart w:name="z509" w:id="198"/>
    <w:p>
      <w:pPr>
        <w:spacing w:after="0"/>
        <w:ind w:left="0"/>
        <w:jc w:val="left"/>
      </w:pPr>
      <w:r>
        <w:rPr>
          <w:rFonts w:ascii="Times New Roman"/>
          <w:b/>
          <w:i w:val="false"/>
          <w:color w:val="000000"/>
        </w:rPr>
        <w:t xml:space="preserve"> Перечень основных требований к оказанию государственной услуги "Регистрация граждан, пострадавших вследствие ядерных испытаний на Семипалатинском испытательном ядерном полигоне, выплата единовременной государственной денежной компенсации, выдача удостоверений"</w:t>
      </w:r>
    </w:p>
    <w:bookmarkEnd w:id="1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граждан, пострадавших вследствие ядерных испытаний на Семипалатинском испытательном ядерном полигоне, выплата единовременной государственной денежной компенсации, выдача удостоверений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Выдача удостоверений гражданам, пострадавшим вследствие ядерных испытаний на Семипалатинском испытательном ядерном полигоне;</w:t>
            </w:r>
          </w:p>
          <w:p>
            <w:pPr>
              <w:spacing w:after="20"/>
              <w:ind w:left="20"/>
              <w:jc w:val="both"/>
            </w:pPr>
            <w:r>
              <w:rPr>
                <w:rFonts w:ascii="Times New Roman"/>
                <w:b w:val="false"/>
                <w:i w:val="false"/>
                <w:color w:val="000000"/>
                <w:sz w:val="20"/>
              </w:rPr>
              <w:t>
2) Выдача дубликата удостоверений гражданам, пострадавшим вследствие ядерных испытаний на Семипалатинском испытательном ядерном полигоне;</w:t>
            </w:r>
          </w:p>
          <w:p>
            <w:pPr>
              <w:spacing w:after="20"/>
              <w:ind w:left="20"/>
              <w:jc w:val="both"/>
            </w:pPr>
            <w:r>
              <w:rPr>
                <w:rFonts w:ascii="Times New Roman"/>
                <w:b w:val="false"/>
                <w:i w:val="false"/>
                <w:color w:val="000000"/>
                <w:sz w:val="20"/>
              </w:rPr>
              <w:t>
3) Выплата единовременной государственной денежной компенсации гражданам, пострадавшим вследствие ядерных испытаний на Семипалатинском испытательном ядерном полигоне.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 исполнительные органы городов республиканского значения, столицы, районов, городов областного значения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услугодателем;</w:t>
            </w:r>
          </w:p>
          <w:p>
            <w:pPr>
              <w:spacing w:after="20"/>
              <w:ind w:left="20"/>
              <w:jc w:val="both"/>
            </w:pPr>
            <w:r>
              <w:rPr>
                <w:rFonts w:ascii="Times New Roman"/>
                <w:b w:val="false"/>
                <w:i w:val="false"/>
                <w:color w:val="000000"/>
                <w:sz w:val="20"/>
              </w:rPr>
              <w:t>
2) через некоммерческое акционерное общество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3) посредством веб-портала "электронного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 обращении услугодателю, в Государственную корпорацию или на портал – с момента регистрации пакета документов услугодателем: принятие решения о регистрации (отказе в регистрации) граждан, пострадавших вследствие ядерных испытаний на Семипалатинском испытательном ядерном полигоне, – 20 (двадцать) рабочих дней со дня регистрации заявления; выдача удостоверения впервые обратившимся услугополучателям – 5 (пять) рабочих дней после принятия решения о регистрации граждан, пострадавших вследствие ядерных испытаний на Семипалатинском испытательном ядерном полигоне; выдача дубликата удостоверения – 5 (пять) рабочих дней со дня регистрации заявления услугополучателя; выплата единовременной государственной денежной компенсации (далее – компенсация) согласно графику выплаты компенсации в разрезе областей, городов республиканского значения и столицы. Орган по назначению компенсации в течение десяти календарных дней принимает решение о назначении компенсации и передает их с делами в районные (городские) отделения Государственной корпорации через филиалы областей, городов республиканского значения, столицы Государственной корпорации для формирования потребности средств на выплату компенсации. Срок оказания государственной услуги продлевается на 1 (один) месяц при необходимости проведение дополнительных запросов, проверок для принятия решения об оказании государственной услуги. При обращении в Государственную корпорацию день приема не входит в срок оказания государственной услуги.</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услугодателю – 30 минут, в Государственную корпорацию – 15 минут;</w:t>
            </w:r>
          </w:p>
          <w:p>
            <w:pPr>
              <w:spacing w:after="20"/>
              <w:ind w:left="20"/>
              <w:jc w:val="both"/>
            </w:pPr>
            <w:r>
              <w:rPr>
                <w:rFonts w:ascii="Times New Roman"/>
                <w:b w:val="false"/>
                <w:i w:val="false"/>
                <w:color w:val="000000"/>
                <w:sz w:val="20"/>
              </w:rPr>
              <w:t>
3) максимально допустимое время обслуживания у услугодателя – 30 минут, в Государственной корпорации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Услугодателем:</w:t>
            </w:r>
          </w:p>
          <w:p>
            <w:pPr>
              <w:spacing w:after="20"/>
              <w:ind w:left="20"/>
              <w:jc w:val="both"/>
            </w:pPr>
            <w:r>
              <w:rPr>
                <w:rFonts w:ascii="Times New Roman"/>
                <w:b w:val="false"/>
                <w:i w:val="false"/>
                <w:color w:val="000000"/>
                <w:sz w:val="20"/>
              </w:rPr>
              <w:t>
1) решение о признании граждан Республики Казахстан пострадавшими вследствие ядерных испытаний на Семипалатинском испытательном ядерном полигоне;</w:t>
            </w:r>
          </w:p>
          <w:p>
            <w:pPr>
              <w:spacing w:after="20"/>
              <w:ind w:left="20"/>
              <w:jc w:val="both"/>
            </w:pPr>
            <w:r>
              <w:rPr>
                <w:rFonts w:ascii="Times New Roman"/>
                <w:b w:val="false"/>
                <w:i w:val="false"/>
                <w:color w:val="000000"/>
                <w:sz w:val="20"/>
              </w:rPr>
              <w:t>
2) выдача удостоверения или его дубликата; в Государственной корпорации или через портал:</w:t>
            </w:r>
          </w:p>
          <w:p>
            <w:pPr>
              <w:spacing w:after="20"/>
              <w:ind w:left="20"/>
              <w:jc w:val="both"/>
            </w:pPr>
            <w:r>
              <w:rPr>
                <w:rFonts w:ascii="Times New Roman"/>
                <w:b w:val="false"/>
                <w:i w:val="false"/>
                <w:color w:val="000000"/>
                <w:sz w:val="20"/>
              </w:rPr>
              <w:t>
1) решение о признании граждан Республики Казахстан пострадавшими вследствие ядерных испытаний на Семипалатинском испытательном ядерном полигоне;</w:t>
            </w:r>
          </w:p>
          <w:p>
            <w:pPr>
              <w:spacing w:after="20"/>
              <w:ind w:left="20"/>
              <w:jc w:val="both"/>
            </w:pPr>
            <w:r>
              <w:rPr>
                <w:rFonts w:ascii="Times New Roman"/>
                <w:b w:val="false"/>
                <w:i w:val="false"/>
                <w:color w:val="000000"/>
                <w:sz w:val="20"/>
              </w:rPr>
              <w:t>
2) выдача удостоверения или его дубликата;</w:t>
            </w:r>
          </w:p>
          <w:p>
            <w:pPr>
              <w:spacing w:after="20"/>
              <w:ind w:left="20"/>
              <w:jc w:val="both"/>
            </w:pPr>
            <w:r>
              <w:rPr>
                <w:rFonts w:ascii="Times New Roman"/>
                <w:b w:val="false"/>
                <w:i w:val="false"/>
                <w:color w:val="000000"/>
                <w:sz w:val="20"/>
              </w:rPr>
              <w:t>
3) выплата компенсации путем перечисления на банковские счета услугополучателя;</w:t>
            </w:r>
          </w:p>
          <w:p>
            <w:pPr>
              <w:spacing w:after="20"/>
              <w:ind w:left="20"/>
              <w:jc w:val="both"/>
            </w:pPr>
            <w:r>
              <w:rPr>
                <w:rFonts w:ascii="Times New Roman"/>
                <w:b w:val="false"/>
                <w:i w:val="false"/>
                <w:color w:val="000000"/>
                <w:sz w:val="20"/>
              </w:rPr>
              <w:t>
4) выплата компенсации путем перечисления на контрольные счета наличности временного размещения денег физических и юридических лиц услугополучателей, отбывающих наказание в местах лишения свободы.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объектов информации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услугодателя – размещен на интернет-ресурсе www.enbek.gov.kz, раздел "Государственные услуги". Прием заявления и выдача результата оказания государственной услуги с 9.00 часов до 17.30 часов с перерывом на обед с 13.00 часов до 14.30 часов. Государственная услуга оказывается в порядке электронной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Трудового</w:t>
            </w:r>
            <w:r>
              <w:rPr>
                <w:rFonts w:ascii="Times New Roman"/>
                <w:b w:val="false"/>
                <w:i w:val="false"/>
                <w:color w:val="000000"/>
                <w:sz w:val="20"/>
              </w:rPr>
              <w:t xml:space="preserve"> кодекса Республики Казахстан. 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3)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при обращении для оказания государственной услуги предоставляет услугодателю или в Государственную корпорацию, или на портал заявление (я) по формам согласно приложению (ям) 1 и (или) 2 к Правилам оказания государственной услуги "Регистрация граждан, пострадавших вследствие ядерных испытаний на Семипалатинском испытательном ядерном полигоне, выплата единовременной государственной денежной компенсации, выдача удостоверений" (далее – Правила) и следующие документы:</w:t>
            </w:r>
          </w:p>
          <w:p>
            <w:pPr>
              <w:spacing w:after="20"/>
              <w:ind w:left="20"/>
              <w:jc w:val="both"/>
            </w:pPr>
            <w:r>
              <w:rPr>
                <w:rFonts w:ascii="Times New Roman"/>
                <w:b w:val="false"/>
                <w:i w:val="false"/>
                <w:color w:val="000000"/>
                <w:sz w:val="20"/>
              </w:rPr>
              <w:t>
1) документ, удостоверяющий личность,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xml:space="preserve">
2) документы, подтверждающие факт и период проживания на территории Семипалатинского испытательного ядерного полигона в периоды с 1949 по 1965 годы, с 1966 по 1990 годы (архивные справки, справки сельских, поселковых (аульных) Советов народных депутатов, жилищно-эксплуатационных управлений, домоуправлений, акимов поселка, аула (села), аульного (сельского) округа, кооперативов собственников квартир; трудовая книжка; диплом об окончании учебного заведения; военный билет; свидетельство о рождении, либо электронный документ из сервиса цифровых документов (для идентификации), аттестат об основном среднем образовании или об общем среднем образовании, свидетельство о заключении брака (супружества) (свидетельство о государственной регистрации актов гражданского состояния) либо свидетельство о расторжении брака (супружества) (при наличии) или выписка из актовой записи о расторжении брака (супружества) (при изменении фамилии). при наличии – удостоверение, выданное ранее в порядке, установленном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социальной защите граждан, пострадавших вследствие ядерных испытаний на Семипалатинском испытательном ядерном полигоне". Документы представляются в подлинниках для сверки, после чего документы возвращаются услугополучателю. Через портал предоставляются электронные копии документов, за исключением документа, удостоверяющего личность. Если документы, подтверждающие факт и период проживания на территории Семипалатинского испытательного ядерного полигона, не сохранились, то представляется решение суда об установлении юридического факта и периода проживания на территории, подвергшейся воздействию ядерных испытаний. Сведения о документах, удостоверяющего личность услугополучателя, подтверждающего регистрацию по постоянному месту жительства, услугодатель получает из государственных информационных систем через шлюз "электронного правительства". Услугодатель, Государственная корпорация получают письменное согласие услугополучателя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 Правилами;</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труда и социальной защиты населения Республики Казахстан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p>
            <w:pPr>
              <w:spacing w:after="20"/>
              <w:ind w:left="20"/>
              <w:jc w:val="both"/>
            </w:pPr>
            <w:r>
              <w:rPr>
                <w:rFonts w:ascii="Times New Roman"/>
                <w:b w:val="false"/>
                <w:i w:val="false"/>
                <w:color w:val="000000"/>
                <w:sz w:val="20"/>
              </w:rPr>
              <w:t>
3. Услугополучатель получает информацию о назначении пособий в электронной форме через портал при условии наличия электронной цифровой подписи. Услугополучатель получает информацию о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"Назначение социальной</w:t>
            </w:r>
            <w:r>
              <w:br/>
            </w:r>
            <w:r>
              <w:rPr>
                <w:rFonts w:ascii="Times New Roman"/>
                <w:b w:val="false"/>
                <w:i w:val="false"/>
                <w:color w:val="000000"/>
                <w:sz w:val="20"/>
              </w:rPr>
              <w:t>помощи отдельным</w:t>
            </w:r>
            <w:r>
              <w:br/>
            </w:r>
            <w:r>
              <w:rPr>
                <w:rFonts w:ascii="Times New Roman"/>
                <w:b w:val="false"/>
                <w:i w:val="false"/>
                <w:color w:val="000000"/>
                <w:sz w:val="20"/>
              </w:rPr>
              <w:t>категориям нуждающихся</w:t>
            </w:r>
            <w:r>
              <w:br/>
            </w:r>
            <w:r>
              <w:rPr>
                <w:rFonts w:ascii="Times New Roman"/>
                <w:b w:val="false"/>
                <w:i w:val="false"/>
                <w:color w:val="000000"/>
                <w:sz w:val="20"/>
              </w:rPr>
              <w:t>граждан по решениям</w:t>
            </w:r>
            <w:r>
              <w:br/>
            </w:r>
            <w:r>
              <w:rPr>
                <w:rFonts w:ascii="Times New Roman"/>
                <w:b w:val="false"/>
                <w:i w:val="false"/>
                <w:color w:val="000000"/>
                <w:sz w:val="20"/>
              </w:rPr>
              <w:t>местных представительных</w:t>
            </w:r>
            <w:r>
              <w:br/>
            </w:r>
            <w:r>
              <w:rPr>
                <w:rFonts w:ascii="Times New Roman"/>
                <w:b w:val="false"/>
                <w:i w:val="false"/>
                <w:color w:val="000000"/>
                <w:sz w:val="20"/>
              </w:rPr>
              <w:t>органов"</w:t>
            </w:r>
          </w:p>
        </w:tc>
      </w:tr>
    </w:tbl>
    <w:bookmarkStart w:name="z534" w:id="199"/>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"Назначение социальной помощи отдельным категориям нуждающихся граждан</w:t>
      </w:r>
      <w:r>
        <w:br/>
      </w:r>
      <w:r>
        <w:rPr>
          <w:rFonts w:ascii="Times New Roman"/>
          <w:b/>
          <w:i w:val="false"/>
          <w:color w:val="000000"/>
        </w:rPr>
        <w:t>по решениям местных представительных органов"</w:t>
      </w:r>
    </w:p>
    <w:bookmarkEnd w:id="1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социальной помощи отдельным категориям нуждающихся граждан по решениям местных представительных органов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Отсутствуют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 исполнительные органы городов республиканского значения, столицы, районов, городов областного значения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услугодателя;</w:t>
            </w:r>
          </w:p>
          <w:p>
            <w:pPr>
              <w:spacing w:after="20"/>
              <w:ind w:left="20"/>
              <w:jc w:val="both"/>
            </w:pPr>
            <w:r>
              <w:rPr>
                <w:rFonts w:ascii="Times New Roman"/>
                <w:b w:val="false"/>
                <w:i w:val="false"/>
                <w:color w:val="000000"/>
                <w:sz w:val="20"/>
              </w:rPr>
              <w:t>
2) акима поселка, села, сельского округа (далее – аким сельского округа);</w:t>
            </w:r>
          </w:p>
          <w:p>
            <w:pPr>
              <w:spacing w:after="20"/>
              <w:ind w:left="20"/>
              <w:jc w:val="both"/>
            </w:pPr>
            <w:r>
              <w:rPr>
                <w:rFonts w:ascii="Times New Roman"/>
                <w:b w:val="false"/>
                <w:i w:val="false"/>
                <w:color w:val="000000"/>
                <w:sz w:val="20"/>
              </w:rPr>
              <w:t>
3) через Государственную корпорацию;</w:t>
            </w:r>
          </w:p>
          <w:p>
            <w:pPr>
              <w:spacing w:after="20"/>
              <w:ind w:left="20"/>
              <w:jc w:val="both"/>
            </w:pPr>
            <w:r>
              <w:rPr>
                <w:rFonts w:ascii="Times New Roman"/>
                <w:b w:val="false"/>
                <w:i w:val="false"/>
                <w:color w:val="000000"/>
                <w:sz w:val="20"/>
              </w:rPr>
              <w:t>
4) веб-портал "электронного правительства"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 момента сдачи пакета документов услугодателю или акиму сельского округа или в Государственную корпорацию, а также при обращении на портал – 8 (восемь) рабочих дней;</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 30 минут;</w:t>
            </w:r>
          </w:p>
          <w:p>
            <w:pPr>
              <w:spacing w:after="20"/>
              <w:ind w:left="20"/>
              <w:jc w:val="both"/>
            </w:pPr>
            <w:r>
              <w:rPr>
                <w:rFonts w:ascii="Times New Roman"/>
                <w:b w:val="false"/>
                <w:i w:val="false"/>
                <w:color w:val="000000"/>
                <w:sz w:val="20"/>
              </w:rPr>
              <w:t>
3) максимально допустимое время обслуживания услугополучателя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Бумажная и (или) электронная (частично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принятом решении или мотивированный ответ об отказе в оказании государственной услуги по основаниям, предусмотренным пунктом 9 настоящего перечня. На портале уведомление о назначении социальной помощи, а также информация о назначении социальной помощи направляется в "личный кабинет" услугополучателя в форме электронного документа, удостоверенного электронной цифровой подписью уполномоченного лица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объектов информации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или акима сельского округа – с понедельника по пятницу включительно с 9.00 до 18.00 часов, с перерывом на обед с 13.00 до 14.00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с 9.00 часов до 17.30 часов с перерывом на обед с 13.00 часов до 14.30 часов.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Трудового</w:t>
            </w:r>
            <w:r>
              <w:rPr>
                <w:rFonts w:ascii="Times New Roman"/>
                <w:b w:val="false"/>
                <w:i w:val="false"/>
                <w:color w:val="000000"/>
                <w:sz w:val="20"/>
              </w:rPr>
              <w:t xml:space="preserve"> кодекса Республики Казахстан. Прием документов и выдача готовых документов осуществляется в порядке электронной очереди.</w:t>
            </w:r>
          </w:p>
          <w:p>
            <w:pPr>
              <w:spacing w:after="20"/>
              <w:ind w:left="20"/>
              <w:jc w:val="both"/>
            </w:pPr>
            <w:r>
              <w:rPr>
                <w:rFonts w:ascii="Times New Roman"/>
                <w:b w:val="false"/>
                <w:i w:val="false"/>
                <w:color w:val="000000"/>
                <w:sz w:val="20"/>
              </w:rPr>
              <w:t xml:space="preserve">
3)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Услугодателю или акиму сельского округа или Государственной корпорации:</w:t>
            </w:r>
          </w:p>
          <w:p>
            <w:pPr>
              <w:spacing w:after="20"/>
              <w:ind w:left="20"/>
              <w:jc w:val="both"/>
            </w:pPr>
            <w:r>
              <w:rPr>
                <w:rFonts w:ascii="Times New Roman"/>
                <w:b w:val="false"/>
                <w:i w:val="false"/>
                <w:color w:val="000000"/>
                <w:sz w:val="20"/>
              </w:rPr>
              <w:t>
1) документ, удостоверяющий личность либо электронный документ из сервиса цифровых документов (требуется для идентификации личности);</w:t>
            </w:r>
          </w:p>
          <w:p>
            <w:pPr>
              <w:spacing w:after="20"/>
              <w:ind w:left="20"/>
              <w:jc w:val="both"/>
            </w:pPr>
            <w:r>
              <w:rPr>
                <w:rFonts w:ascii="Times New Roman"/>
                <w:b w:val="false"/>
                <w:i w:val="false"/>
                <w:color w:val="000000"/>
                <w:sz w:val="20"/>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p>
            <w:pPr>
              <w:spacing w:after="20"/>
              <w:ind w:left="20"/>
              <w:jc w:val="both"/>
            </w:pPr>
            <w:r>
              <w:rPr>
                <w:rFonts w:ascii="Times New Roman"/>
                <w:b w:val="false"/>
                <w:i w:val="false"/>
                <w:color w:val="000000"/>
                <w:sz w:val="20"/>
              </w:rPr>
              <w:t>
3) один из нижеперечисленных документов, подтверждающих факт наличия оснований для отнесения к категории нуждающихся: документ, подтверждающий факт причиненного ущерба гражданину (семье) либо его имуществу вследствие стихийного бедствия; документ, подтверждающий факт причиненного ущерба гражданину (семье) либо его имуществу вследствие пожара; документ, подтверждающий факт наличия социально значимого заболевания; документ, подтверждающий факт сиротства, отсутствия родительского попечения; документ, подтверждающий факт неспособности к самообслуживанию в связи с преклонным возрастом; документ, подтверждающий факт освобождения из мест лишения свободы, нахождения на учете службы пробации. Документы представляются в подлинниках и копиях для сверки. После сверки подлинники документов возвращаются услугополучателю. На портал: для оказания государственной услуги – заявление по форме согласно приложению 1-1 к Правилам оказания государственной услуги "Назначение социальной помощи отдельным категориям нуждающихся граждан по решениям местных представительных органов"(далее – Правила); для получения информации об оказании государственной услуги – запрос в форме электронного документа, удостоверенного электронной цифровой подписью услугополучателя. Сведения документа, удостоверяющего личность, документа, подтверждающего регистрацию по постоянному месту жительства, документа, подтверждающего инвалидность, документа, подтверждающего наличие у лица социально значимого заболевания указанных в электронном заявлении услугополучатель получает из соответствующих государственных информационных систем через шлюз "электронного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w:t>
            </w:r>
          </w:p>
          <w:p>
            <w:pPr>
              <w:spacing w:after="20"/>
              <w:ind w:left="20"/>
              <w:jc w:val="both"/>
            </w:pPr>
            <w:r>
              <w:rPr>
                <w:rFonts w:ascii="Times New Roman"/>
                <w:b w:val="false"/>
                <w:i w:val="false"/>
                <w:color w:val="000000"/>
                <w:sz w:val="20"/>
              </w:rPr>
              <w:t>
1)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xml:space="preserve">
2)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труда и социальной защиты населения Республики Казахстан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 Услугополучатель получает информацию о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8 800 080 7777. Социальная помощь к праздничным дням и памятным датам оказывается без истребования заявлений от получателей.</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"Возмещение затрат</w:t>
            </w:r>
            <w:r>
              <w:br/>
            </w:r>
            <w:r>
              <w:rPr>
                <w:rFonts w:ascii="Times New Roman"/>
                <w:b w:val="false"/>
                <w:i w:val="false"/>
                <w:color w:val="000000"/>
                <w:sz w:val="20"/>
              </w:rPr>
              <w:t>на обучение на дому</w:t>
            </w:r>
            <w:r>
              <w:br/>
            </w:r>
            <w:r>
              <w:rPr>
                <w:rFonts w:ascii="Times New Roman"/>
                <w:b w:val="false"/>
                <w:i w:val="false"/>
                <w:color w:val="000000"/>
                <w:sz w:val="20"/>
              </w:rPr>
              <w:t>детей с инвалидностью"</w:t>
            </w:r>
          </w:p>
        </w:tc>
      </w:tr>
    </w:tbl>
    <w:bookmarkStart w:name="z551" w:id="200"/>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"Возмещение затрат на обучение на дому детей с инвалидностью"</w:t>
      </w:r>
    </w:p>
    <w:bookmarkEnd w:id="2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Возмещение затрат на обучение на дому детей с инвалидностью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Отсутствуют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 исполнительные органы городов республиканского значения, столицы, районов, городов областного значения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некоммерческое акционерное общество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2) веб-портал "электронного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 обращении в Государственную корпорацию, на портал – со дня регистрации пакета документов услугодателем – 8 (восемь) рабочих дней;</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в Государственную корпорацию – 15 минут;</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автоматизированная) и (или)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назначении пособия по форме согласно приложению 6 к Правилам оказания государственной услуги "Возмещение затрат на обучение на дому детей с инвалидностью" (далее – Правила).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 физическим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объектов информации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Трудового</w:t>
            </w:r>
            <w:r>
              <w:rPr>
                <w:rFonts w:ascii="Times New Roman"/>
                <w:b w:val="false"/>
                <w:i w:val="false"/>
                <w:color w:val="000000"/>
                <w:sz w:val="20"/>
              </w:rPr>
              <w:t xml:space="preserve"> кодекса Республики Казахстан. 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xml:space="preserve">
2)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для оказания государственной услуги в Государственную корпорацию или на портал с заявлением по форме согласно приложениям 1 или 2 к Правилам заявителю необходимо иметь при себе документ, удостоверяющий личность для идентификации. Сведения документа, удостоверяющего личность, свидетельства (свидетельств) о рождении ребенка (детей) или выписка из актовой записи о рождении, или справка о регистрации акта гражданского состояния, выданные органами записи актов гражданского состояния, свидетельства о заключении (расторжении) брака (супружества), документа, подтверждающего установление опеки (попечительства) над ребенком или сведения об усыновлении (удочерении) из актовой записи о рождении, документа, подтверждающего регистрацию по постоянному месту жительства, справка из учебного заведения, подтверждающая факт обучения ребенка с инвалидностью на дому, заключение врачебно-консультационной комиссии, документа о номере банковского счета, о справке об инвалидности, указанных в заявлении получают из соответствующих государственных информационных систем через шлюз "электронного правительства". При отсутствии сведений в информационных системах заявитель прилагает следующие документы:</w:t>
            </w:r>
          </w:p>
          <w:p>
            <w:pPr>
              <w:spacing w:after="20"/>
              <w:ind w:left="20"/>
              <w:jc w:val="both"/>
            </w:pPr>
            <w:r>
              <w:rPr>
                <w:rFonts w:ascii="Times New Roman"/>
                <w:b w:val="false"/>
                <w:i w:val="false"/>
                <w:color w:val="000000"/>
                <w:sz w:val="20"/>
              </w:rPr>
              <w:t>
1) заключение врачебно-консультационной комиссии;</w:t>
            </w:r>
          </w:p>
          <w:p>
            <w:pPr>
              <w:spacing w:after="20"/>
              <w:ind w:left="20"/>
              <w:jc w:val="both"/>
            </w:pPr>
            <w:r>
              <w:rPr>
                <w:rFonts w:ascii="Times New Roman"/>
                <w:b w:val="false"/>
                <w:i w:val="false"/>
                <w:color w:val="000000"/>
                <w:sz w:val="20"/>
              </w:rPr>
              <w:t>
2) справка из учебного заведения, подтверждающая факт обучения ребенка с инвалидностью на дому. Документы представляются в подлинниках и копиях для сверки, после чего подлинники документов возвращаются услугополучателю. На портале:</w:t>
            </w:r>
          </w:p>
          <w:p>
            <w:pPr>
              <w:spacing w:after="20"/>
              <w:ind w:left="20"/>
              <w:jc w:val="both"/>
            </w:pPr>
            <w:r>
              <w:rPr>
                <w:rFonts w:ascii="Times New Roman"/>
                <w:b w:val="false"/>
                <w:i w:val="false"/>
                <w:color w:val="000000"/>
                <w:sz w:val="20"/>
              </w:rPr>
              <w:t>
1) заявление на назначение выплаты по возмещению затрат на обучение на дому детей с инвалидностью через портал "электронного правительства" в форме электронного документа, удостоверенного электронной цифровой подписью услугополучателя, по форме согласно приложению 2 к Правилам;</w:t>
            </w:r>
          </w:p>
          <w:p>
            <w:pPr>
              <w:spacing w:after="20"/>
              <w:ind w:left="20"/>
              <w:jc w:val="both"/>
            </w:pPr>
            <w:r>
              <w:rPr>
                <w:rFonts w:ascii="Times New Roman"/>
                <w:b w:val="false"/>
                <w:i w:val="false"/>
                <w:color w:val="000000"/>
                <w:sz w:val="20"/>
              </w:rPr>
              <w:t>
2) электронная копия заключения врачебно-консультационной комиссии;</w:t>
            </w:r>
          </w:p>
          <w:p>
            <w:pPr>
              <w:spacing w:after="20"/>
              <w:ind w:left="20"/>
              <w:jc w:val="both"/>
            </w:pPr>
            <w:r>
              <w:rPr>
                <w:rFonts w:ascii="Times New Roman"/>
                <w:b w:val="false"/>
                <w:i w:val="false"/>
                <w:color w:val="000000"/>
                <w:sz w:val="20"/>
              </w:rPr>
              <w:t>
3) электронная копия справки из учебного заведения, подтверждающая факт обучения ребенка с инвалидностью на дому.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назначение выплаты по форме согласно приложению 5 к Правилам.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труда и социальной защиты населения Республики Казахстан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p>
            <w:pPr>
              <w:spacing w:after="20"/>
              <w:ind w:left="20"/>
              <w:jc w:val="both"/>
            </w:pPr>
            <w:r>
              <w:rPr>
                <w:rFonts w:ascii="Times New Roman"/>
                <w:b w:val="false"/>
                <w:i w:val="false"/>
                <w:color w:val="000000"/>
                <w:sz w:val="20"/>
              </w:rPr>
              <w:t>
2.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w:t>
            </w:r>
          </w:p>
          <w:p>
            <w:pPr>
              <w:spacing w:after="20"/>
              <w:ind w:left="20"/>
              <w:jc w:val="both"/>
            </w:pPr>
            <w:r>
              <w:rPr>
                <w:rFonts w:ascii="Times New Roman"/>
                <w:b w:val="false"/>
                <w:i w:val="false"/>
                <w:color w:val="000000"/>
                <w:sz w:val="20"/>
              </w:rPr>
              <w:t>
3. Услугополучатель получает информацию о назначении выплаты в электронной форме через портал при условии наличия электронной цифровой подписи. Услугополучатель получает информацию о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"Назначение социальной</w:t>
            </w:r>
            <w:r>
              <w:br/>
            </w:r>
            <w:r>
              <w:rPr>
                <w:rFonts w:ascii="Times New Roman"/>
                <w:b w:val="false"/>
                <w:i w:val="false"/>
                <w:color w:val="000000"/>
                <w:sz w:val="20"/>
              </w:rPr>
              <w:t>помощи в виде ежемесячных</w:t>
            </w:r>
            <w:r>
              <w:br/>
            </w:r>
            <w:r>
              <w:rPr>
                <w:rFonts w:ascii="Times New Roman"/>
                <w:b w:val="false"/>
                <w:i w:val="false"/>
                <w:color w:val="000000"/>
                <w:sz w:val="20"/>
              </w:rPr>
              <w:t>выплат гражданам</w:t>
            </w:r>
            <w:r>
              <w:br/>
            </w:r>
            <w:r>
              <w:rPr>
                <w:rFonts w:ascii="Times New Roman"/>
                <w:b w:val="false"/>
                <w:i w:val="false"/>
                <w:color w:val="000000"/>
                <w:sz w:val="20"/>
              </w:rPr>
              <w:t>Республики Казахстан</w:t>
            </w:r>
            <w:r>
              <w:br/>
            </w:r>
            <w:r>
              <w:rPr>
                <w:rFonts w:ascii="Times New Roman"/>
                <w:b w:val="false"/>
                <w:i w:val="false"/>
                <w:color w:val="000000"/>
                <w:sz w:val="20"/>
              </w:rPr>
              <w:t>после завершения периода</w:t>
            </w:r>
            <w:r>
              <w:br/>
            </w:r>
            <w:r>
              <w:rPr>
                <w:rFonts w:ascii="Times New Roman"/>
                <w:b w:val="false"/>
                <w:i w:val="false"/>
                <w:color w:val="000000"/>
                <w:sz w:val="20"/>
              </w:rPr>
              <w:t>капитализации платежей</w:t>
            </w:r>
            <w:r>
              <w:br/>
            </w:r>
            <w:r>
              <w:rPr>
                <w:rFonts w:ascii="Times New Roman"/>
                <w:b w:val="false"/>
                <w:i w:val="false"/>
                <w:color w:val="000000"/>
                <w:sz w:val="20"/>
              </w:rPr>
              <w:t>по возмещению вреда,</w:t>
            </w:r>
            <w:r>
              <w:br/>
            </w:r>
            <w:r>
              <w:rPr>
                <w:rFonts w:ascii="Times New Roman"/>
                <w:b w:val="false"/>
                <w:i w:val="false"/>
                <w:color w:val="000000"/>
                <w:sz w:val="20"/>
              </w:rPr>
              <w:t>причиненного жизни и здоровью</w:t>
            </w:r>
            <w:r>
              <w:br/>
            </w:r>
            <w:r>
              <w:rPr>
                <w:rFonts w:ascii="Times New Roman"/>
                <w:b w:val="false"/>
                <w:i w:val="false"/>
                <w:color w:val="000000"/>
                <w:sz w:val="20"/>
              </w:rPr>
              <w:t>работников юридическими</w:t>
            </w:r>
            <w:r>
              <w:br/>
            </w:r>
            <w:r>
              <w:rPr>
                <w:rFonts w:ascii="Times New Roman"/>
                <w:b w:val="false"/>
                <w:i w:val="false"/>
                <w:color w:val="000000"/>
                <w:sz w:val="20"/>
              </w:rPr>
              <w:t>лицами, ликвидированными</w:t>
            </w:r>
            <w:r>
              <w:br/>
            </w:r>
            <w:r>
              <w:rPr>
                <w:rFonts w:ascii="Times New Roman"/>
                <w:b w:val="false"/>
                <w:i w:val="false"/>
                <w:color w:val="000000"/>
                <w:sz w:val="20"/>
              </w:rPr>
              <w:t>вследствие банкротства"</w:t>
            </w:r>
          </w:p>
        </w:tc>
      </w:tr>
    </w:tbl>
    <w:bookmarkStart w:name="z570" w:id="201"/>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"Назначение социальной помощи в виде ежемесячных выплат гражданам</w:t>
      </w:r>
      <w:r>
        <w:br/>
      </w:r>
      <w:r>
        <w:rPr>
          <w:rFonts w:ascii="Times New Roman"/>
          <w:b/>
          <w:i w:val="false"/>
          <w:color w:val="000000"/>
        </w:rPr>
        <w:t>Республики Казахстан после завершения периода капитализации платежей</w:t>
      </w:r>
      <w:r>
        <w:br/>
      </w:r>
      <w:r>
        <w:rPr>
          <w:rFonts w:ascii="Times New Roman"/>
          <w:b/>
          <w:i w:val="false"/>
          <w:color w:val="000000"/>
        </w:rPr>
        <w:t>по возмещению вреда, причиненного жизни и здоровью работников юридическими</w:t>
      </w:r>
      <w:r>
        <w:br/>
      </w:r>
      <w:r>
        <w:rPr>
          <w:rFonts w:ascii="Times New Roman"/>
          <w:b/>
          <w:i w:val="false"/>
          <w:color w:val="000000"/>
        </w:rPr>
        <w:t>лицами, ликвидированными вследствие банкротства"</w:t>
      </w:r>
    </w:p>
    <w:bookmarkEnd w:id="2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социальной помощи в виде ежемесячных выплат гражданам Республики Казахстан после завершения периода капитализации платежей по возмещению вреда, причиненного жизни и здоровью работников юридическими лицами, ликвидированными вследствие банкротства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Отстутствуют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подразделения Комитета регулирования и контроля в сфере социальной защиты населения Министерства труда и социальной защиты населения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Некоммерческое акционерное общество "Государственная корпорация "Правительство для граждан" (далее – Государственная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 обращении в Государственную корпорацию – со дня регистрации пакета документов – 8 (восемь) рабочих дней.</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в Государственной корпорации – 15 минут;</w:t>
            </w:r>
          </w:p>
          <w:p>
            <w:pPr>
              <w:spacing w:after="20"/>
              <w:ind w:left="20"/>
              <w:jc w:val="both"/>
            </w:pPr>
            <w:r>
              <w:rPr>
                <w:rFonts w:ascii="Times New Roman"/>
                <w:b w:val="false"/>
                <w:i w:val="false"/>
                <w:color w:val="000000"/>
                <w:sz w:val="20"/>
              </w:rPr>
              <w:t>
3) максимально допустимое время обслуживания услугополучателя в Государственной корпорации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назначении социальной помощи в виде ежемесячных выплат, или уведомление об отказе в оказании государственной услуги по основаниям, предусмотренным пунктом 9 настоящего перечня.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объектов информации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Государственная корпорация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Трудового</w:t>
            </w:r>
            <w:r>
              <w:rPr>
                <w:rFonts w:ascii="Times New Roman"/>
                <w:b w:val="false"/>
                <w:i w:val="false"/>
                <w:color w:val="000000"/>
                <w:sz w:val="20"/>
              </w:rPr>
              <w:t xml:space="preserve"> кодекса Республики Казахстан. 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веб-портал "электронного правительства"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(или его законный представитель, или при ходатайстве медицинской организации) при обращении для оказания государственной услуги предоставляет в отделение Государственной корпорации следующие документы:</w:t>
            </w:r>
          </w:p>
          <w:p>
            <w:pPr>
              <w:spacing w:after="20"/>
              <w:ind w:left="20"/>
              <w:jc w:val="both"/>
            </w:pPr>
            <w:r>
              <w:rPr>
                <w:rFonts w:ascii="Times New Roman"/>
                <w:b w:val="false"/>
                <w:i w:val="false"/>
                <w:color w:val="000000"/>
                <w:sz w:val="20"/>
              </w:rPr>
              <w:t>
1) документ, удостоверяющий личность,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2) для жителей города Байконур – справка отдела по учету и регистрации граждан жилищного хозяйства города Байконур;</w:t>
            </w:r>
          </w:p>
          <w:p>
            <w:pPr>
              <w:spacing w:after="20"/>
              <w:ind w:left="20"/>
              <w:jc w:val="both"/>
            </w:pPr>
            <w:r>
              <w:rPr>
                <w:rFonts w:ascii="Times New Roman"/>
                <w:b w:val="false"/>
                <w:i w:val="false"/>
                <w:color w:val="000000"/>
                <w:sz w:val="20"/>
              </w:rPr>
              <w:t>
3) сведения о номере банковского счета в организации по выдаче ежемесячных выплат либо специального счета учреждения уголовно-исполнительной системы;</w:t>
            </w:r>
          </w:p>
          <w:p>
            <w:pPr>
              <w:spacing w:after="20"/>
              <w:ind w:left="20"/>
              <w:jc w:val="both"/>
            </w:pPr>
            <w:r>
              <w:rPr>
                <w:rFonts w:ascii="Times New Roman"/>
                <w:b w:val="false"/>
                <w:i w:val="false"/>
                <w:color w:val="000000"/>
                <w:sz w:val="20"/>
              </w:rPr>
              <w:t>
4) копия судебного акта (актов), подтверждающего (подтверждающих) право на получение капитализированных сумм, содержащего (содержащих) сведения о периоде капитализации, сумме капитализированных платежей по возмещению вреда: при получении сумм капитализированных платежей от государства – вступившее в законную силу решение (постановление, определение) о возложении ответственности по выплате капитализированных платежей в счет возмещения вреда на государство; при получении сумм капитализированных платежей за счет имущества ликвидированного юридического лица – определение (решение) о завершении конкурсного производства с утверждением заключительного отчета конкурсного управляющего, в материалах которого содержится расшифровка по каждому кредитору первой очереди. Право на получение капитализированных сумм также может подтверждаться архивным документом суда либо государственного архива, содержащим сведения о периоде капитализации, сумме капитализированных платежей по возмещению вреда.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xml:space="preserve">
2) несоответствие услугополучателя и (или) представленных материалов, объектов, данных и сведений, содержащихся в них необходимых для оказания государственной услуги, согласно требованиям, установленными Правилами осуществления социальной помощи в виде ежемесячных выплат гражданам Республики Казахстан после завершения периода капитализации платежей по возмещению вреда, причиненного жизни и здоровью работников юридическими лицами, ликвидированными вследствие банкротства, утвержденными </w:t>
            </w:r>
            <w:r>
              <w:rPr>
                <w:rFonts w:ascii="Times New Roman"/>
                <w:b w:val="false"/>
                <w:i w:val="false"/>
                <w:color w:val="000000"/>
                <w:sz w:val="20"/>
              </w:rPr>
              <w:t>постановлением</w:t>
            </w:r>
            <w:r>
              <w:rPr>
                <w:rFonts w:ascii="Times New Roman"/>
                <w:b w:val="false"/>
                <w:i w:val="false"/>
                <w:color w:val="000000"/>
                <w:sz w:val="20"/>
              </w:rPr>
              <w:t xml:space="preserve"> Правительства Республики Казахстан от 25 мая 2011 года № 571;</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Услугополучателям имеющим стойкие расстройства функций организма, полную или частичную утрату способности, или возможности осуществлять самообслуживание, самостоятельно передвигаться, ориентироваться на прием документов, оказание государственной услуги, производится работником Государственной корпорации с выездом по месту жительства посредством обращения через Единый контакт- центр 1414, 8 800 080 7777.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труда и социальной защиты населения Республики Казахстан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p>
            <w:pPr>
              <w:spacing w:after="20"/>
              <w:ind w:left="20"/>
              <w:jc w:val="both"/>
            </w:pPr>
            <w:r>
              <w:rPr>
                <w:rFonts w:ascii="Times New Roman"/>
                <w:b w:val="false"/>
                <w:i w:val="false"/>
                <w:color w:val="000000"/>
                <w:sz w:val="20"/>
              </w:rPr>
              <w:t>
Услугополучатель получает информацию о статусе оказания государственной услуги посредством справочных служб услугодателя, а также Единого контакт-центра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"Выплата разницы между</w:t>
            </w:r>
            <w:r>
              <w:br/>
            </w:r>
            <w:r>
              <w:rPr>
                <w:rFonts w:ascii="Times New Roman"/>
                <w:b w:val="false"/>
                <w:i w:val="false"/>
                <w:color w:val="000000"/>
                <w:sz w:val="20"/>
              </w:rPr>
              <w:t>суммой фактически внесенных</w:t>
            </w:r>
            <w:r>
              <w:br/>
            </w:r>
            <w:r>
              <w:rPr>
                <w:rFonts w:ascii="Times New Roman"/>
                <w:b w:val="false"/>
                <w:i w:val="false"/>
                <w:color w:val="000000"/>
                <w:sz w:val="20"/>
              </w:rPr>
              <w:t>обязательных пенсионных</w:t>
            </w:r>
            <w:r>
              <w:br/>
            </w:r>
            <w:r>
              <w:rPr>
                <w:rFonts w:ascii="Times New Roman"/>
                <w:b w:val="false"/>
                <w:i w:val="false"/>
                <w:color w:val="000000"/>
                <w:sz w:val="20"/>
              </w:rPr>
              <w:t>взносов, обязательных</w:t>
            </w:r>
            <w:r>
              <w:br/>
            </w:r>
            <w:r>
              <w:rPr>
                <w:rFonts w:ascii="Times New Roman"/>
                <w:b w:val="false"/>
                <w:i w:val="false"/>
                <w:color w:val="000000"/>
                <w:sz w:val="20"/>
              </w:rPr>
              <w:t>профессиональных</w:t>
            </w:r>
            <w:r>
              <w:br/>
            </w:r>
            <w:r>
              <w:rPr>
                <w:rFonts w:ascii="Times New Roman"/>
                <w:b w:val="false"/>
                <w:i w:val="false"/>
                <w:color w:val="000000"/>
                <w:sz w:val="20"/>
              </w:rPr>
              <w:t>пенсионных взносов с учетом</w:t>
            </w:r>
            <w:r>
              <w:br/>
            </w:r>
            <w:r>
              <w:rPr>
                <w:rFonts w:ascii="Times New Roman"/>
                <w:b w:val="false"/>
                <w:i w:val="false"/>
                <w:color w:val="000000"/>
                <w:sz w:val="20"/>
              </w:rPr>
              <w:t>уровня инфляции и суммой</w:t>
            </w:r>
            <w:r>
              <w:br/>
            </w:r>
            <w:r>
              <w:rPr>
                <w:rFonts w:ascii="Times New Roman"/>
                <w:b w:val="false"/>
                <w:i w:val="false"/>
                <w:color w:val="000000"/>
                <w:sz w:val="20"/>
              </w:rPr>
              <w:t>пенсионных накоплений"</w:t>
            </w:r>
          </w:p>
        </w:tc>
      </w:tr>
    </w:tbl>
    <w:bookmarkStart w:name="z585" w:id="202"/>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"Выплата разницы между суммой фактически внесенных обязательных пенсионных</w:t>
      </w:r>
      <w:r>
        <w:br/>
      </w:r>
      <w:r>
        <w:rPr>
          <w:rFonts w:ascii="Times New Roman"/>
          <w:b/>
          <w:i w:val="false"/>
          <w:color w:val="000000"/>
        </w:rPr>
        <w:t>взносов, обязательных профессиональных пенсионных взносов с учетом уровня</w:t>
      </w:r>
      <w:r>
        <w:br/>
      </w:r>
      <w:r>
        <w:rPr>
          <w:rFonts w:ascii="Times New Roman"/>
          <w:b/>
          <w:i w:val="false"/>
          <w:color w:val="000000"/>
        </w:rPr>
        <w:t>инфляции и суммой пенсионных накоплений"</w:t>
      </w:r>
    </w:p>
    <w:bookmarkEnd w:id="2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разницы между суммой фактически внесенных обязательных пенсионных взносов, обязательных профессиональных пенсионных взносов с учетом уровня инфляции и суммой пенсионных накоплений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Отсутствуют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подразделения Комитета регулирования и контроля в сфере социальной защиты населения Министерства труда и социальной защиты населения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Государственная корпорация "Правительство для граждан";</w:t>
            </w:r>
          </w:p>
          <w:p>
            <w:pPr>
              <w:spacing w:after="20"/>
              <w:ind w:left="20"/>
              <w:jc w:val="both"/>
            </w:pPr>
            <w:r>
              <w:rPr>
                <w:rFonts w:ascii="Times New Roman"/>
                <w:b w:val="false"/>
                <w:i w:val="false"/>
                <w:color w:val="000000"/>
                <w:sz w:val="20"/>
              </w:rPr>
              <w:t>
2) абонентское устройство сотовой связи.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срок оказания государственной услуги – при наличии информации об уровне инфляции на официальном интернет-ресурсе Бюро национальной статистики Агентства по стратегическому планированию и реформам Республики Казахстан, в течение 15 (пятнадцать) рабочих дней с момента регистрации пакета документов в Государственной корпорации. При проактивном оказании государственной услуги срок назначения услуги начинается со дня, следующего за днем назначения базовой пенсионной выплаты при наличии информации об уровне инфляции на дату наступления пенсионного возраста в соответствии с </w:t>
            </w:r>
            <w:r>
              <w:rPr>
                <w:rFonts w:ascii="Times New Roman"/>
                <w:b w:val="false"/>
                <w:i w:val="false"/>
                <w:color w:val="000000"/>
                <w:sz w:val="20"/>
              </w:rPr>
              <w:t>пунктом 1</w:t>
            </w:r>
            <w:r>
              <w:rPr>
                <w:rFonts w:ascii="Times New Roman"/>
                <w:b w:val="false"/>
                <w:i w:val="false"/>
                <w:color w:val="000000"/>
                <w:sz w:val="20"/>
              </w:rPr>
              <w:t xml:space="preserve"> статьи 207 Социальный кодекса (далее – Кодекс), но не позднее 30 (тридцати) календарных дней после дня ее назначения при отсутствии информации об уровне инфляции на дату наступления пенсионного возраста в соответствии </w:t>
            </w:r>
            <w:r>
              <w:rPr>
                <w:rFonts w:ascii="Times New Roman"/>
                <w:b w:val="false"/>
                <w:i w:val="false"/>
                <w:color w:val="000000"/>
                <w:sz w:val="20"/>
              </w:rPr>
              <w:t>пунктом 1</w:t>
            </w:r>
            <w:r>
              <w:rPr>
                <w:rFonts w:ascii="Times New Roman"/>
                <w:b w:val="false"/>
                <w:i w:val="false"/>
                <w:color w:val="000000"/>
                <w:sz w:val="20"/>
              </w:rPr>
              <w:t xml:space="preserve"> статьи 207 Кодекса. Срок оказания государственной услуги продлевается при: наличии оснований для проверки достоверности предоставленных документов, в том числе из информационных систем – на 10 (десять) рабочих дней; отсутствии информации об уровне инфляции с момента опубликования на официальном интернет-ресурсе Бюро национальной статистики Агентства по стратегическому планированию и реформам Республики Казахстан – до 25 (двадцати пяти) рабочих дней (за исключением лиц, которым услуга оказывается по проактивному принципу); наличии оснований для повторного запроса данных по индивидуальному пенсионному счету услугополучателя в едином накопительном пенсионном фонде (далее – ЕНПФ) – до 25 (двадцати пяти) рабочих дней. Отделение Государственной корпорации продлевает срок оказания услуги и выдает заявителю уведомление о необходимости продления срока оказания услуги. При оказании услуги по проактивному принципу уведомление о необходимости продления срока оказания услуги не выдается.</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в Государственную корпорацию – 15 минут;</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Бумажная/проактивная.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уведомление о назначении;</w:t>
            </w:r>
          </w:p>
          <w:p>
            <w:pPr>
              <w:spacing w:after="20"/>
              <w:ind w:left="20"/>
              <w:jc w:val="both"/>
            </w:pPr>
            <w:r>
              <w:rPr>
                <w:rFonts w:ascii="Times New Roman"/>
                <w:b w:val="false"/>
                <w:i w:val="false"/>
                <w:color w:val="000000"/>
                <w:sz w:val="20"/>
              </w:rPr>
              <w:t>
2) уведомление об отказе в назначении.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 физическим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объектов информации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Трудового</w:t>
            </w:r>
            <w:r>
              <w:rPr>
                <w:rFonts w:ascii="Times New Roman"/>
                <w:b w:val="false"/>
                <w:i w:val="false"/>
                <w:color w:val="000000"/>
                <w:sz w:val="20"/>
              </w:rPr>
              <w:t xml:space="preserve"> кодекса Республики Казахстан. Прием осуществляется в порядке "электронной очереди", по месту жительства услугополучателя, без ускоренного обслуживания, возможно бронирование электронной очереди посредством веб-портала "электронного правительства".</w:t>
            </w:r>
          </w:p>
          <w:p>
            <w:pPr>
              <w:spacing w:after="20"/>
              <w:ind w:left="20"/>
              <w:jc w:val="both"/>
            </w:pPr>
            <w:r>
              <w:rPr>
                <w:rFonts w:ascii="Times New Roman"/>
                <w:b w:val="false"/>
                <w:i w:val="false"/>
                <w:color w:val="000000"/>
                <w:sz w:val="20"/>
              </w:rPr>
              <w:t xml:space="preserve">
2) услугодателя – с понедельника по пятницу включительно, в соответствии с графиком работы с 9.00 часов до 18.30 часов с перерывом на обед с 13.00 часов до 14.30 часов, кроме субботы и воскресенья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Услугополучатель (или его представитель по нотариально заверенной доверенности) при обращении в Государственную корпорацию предоставляет заявление по форме согласно приложению 1 к Правилам оказания государственной услуги "Выплата разницы между суммой фактически внесенных обязательных пенсионных взносов, обязательных профессиональных пенсионных взносов с учетом уровня инфляции и суммой пенсионных накоплений" (далее – Правила). Гражданами Республики Казахстан, иностранцами и лицами без гражданства, достигшими пенсионного возраста в соответствии с </w:t>
            </w:r>
            <w:r>
              <w:rPr>
                <w:rFonts w:ascii="Times New Roman"/>
                <w:b w:val="false"/>
                <w:i w:val="false"/>
                <w:color w:val="000000"/>
                <w:sz w:val="20"/>
              </w:rPr>
              <w:t>пунктом 1</w:t>
            </w:r>
            <w:r>
              <w:rPr>
                <w:rFonts w:ascii="Times New Roman"/>
                <w:b w:val="false"/>
                <w:i w:val="false"/>
                <w:color w:val="000000"/>
                <w:sz w:val="20"/>
              </w:rPr>
              <w:t xml:space="preserve"> статьи 207 Кодекса и при этом являющимися получателями пенсионных и иных социальных выплат, заявление и документы, предусмотренные в подпунктах 1)-3) части третьей настоящего пункта, не предоставляются. Данной категории лиц государственная услуга, оказывается, по проактивному принципу в срок, установленный пунктом 3 настоящего перечня. При приеме заявления сведения о документе, удостоверяющем личность, о регистрации по постоянному месту жительства, справки об инвалидности получают из соответствующих государственных информационных систем через шлюз "электронного правительства" (далее – информационные системы). При отсутствии сведений в информационных системах к заявлению прилагаются: при личном обращении: для граждан Республики Казахстан, иностранцев и лиц без гражданства, достигших пенсионного возраста в соответствии с </w:t>
            </w:r>
            <w:r>
              <w:rPr>
                <w:rFonts w:ascii="Times New Roman"/>
                <w:b w:val="false"/>
                <w:i w:val="false"/>
                <w:color w:val="000000"/>
                <w:sz w:val="20"/>
              </w:rPr>
              <w:t>пунктом 1</w:t>
            </w:r>
            <w:r>
              <w:rPr>
                <w:rFonts w:ascii="Times New Roman"/>
                <w:b w:val="false"/>
                <w:i w:val="false"/>
                <w:color w:val="000000"/>
                <w:sz w:val="20"/>
              </w:rPr>
              <w:t xml:space="preserve"> статьи 207 Кодекса:</w:t>
            </w:r>
          </w:p>
          <w:p>
            <w:pPr>
              <w:spacing w:after="20"/>
              <w:ind w:left="20"/>
              <w:jc w:val="both"/>
            </w:pPr>
            <w:r>
              <w:rPr>
                <w:rFonts w:ascii="Times New Roman"/>
                <w:b w:val="false"/>
                <w:i w:val="false"/>
                <w:color w:val="000000"/>
                <w:sz w:val="20"/>
              </w:rPr>
              <w:t>
1) документ, удостоверяющий личность,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2) документ, подтверждающий регистрацию по месту жительства (адресная справка или справка сельских акимов, для жителей города Байконур – справка отдела по учету и регистрации граждан жилищного хозяйства;</w:t>
            </w:r>
          </w:p>
          <w:p>
            <w:pPr>
              <w:spacing w:after="20"/>
              <w:ind w:left="20"/>
              <w:jc w:val="both"/>
            </w:pPr>
            <w:r>
              <w:rPr>
                <w:rFonts w:ascii="Times New Roman"/>
                <w:b w:val="false"/>
                <w:i w:val="false"/>
                <w:color w:val="000000"/>
                <w:sz w:val="20"/>
              </w:rPr>
              <w:t>
3) сведения о номере банковского счета получателя, открытого в банках второго уровня или организациях, осуществляющих отдельные виды банковских операций. К заявлению иностранцев, являющихся получателями пенсионных накоплений за счет обязательных пенсионных взносов, обязательных профессиональных пенсионных взносов, имеющих право на выплату разницы и выехавших на постоянное место жительства за пределы Республики Казахстан, прилагаются: при личном обращении получателя: заграничный паспорт, если иное не предусмотрено международными договорами, ратифицированными Республикой Казахстан (при обращении поверенного лица, предоставляется нотариально заверенная копия); сведения о номере банковского счета, открытого в банках второго уровня или организациях, осуществляющих отдельные виды банковских операций на территории Республики Казахстан. При обращении с заявлением о назначении выплаты разницы от имени получателя поверенный помимо документов, указанных в пункте 8 настоящего перечня государственной услуги представляет:</w:t>
            </w:r>
          </w:p>
          <w:p>
            <w:pPr>
              <w:spacing w:after="20"/>
              <w:ind w:left="20"/>
              <w:jc w:val="both"/>
            </w:pPr>
            <w:r>
              <w:rPr>
                <w:rFonts w:ascii="Times New Roman"/>
                <w:b w:val="false"/>
                <w:i w:val="false"/>
                <w:color w:val="000000"/>
                <w:sz w:val="20"/>
              </w:rPr>
              <w:t>
1) документ, удостоверяющий личность,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2) оригинал доверенности или ее нотариально засвидетельствованную копию (если доверенность содержит полномочия по представлению интересов доверителя одновременно в нескольких организациях). Наследником представляются:</w:t>
            </w:r>
          </w:p>
          <w:p>
            <w:pPr>
              <w:spacing w:after="20"/>
              <w:ind w:left="20"/>
              <w:jc w:val="both"/>
            </w:pPr>
            <w:r>
              <w:rPr>
                <w:rFonts w:ascii="Times New Roman"/>
                <w:b w:val="false"/>
                <w:i w:val="false"/>
                <w:color w:val="000000"/>
                <w:sz w:val="20"/>
              </w:rPr>
              <w:t>
1) заявление по форме согласно приложению 1 к Правилам;</w:t>
            </w:r>
          </w:p>
          <w:p>
            <w:pPr>
              <w:spacing w:after="20"/>
              <w:ind w:left="20"/>
              <w:jc w:val="both"/>
            </w:pPr>
            <w:r>
              <w:rPr>
                <w:rFonts w:ascii="Times New Roman"/>
                <w:b w:val="false"/>
                <w:i w:val="false"/>
                <w:color w:val="000000"/>
                <w:sz w:val="20"/>
              </w:rPr>
              <w:t>
2) документ, удостоверяющий личность,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3) нотариально засвидетельствованная копия свидетельства о смерти лица, имеющего право на выплату разницы;</w:t>
            </w:r>
          </w:p>
          <w:p>
            <w:pPr>
              <w:spacing w:after="20"/>
              <w:ind w:left="20"/>
              <w:jc w:val="both"/>
            </w:pPr>
            <w:r>
              <w:rPr>
                <w:rFonts w:ascii="Times New Roman"/>
                <w:b w:val="false"/>
                <w:i w:val="false"/>
                <w:color w:val="000000"/>
                <w:sz w:val="20"/>
              </w:rPr>
              <w:t>
4) оригинал или нотариально засвидетельствованная копия свидетельства о праве на наследство либо оригинал или нотариально засвидетельствованная копия соглашения о разделе наследуемого имущества, решение суда, вступившее в законную силу;</w:t>
            </w:r>
          </w:p>
          <w:p>
            <w:pPr>
              <w:spacing w:after="20"/>
              <w:ind w:left="20"/>
              <w:jc w:val="both"/>
            </w:pPr>
            <w:r>
              <w:rPr>
                <w:rFonts w:ascii="Times New Roman"/>
                <w:b w:val="false"/>
                <w:i w:val="false"/>
                <w:color w:val="000000"/>
                <w:sz w:val="20"/>
              </w:rPr>
              <w:t>
5) сведения о номере банковского счета наследника. Для назначения выплаты разницы лицам, решением суда признанным недееспособными или ограниченно дееспособными и нуждающимися в опеке или попечительстве, их опекунами или попечителями подаются:</w:t>
            </w:r>
          </w:p>
          <w:p>
            <w:pPr>
              <w:spacing w:after="20"/>
              <w:ind w:left="20"/>
              <w:jc w:val="both"/>
            </w:pPr>
            <w:r>
              <w:rPr>
                <w:rFonts w:ascii="Times New Roman"/>
                <w:b w:val="false"/>
                <w:i w:val="false"/>
                <w:color w:val="000000"/>
                <w:sz w:val="20"/>
              </w:rPr>
              <w:t>
1) заявление по форме согласно приложению 1 к Правилам;</w:t>
            </w:r>
          </w:p>
          <w:p>
            <w:pPr>
              <w:spacing w:after="20"/>
              <w:ind w:left="20"/>
              <w:jc w:val="both"/>
            </w:pPr>
            <w:r>
              <w:rPr>
                <w:rFonts w:ascii="Times New Roman"/>
                <w:b w:val="false"/>
                <w:i w:val="false"/>
                <w:color w:val="000000"/>
                <w:sz w:val="20"/>
              </w:rPr>
              <w:t>
2) документ, удостоверяющий личность опекуна или попечителя, либо электронный документ из сервиса цифровых документов (паспорт гражданина Республики Казахстан, удостоверение личности гражданина Республики Казахстан, удостоверение лица без гражданства, вид на жительство иностранца (для идентификации);</w:t>
            </w:r>
          </w:p>
          <w:p>
            <w:pPr>
              <w:spacing w:after="20"/>
              <w:ind w:left="20"/>
              <w:jc w:val="both"/>
            </w:pPr>
            <w:r>
              <w:rPr>
                <w:rFonts w:ascii="Times New Roman"/>
                <w:b w:val="false"/>
                <w:i w:val="false"/>
                <w:color w:val="000000"/>
                <w:sz w:val="20"/>
              </w:rPr>
              <w:t>
3) документ, подтверждающий установление опеки или попечительства;</w:t>
            </w:r>
          </w:p>
          <w:p>
            <w:pPr>
              <w:spacing w:after="20"/>
              <w:ind w:left="20"/>
              <w:jc w:val="both"/>
            </w:pPr>
            <w:r>
              <w:rPr>
                <w:rFonts w:ascii="Times New Roman"/>
                <w:b w:val="false"/>
                <w:i w:val="false"/>
                <w:color w:val="000000"/>
                <w:sz w:val="20"/>
              </w:rPr>
              <w:t>
4) документы, указанные в пункте 8 настоящего перечня. Государственная корпорация информирует услугополучателя о принятом решении посредством отправления sms-сообщения на абонентское устройство сотовой связи услугополучателя, зарегистрированного на территории Республики Казахстан, указанного в заявлении.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(сведений),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установленными Правилами;</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 Услугополучатель получает информацию о порядке и статусе оказания государственной услуги через Единый контакт-центр "1414", 8-800-080-7777.</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труда и социальной защиты населения Республики Казахстан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27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"Осуществление пенсионных</w:t>
            </w:r>
            <w:r>
              <w:br/>
            </w:r>
            <w:r>
              <w:rPr>
                <w:rFonts w:ascii="Times New Roman"/>
                <w:b w:val="false"/>
                <w:i w:val="false"/>
                <w:color w:val="000000"/>
                <w:sz w:val="20"/>
              </w:rPr>
              <w:t>выплат из пенсионных</w:t>
            </w:r>
            <w:r>
              <w:br/>
            </w:r>
            <w:r>
              <w:rPr>
                <w:rFonts w:ascii="Times New Roman"/>
                <w:b w:val="false"/>
                <w:i w:val="false"/>
                <w:color w:val="000000"/>
                <w:sz w:val="20"/>
              </w:rPr>
              <w:t>накоплений, сформированных</w:t>
            </w:r>
            <w:r>
              <w:br/>
            </w:r>
            <w:r>
              <w:rPr>
                <w:rFonts w:ascii="Times New Roman"/>
                <w:b w:val="false"/>
                <w:i w:val="false"/>
                <w:color w:val="000000"/>
                <w:sz w:val="20"/>
              </w:rPr>
              <w:t>за счет обязательных</w:t>
            </w:r>
            <w:r>
              <w:br/>
            </w:r>
            <w:r>
              <w:rPr>
                <w:rFonts w:ascii="Times New Roman"/>
                <w:b w:val="false"/>
                <w:i w:val="false"/>
                <w:color w:val="000000"/>
                <w:sz w:val="20"/>
              </w:rPr>
              <w:t>пенсионных взносов</w:t>
            </w:r>
            <w:r>
              <w:br/>
            </w:r>
            <w:r>
              <w:rPr>
                <w:rFonts w:ascii="Times New Roman"/>
                <w:b w:val="false"/>
                <w:i w:val="false"/>
                <w:color w:val="000000"/>
                <w:sz w:val="20"/>
              </w:rPr>
              <w:t>обязательных профессиональных</w:t>
            </w:r>
            <w:r>
              <w:br/>
            </w:r>
            <w:r>
              <w:rPr>
                <w:rFonts w:ascii="Times New Roman"/>
                <w:b w:val="false"/>
                <w:i w:val="false"/>
                <w:color w:val="000000"/>
                <w:sz w:val="20"/>
              </w:rPr>
              <w:t>пенсионных взносов из единого</w:t>
            </w:r>
            <w:r>
              <w:br/>
            </w:r>
            <w:r>
              <w:rPr>
                <w:rFonts w:ascii="Times New Roman"/>
                <w:b w:val="false"/>
                <w:i w:val="false"/>
                <w:color w:val="000000"/>
                <w:sz w:val="20"/>
              </w:rPr>
              <w:t>накопительного пенсионного</w:t>
            </w:r>
            <w:r>
              <w:br/>
            </w:r>
            <w:r>
              <w:rPr>
                <w:rFonts w:ascii="Times New Roman"/>
                <w:b w:val="false"/>
                <w:i w:val="false"/>
                <w:color w:val="000000"/>
                <w:sz w:val="20"/>
              </w:rPr>
              <w:t>фонда</w:t>
            </w:r>
          </w:p>
        </w:tc>
      </w:tr>
    </w:tbl>
    <w:bookmarkStart w:name="z613" w:id="203"/>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"Осуществление пенсионных выплат из пенсионных накоплений, сформированных</w:t>
      </w:r>
      <w:r>
        <w:br/>
      </w:r>
      <w:r>
        <w:rPr>
          <w:rFonts w:ascii="Times New Roman"/>
          <w:b/>
          <w:i w:val="false"/>
          <w:color w:val="000000"/>
        </w:rPr>
        <w:t>за счет обязательных пенсионных взносов, обязательных профессиональных</w:t>
      </w:r>
      <w:r>
        <w:br/>
      </w:r>
      <w:r>
        <w:rPr>
          <w:rFonts w:ascii="Times New Roman"/>
          <w:b/>
          <w:i w:val="false"/>
          <w:color w:val="000000"/>
        </w:rPr>
        <w:t>пенсионных взносов из единого накопительного пенсионного фонда"</w:t>
      </w:r>
    </w:p>
    <w:bookmarkEnd w:id="2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пенсионных выплат из пенсионных накоплений, сформированных за счет обязательных пенсионных взносов, обязательных профессиональных пенсионных взносов из единого накопительного пенсионного фонда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Осуществление пенсионных выплат из пенсионных накоплений, сформированных за счет обязательных пенсионных взносов, обязательных профессиональных пенсионных взносов из единого накопительного пенсионного фонда лицам, имеющим инвалидность первой, второй групп бессрочно;</w:t>
            </w:r>
          </w:p>
          <w:p>
            <w:pPr>
              <w:spacing w:after="20"/>
              <w:ind w:left="20"/>
              <w:jc w:val="both"/>
            </w:pPr>
            <w:r>
              <w:rPr>
                <w:rFonts w:ascii="Times New Roman"/>
                <w:b w:val="false"/>
                <w:i w:val="false"/>
                <w:color w:val="000000"/>
                <w:sz w:val="20"/>
              </w:rPr>
              <w:t>
2) Осуществление пенсионных выплат из пенсионных накоплений, сформированных за счет обязательных пенсионных взносов, обязательных профессиональных пенсионных взносов из единого накопительного пенсионного фонда лицам, являющимся иностранцами или лицами без гражданства, выехавшими на постоянное место жительства за пределы Республики Казахстан;</w:t>
            </w:r>
          </w:p>
          <w:p>
            <w:pPr>
              <w:spacing w:after="20"/>
              <w:ind w:left="20"/>
              <w:jc w:val="both"/>
            </w:pPr>
            <w:r>
              <w:rPr>
                <w:rFonts w:ascii="Times New Roman"/>
                <w:b w:val="false"/>
                <w:i w:val="false"/>
                <w:color w:val="000000"/>
                <w:sz w:val="20"/>
              </w:rPr>
              <w:t>
3) Осуществление пенсионных выплат из пенсионных накоплений, сформированных за счет обязательных пенсионных взносов, обязательных профессиональных пенсионных взносов из единого накопительного пенсионного фонда лицам, являющимся членами семьи умершего лица, имеющего пенсионные накопления, или лицами, осуществившими погребение;</w:t>
            </w:r>
          </w:p>
          <w:p>
            <w:pPr>
              <w:spacing w:after="20"/>
              <w:ind w:left="20"/>
              <w:jc w:val="both"/>
            </w:pPr>
            <w:r>
              <w:rPr>
                <w:rFonts w:ascii="Times New Roman"/>
                <w:b w:val="false"/>
                <w:i w:val="false"/>
                <w:color w:val="000000"/>
                <w:sz w:val="20"/>
              </w:rPr>
              <w:t>
4) Осуществление пенсионных выплат из пенсионных накоплений, сформированных за счет обязательных пенсионных взносов, обязательных профессиональных пенсионных взносов из единого накопительного пенсионного фонда лицам, являющимися наследниками пенсионных накоплений умершего лица;</w:t>
            </w:r>
          </w:p>
          <w:p>
            <w:pPr>
              <w:spacing w:after="20"/>
              <w:ind w:left="20"/>
              <w:jc w:val="both"/>
            </w:pPr>
            <w:r>
              <w:rPr>
                <w:rFonts w:ascii="Times New Roman"/>
                <w:b w:val="false"/>
                <w:i w:val="false"/>
                <w:color w:val="000000"/>
                <w:sz w:val="20"/>
              </w:rPr>
              <w:t>
5) Осуществление пенсионных выплат из пенсионных накоплений, сформированных за счет обязательных пенсионных взносов, обязательных профессиональных пенсионных взносов из единого накопительного пенсионного фонда лицам, достигшим пенсионного возраста.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Акционерное общество "Единый накопительный пенсионный фонд"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заявлений и выдача результатов оказания государственной услуги осуществляются через:</w:t>
            </w:r>
          </w:p>
          <w:p>
            <w:pPr>
              <w:spacing w:after="20"/>
              <w:ind w:left="20"/>
              <w:jc w:val="both"/>
            </w:pPr>
            <w:r>
              <w:rPr>
                <w:rFonts w:ascii="Times New Roman"/>
                <w:b w:val="false"/>
                <w:i w:val="false"/>
                <w:color w:val="000000"/>
                <w:sz w:val="20"/>
              </w:rPr>
              <w:t xml:space="preserve">
1) некоммерческое акционерное общество "Государственная корпорация "Правительство для граждан" (далее – Государственная корпорация) – по лицам, достигшим пенсионного возраста в соответствии с </w:t>
            </w:r>
            <w:r>
              <w:rPr>
                <w:rFonts w:ascii="Times New Roman"/>
                <w:b w:val="false"/>
                <w:i w:val="false"/>
                <w:color w:val="000000"/>
                <w:sz w:val="20"/>
              </w:rPr>
              <w:t>пунктом 1</w:t>
            </w:r>
            <w:r>
              <w:rPr>
                <w:rFonts w:ascii="Times New Roman"/>
                <w:b w:val="false"/>
                <w:i w:val="false"/>
                <w:color w:val="000000"/>
                <w:sz w:val="20"/>
              </w:rPr>
              <w:t xml:space="preserve"> статьи 207 Социального кодекса в Республики Казахстан (далее – Кодекс);</w:t>
            </w:r>
          </w:p>
          <w:p>
            <w:pPr>
              <w:spacing w:after="20"/>
              <w:ind w:left="20"/>
              <w:jc w:val="both"/>
            </w:pPr>
            <w:r>
              <w:rPr>
                <w:rFonts w:ascii="Times New Roman"/>
                <w:b w:val="false"/>
                <w:i w:val="false"/>
                <w:color w:val="000000"/>
                <w:sz w:val="20"/>
              </w:rPr>
              <w:t>
2) услугодателя – по лицам, являющимся: лицами с инвалидностью первой, второй групп бессрочно; иностранцами и лицами без гражданства, выехавшими на постоянное место жительства за пределы Республики Казахстан,; членами семьи умершего лица, имеющего пенсионные накопления, или лицами, осуществившими погребение; наследниками пенсионных накоплений умершего лица, лицами, обратившимися по судебному акту (физические или юридические лица);</w:t>
            </w:r>
          </w:p>
          <w:p>
            <w:pPr>
              <w:spacing w:after="20"/>
              <w:ind w:left="20"/>
              <w:jc w:val="both"/>
            </w:pPr>
            <w:r>
              <w:rPr>
                <w:rFonts w:ascii="Times New Roman"/>
                <w:b w:val="false"/>
                <w:i w:val="false"/>
                <w:color w:val="000000"/>
                <w:sz w:val="20"/>
              </w:rPr>
              <w:t>
3) посредством веб-портала "электронного правительства" (далее – портал) – по лицам, являющимся: лицами с инвалидностью первой, второй групп бессрочно; по лицам, достигшим пенсионного возраста;</w:t>
            </w:r>
          </w:p>
          <w:p>
            <w:pPr>
              <w:spacing w:after="20"/>
              <w:ind w:left="20"/>
              <w:jc w:val="both"/>
            </w:pPr>
            <w:r>
              <w:rPr>
                <w:rFonts w:ascii="Times New Roman"/>
                <w:b w:val="false"/>
                <w:i w:val="false"/>
                <w:color w:val="000000"/>
                <w:sz w:val="20"/>
              </w:rPr>
              <w:t>
4) посредством абонентского устройства сотовой связи – по лицам, достигшим пенсионного возраста.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лицам, достигшим пенсионного возраста в соответствии с </w:t>
            </w:r>
            <w:r>
              <w:rPr>
                <w:rFonts w:ascii="Times New Roman"/>
                <w:b w:val="false"/>
                <w:i w:val="false"/>
                <w:color w:val="000000"/>
                <w:sz w:val="20"/>
              </w:rPr>
              <w:t>пунктом 1</w:t>
            </w:r>
            <w:r>
              <w:rPr>
                <w:rFonts w:ascii="Times New Roman"/>
                <w:b w:val="false"/>
                <w:i w:val="false"/>
                <w:color w:val="000000"/>
                <w:sz w:val="20"/>
              </w:rPr>
              <w:t xml:space="preserve"> статьи 207 Кодекса, в сроки согласно графикам пенсионных выплат Государственной корпорации;</w:t>
            </w:r>
          </w:p>
          <w:p>
            <w:pPr>
              <w:spacing w:after="20"/>
              <w:ind w:left="20"/>
              <w:jc w:val="both"/>
            </w:pPr>
            <w:r>
              <w:rPr>
                <w:rFonts w:ascii="Times New Roman"/>
                <w:b w:val="false"/>
                <w:i w:val="false"/>
                <w:color w:val="000000"/>
                <w:sz w:val="20"/>
              </w:rPr>
              <w:t>
членам семьи умершего лица, имеющего пенсионные накопления, или лицам, осуществившим погребение – в течение пяти рабочих дней со дня приема документов услугодателем;</w:t>
            </w:r>
          </w:p>
          <w:p>
            <w:pPr>
              <w:spacing w:after="20"/>
              <w:ind w:left="20"/>
              <w:jc w:val="both"/>
            </w:pPr>
            <w:r>
              <w:rPr>
                <w:rFonts w:ascii="Times New Roman"/>
                <w:b w:val="false"/>
                <w:i w:val="false"/>
                <w:color w:val="000000"/>
                <w:sz w:val="20"/>
              </w:rPr>
              <w:t xml:space="preserve">
лицам с инвалидностью первой и второй групп, если инвалидность установлена бессрочно, иностранцам, лицам без гражданства, выехавшим на постоянное место жительства за пределы Республики Казахстан, наследникам пенсионных накоплений умершего лица, лицам, обратившимся по судебному акту за пенсионными накоплениями, признанными выморочным имуществом в соответствии со </w:t>
            </w:r>
            <w:r>
              <w:rPr>
                <w:rFonts w:ascii="Times New Roman"/>
                <w:b w:val="false"/>
                <w:i w:val="false"/>
                <w:color w:val="000000"/>
                <w:sz w:val="20"/>
              </w:rPr>
              <w:t>статьей 1083</w:t>
            </w:r>
            <w:r>
              <w:rPr>
                <w:rFonts w:ascii="Times New Roman"/>
                <w:b w:val="false"/>
                <w:i w:val="false"/>
                <w:color w:val="000000"/>
                <w:sz w:val="20"/>
              </w:rPr>
              <w:t xml:space="preserve"> Гражданского кодекса Республики Казахстан – в течение десяти рабочих дней со дня приема либо поступления документов услугодателю.</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в Государственной корпорации, а также при обращении через портал – 15 минут;</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Бумажная:</w:t>
            </w:r>
          </w:p>
          <w:p>
            <w:pPr>
              <w:spacing w:after="20"/>
              <w:ind w:left="20"/>
              <w:jc w:val="both"/>
            </w:pPr>
            <w:r>
              <w:rPr>
                <w:rFonts w:ascii="Times New Roman"/>
                <w:b w:val="false"/>
                <w:i w:val="false"/>
                <w:color w:val="000000"/>
                <w:sz w:val="20"/>
              </w:rPr>
              <w:t>
- лицам, являющимся иностранцами или лицами без гражданства, выехавшими на постоянное место жительства за пределы Республики Казахстан;</w:t>
            </w:r>
          </w:p>
          <w:p>
            <w:pPr>
              <w:spacing w:after="20"/>
              <w:ind w:left="20"/>
              <w:jc w:val="both"/>
            </w:pPr>
            <w:r>
              <w:rPr>
                <w:rFonts w:ascii="Times New Roman"/>
                <w:b w:val="false"/>
                <w:i w:val="false"/>
                <w:color w:val="000000"/>
                <w:sz w:val="20"/>
              </w:rPr>
              <w:t>
- лицам, являющимся наследниками пенсионных накоплений умершего лица, имеющего пенсионные накопления;</w:t>
            </w:r>
          </w:p>
          <w:p>
            <w:pPr>
              <w:spacing w:after="20"/>
              <w:ind w:left="20"/>
              <w:jc w:val="both"/>
            </w:pPr>
            <w:r>
              <w:rPr>
                <w:rFonts w:ascii="Times New Roman"/>
                <w:b w:val="false"/>
                <w:i w:val="false"/>
                <w:color w:val="000000"/>
                <w:sz w:val="20"/>
              </w:rPr>
              <w:t>
- лицам, обратившимся по судебному акту (физическим или юридическим лицам);</w:t>
            </w:r>
          </w:p>
          <w:p>
            <w:pPr>
              <w:spacing w:after="20"/>
              <w:ind w:left="20"/>
              <w:jc w:val="both"/>
            </w:pPr>
            <w:r>
              <w:rPr>
                <w:rFonts w:ascii="Times New Roman"/>
                <w:b w:val="false"/>
                <w:i w:val="false"/>
                <w:color w:val="000000"/>
                <w:sz w:val="20"/>
              </w:rPr>
              <w:t>
Электронная (частично автоматизированная) / бумажная:</w:t>
            </w:r>
          </w:p>
          <w:p>
            <w:pPr>
              <w:spacing w:after="20"/>
              <w:ind w:left="20"/>
              <w:jc w:val="both"/>
            </w:pPr>
            <w:r>
              <w:rPr>
                <w:rFonts w:ascii="Times New Roman"/>
                <w:b w:val="false"/>
                <w:i w:val="false"/>
                <w:color w:val="000000"/>
                <w:sz w:val="20"/>
              </w:rPr>
              <w:t>
-лицам, имеющим инвалидность первой, второй групп бессрочно;</w:t>
            </w:r>
          </w:p>
          <w:p>
            <w:pPr>
              <w:spacing w:after="20"/>
              <w:ind w:left="20"/>
              <w:jc w:val="both"/>
            </w:pPr>
            <w:r>
              <w:rPr>
                <w:rFonts w:ascii="Times New Roman"/>
                <w:b w:val="false"/>
                <w:i w:val="false"/>
                <w:color w:val="000000"/>
                <w:sz w:val="20"/>
              </w:rPr>
              <w:t>
- лицам, являющимся членами семьи умершего лица, имеющего пенсионные накопления, или лицам, осуществившим погребение.</w:t>
            </w:r>
          </w:p>
          <w:p>
            <w:pPr>
              <w:spacing w:after="20"/>
              <w:ind w:left="20"/>
              <w:jc w:val="both"/>
            </w:pPr>
            <w:r>
              <w:rPr>
                <w:rFonts w:ascii="Times New Roman"/>
                <w:b w:val="false"/>
                <w:i w:val="false"/>
                <w:color w:val="000000"/>
                <w:sz w:val="20"/>
              </w:rPr>
              <w:t>
Электронная (частично автоматизированная) / бумажная/ проактивная/ оказываемая по принципу "одного заявления":</w:t>
            </w:r>
          </w:p>
          <w:p>
            <w:pPr>
              <w:spacing w:after="20"/>
              <w:ind w:left="20"/>
              <w:jc w:val="both"/>
            </w:pPr>
            <w:r>
              <w:rPr>
                <w:rFonts w:ascii="Times New Roman"/>
                <w:b w:val="false"/>
                <w:i w:val="false"/>
                <w:color w:val="000000"/>
                <w:sz w:val="20"/>
              </w:rPr>
              <w:t>
лицам, достигшим пенсионного возраста.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заявлениям, зарегистрированным в Государственной корпорации, Государственная корпорация информирует заявителя об осуществлении пенсионной выплаты в связи с достижением пенсионного возраста посредством передачи sms-уведомления на номер мобильного телефона услугополучателя, указанный в заявлении (при наличии) не позднее одного рабочего дня, следующего за днем перевода пенсионных выплат на банковский счет получателя.</w:t>
            </w:r>
          </w:p>
          <w:p>
            <w:pPr>
              <w:spacing w:after="20"/>
              <w:ind w:left="20"/>
              <w:jc w:val="both"/>
            </w:pPr>
            <w:r>
              <w:rPr>
                <w:rFonts w:ascii="Times New Roman"/>
                <w:b w:val="false"/>
                <w:i w:val="false"/>
                <w:color w:val="000000"/>
                <w:sz w:val="20"/>
              </w:rPr>
              <w:t xml:space="preserve">
По заявлениям лиц, являющихся лицами с инвалидностью первой и второй групп бессрочно, членами семьи умершего лица, имеющего пенсионные накопления, или лицами, осуществившими погребение, иностранцами, лицами без гражданства, выехавшими на постоянное место жительства за пределы Республики Казахстан, наследниками пенсионных накоплений умершего лица, имеющего пенсионные накопления, лицами, обратившимися по судебному акту за пенсионными накоплениями, признанными выморочным имуществом в соответствии со </w:t>
            </w:r>
            <w:r>
              <w:rPr>
                <w:rFonts w:ascii="Times New Roman"/>
                <w:b w:val="false"/>
                <w:i w:val="false"/>
                <w:color w:val="000000"/>
                <w:sz w:val="20"/>
              </w:rPr>
              <w:t>статьей 1083</w:t>
            </w:r>
            <w:r>
              <w:rPr>
                <w:rFonts w:ascii="Times New Roman"/>
                <w:b w:val="false"/>
                <w:i w:val="false"/>
                <w:color w:val="000000"/>
                <w:sz w:val="20"/>
              </w:rPr>
              <w:t xml:space="preserve"> Гражданского кодекса Республики Казахстан, зарегистрированным услугодателем, услугодатель информирует заявителя об осуществлении пенсионной выплаты посредством передачи sms-уведомления на номер мобильного телефона услугополучателя, указанный в заявлении (при наличии).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объектов информации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Трудового</w:t>
            </w:r>
            <w:r>
              <w:rPr>
                <w:rFonts w:ascii="Times New Roman"/>
                <w:b w:val="false"/>
                <w:i w:val="false"/>
                <w:color w:val="000000"/>
                <w:sz w:val="20"/>
              </w:rPr>
              <w:t xml:space="preserve"> кодекса Республики Казахстан.</w:t>
            </w:r>
          </w:p>
          <w:p>
            <w:pPr>
              <w:spacing w:after="20"/>
              <w:ind w:left="20"/>
              <w:jc w:val="both"/>
            </w:pPr>
            <w:r>
              <w:rPr>
                <w:rFonts w:ascii="Times New Roman"/>
                <w:b w:val="false"/>
                <w:i w:val="false"/>
                <w:color w:val="000000"/>
                <w:sz w:val="20"/>
              </w:rPr>
              <w:t>
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xml:space="preserve">
2) услугодатель – с понедельника по пятницу включительно с 9.00 до 18.00 часов без перерыва, кроме праздничных и выходных дней согласно </w:t>
            </w:r>
            <w:r>
              <w:rPr>
                <w:rFonts w:ascii="Times New Roman"/>
                <w:b w:val="false"/>
                <w:i w:val="false"/>
                <w:color w:val="000000"/>
                <w:sz w:val="20"/>
              </w:rPr>
              <w:t>Трудового</w:t>
            </w:r>
            <w:r>
              <w:rPr>
                <w:rFonts w:ascii="Times New Roman"/>
                <w:b w:val="false"/>
                <w:i w:val="false"/>
                <w:color w:val="000000"/>
                <w:sz w:val="20"/>
              </w:rPr>
              <w:t xml:space="preserve"> кодекса Республики Казахстан либо иной график работы, утвержденный внутренним документом услугодателя.</w:t>
            </w:r>
          </w:p>
          <w:p>
            <w:pPr>
              <w:spacing w:after="20"/>
              <w:ind w:left="20"/>
              <w:jc w:val="both"/>
            </w:pPr>
            <w:r>
              <w:rPr>
                <w:rFonts w:ascii="Times New Roman"/>
                <w:b w:val="false"/>
                <w:i w:val="false"/>
                <w:color w:val="000000"/>
                <w:sz w:val="20"/>
              </w:rPr>
              <w:t>
Прием осуществляется в порядке "электронной очереди" либо в порядке очереди, независимо от места регистрации услугополучателя, без ускоренного обслуживания;</w:t>
            </w:r>
          </w:p>
          <w:p>
            <w:pPr>
              <w:spacing w:after="20"/>
              <w:ind w:left="20"/>
              <w:jc w:val="both"/>
            </w:pPr>
            <w:r>
              <w:rPr>
                <w:rFonts w:ascii="Times New Roman"/>
                <w:b w:val="false"/>
                <w:i w:val="false"/>
                <w:color w:val="000000"/>
                <w:sz w:val="20"/>
              </w:rPr>
              <w:t>
3) интернет-ресурс услугодателя (при подаче заявления в связи с установлением инвалидности первой и второй групп бессрочно, на единовременную выплату на погребение) – круглосуточно, за исключением технических перерывов в связи с проведением ремонтных работ.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в целях получения государственной услуги при обращении в Государственную корпорацию представляет заявление по форме согласно приложению 1 к настоящим Правилам, документ, удостоверяющий личность (для идентификации), а также сведения о банковском счете услугополучателя. Работник Государственной корпорации получает письменное согласие услугополучателя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p>
          <w:p>
            <w:pPr>
              <w:spacing w:after="20"/>
              <w:ind w:left="20"/>
              <w:jc w:val="both"/>
            </w:pPr>
            <w:r>
              <w:rPr>
                <w:rFonts w:ascii="Times New Roman"/>
                <w:b w:val="false"/>
                <w:i w:val="false"/>
                <w:color w:val="000000"/>
                <w:sz w:val="20"/>
              </w:rPr>
              <w:t>
Услугополучатель, являющийся лицом, имеющим инвалидность первой, второй групп бессрочно, при обращении к услугодателю предоставляет заявление о назначении пенсионных выплат по форме, утвержденной внутренним документом услугодателя (далее - заявление), документ, удостоверяющий личность (для идентификации), а также сведения о банковском счете услугополучателя.</w:t>
            </w:r>
          </w:p>
          <w:p>
            <w:pPr>
              <w:spacing w:after="20"/>
              <w:ind w:left="20"/>
              <w:jc w:val="both"/>
            </w:pPr>
            <w:r>
              <w:rPr>
                <w:rFonts w:ascii="Times New Roman"/>
                <w:b w:val="false"/>
                <w:i w:val="false"/>
                <w:color w:val="000000"/>
                <w:sz w:val="20"/>
              </w:rPr>
              <w:t>
Услугополучатель, являющийся иностранцем или лицом без гражданства, имеющим пенсионные накопления, выехавшим на постоянное местожительства за пределы Республики Казахстан, в целях получения государственной услуги, при обращении к услугодателю представляет:</w:t>
            </w:r>
          </w:p>
          <w:p>
            <w:pPr>
              <w:spacing w:after="20"/>
              <w:ind w:left="20"/>
              <w:jc w:val="both"/>
            </w:pPr>
            <w:r>
              <w:rPr>
                <w:rFonts w:ascii="Times New Roman"/>
                <w:b w:val="false"/>
                <w:i w:val="false"/>
                <w:color w:val="000000"/>
                <w:sz w:val="20"/>
              </w:rPr>
              <w:t>
1) заявление;</w:t>
            </w:r>
          </w:p>
          <w:p>
            <w:pPr>
              <w:spacing w:after="20"/>
              <w:ind w:left="20"/>
              <w:jc w:val="both"/>
            </w:pPr>
            <w:r>
              <w:rPr>
                <w:rFonts w:ascii="Times New Roman"/>
                <w:b w:val="false"/>
                <w:i w:val="false"/>
                <w:color w:val="000000"/>
                <w:sz w:val="20"/>
              </w:rPr>
              <w:t>
2) оригинал заграничного паспорта (для идентификации);</w:t>
            </w:r>
          </w:p>
          <w:p>
            <w:pPr>
              <w:spacing w:after="20"/>
              <w:ind w:left="20"/>
              <w:jc w:val="both"/>
            </w:pPr>
            <w:r>
              <w:rPr>
                <w:rFonts w:ascii="Times New Roman"/>
                <w:b w:val="false"/>
                <w:i w:val="false"/>
                <w:color w:val="000000"/>
                <w:sz w:val="20"/>
              </w:rPr>
              <w:t>
3) сведения о банковском счете услугополучателя.</w:t>
            </w:r>
          </w:p>
          <w:p>
            <w:pPr>
              <w:spacing w:after="20"/>
              <w:ind w:left="20"/>
              <w:jc w:val="both"/>
            </w:pPr>
            <w:r>
              <w:rPr>
                <w:rFonts w:ascii="Times New Roman"/>
                <w:b w:val="false"/>
                <w:i w:val="false"/>
                <w:color w:val="000000"/>
                <w:sz w:val="20"/>
              </w:rPr>
              <w:t>
При этом лицо без гражданства в качестве заграничного паспорта предоставляет документ, удостоверяющий личность лица без гражданства, выданный иностранным государством и подтверждающий правовой статус лица без гражданства.</w:t>
            </w:r>
          </w:p>
          <w:p>
            <w:pPr>
              <w:spacing w:after="20"/>
              <w:ind w:left="20"/>
              <w:jc w:val="both"/>
            </w:pPr>
            <w:r>
              <w:rPr>
                <w:rFonts w:ascii="Times New Roman"/>
                <w:b w:val="false"/>
                <w:i w:val="false"/>
                <w:color w:val="000000"/>
                <w:sz w:val="20"/>
              </w:rPr>
              <w:t>
Услугополучатель, являющийся членом семьи умершего лица, имеющего пенсионные накопления, или лицом, осуществившим погребение, в целях получения государственной услуги, при личном обращении к услугодателю представляет:</w:t>
            </w:r>
          </w:p>
          <w:p>
            <w:pPr>
              <w:spacing w:after="20"/>
              <w:ind w:left="20"/>
              <w:jc w:val="both"/>
            </w:pPr>
            <w:r>
              <w:rPr>
                <w:rFonts w:ascii="Times New Roman"/>
                <w:b w:val="false"/>
                <w:i w:val="false"/>
                <w:color w:val="000000"/>
                <w:sz w:val="20"/>
              </w:rPr>
              <w:t>
1) заявление;</w:t>
            </w:r>
          </w:p>
          <w:p>
            <w:pPr>
              <w:spacing w:after="20"/>
              <w:ind w:left="20"/>
              <w:jc w:val="both"/>
            </w:pPr>
            <w:r>
              <w:rPr>
                <w:rFonts w:ascii="Times New Roman"/>
                <w:b w:val="false"/>
                <w:i w:val="false"/>
                <w:color w:val="000000"/>
                <w:sz w:val="20"/>
              </w:rPr>
              <w:t>
2) документ, удостоверяющий личность (для идентификации);</w:t>
            </w:r>
          </w:p>
          <w:p>
            <w:pPr>
              <w:spacing w:after="20"/>
              <w:ind w:left="20"/>
              <w:jc w:val="both"/>
            </w:pPr>
            <w:r>
              <w:rPr>
                <w:rFonts w:ascii="Times New Roman"/>
                <w:b w:val="false"/>
                <w:i w:val="false"/>
                <w:color w:val="000000"/>
                <w:sz w:val="20"/>
              </w:rPr>
              <w:t>
3) сведения о банковском счете члена семьи умершего лица, имеющего пенсионные накопления.</w:t>
            </w:r>
          </w:p>
          <w:p>
            <w:pPr>
              <w:spacing w:after="20"/>
              <w:ind w:left="20"/>
              <w:jc w:val="both"/>
            </w:pPr>
            <w:r>
              <w:rPr>
                <w:rFonts w:ascii="Times New Roman"/>
                <w:b w:val="false"/>
                <w:i w:val="false"/>
                <w:color w:val="000000"/>
                <w:sz w:val="20"/>
              </w:rPr>
              <w:t xml:space="preserve">
В случае отсутствия в ИС "ГБД ФЛ" сведений о смерти лица, имеющего пенсионные накопления, предоставляется оригинал свидетельства о смерти или нотариально засвидетельствованная копия свидетельства о смерти умершего лица, имеющего пенсионные накопления. </w:t>
            </w:r>
          </w:p>
          <w:p>
            <w:pPr>
              <w:spacing w:after="20"/>
              <w:ind w:left="20"/>
              <w:jc w:val="both"/>
            </w:pPr>
            <w:r>
              <w:rPr>
                <w:rFonts w:ascii="Times New Roman"/>
                <w:b w:val="false"/>
                <w:i w:val="false"/>
                <w:color w:val="000000"/>
                <w:sz w:val="20"/>
              </w:rPr>
              <w:t>
В случае отсутствия в информационных системах государственных органов сведений, подтверждающих родственную связь обратившегося лица с умершим лицом, имеющим пенсионные накопления, представляется оригинал документа, подтверждающего родственную связь обратившегося лица с умершим лицом, имеющим пенсионные накопления.</w:t>
            </w:r>
          </w:p>
          <w:p>
            <w:pPr>
              <w:spacing w:after="20"/>
              <w:ind w:left="20"/>
              <w:jc w:val="both"/>
            </w:pPr>
            <w:r>
              <w:rPr>
                <w:rFonts w:ascii="Times New Roman"/>
                <w:b w:val="false"/>
                <w:i w:val="false"/>
                <w:color w:val="000000"/>
                <w:sz w:val="20"/>
              </w:rPr>
              <w:t>
Услугополучатель, являющийся наследником пенсионных накоплений умершего лица, имеющего пенсионные накопления, в целях получения государственной услуги, при обращении к услугодателю представляет:</w:t>
            </w:r>
          </w:p>
          <w:p>
            <w:pPr>
              <w:spacing w:after="20"/>
              <w:ind w:left="20"/>
              <w:jc w:val="both"/>
            </w:pPr>
            <w:r>
              <w:rPr>
                <w:rFonts w:ascii="Times New Roman"/>
                <w:b w:val="false"/>
                <w:i w:val="false"/>
                <w:color w:val="000000"/>
                <w:sz w:val="20"/>
              </w:rPr>
              <w:t>
1) заявление;</w:t>
            </w:r>
          </w:p>
          <w:p>
            <w:pPr>
              <w:spacing w:after="20"/>
              <w:ind w:left="20"/>
              <w:jc w:val="both"/>
            </w:pPr>
            <w:r>
              <w:rPr>
                <w:rFonts w:ascii="Times New Roman"/>
                <w:b w:val="false"/>
                <w:i w:val="false"/>
                <w:color w:val="000000"/>
                <w:sz w:val="20"/>
              </w:rPr>
              <w:t>
2) документ, удостоверяющий личность услугополучателя (для идентификации);</w:t>
            </w:r>
          </w:p>
          <w:p>
            <w:pPr>
              <w:spacing w:after="20"/>
              <w:ind w:left="20"/>
              <w:jc w:val="both"/>
            </w:pPr>
            <w:r>
              <w:rPr>
                <w:rFonts w:ascii="Times New Roman"/>
                <w:b w:val="false"/>
                <w:i w:val="false"/>
                <w:color w:val="000000"/>
                <w:sz w:val="20"/>
              </w:rPr>
              <w:t>
3) оригинал или нотариально засвидетельствованную копию свидетельства о праве на наследство либо оригинал или нотариально засвидетельствованную копию соглашения о разделе наследуемого имущества, либо решение суда, вступившее в законную силу;</w:t>
            </w:r>
          </w:p>
          <w:p>
            <w:pPr>
              <w:spacing w:after="20"/>
              <w:ind w:left="20"/>
              <w:jc w:val="both"/>
            </w:pPr>
            <w:r>
              <w:rPr>
                <w:rFonts w:ascii="Times New Roman"/>
                <w:b w:val="false"/>
                <w:i w:val="false"/>
                <w:color w:val="000000"/>
                <w:sz w:val="20"/>
              </w:rPr>
              <w:t>
4) сведения о банковском счете услугополучателя.</w:t>
            </w:r>
          </w:p>
          <w:p>
            <w:pPr>
              <w:spacing w:after="20"/>
              <w:ind w:left="20"/>
              <w:jc w:val="both"/>
            </w:pPr>
            <w:r>
              <w:rPr>
                <w:rFonts w:ascii="Times New Roman"/>
                <w:b w:val="false"/>
                <w:i w:val="false"/>
                <w:color w:val="000000"/>
                <w:sz w:val="20"/>
              </w:rPr>
              <w:t xml:space="preserve">
В случае отсутствия в ИС "ГБД ФЛ" сведений о смерти лица, имеющего пенсионные накопления, предоставляется оригинал свидетельства о смерти или нотариально засвидетельствованная копия свидетельства о смерти умершего лица, имеющего пенсионные накопления. </w:t>
            </w:r>
          </w:p>
          <w:p>
            <w:pPr>
              <w:spacing w:after="20"/>
              <w:ind w:left="20"/>
              <w:jc w:val="both"/>
            </w:pPr>
            <w:r>
              <w:rPr>
                <w:rFonts w:ascii="Times New Roman"/>
                <w:b w:val="false"/>
                <w:i w:val="false"/>
                <w:color w:val="000000"/>
                <w:sz w:val="20"/>
              </w:rPr>
              <w:t>
При обращении услугополучателей, указанных в пунктах 3, 19, 25 настоящих Правил, в Государственную корпорацию или к услугодателю через третье лицо или законного представителя, в дополнение к вышеуказанным документам третьим лицом (поверенным лицом или законным представителем), представляются:</w:t>
            </w:r>
          </w:p>
          <w:p>
            <w:pPr>
              <w:spacing w:after="20"/>
              <w:ind w:left="20"/>
              <w:jc w:val="both"/>
            </w:pPr>
            <w:r>
              <w:rPr>
                <w:rFonts w:ascii="Times New Roman"/>
                <w:b w:val="false"/>
                <w:i w:val="false"/>
                <w:color w:val="000000"/>
                <w:sz w:val="20"/>
              </w:rPr>
              <w:t>
1) документ, удостоверяющий личность третьего лица (для идентификации);</w:t>
            </w:r>
          </w:p>
          <w:p>
            <w:pPr>
              <w:spacing w:after="20"/>
              <w:ind w:left="20"/>
              <w:jc w:val="both"/>
            </w:pPr>
            <w:r>
              <w:rPr>
                <w:rFonts w:ascii="Times New Roman"/>
                <w:b w:val="false"/>
                <w:i w:val="false"/>
                <w:color w:val="000000"/>
                <w:sz w:val="20"/>
              </w:rPr>
              <w:t>
2) оригинал нотариально удостоверенной доверенности или ее нотариально засвидетельствованная копия, либо документ, подтверждающий статус законного представителя.</w:t>
            </w:r>
          </w:p>
          <w:p>
            <w:pPr>
              <w:spacing w:after="20"/>
              <w:ind w:left="20"/>
              <w:jc w:val="both"/>
            </w:pPr>
            <w:r>
              <w:rPr>
                <w:rFonts w:ascii="Times New Roman"/>
                <w:b w:val="false"/>
                <w:i w:val="false"/>
                <w:color w:val="000000"/>
                <w:sz w:val="20"/>
              </w:rPr>
              <w:t>
При этом копия документа, удостоверяющего личность услугополучателя, нотариально свидетельствуется (при условии, что нотариальное свидетельствование производится в государстве проживания).</w:t>
            </w:r>
          </w:p>
          <w:p>
            <w:pPr>
              <w:spacing w:after="20"/>
              <w:ind w:left="20"/>
              <w:jc w:val="both"/>
            </w:pPr>
            <w:r>
              <w:rPr>
                <w:rFonts w:ascii="Times New Roman"/>
                <w:b w:val="false"/>
                <w:i w:val="false"/>
                <w:color w:val="000000"/>
                <w:sz w:val="20"/>
              </w:rPr>
              <w:t>
При обращении услугополучателя к услугодателю через средства почтовой связи копия документа, удостоверяющий личность услугополучателя, а также подпись услугополучателя в заявлении нотариально свидетельствуются (при условии, что нотариальное свидетельствование производится в государстве проживания).</w:t>
            </w:r>
          </w:p>
          <w:p>
            <w:pPr>
              <w:spacing w:after="20"/>
              <w:ind w:left="20"/>
              <w:jc w:val="both"/>
            </w:pPr>
            <w:r>
              <w:rPr>
                <w:rFonts w:ascii="Times New Roman"/>
                <w:b w:val="false"/>
                <w:i w:val="false"/>
                <w:color w:val="000000"/>
                <w:sz w:val="20"/>
              </w:rPr>
              <w:t xml:space="preserve">
При предоставлении лицами, указанными в пунктах 20, 25 и 26 настоящих Правил либо или их поверенными лицами (законными представителями) документов, оформленных на иностранном языке, необходимо наличие перевода документов на государственный либо русский языки. </w:t>
            </w:r>
          </w:p>
          <w:p>
            <w:pPr>
              <w:spacing w:after="20"/>
              <w:ind w:left="20"/>
              <w:jc w:val="both"/>
            </w:pPr>
            <w:r>
              <w:rPr>
                <w:rFonts w:ascii="Times New Roman"/>
                <w:b w:val="false"/>
                <w:i w:val="false"/>
                <w:color w:val="000000"/>
                <w:sz w:val="20"/>
              </w:rPr>
              <w:t>
Услугополучатель (физическое или юридическое лицо), определенный судебным актом, вступившим в законную силу, в целях получения пенсионных накоплений лица, имеющего пенсионные накопления в ЕНПФ, представляет услугодателю следующие документы:</w:t>
            </w:r>
          </w:p>
          <w:p>
            <w:pPr>
              <w:spacing w:after="20"/>
              <w:ind w:left="20"/>
              <w:jc w:val="both"/>
            </w:pPr>
            <w:r>
              <w:rPr>
                <w:rFonts w:ascii="Times New Roman"/>
                <w:b w:val="false"/>
                <w:i w:val="false"/>
                <w:color w:val="000000"/>
                <w:sz w:val="20"/>
              </w:rPr>
              <w:t>
обращение в произвольной форме,судебный акт, вступивший в законную силу;</w:t>
            </w:r>
          </w:p>
          <w:p>
            <w:pPr>
              <w:spacing w:after="20"/>
              <w:ind w:left="20"/>
              <w:jc w:val="both"/>
            </w:pPr>
            <w:r>
              <w:rPr>
                <w:rFonts w:ascii="Times New Roman"/>
                <w:b w:val="false"/>
                <w:i w:val="false"/>
                <w:color w:val="000000"/>
                <w:sz w:val="20"/>
              </w:rPr>
              <w:t>
сведения о банковском счете получателя (физического или юридического лица, определенного судебным актом).</w:t>
            </w:r>
          </w:p>
          <w:p>
            <w:pPr>
              <w:spacing w:after="20"/>
              <w:ind w:left="20"/>
              <w:jc w:val="both"/>
            </w:pPr>
            <w:r>
              <w:rPr>
                <w:rFonts w:ascii="Times New Roman"/>
                <w:b w:val="false"/>
                <w:i w:val="false"/>
                <w:color w:val="000000"/>
                <w:sz w:val="20"/>
              </w:rPr>
              <w:t>
Представление документов, указанных в настоящем приложении, не требуется при возможности получения их из информационных систем государственных органов, в том числе из сервиса цифровых документов.</w:t>
            </w:r>
          </w:p>
          <w:p>
            <w:pPr>
              <w:spacing w:after="20"/>
              <w:ind w:left="20"/>
              <w:jc w:val="both"/>
            </w:pPr>
            <w:r>
              <w:rPr>
                <w:rFonts w:ascii="Times New Roman"/>
                <w:b w:val="false"/>
                <w:i w:val="false"/>
                <w:color w:val="000000"/>
                <w:sz w:val="20"/>
              </w:rPr>
              <w:t>
 В случае изменения банковских реквизитов, представленных получателем в Государственную корпорацию или услугодателю в целях получения пенсионных выплат, получатель уведомляет Государственную корпорацию или услугодателя об изменении банковских реквизитов в течение десяти календарных дней с даты таких изменений.</w:t>
            </w:r>
          </w:p>
          <w:p>
            <w:pPr>
              <w:spacing w:after="20"/>
              <w:ind w:left="20"/>
              <w:jc w:val="both"/>
            </w:pPr>
            <w:r>
              <w:rPr>
                <w:rFonts w:ascii="Times New Roman"/>
                <w:b w:val="false"/>
                <w:i w:val="false"/>
                <w:color w:val="000000"/>
                <w:sz w:val="20"/>
              </w:rPr>
              <w:t>
По заявлениям, поданным услугодателю, получатель пенсионных выплат обращается к услугодателю с документом, удостоверяющим личность, и заявлением по форме, утвержденной внутренними документами услугодателя, либо посредством интернет-ресурса услугодателя для внесения изменений банковских реквизитов при наличии электронной цифровой подписи.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Услугодатель отказывает в оказании государственной услуги в случаях:</w:t>
            </w:r>
          </w:p>
          <w:p>
            <w:pPr>
              <w:spacing w:after="20"/>
              <w:ind w:left="20"/>
              <w:jc w:val="both"/>
            </w:pPr>
            <w:r>
              <w:rPr>
                <w:rFonts w:ascii="Times New Roman"/>
                <w:b w:val="false"/>
                <w:i w:val="false"/>
                <w:color w:val="000000"/>
                <w:sz w:val="20"/>
              </w:rPr>
              <w:t>
1) предоставления услугополучателем неполного пакета документов, установленных настоящим приложением, или не соответствующих требованиям настоящих Правил или законодательства Республики Казахстан, и (или) c истекшим сроком действия на дату приема заявления,</w:t>
            </w:r>
          </w:p>
          <w:p>
            <w:pPr>
              <w:spacing w:after="20"/>
              <w:ind w:left="20"/>
              <w:jc w:val="both"/>
            </w:pPr>
            <w:r>
              <w:rPr>
                <w:rFonts w:ascii="Times New Roman"/>
                <w:b w:val="false"/>
                <w:i w:val="false"/>
                <w:color w:val="000000"/>
                <w:sz w:val="20"/>
              </w:rPr>
              <w:t>
отсутствия у услугополучателя пенсионных накоплений у услугодателя, либо если он является получателем по установленному графику;</w:t>
            </w:r>
          </w:p>
          <w:p>
            <w:pPr>
              <w:spacing w:after="20"/>
              <w:ind w:left="20"/>
              <w:jc w:val="both"/>
            </w:pPr>
            <w:r>
              <w:rPr>
                <w:rFonts w:ascii="Times New Roman"/>
                <w:b w:val="false"/>
                <w:i w:val="false"/>
                <w:color w:val="000000"/>
                <w:sz w:val="20"/>
              </w:rPr>
              <w:t>
3) отсутствия в ИС "ЦБДИ" сведений о наличии у услугополучателя установленной инвалидности первой или второй группы бессрочно;</w:t>
            </w:r>
          </w:p>
          <w:p>
            <w:pPr>
              <w:spacing w:after="20"/>
              <w:ind w:left="20"/>
              <w:jc w:val="both"/>
            </w:pPr>
            <w:r>
              <w:rPr>
                <w:rFonts w:ascii="Times New Roman"/>
                <w:b w:val="false"/>
                <w:i w:val="false"/>
                <w:color w:val="000000"/>
                <w:sz w:val="20"/>
              </w:rPr>
              <w:t xml:space="preserve">
4) отсутствии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При устранении услугополучателем причин отказа в оказании государственной услуги, услугополучатель обращается повторно для получения государственной услуги в порядке, установленном настоящим приложением.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получает информацию о порядке и статусе оказания государственной услуги в режиме удаленного доступа посредством "личного кабинета" портала, интернет-ресурса услугодателя, Государственной корпорации,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28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направлений</w:t>
            </w:r>
            <w:r>
              <w:br/>
            </w:r>
            <w:r>
              <w:rPr>
                <w:rFonts w:ascii="Times New Roman"/>
                <w:b w:val="false"/>
                <w:i w:val="false"/>
                <w:color w:val="000000"/>
                <w:sz w:val="20"/>
              </w:rPr>
              <w:t>на участие в активных</w:t>
            </w:r>
            <w:r>
              <w:br/>
            </w:r>
            <w:r>
              <w:rPr>
                <w:rFonts w:ascii="Times New Roman"/>
                <w:b w:val="false"/>
                <w:i w:val="false"/>
                <w:color w:val="000000"/>
                <w:sz w:val="20"/>
              </w:rPr>
              <w:t>мерах содействия</w:t>
            </w:r>
            <w:r>
              <w:br/>
            </w:r>
            <w:r>
              <w:rPr>
                <w:rFonts w:ascii="Times New Roman"/>
                <w:b w:val="false"/>
                <w:i w:val="false"/>
                <w:color w:val="000000"/>
                <w:sz w:val="20"/>
              </w:rPr>
              <w:t>занятости"</w:t>
            </w:r>
          </w:p>
        </w:tc>
      </w:tr>
    </w:tbl>
    <w:bookmarkStart w:name="z676" w:id="204"/>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"Выдача направлений на участие в активных мерах содействия занятости"</w:t>
      </w:r>
    </w:p>
    <w:bookmarkEnd w:id="2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направлений на участие в активных мерах содействия занятости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Отсутствуют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Карьерный центр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услугодатель;</w:t>
            </w:r>
          </w:p>
          <w:p>
            <w:pPr>
              <w:spacing w:after="20"/>
              <w:ind w:left="20"/>
              <w:jc w:val="both"/>
            </w:pPr>
            <w:r>
              <w:rPr>
                <w:rFonts w:ascii="Times New Roman"/>
                <w:b w:val="false"/>
                <w:i w:val="false"/>
                <w:color w:val="000000"/>
                <w:sz w:val="20"/>
              </w:rPr>
              <w:t>
2) веб-портал "электронного правительства": www.egov.kz (далее – портал);</w:t>
            </w:r>
          </w:p>
          <w:p>
            <w:pPr>
              <w:spacing w:after="20"/>
              <w:ind w:left="20"/>
              <w:jc w:val="both"/>
            </w:pPr>
            <w:r>
              <w:rPr>
                <w:rFonts w:ascii="Times New Roman"/>
                <w:b w:val="false"/>
                <w:i w:val="false"/>
                <w:color w:val="000000"/>
                <w:sz w:val="20"/>
              </w:rPr>
              <w:t>
3) электронная биржа труда (www.enbek.kz).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(один) рабочий день.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автоматизированная)/бумажная.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направления лицам на участие в активных мерах содействия занятости, которая включает в себя: направление на профессиональное обучение согласно приложению 4 или 5 к настоящим Правилам; направление на субсидируемое рабочее место согласно приложению 8 к настоящим Правилам; направление на переселение согласно приложению 11 к настоящим Правилам или мотивированный ответ об отказе в оказании государственной услуги по основаниям, предусмотренным пунктом 9 настоящего перечня.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объектов информации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услугодатель: с понедельника по пятницу с 9.00 часов до 18.30 часов с перерывом на обед с 13.00 часов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xml:space="preserve">
2) портал и Электронная биржа труда: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документов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услугополучателя: к услугодателю заявление по форме согласно приложению 1 к настоящим Правилам и следующие документы: для получения направления на профессиональное обучение:</w:t>
            </w:r>
          </w:p>
          <w:p>
            <w:pPr>
              <w:spacing w:after="20"/>
              <w:ind w:left="20"/>
              <w:jc w:val="both"/>
            </w:pPr>
            <w:r>
              <w:rPr>
                <w:rFonts w:ascii="Times New Roman"/>
                <w:b w:val="false"/>
                <w:i w:val="false"/>
                <w:color w:val="000000"/>
                <w:sz w:val="20"/>
              </w:rPr>
              <w:t>
1) документ, удостоверяющий личность услугополучателя, либо электронный документ из сервиса цифровых документов (для идентификации личности);</w:t>
            </w:r>
          </w:p>
          <w:p>
            <w:pPr>
              <w:spacing w:after="20"/>
              <w:ind w:left="20"/>
              <w:jc w:val="both"/>
            </w:pPr>
            <w:r>
              <w:rPr>
                <w:rFonts w:ascii="Times New Roman"/>
                <w:b w:val="false"/>
                <w:i w:val="false"/>
                <w:color w:val="000000"/>
                <w:sz w:val="20"/>
              </w:rPr>
              <w:t>
2) трудовая книжка (при наличии);</w:t>
            </w:r>
          </w:p>
          <w:p>
            <w:pPr>
              <w:spacing w:after="20"/>
              <w:ind w:left="20"/>
              <w:jc w:val="both"/>
            </w:pPr>
            <w:r>
              <w:rPr>
                <w:rFonts w:ascii="Times New Roman"/>
                <w:b w:val="false"/>
                <w:i w:val="false"/>
                <w:color w:val="000000"/>
                <w:sz w:val="20"/>
              </w:rPr>
              <w:t>
3) документ об образовании (аттестат, свидетельство, диплом, сертификат) (при наличии);</w:t>
            </w:r>
          </w:p>
          <w:p>
            <w:pPr>
              <w:spacing w:after="20"/>
              <w:ind w:left="20"/>
              <w:jc w:val="both"/>
            </w:pPr>
            <w:r>
              <w:rPr>
                <w:rFonts w:ascii="Times New Roman"/>
                <w:b w:val="false"/>
                <w:i w:val="false"/>
                <w:color w:val="000000"/>
                <w:sz w:val="20"/>
              </w:rPr>
              <w:t xml:space="preserve">
4) справка о состоянии здоровья согласно форме, утвержденной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для получения направления на субсидируемое рабочее место:</w:t>
            </w:r>
          </w:p>
          <w:p>
            <w:pPr>
              <w:spacing w:after="20"/>
              <w:ind w:left="20"/>
              <w:jc w:val="both"/>
            </w:pPr>
            <w:r>
              <w:rPr>
                <w:rFonts w:ascii="Times New Roman"/>
                <w:b w:val="false"/>
                <w:i w:val="false"/>
                <w:color w:val="000000"/>
                <w:sz w:val="20"/>
              </w:rPr>
              <w:t>
1) документ, удостоверяющий личность либо электронный документ из сервиса цифровых документов (для идентификации личности);</w:t>
            </w:r>
          </w:p>
          <w:p>
            <w:pPr>
              <w:spacing w:after="20"/>
              <w:ind w:left="20"/>
              <w:jc w:val="both"/>
            </w:pPr>
            <w:r>
              <w:rPr>
                <w:rFonts w:ascii="Times New Roman"/>
                <w:b w:val="false"/>
                <w:i w:val="false"/>
                <w:color w:val="000000"/>
                <w:sz w:val="20"/>
              </w:rPr>
              <w:t>
2) трудовая книжка (при наличии);</w:t>
            </w:r>
          </w:p>
          <w:p>
            <w:pPr>
              <w:spacing w:after="20"/>
              <w:ind w:left="20"/>
              <w:jc w:val="both"/>
            </w:pPr>
            <w:r>
              <w:rPr>
                <w:rFonts w:ascii="Times New Roman"/>
                <w:b w:val="false"/>
                <w:i w:val="false"/>
                <w:color w:val="000000"/>
                <w:sz w:val="20"/>
              </w:rPr>
              <w:t>
3) документ, подтверждающий наличие технического и профессионального, послесреднего, высшего и послевузовского образования, (для участия в молодежной практике или в проекте "Контракт поколений"). Студент или учащийся старших классов общеобразовательной школы, с шестнадцати до восемнадцати лет, желающий участвовать в общественных работах, к заявлению прилагает: письменное согласие одного из родителей либо законных представителей; для получения направления на переселение:</w:t>
            </w:r>
          </w:p>
          <w:p>
            <w:pPr>
              <w:spacing w:after="20"/>
              <w:ind w:left="20"/>
              <w:jc w:val="both"/>
            </w:pPr>
            <w:r>
              <w:rPr>
                <w:rFonts w:ascii="Times New Roman"/>
                <w:b w:val="false"/>
                <w:i w:val="false"/>
                <w:color w:val="000000"/>
                <w:sz w:val="20"/>
              </w:rPr>
              <w:t>
1) документ, удостоверяющий личность либо электронный документ из сервиса цифровых документов (для идентификации личности);</w:t>
            </w:r>
          </w:p>
          <w:p>
            <w:pPr>
              <w:spacing w:after="20"/>
              <w:ind w:left="20"/>
              <w:jc w:val="both"/>
            </w:pPr>
            <w:r>
              <w:rPr>
                <w:rFonts w:ascii="Times New Roman"/>
                <w:b w:val="false"/>
                <w:i w:val="false"/>
                <w:color w:val="000000"/>
                <w:sz w:val="20"/>
              </w:rPr>
              <w:t>
2) трудовая книжка (при наличии);</w:t>
            </w:r>
          </w:p>
          <w:p>
            <w:pPr>
              <w:spacing w:after="20"/>
              <w:ind w:left="20"/>
              <w:jc w:val="both"/>
            </w:pPr>
            <w:r>
              <w:rPr>
                <w:rFonts w:ascii="Times New Roman"/>
                <w:b w:val="false"/>
                <w:i w:val="false"/>
                <w:color w:val="000000"/>
                <w:sz w:val="20"/>
              </w:rPr>
              <w:t>
3) документ об образовании (при наличии). После удостоверения личности и введения данных в АИС "Рынок труда" документы возвращаются услугополучателю; на портал или Электронную биржу труда: для оказания государственной услуги – заявление по форме согласно приложению 1 к настоящим Правилам; для получения информации об оказании государственной услуги – запрос в форме электронного документа, удостоверенного электронной цифровой подписью услугополучателя. Сведения документа, удостоверяющего личность, документа, подтверждающего трудовую деятельность, документа об образовании услугодатель получает из соответствующих информационных систем государственных органов через шлюз "электронного правительства". Услугодатель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установленными Правилами;</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xml:space="preserve">
5) </w:t>
            </w:r>
            <w:r>
              <w:rPr>
                <w:rFonts w:ascii="Times New Roman"/>
                <w:b w:val="false"/>
                <w:i w:val="false"/>
                <w:color w:val="000000"/>
                <w:sz w:val="20"/>
              </w:rPr>
              <w:t>пункт 4</w:t>
            </w:r>
            <w:r>
              <w:rPr>
                <w:rFonts w:ascii="Times New Roman"/>
                <w:b w:val="false"/>
                <w:i w:val="false"/>
                <w:color w:val="000000"/>
                <w:sz w:val="20"/>
              </w:rPr>
              <w:t xml:space="preserve"> статьи 109 Социального кодекса Республики Казахстан для выдачи направления на профессиональное обучение;</w:t>
            </w:r>
          </w:p>
          <w:p>
            <w:pPr>
              <w:spacing w:after="20"/>
              <w:ind w:left="20"/>
              <w:jc w:val="both"/>
            </w:pPr>
            <w:r>
              <w:rPr>
                <w:rFonts w:ascii="Times New Roman"/>
                <w:b w:val="false"/>
                <w:i w:val="false"/>
                <w:color w:val="000000"/>
                <w:sz w:val="20"/>
              </w:rPr>
              <w:t xml:space="preserve">
6) </w:t>
            </w:r>
            <w:r>
              <w:rPr>
                <w:rFonts w:ascii="Times New Roman"/>
                <w:b w:val="false"/>
                <w:i w:val="false"/>
                <w:color w:val="000000"/>
                <w:sz w:val="20"/>
              </w:rPr>
              <w:t>пункт 7</w:t>
            </w:r>
            <w:r>
              <w:rPr>
                <w:rFonts w:ascii="Times New Roman"/>
                <w:b w:val="false"/>
                <w:i w:val="false"/>
                <w:color w:val="000000"/>
                <w:sz w:val="20"/>
              </w:rPr>
              <w:t xml:space="preserve"> статьи 111 Социального кодекса Республики Казахстан для выдачи направления на субсидируемые рабочие места.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электронной цифровой подписи или одноразового пароля, далее перейти в раздел "Цифровые документы" и выбрать необходимый документ. Адреса мест оказания государственной услуги размещены на интернет-ресурсе Министерства труда и социальной защиты населения Республики Казахстан – www.enbek.gov.kz, раздел "Государственные услуги". Услугополучатель получает информацию о порядке и статусе оказания государственной услуги при условии наличия электронной цифровой подписи в режиме удаленного доступа посредством "личного кабинета" портала, а также единого контакт-центра по вопросам оказания государственных услуг. Контактные телефоны справочных служб услугодателя по вопросам оказания государственной услуги указаны на интернет-ресурсе www.enbek.gov.kz. Единый контакт-центр: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29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"Возврат ошибочно</w:t>
            </w:r>
            <w:r>
              <w:br/>
            </w:r>
            <w:r>
              <w:rPr>
                <w:rFonts w:ascii="Times New Roman"/>
                <w:b w:val="false"/>
                <w:i w:val="false"/>
                <w:color w:val="000000"/>
                <w:sz w:val="20"/>
              </w:rPr>
              <w:t>перечисленных обязательных</w:t>
            </w:r>
            <w:r>
              <w:br/>
            </w:r>
            <w:r>
              <w:rPr>
                <w:rFonts w:ascii="Times New Roman"/>
                <w:b w:val="false"/>
                <w:i w:val="false"/>
                <w:color w:val="000000"/>
                <w:sz w:val="20"/>
              </w:rPr>
              <w:t>пенсионных взносов</w:t>
            </w:r>
            <w:r>
              <w:br/>
            </w:r>
            <w:r>
              <w:rPr>
                <w:rFonts w:ascii="Times New Roman"/>
                <w:b w:val="false"/>
                <w:i w:val="false"/>
                <w:color w:val="000000"/>
                <w:sz w:val="20"/>
              </w:rPr>
              <w:t>и (или) пени"</w:t>
            </w:r>
          </w:p>
        </w:tc>
      </w:tr>
    </w:tbl>
    <w:bookmarkStart w:name="z697" w:id="205"/>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"Возврат ошибочно перечисленных обязательных пенсионных взносов и (или) пени"</w:t>
      </w:r>
    </w:p>
    <w:bookmarkEnd w:id="2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ошибочно перечисленных обязательных пенсионных взносов и (или) пени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Отсутствуют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Некоммерческое акционерное общество "Государственная корпорация "Правительство для граждан" (Центральный филиал Государственной корпорации)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заявления и выдача результата оказания государственной услуги осуществляются через:</w:t>
            </w:r>
          </w:p>
          <w:p>
            <w:pPr>
              <w:spacing w:after="20"/>
              <w:ind w:left="20"/>
              <w:jc w:val="both"/>
            </w:pPr>
            <w:r>
              <w:rPr>
                <w:rFonts w:ascii="Times New Roman"/>
                <w:b w:val="false"/>
                <w:i w:val="false"/>
                <w:color w:val="000000"/>
                <w:sz w:val="20"/>
              </w:rPr>
              <w:t>
1) услугодателя;</w:t>
            </w:r>
          </w:p>
          <w:p>
            <w:pPr>
              <w:spacing w:after="20"/>
              <w:ind w:left="20"/>
              <w:jc w:val="both"/>
            </w:pPr>
            <w:r>
              <w:rPr>
                <w:rFonts w:ascii="Times New Roman"/>
                <w:b w:val="false"/>
                <w:i w:val="false"/>
                <w:color w:val="000000"/>
                <w:sz w:val="20"/>
              </w:rPr>
              <w:t>
2) веб-портал "электронного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срок оказания услуги – 15 (пятнадцать) рабочих дней;</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услугодателю – 30 минут;</w:t>
            </w:r>
          </w:p>
          <w:p>
            <w:pPr>
              <w:spacing w:after="20"/>
              <w:ind w:left="20"/>
              <w:jc w:val="both"/>
            </w:pPr>
            <w:r>
              <w:rPr>
                <w:rFonts w:ascii="Times New Roman"/>
                <w:b w:val="false"/>
                <w:i w:val="false"/>
                <w:color w:val="000000"/>
                <w:sz w:val="20"/>
              </w:rPr>
              <w:t>
3) максимально допустимое время обслуживания у услугодателя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 и (или)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возврате ошибочно перечисленных сумм обязательных пенсионных взносов и (или) пени либо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объектов информации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услугодатель - с 9.00 часов до 18.30 часов с перерывом на обед с 13.00 часов до 14.30 часов; прием заявлений и выдача готовых результатов государственных услуг осуществляется через услугодатель с понедельника по пятницу, в соответствии с установленным графиком работы, за исключением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с перерывом на обед.</w:t>
            </w:r>
          </w:p>
          <w:p>
            <w:pPr>
              <w:spacing w:after="20"/>
              <w:ind w:left="20"/>
              <w:jc w:val="both"/>
            </w:pPr>
            <w:r>
              <w:rPr>
                <w:rFonts w:ascii="Times New Roman"/>
                <w:b w:val="false"/>
                <w:i w:val="false"/>
                <w:color w:val="000000"/>
                <w:sz w:val="20"/>
              </w:rPr>
              <w:t xml:space="preserve">
2)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услугодателю: заявление по форме согласно приложению 1 к настоящим Правилам; к заявлению прилагаются: нотариально заверенное заявление вкладчика обязательных пенсионных взносов о согласии списания с его индивидуального пенсионного счета ошибочно перечисленных ОПВ и (или) пени сумм по форме согласно приложению 3 к настоящим Правилам. При необходимости возврата ошибочно перечисленной суммы обязательных пенсионных взносов по умершему вкладчику, нотариально заверенное заявление вкладчика обязательных пенсионных взносов о согласии списания с индивидуального пенсионного счета ошибочно перечисленных сумм оформляется наследником с приложением свидетельства о смерти и копии документа, свидетельствующего право на наследование пенсионных накоплений в ЕНПФ. При осуществлении возврата обязательных пенсионных взносов по решению суда к заявлению вместо нотариально заверенного заявления вкладчика обязательных пенсионных взносов о согласии списания с его индивидуального пенсионного счета ошибочно перечисленных сумм прикладывается определение суда. Для банков второго уровня и АО "Казпочта" - письмо за подписью уполномоченных лиц банка с приложением копии документа, подтверждающего полномочия данных лиц на подписание писем и заявлений на возврат ошибочного указания;</w:t>
            </w:r>
          </w:p>
          <w:p>
            <w:pPr>
              <w:spacing w:after="20"/>
              <w:ind w:left="20"/>
              <w:jc w:val="both"/>
            </w:pPr>
            <w:r>
              <w:rPr>
                <w:rFonts w:ascii="Times New Roman"/>
                <w:b w:val="false"/>
                <w:i w:val="false"/>
                <w:color w:val="000000"/>
                <w:sz w:val="20"/>
              </w:rPr>
              <w:t>
2) на портал: - запрос в форме электронного документа, удостоверенный ЭЦП услугополучателя; - согласие вкладчика обязательных пенсионных взносов списания с его индивидуального пенсионного счета ошибочно перечисленных сумм, удостоверенное ЭЦП вкладчика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пунктами 27, 28 Постановления;</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4)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5)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в электронной и (или) бумажной форме. Услугополучатель имеет возможность получения государственной услуги в электронной форме посредством портала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Для получения государственных услуг в электронной форме посредством портала субъекты получения услуг в электронной форме могут использовать одноразовые пароли в соответствии с законодательством Республики Казахстан.</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