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207fe" w14:textId="83207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труда и социальной защиты населения Республики Казахстан от 15 ноября 2024 года № 427 "Об утверждении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26 мая 2026 года № 199. Зарегистрирован в Министерстве юстиции Республики Казахстан 26 мая 2026 года № 38797.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15 ноября 2024 года № 427 "Об утверждении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 (зарегистрирован в Реестре государственной регистрации нормативных правовых актов под № 35381)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8" w:id="2"/>
    <w:p>
      <w:pPr>
        <w:spacing w:after="0"/>
        <w:ind w:left="0"/>
        <w:jc w:val="both"/>
      </w:pPr>
      <w:r>
        <w:rPr>
          <w:rFonts w:ascii="Times New Roman"/>
          <w:b w:val="false"/>
          <w:i w:val="false"/>
          <w:color w:val="000000"/>
          <w:sz w:val="28"/>
        </w:rPr>
        <w:t>
      "Об утверждении Правил оказания государственной услуги "Установление опеки или попечительства над недееспособными или ограниченно дееспособными совершеннолетними лицами";</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0" w:id="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229-30)</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w:t>
      </w:r>
      <w:r>
        <w:rPr>
          <w:rFonts w:ascii="Times New Roman"/>
          <w:b/>
          <w:i w:val="false"/>
          <w:color w:val="000000"/>
          <w:sz w:val="28"/>
        </w:rPr>
        <w:t>ПРИКАЗЫВАЮ:</w:t>
      </w:r>
      <w:r>
        <w:rPr>
          <w:rFonts w:ascii="Times New Roman"/>
          <w:b w:val="false"/>
          <w:i w:val="false"/>
          <w:color w:val="000000"/>
          <w:sz w:val="28"/>
        </w:rPr>
        <w:t>";</w:t>
      </w:r>
    </w:p>
    <w:bookmarkEnd w:id="3"/>
    <w:bookmarkStart w:name="z11" w:id="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"Установление опеки или попечительства над недееспособными или ограниченно дееспособными совершеннолетними лицами", утвержденных указанным приказом:</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3" w:id="5"/>
    <w:p>
      <w:pPr>
        <w:spacing w:after="0"/>
        <w:ind w:left="0"/>
        <w:jc w:val="both"/>
      </w:pPr>
      <w:r>
        <w:rPr>
          <w:rFonts w:ascii="Times New Roman"/>
          <w:b w:val="false"/>
          <w:i w:val="false"/>
          <w:color w:val="000000"/>
          <w:sz w:val="28"/>
        </w:rPr>
        <w:t xml:space="preserve">
      "1. Настоящие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подпунктом 229-30)</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определяют порядок установления опеки или попечительства над недееспособными или ограниченно дееспособными совершеннолетними лицами.";</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"Установление опеки или попечительства над недееспособными или ограниченно дееспособными совершеннолетними лицами", утвержденные указанным приказом,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Start w:name="z17" w:id="6"/>
    <w:p>
      <w:pPr>
        <w:spacing w:after="0"/>
        <w:ind w:left="0"/>
        <w:jc w:val="both"/>
      </w:pPr>
      <w:r>
        <w:rPr>
          <w:rFonts w:ascii="Times New Roman"/>
          <w:b w:val="false"/>
          <w:i w:val="false"/>
          <w:color w:val="000000"/>
          <w:sz w:val="28"/>
        </w:rPr>
        <w:t>
      2. Департаменту специальных социальных услуг Министерства труда и социальной защиты населения Республики Казахстан в установленном законодательством порядке обеспечить:</w:t>
      </w:r>
    </w:p>
    <w:bookmarkEnd w:id="6"/>
    <w:bookmarkStart w:name="z18" w:id="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
    <w:bookmarkStart w:name="z19" w:id="8"/>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8"/>
    <w:bookmarkStart w:name="z20" w:id="9"/>
    <w:p>
      <w:pPr>
        <w:spacing w:after="0"/>
        <w:ind w:left="0"/>
        <w:jc w:val="both"/>
      </w:pPr>
      <w:r>
        <w:rPr>
          <w:rFonts w:ascii="Times New Roman"/>
          <w:b w:val="false"/>
          <w:i w:val="false"/>
          <w:color w:val="000000"/>
          <w:sz w:val="28"/>
        </w:rPr>
        <w:t>
      3) в течение трех рабочих дней после исполнения подпунктов 1) и 2) пункта 2 настоящего приказа обеспечить представление информации в Департамент юридической службы Министерства труда и социальной защиты населения Республики Казахстан.</w:t>
      </w:r>
    </w:p>
    <w:bookmarkEnd w:id="9"/>
    <w:bookmarkStart w:name="z21" w:id="1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10"/>
    <w:bookmarkStart w:name="z22" w:id="11"/>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за исключением абзаца одиннадцатого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который вводится в действие с 12 июля 2026 года.</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24"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"Установление опеки или попечительства над недееспособными или ограниченно дееспособными совершеннолетними лицами"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
1) через услугодателей;</w:t>
            </w:r>
          </w:p>
          <w:p>
            <w:pPr>
              <w:spacing w:after="20"/>
              <w:ind w:left="20"/>
              <w:jc w:val="both"/>
            </w:pPr>
            <w:r>
              <w:rPr>
                <w:rFonts w:ascii="Times New Roman"/>
                <w:b w:val="false"/>
                <w:i w:val="false"/>
                <w:color w:val="000000"/>
                <w:sz w:val="20"/>
              </w:rPr>
              <w:t>
2) через Государственную корпорацию;</w:t>
            </w:r>
          </w:p>
          <w:p>
            <w:pPr>
              <w:spacing w:after="20"/>
              <w:ind w:left="20"/>
              <w:jc w:val="both"/>
            </w:pPr>
            <w:r>
              <w:rPr>
                <w:rFonts w:ascii="Times New Roman"/>
                <w:b w:val="false"/>
                <w:i w:val="false"/>
                <w:color w:val="000000"/>
                <w:sz w:val="20"/>
              </w:rPr>
              <w:t>
3) посредством веб-портала "электронного правительства" (далее – портал);</w:t>
            </w:r>
          </w:p>
          <w:p>
            <w:pPr>
              <w:spacing w:after="20"/>
              <w:ind w:left="20"/>
              <w:jc w:val="both"/>
            </w:pPr>
            <w:r>
              <w:rPr>
                <w:rFonts w:ascii="Times New Roman"/>
                <w:b w:val="false"/>
                <w:i w:val="false"/>
                <w:color w:val="000000"/>
                <w:sz w:val="20"/>
              </w:rPr>
              <w:t>
4) посредством абонентского устройства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момента сдачи документов в Государственную корпорацию, а также при обращении на портал – 19 (девятнадцать)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документов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 об установлении опеки или попечительства уполномоченного органа социальной защиты районов и городов областного значения, городов республиканского значения и столицы либо мотивированный ответ об отказе в оказании государственной услуги, по основаниям, предусмотренным пунктом 9 требований к оказанию государственной услуги.</w:t>
            </w:r>
          </w:p>
          <w:p>
            <w:pPr>
              <w:spacing w:after="20"/>
              <w:ind w:left="20"/>
              <w:jc w:val="both"/>
            </w:pPr>
            <w:r>
              <w:rPr>
                <w:rFonts w:ascii="Times New Roman"/>
                <w:b w:val="false"/>
                <w:i w:val="false"/>
                <w:color w:val="000000"/>
                <w:sz w:val="20"/>
              </w:rPr>
              <w:t>
На портале результат оказания государственной услуги направляется и хранится в "личном кабинете"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с перерывом на обед в соответствии с установленным графиком работы, кроме выходных и праздничных дней, в соответствии с </w:t>
            </w:r>
            <w:r>
              <w:rPr>
                <w:rFonts w:ascii="Times New Roman"/>
                <w:b w:val="false"/>
                <w:i w:val="false"/>
                <w:color w:val="000000"/>
                <w:sz w:val="20"/>
              </w:rPr>
              <w:t>Трудовым</w:t>
            </w:r>
            <w:r>
              <w:rPr>
                <w:rFonts w:ascii="Times New Roman"/>
                <w:b w:val="false"/>
                <w:i w:val="false"/>
                <w:color w:val="000000"/>
                <w:sz w:val="20"/>
              </w:rPr>
              <w:t xml:space="preserve"> законодательством Республики Казахстан. </w:t>
            </w:r>
          </w:p>
          <w:p>
            <w:pPr>
              <w:spacing w:after="20"/>
              <w:ind w:left="20"/>
              <w:jc w:val="both"/>
            </w:pPr>
            <w:r>
              <w:rPr>
                <w:rFonts w:ascii="Times New Roman"/>
                <w:b w:val="false"/>
                <w:i w:val="false"/>
                <w:color w:val="000000"/>
                <w:sz w:val="20"/>
              </w:rPr>
              <w:t>
Прием заявления и выдача результатов оказания государственной услуги с 9.00 до 17.00.</w:t>
            </w:r>
          </w:p>
          <w:p>
            <w:pPr>
              <w:spacing w:after="20"/>
              <w:ind w:left="20"/>
              <w:jc w:val="both"/>
            </w:pPr>
            <w:r>
              <w:rPr>
                <w:rFonts w:ascii="Times New Roman"/>
                <w:b w:val="false"/>
                <w:i w:val="false"/>
                <w:color w:val="000000"/>
                <w:sz w:val="20"/>
              </w:rPr>
              <w:t xml:space="preserve">
2) отделений Госкорпорации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в соответствии с </w:t>
            </w:r>
            <w:r>
              <w:rPr>
                <w:rFonts w:ascii="Times New Roman"/>
                <w:b w:val="false"/>
                <w:i w:val="false"/>
                <w:color w:val="000000"/>
                <w:sz w:val="20"/>
              </w:rPr>
              <w:t>Трудовым</w:t>
            </w:r>
            <w:r>
              <w:rPr>
                <w:rFonts w:ascii="Times New Roman"/>
                <w:b w:val="false"/>
                <w:i w:val="false"/>
                <w:color w:val="000000"/>
                <w:sz w:val="20"/>
              </w:rPr>
              <w:t xml:space="preserve"> законодательством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Министерства труда и социальной защиты населения Республики Казахстан: www.edu.gov.kz;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при обращении для оказания государственной услуги предоставляет услугодателю, в Государственную корпорацию или через портал следующие документы:</w:t>
            </w:r>
          </w:p>
          <w:p>
            <w:pPr>
              <w:spacing w:after="20"/>
              <w:ind w:left="20"/>
              <w:jc w:val="both"/>
            </w:pPr>
            <w:r>
              <w:rPr>
                <w:rFonts w:ascii="Times New Roman"/>
                <w:b w:val="false"/>
                <w:i w:val="false"/>
                <w:color w:val="000000"/>
                <w:sz w:val="20"/>
              </w:rPr>
              <w:t>
1) заявление по форме, согласно приложениям 1 и 2 к Правилам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w:t>
            </w:r>
          </w:p>
          <w:p>
            <w:pPr>
              <w:spacing w:after="20"/>
              <w:ind w:left="20"/>
              <w:jc w:val="both"/>
            </w:pPr>
            <w:r>
              <w:rPr>
                <w:rFonts w:ascii="Times New Roman"/>
                <w:b w:val="false"/>
                <w:i w:val="false"/>
                <w:color w:val="000000"/>
                <w:sz w:val="20"/>
              </w:rPr>
              <w:t>
2) документ, удостоверяющий личность либо электронный документ из сервиса цифровых документов услугополучателя (для идентификации);</w:t>
            </w:r>
          </w:p>
          <w:p>
            <w:pPr>
              <w:spacing w:after="20"/>
              <w:ind w:left="20"/>
              <w:jc w:val="both"/>
            </w:pPr>
            <w:r>
              <w:rPr>
                <w:rFonts w:ascii="Times New Roman"/>
                <w:b w:val="false"/>
                <w:i w:val="false"/>
                <w:color w:val="000000"/>
                <w:sz w:val="20"/>
              </w:rPr>
              <w:t>
3) решение суда о признании гражданина недееспособным или ограниченно дееспособным;</w:t>
            </w:r>
          </w:p>
          <w:p>
            <w:pPr>
              <w:spacing w:after="20"/>
              <w:ind w:left="20"/>
              <w:jc w:val="both"/>
            </w:pPr>
            <w:r>
              <w:rPr>
                <w:rFonts w:ascii="Times New Roman"/>
                <w:b w:val="false"/>
                <w:i w:val="false"/>
                <w:color w:val="000000"/>
                <w:sz w:val="20"/>
              </w:rPr>
              <w:t>
4) свидетельство о заключении брака или расторжении брака</w:t>
            </w:r>
          </w:p>
          <w:p>
            <w:pPr>
              <w:spacing w:after="20"/>
              <w:ind w:left="20"/>
              <w:jc w:val="both"/>
            </w:pPr>
            <w:r>
              <w:rPr>
                <w:rFonts w:ascii="Times New Roman"/>
                <w:b w:val="false"/>
                <w:i w:val="false"/>
                <w:color w:val="000000"/>
                <w:sz w:val="20"/>
              </w:rPr>
              <w:t xml:space="preserve">
5) заключение врачебно-консультационной комиссии по форме 026/у, утвержденное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под № 21579) (при установлении попечительства);</w:t>
            </w:r>
          </w:p>
          <w:p>
            <w:pPr>
              <w:spacing w:after="20"/>
              <w:ind w:left="20"/>
              <w:jc w:val="both"/>
            </w:pPr>
            <w:r>
              <w:rPr>
                <w:rFonts w:ascii="Times New Roman"/>
                <w:b w:val="false"/>
                <w:i w:val="false"/>
                <w:color w:val="000000"/>
                <w:sz w:val="20"/>
              </w:rPr>
              <w:t xml:space="preserve">
6) справки об отсутствии сведений о состоянии на учете в наркологическом и психиатрическом диспансерах по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w:t>
            </w:r>
          </w:p>
          <w:p>
            <w:pPr>
              <w:spacing w:after="20"/>
              <w:ind w:left="20"/>
              <w:jc w:val="both"/>
            </w:pPr>
            <w:r>
              <w:rPr>
                <w:rFonts w:ascii="Times New Roman"/>
                <w:b w:val="false"/>
                <w:i w:val="false"/>
                <w:color w:val="000000"/>
                <w:sz w:val="20"/>
              </w:rPr>
              <w:t>
7) письменное согласие на установление опеки всех проживающих вместе с потенциальным опекуном членов семьи старше 18 лет (если предполагается, что подопечный будет жить вместе с опекуном) (в произвольной форме).</w:t>
            </w:r>
          </w:p>
          <w:p>
            <w:pPr>
              <w:spacing w:after="20"/>
              <w:ind w:left="20"/>
              <w:jc w:val="both"/>
            </w:pPr>
            <w:r>
              <w:rPr>
                <w:rFonts w:ascii="Times New Roman"/>
                <w:b w:val="false"/>
                <w:i w:val="false"/>
                <w:color w:val="000000"/>
                <w:sz w:val="20"/>
              </w:rPr>
              <w:t>
Сведения об отсутствии факта о недееспособности или ограниченно дееспособности услугополучателя, о наличии у совершеннолетнего лица, над которым устанавливается опека данных о недееспособным или ограниченно дееспособным, о первом руководителе центра оказания специальных социальных услуг (при обращении сотрудника центра оказания специальных социальных услуг) и вышеуказанных подпунктах 2, 3, 4, 5, 6 получают в форме электронных документов, удостоверенных электронных цифровой подписью уполномоченных должностных лиц из соответствующих государственных электронных систем. Электронный запрос на согласия по установлению опеки всех проживающих вместе с потенциальным опекуном членов семьи старше 18 лет направляется в личный кабинет через портал.</w:t>
            </w:r>
          </w:p>
          <w:p>
            <w:pPr>
              <w:spacing w:after="20"/>
              <w:ind w:left="20"/>
              <w:jc w:val="both"/>
            </w:pPr>
            <w:r>
              <w:rPr>
                <w:rFonts w:ascii="Times New Roman"/>
                <w:b w:val="false"/>
                <w:i w:val="false"/>
                <w:color w:val="000000"/>
                <w:sz w:val="20"/>
              </w:rPr>
              <w:t>
При несоответствии (отсутствии) сведений в электронных системах к заявлению прилагаются соответствующие документы.</w:t>
            </w:r>
          </w:p>
          <w:p>
            <w:pPr>
              <w:spacing w:after="20"/>
              <w:ind w:left="20"/>
              <w:jc w:val="both"/>
            </w:pPr>
            <w:r>
              <w:rPr>
                <w:rFonts w:ascii="Times New Roman"/>
                <w:b w:val="false"/>
                <w:i w:val="false"/>
                <w:color w:val="000000"/>
                <w:sz w:val="20"/>
              </w:rPr>
              <w:t>
При подаче документов через портал документы предоставляются в виде электронных копий.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w:t>
            </w:r>
            <w:r>
              <w:rPr>
                <w:rFonts w:ascii="Times New Roman"/>
                <w:b w:val="false"/>
                <w:i w:val="false"/>
                <w:color w:val="000000"/>
                <w:sz w:val="20"/>
              </w:rPr>
              <w:t>статьей 122</w:t>
            </w:r>
            <w:r>
              <w:rPr>
                <w:rFonts w:ascii="Times New Roman"/>
                <w:b w:val="false"/>
                <w:i w:val="false"/>
                <w:color w:val="000000"/>
                <w:sz w:val="20"/>
              </w:rPr>
              <w:t xml:space="preserve"> Кодекса Республики Казахстан "О браке (супружестве) и семье";</w:t>
            </w:r>
          </w:p>
          <w:p>
            <w:pPr>
              <w:spacing w:after="20"/>
              <w:ind w:left="20"/>
              <w:jc w:val="both"/>
            </w:pPr>
            <w:r>
              <w:rPr>
                <w:rFonts w:ascii="Times New Roman"/>
                <w:b w:val="false"/>
                <w:i w:val="false"/>
                <w:color w:val="000000"/>
                <w:sz w:val="20"/>
              </w:rPr>
              <w:t>
3) наличие в отношении услугополучателя вступившего в законную силу решения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3. Услугополучатель имеет возможность получения информации об установлении опеки/попечительства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61" w:id="13"/>
    <w:p>
      <w:pPr>
        <w:spacing w:after="0"/>
        <w:ind w:left="0"/>
        <w:jc w:val="left"/>
      </w:pPr>
      <w:r>
        <w:rPr>
          <w:rFonts w:ascii="Times New Roman"/>
          <w:b/>
          <w:i w:val="false"/>
          <w:color w:val="000000"/>
        </w:rPr>
        <w:t xml:space="preserve"> Расписка об отказе в приеме документов</w:t>
      </w:r>
    </w:p>
    <w:bookmarkEnd w:id="13"/>
    <w:p>
      <w:pPr>
        <w:spacing w:after="0"/>
        <w:ind w:left="0"/>
        <w:jc w:val="both"/>
      </w:pPr>
      <w:bookmarkStart w:name="z62" w:id="14"/>
      <w:r>
        <w:rPr>
          <w:rFonts w:ascii="Times New Roman"/>
          <w:b w:val="false"/>
          <w:i w:val="false"/>
          <w:color w:val="000000"/>
          <w:sz w:val="28"/>
        </w:rPr>
        <w:t xml:space="preserve">
      Руководствуясь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14"/>
    <w:p>
      <w:pPr>
        <w:spacing w:after="0"/>
        <w:ind w:left="0"/>
        <w:jc w:val="both"/>
      </w:pPr>
      <w:r>
        <w:rPr>
          <w:rFonts w:ascii="Times New Roman"/>
          <w:b w:val="false"/>
          <w:i w:val="false"/>
          <w:color w:val="000000"/>
          <w:sz w:val="28"/>
        </w:rPr>
        <w:t>"О государственных и социально ответственных услугах", местный исполнительный</w:t>
      </w:r>
    </w:p>
    <w:p>
      <w:pPr>
        <w:spacing w:after="0"/>
        <w:ind w:left="0"/>
        <w:jc w:val="both"/>
      </w:pPr>
      <w:r>
        <w:rPr>
          <w:rFonts w:ascii="Times New Roman"/>
          <w:b w:val="false"/>
          <w:i w:val="false"/>
          <w:color w:val="000000"/>
          <w:sz w:val="28"/>
        </w:rPr>
        <w:t>орган социальной защиты населения городов республиканского значения, столицы,</w:t>
      </w:r>
    </w:p>
    <w:p>
      <w:pPr>
        <w:spacing w:after="0"/>
        <w:ind w:left="0"/>
        <w:jc w:val="both"/>
      </w:pPr>
      <w:r>
        <w:rPr>
          <w:rFonts w:ascii="Times New Roman"/>
          <w:b w:val="false"/>
          <w:i w:val="false"/>
          <w:color w:val="000000"/>
          <w:sz w:val="28"/>
        </w:rPr>
        <w:t>районов и городов областного значения, отдел № __ филиала Некоммерческого</w:t>
      </w:r>
    </w:p>
    <w:p>
      <w:pPr>
        <w:spacing w:after="0"/>
        <w:ind w:left="0"/>
        <w:jc w:val="both"/>
      </w:pPr>
      <w:r>
        <w:rPr>
          <w:rFonts w:ascii="Times New Roman"/>
          <w:b w:val="false"/>
          <w:i w:val="false"/>
          <w:color w:val="000000"/>
          <w:sz w:val="28"/>
        </w:rPr>
        <w:t>акционерного общества Государственная корпорация "Правительство для граждан"</w:t>
      </w:r>
    </w:p>
    <w:p>
      <w:pPr>
        <w:spacing w:after="0"/>
        <w:ind w:left="0"/>
        <w:jc w:val="both"/>
      </w:pPr>
      <w:r>
        <w:rPr>
          <w:rFonts w:ascii="Times New Roman"/>
          <w:b w:val="false"/>
          <w:i w:val="false"/>
          <w:color w:val="000000"/>
          <w:sz w:val="28"/>
        </w:rPr>
        <w:t>(указать адрес) отказывает в приеме документов на оказание государственной услуги</w:t>
      </w:r>
    </w:p>
    <w:p>
      <w:pPr>
        <w:spacing w:after="0"/>
        <w:ind w:left="0"/>
        <w:jc w:val="both"/>
      </w:pPr>
      <w:r>
        <w:rPr>
          <w:rFonts w:ascii="Times New Roman"/>
          <w:b w:val="false"/>
          <w:i w:val="false"/>
          <w:color w:val="000000"/>
          <w:sz w:val="28"/>
        </w:rPr>
        <w:t>___________________ ввиду представления Вами неполного пакета документов</w:t>
      </w:r>
    </w:p>
    <w:p>
      <w:pPr>
        <w:spacing w:after="0"/>
        <w:ind w:left="0"/>
        <w:jc w:val="both"/>
      </w:pPr>
      <w:r>
        <w:rPr>
          <w:rFonts w:ascii="Times New Roman"/>
          <w:b w:val="false"/>
          <w:i w:val="false"/>
          <w:color w:val="000000"/>
          <w:sz w:val="28"/>
        </w:rPr>
        <w:t>и (или) документов с истекшим сроком действия /недостоверности</w:t>
      </w:r>
    </w:p>
    <w:p>
      <w:pPr>
        <w:spacing w:after="0"/>
        <w:ind w:left="0"/>
        <w:jc w:val="both"/>
      </w:pPr>
      <w:r>
        <w:rPr>
          <w:rFonts w:ascii="Times New Roman"/>
          <w:b w:val="false"/>
          <w:i w:val="false"/>
          <w:color w:val="000000"/>
          <w:sz w:val="28"/>
        </w:rPr>
        <w:t>документов/несоответствие услугополучателя и (или) представленных материалов,</w:t>
      </w:r>
    </w:p>
    <w:p>
      <w:pPr>
        <w:spacing w:after="0"/>
        <w:ind w:left="0"/>
        <w:jc w:val="both"/>
      </w:pPr>
      <w:r>
        <w:rPr>
          <w:rFonts w:ascii="Times New Roman"/>
          <w:b w:val="false"/>
          <w:i w:val="false"/>
          <w:color w:val="000000"/>
          <w:sz w:val="28"/>
        </w:rPr>
        <w:t>объектов, данных и сведений, необходимых для оказания государственной услуги</w:t>
      </w:r>
    </w:p>
    <w:p>
      <w:pPr>
        <w:spacing w:after="0"/>
        <w:ind w:left="0"/>
        <w:jc w:val="both"/>
      </w:pPr>
      <w:r>
        <w:rPr>
          <w:rFonts w:ascii="Times New Roman"/>
          <w:b w:val="false"/>
          <w:i w:val="false"/>
          <w:color w:val="000000"/>
          <w:sz w:val="28"/>
        </w:rPr>
        <w:t>(нужное подчеркнуть), а именно:</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w:t>
      </w:r>
    </w:p>
    <w:p>
      <w:pPr>
        <w:spacing w:after="0"/>
        <w:ind w:left="0"/>
        <w:jc w:val="both"/>
      </w:pPr>
      <w:r>
        <w:rPr>
          <w:rFonts w:ascii="Times New Roman"/>
          <w:b w:val="false"/>
          <w:i w:val="false"/>
          <w:color w:val="000000"/>
          <w:sz w:val="28"/>
        </w:rPr>
        <w:t>Настоящая расписка составлена в двух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работника Государственной корпорации</w:t>
      </w:r>
    </w:p>
    <w:p>
      <w:pPr>
        <w:spacing w:after="0"/>
        <w:ind w:left="0"/>
        <w:jc w:val="both"/>
      </w:pPr>
      <w:r>
        <w:rPr>
          <w:rFonts w:ascii="Times New Roman"/>
          <w:b w:val="false"/>
          <w:i w:val="false"/>
          <w:color w:val="000000"/>
          <w:sz w:val="28"/>
        </w:rPr>
        <w:t>Исполнитель: 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Телефон: ___________________________________________________</w:t>
      </w:r>
    </w:p>
    <w:p>
      <w:pPr>
        <w:spacing w:after="0"/>
        <w:ind w:left="0"/>
        <w:jc w:val="both"/>
      </w:pPr>
      <w:r>
        <w:rPr>
          <w:rFonts w:ascii="Times New Roman"/>
          <w:b w:val="false"/>
          <w:i w:val="false"/>
          <w:color w:val="000000"/>
          <w:sz w:val="28"/>
        </w:rPr>
        <w:t>Получил: 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услугополучателя</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приказу 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приказу Министра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ноября 2024 года № 427</w:t>
            </w:r>
          </w:p>
        </w:tc>
      </w:tr>
    </w:tbl>
    <w:bookmarkStart w:name="z65" w:id="15"/>
    <w:p>
      <w:pPr>
        <w:spacing w:after="0"/>
        <w:ind w:left="0"/>
        <w:jc w:val="left"/>
      </w:pPr>
      <w:r>
        <w:rPr>
          <w:rFonts w:ascii="Times New Roman"/>
          <w:b/>
          <w:i w:val="false"/>
          <w:color w:val="000000"/>
        </w:rPr>
        <w:t xml:space="preserve"> Правила оказания государственной услуги</w:t>
      </w:r>
      <w:r>
        <w:br/>
      </w:r>
      <w:r>
        <w:rPr>
          <w:rFonts w:ascii="Times New Roman"/>
          <w:b/>
          <w:i w:val="false"/>
          <w:color w:val="000000"/>
        </w:rPr>
        <w:t>"Установление опеки или попечительства над недееспособными</w:t>
      </w:r>
      <w:r>
        <w:br/>
      </w:r>
      <w:r>
        <w:rPr>
          <w:rFonts w:ascii="Times New Roman"/>
          <w:b/>
          <w:i w:val="false"/>
          <w:color w:val="000000"/>
        </w:rPr>
        <w:t>или ограниченно дееспособными совершеннолетними лицами"</w:t>
      </w:r>
    </w:p>
    <w:bookmarkEnd w:id="15"/>
    <w:bookmarkStart w:name="z66" w:id="16"/>
    <w:p>
      <w:pPr>
        <w:spacing w:after="0"/>
        <w:ind w:left="0"/>
        <w:jc w:val="left"/>
      </w:pPr>
      <w:r>
        <w:rPr>
          <w:rFonts w:ascii="Times New Roman"/>
          <w:b/>
          <w:i w:val="false"/>
          <w:color w:val="000000"/>
        </w:rPr>
        <w:t xml:space="preserve"> Глава 1. Общие положения</w:t>
      </w:r>
    </w:p>
    <w:bookmarkEnd w:id="16"/>
    <w:bookmarkStart w:name="z67" w:id="17"/>
    <w:p>
      <w:pPr>
        <w:spacing w:after="0"/>
        <w:ind w:left="0"/>
        <w:jc w:val="both"/>
      </w:pPr>
      <w:r>
        <w:rPr>
          <w:rFonts w:ascii="Times New Roman"/>
          <w:b w:val="false"/>
          <w:i w:val="false"/>
          <w:color w:val="000000"/>
          <w:sz w:val="28"/>
        </w:rPr>
        <w:t xml:space="preserve">
      1. Настоящие Правила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подпунктом 229-30)</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определяют порядок установления опеки или попечительства над недееспособными или ограниченно дееспособными совершеннолетними лицами.</w:t>
      </w:r>
    </w:p>
    <w:bookmarkEnd w:id="17"/>
    <w:bookmarkStart w:name="z68" w:id="18"/>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8"/>
    <w:bookmarkStart w:name="z69" w:id="19"/>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9"/>
    <w:bookmarkStart w:name="z70" w:id="20"/>
    <w:p>
      <w:pPr>
        <w:spacing w:after="0"/>
        <w:ind w:left="0"/>
        <w:jc w:val="both"/>
      </w:pPr>
      <w:r>
        <w:rPr>
          <w:rFonts w:ascii="Times New Roman"/>
          <w:b w:val="false"/>
          <w:i w:val="false"/>
          <w:color w:val="000000"/>
          <w:sz w:val="28"/>
        </w:rPr>
        <w:t>
      2) центры оказания специальных социальных услуг (далее – ЦОССУ)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bookmarkEnd w:id="20"/>
    <w:bookmarkStart w:name="z71" w:id="21"/>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21"/>
    <w:bookmarkStart w:name="z72" w:id="22"/>
    <w:p>
      <w:pPr>
        <w:spacing w:after="0"/>
        <w:ind w:left="0"/>
        <w:jc w:val="both"/>
      </w:pPr>
      <w:r>
        <w:rPr>
          <w:rFonts w:ascii="Times New Roman"/>
          <w:b w:val="false"/>
          <w:i w:val="false"/>
          <w:color w:val="000000"/>
          <w:sz w:val="28"/>
        </w:rPr>
        <w:t>
      4)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2"/>
    <w:bookmarkStart w:name="z73" w:id="23"/>
    <w:p>
      <w:pPr>
        <w:spacing w:after="0"/>
        <w:ind w:left="0"/>
        <w:jc w:val="both"/>
      </w:pPr>
      <w:r>
        <w:rPr>
          <w:rFonts w:ascii="Times New Roman"/>
          <w:b w:val="false"/>
          <w:i w:val="false"/>
          <w:color w:val="000000"/>
          <w:sz w:val="28"/>
        </w:rPr>
        <w:t>
      5) цифровая система – организационно-упорядоченная совокупность цифровых технологий, обслуживающего персонала и технической документации, реализующих определенные технологические действия посредством цифрового взаимодействия и предназначенных для решения конкретных функциональных задач;</w:t>
      </w:r>
    </w:p>
    <w:bookmarkEnd w:id="23"/>
    <w:bookmarkStart w:name="z74" w:id="24"/>
    <w:p>
      <w:pPr>
        <w:spacing w:after="0"/>
        <w:ind w:left="0"/>
        <w:jc w:val="both"/>
      </w:pPr>
      <w:r>
        <w:rPr>
          <w:rFonts w:ascii="Times New Roman"/>
          <w:b w:val="false"/>
          <w:i w:val="false"/>
          <w:color w:val="000000"/>
          <w:sz w:val="28"/>
        </w:rPr>
        <w:t>
      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4"/>
    <w:bookmarkStart w:name="z75" w:id="25"/>
    <w:p>
      <w:pPr>
        <w:spacing w:after="0"/>
        <w:ind w:left="0"/>
        <w:jc w:val="both"/>
      </w:pPr>
      <w:r>
        <w:rPr>
          <w:rFonts w:ascii="Times New Roman"/>
          <w:b w:val="false"/>
          <w:i w:val="false"/>
          <w:color w:val="000000"/>
          <w:sz w:val="28"/>
        </w:rPr>
        <w:t>
      7) электронное заявление – заявление, в форме электронного документа, удостоверенного электронной цифровой подписью;</w:t>
      </w:r>
    </w:p>
    <w:bookmarkEnd w:id="25"/>
    <w:bookmarkStart w:name="z76" w:id="26"/>
    <w:p>
      <w:pPr>
        <w:spacing w:after="0"/>
        <w:ind w:left="0"/>
        <w:jc w:val="both"/>
      </w:pPr>
      <w:r>
        <w:rPr>
          <w:rFonts w:ascii="Times New Roman"/>
          <w:b w:val="false"/>
          <w:i w:val="false"/>
          <w:color w:val="000000"/>
          <w:sz w:val="28"/>
        </w:rPr>
        <w:t>
      8)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6"/>
    <w:bookmarkStart w:name="z77" w:id="27"/>
    <w:p>
      <w:pPr>
        <w:spacing w:after="0"/>
        <w:ind w:left="0"/>
        <w:jc w:val="left"/>
      </w:pPr>
      <w:r>
        <w:rPr>
          <w:rFonts w:ascii="Times New Roman"/>
          <w:b/>
          <w:i w:val="false"/>
          <w:color w:val="000000"/>
        </w:rPr>
        <w:t xml:space="preserve"> Глава 2. Порядок оказания государственной услуги</w:t>
      </w:r>
    </w:p>
    <w:bookmarkEnd w:id="27"/>
    <w:bookmarkStart w:name="z78" w:id="28"/>
    <w:p>
      <w:pPr>
        <w:spacing w:after="0"/>
        <w:ind w:left="0"/>
        <w:jc w:val="both"/>
      </w:pPr>
      <w:r>
        <w:rPr>
          <w:rFonts w:ascii="Times New Roman"/>
          <w:b w:val="false"/>
          <w:i w:val="false"/>
          <w:color w:val="000000"/>
          <w:sz w:val="28"/>
        </w:rPr>
        <w:t>
      3. Государственная услуга "Установление опеки или попечительства над недееспособными или ограниченно дееспособными совершеннолетними лицами" (далее – государственная услуга) оказывается местными исполнительными органами по вопросам социальной защиты столицы, городов республиканского значения, районов и городов областного значения (далее – услугодатель) физическим и юридическим лицам (далее – услугополучатель) в соответствии с настоящими Правилами.</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30.06.2026 </w:t>
      </w:r>
      <w:r>
        <w:rPr>
          <w:rFonts w:ascii="Times New Roman"/>
          <w:b w:val="false"/>
          <w:i w:val="false"/>
          <w:color w:val="ff0000"/>
          <w:sz w:val="28"/>
        </w:rPr>
        <w:t xml:space="preserve">№ 276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29"/>
    <w:p>
      <w:pPr>
        <w:spacing w:after="0"/>
        <w:ind w:left="0"/>
        <w:jc w:val="both"/>
      </w:pPr>
      <w:r>
        <w:rPr>
          <w:rFonts w:ascii="Times New Roman"/>
          <w:b w:val="false"/>
          <w:i w:val="false"/>
          <w:color w:val="000000"/>
          <w:sz w:val="28"/>
        </w:rPr>
        <w:t>
      4. Для получения государственной услуги услугополучатель предоставляет по месту жительства лица, нуждающегося в опеке или попечительстве, заявление по форме, согласно приложениям 1 и 2 к настоящим Правилам, с приложением документов, предусмотренных перечнем основных требований к оказанию государственной услуги (далее – Требования к оказанию государственной услуги), согласно приложению 3 к настоящим Правилам:</w:t>
      </w:r>
    </w:p>
    <w:bookmarkEnd w:id="29"/>
    <w:bookmarkStart w:name="z80" w:id="30"/>
    <w:p>
      <w:pPr>
        <w:spacing w:after="0"/>
        <w:ind w:left="0"/>
        <w:jc w:val="both"/>
      </w:pPr>
      <w:r>
        <w:rPr>
          <w:rFonts w:ascii="Times New Roman"/>
          <w:b w:val="false"/>
          <w:i w:val="false"/>
          <w:color w:val="000000"/>
          <w:sz w:val="28"/>
        </w:rPr>
        <w:t>
      1) через услугодателей;</w:t>
      </w:r>
    </w:p>
    <w:bookmarkEnd w:id="30"/>
    <w:bookmarkStart w:name="z81" w:id="31"/>
    <w:p>
      <w:pPr>
        <w:spacing w:after="0"/>
        <w:ind w:left="0"/>
        <w:jc w:val="both"/>
      </w:pPr>
      <w:r>
        <w:rPr>
          <w:rFonts w:ascii="Times New Roman"/>
          <w:b w:val="false"/>
          <w:i w:val="false"/>
          <w:color w:val="000000"/>
          <w:sz w:val="28"/>
        </w:rPr>
        <w:t>
      2) через Государственную корпорацию;</w:t>
      </w:r>
    </w:p>
    <w:bookmarkEnd w:id="31"/>
    <w:bookmarkStart w:name="z82" w:id="32"/>
    <w:p>
      <w:pPr>
        <w:spacing w:after="0"/>
        <w:ind w:left="0"/>
        <w:jc w:val="both"/>
      </w:pPr>
      <w:r>
        <w:rPr>
          <w:rFonts w:ascii="Times New Roman"/>
          <w:b w:val="false"/>
          <w:i w:val="false"/>
          <w:color w:val="000000"/>
          <w:sz w:val="28"/>
        </w:rPr>
        <w:t>
      3) посредством веб-портала "цифрового правительства";</w:t>
      </w:r>
    </w:p>
    <w:bookmarkEnd w:id="32"/>
    <w:bookmarkStart w:name="z83" w:id="33"/>
    <w:p>
      <w:pPr>
        <w:spacing w:after="0"/>
        <w:ind w:left="0"/>
        <w:jc w:val="both"/>
      </w:pPr>
      <w:r>
        <w:rPr>
          <w:rFonts w:ascii="Times New Roman"/>
          <w:b w:val="false"/>
          <w:i w:val="false"/>
          <w:color w:val="000000"/>
          <w:sz w:val="28"/>
        </w:rPr>
        <w:t>
      4) посредством абонентского устройства сотовой связи.</w:t>
      </w:r>
    </w:p>
    <w:bookmarkEnd w:id="33"/>
    <w:bookmarkStart w:name="z84" w:id="34"/>
    <w:p>
      <w:pPr>
        <w:spacing w:after="0"/>
        <w:ind w:left="0"/>
        <w:jc w:val="both"/>
      </w:pPr>
      <w:r>
        <w:rPr>
          <w:rFonts w:ascii="Times New Roman"/>
          <w:b w:val="false"/>
          <w:i w:val="false"/>
          <w:color w:val="000000"/>
          <w:sz w:val="28"/>
        </w:rPr>
        <w:t xml:space="preserve">
      Заявление третьими лицами подается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34"/>
    <w:bookmarkStart w:name="z85" w:id="35"/>
    <w:p>
      <w:pPr>
        <w:spacing w:after="0"/>
        <w:ind w:left="0"/>
        <w:jc w:val="both"/>
      </w:pPr>
      <w:r>
        <w:rPr>
          <w:rFonts w:ascii="Times New Roman"/>
          <w:b w:val="false"/>
          <w:i w:val="false"/>
          <w:color w:val="000000"/>
          <w:sz w:val="28"/>
        </w:rPr>
        <w:t>
      5. Перечень основных требований к оказанию государственной услуги, включающий наименования государственной услуги и услугодателя, способы предоставления, сроки, форму 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цифровых объектов,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установленные законами Республики Казахстан, а также требования с учетом особенностей оказания государственной услуги изложены в приложении 3 к настоящим Правилам.</w:t>
      </w:r>
    </w:p>
    <w:bookmarkEnd w:id="35"/>
    <w:bookmarkStart w:name="z86" w:id="36"/>
    <w:p>
      <w:pPr>
        <w:spacing w:after="0"/>
        <w:ind w:left="0"/>
        <w:jc w:val="both"/>
      </w:pPr>
      <w:r>
        <w:rPr>
          <w:rFonts w:ascii="Times New Roman"/>
          <w:b w:val="false"/>
          <w:i w:val="false"/>
          <w:color w:val="000000"/>
          <w:sz w:val="28"/>
        </w:rPr>
        <w:t>
      6. Работник Государственной корпорации или услугодатель получает согласие у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w:t>
      </w:r>
    </w:p>
    <w:bookmarkEnd w:id="36"/>
    <w:bookmarkStart w:name="z87" w:id="37"/>
    <w:p>
      <w:pPr>
        <w:spacing w:after="0"/>
        <w:ind w:left="0"/>
        <w:jc w:val="both"/>
      </w:pPr>
      <w:r>
        <w:rPr>
          <w:rFonts w:ascii="Times New Roman"/>
          <w:b w:val="false"/>
          <w:i w:val="false"/>
          <w:color w:val="000000"/>
          <w:sz w:val="28"/>
        </w:rPr>
        <w:t>
      Услугодатель и работник Государственной корпорации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37"/>
    <w:bookmarkStart w:name="z88" w:id="38"/>
    <w:p>
      <w:pPr>
        <w:spacing w:after="0"/>
        <w:ind w:left="0"/>
        <w:jc w:val="both"/>
      </w:pPr>
      <w:r>
        <w:rPr>
          <w:rFonts w:ascii="Times New Roman"/>
          <w:b w:val="false"/>
          <w:i w:val="false"/>
          <w:color w:val="000000"/>
          <w:sz w:val="28"/>
        </w:rPr>
        <w:t>
      Сведения о документах, указанных в пункте 8 Требований к оказанию государственной услуги, согласно приложению 3 к настоящим Правилам работник Государственной корпорации и услугополучатель получают из соответствующих государственных цифровых систем через шлюз "цифрового правительства", посредством запроса согласно приложению 4 к настоящим Правилам.</w:t>
      </w:r>
    </w:p>
    <w:bookmarkEnd w:id="38"/>
    <w:bookmarkStart w:name="z89" w:id="39"/>
    <w:p>
      <w:pPr>
        <w:spacing w:after="0"/>
        <w:ind w:left="0"/>
        <w:jc w:val="both"/>
      </w:pPr>
      <w:r>
        <w:rPr>
          <w:rFonts w:ascii="Times New Roman"/>
          <w:b w:val="false"/>
          <w:i w:val="false"/>
          <w:color w:val="000000"/>
          <w:sz w:val="28"/>
        </w:rPr>
        <w:t>
      При несоответствии (отсутствии) сведений в цифровых системах услугополучателем к заявлению прилагаются документы.</w:t>
      </w:r>
    </w:p>
    <w:bookmarkEnd w:id="39"/>
    <w:bookmarkStart w:name="z90" w:id="40"/>
    <w:p>
      <w:pPr>
        <w:spacing w:after="0"/>
        <w:ind w:left="0"/>
        <w:jc w:val="both"/>
      </w:pPr>
      <w:r>
        <w:rPr>
          <w:rFonts w:ascii="Times New Roman"/>
          <w:b w:val="false"/>
          <w:i w:val="false"/>
          <w:color w:val="000000"/>
          <w:sz w:val="28"/>
        </w:rPr>
        <w:t>
      7. При предоставлении услугополучателем неполного пакета документов и (или) документов с истекшим сроком действия услугополучателю выдается расписка об отказе в приеме заявления по форме, согласно приложению 5 к настоящим Правилам.</w:t>
      </w:r>
    </w:p>
    <w:bookmarkEnd w:id="40"/>
    <w:bookmarkStart w:name="z91" w:id="41"/>
    <w:p>
      <w:pPr>
        <w:spacing w:after="0"/>
        <w:ind w:left="0"/>
        <w:jc w:val="both"/>
      </w:pPr>
      <w:r>
        <w:rPr>
          <w:rFonts w:ascii="Times New Roman"/>
          <w:b w:val="false"/>
          <w:i w:val="false"/>
          <w:color w:val="000000"/>
          <w:sz w:val="28"/>
        </w:rPr>
        <w:t>
      8.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за день до окончания срока оказания государственной услуги.</w:t>
      </w:r>
    </w:p>
    <w:bookmarkEnd w:id="41"/>
    <w:bookmarkStart w:name="z92" w:id="42"/>
    <w:p>
      <w:pPr>
        <w:spacing w:after="0"/>
        <w:ind w:left="0"/>
        <w:jc w:val="both"/>
      </w:pPr>
      <w:r>
        <w:rPr>
          <w:rFonts w:ascii="Times New Roman"/>
          <w:b w:val="false"/>
          <w:i w:val="false"/>
          <w:color w:val="000000"/>
          <w:sz w:val="28"/>
        </w:rPr>
        <w:t>
      9. При подаче полного пакета документов, предусмотренных перечнем основных требований к оказанию государственной услуги, услугополучателю:</w:t>
      </w:r>
    </w:p>
    <w:bookmarkEnd w:id="42"/>
    <w:bookmarkStart w:name="z93" w:id="43"/>
    <w:p>
      <w:pPr>
        <w:spacing w:after="0"/>
        <w:ind w:left="0"/>
        <w:jc w:val="both"/>
      </w:pPr>
      <w:r>
        <w:rPr>
          <w:rFonts w:ascii="Times New Roman"/>
          <w:b w:val="false"/>
          <w:i w:val="false"/>
          <w:color w:val="000000"/>
          <w:sz w:val="28"/>
        </w:rPr>
        <w:t>
      у услугодателя – выдается талон с указанием даты регистрации и получения государственной услуги, фамилии и инициалов лица, принявшего документы;</w:t>
      </w:r>
    </w:p>
    <w:bookmarkEnd w:id="43"/>
    <w:bookmarkStart w:name="z94" w:id="44"/>
    <w:p>
      <w:pPr>
        <w:spacing w:after="0"/>
        <w:ind w:left="0"/>
        <w:jc w:val="both"/>
      </w:pPr>
      <w:r>
        <w:rPr>
          <w:rFonts w:ascii="Times New Roman"/>
          <w:b w:val="false"/>
          <w:i w:val="false"/>
          <w:color w:val="000000"/>
          <w:sz w:val="28"/>
        </w:rPr>
        <w:t>
      на портале – в "личном кабинете" услугополучателя отображается статус о принятии запроса для оказания государственной услуги.</w:t>
      </w:r>
    </w:p>
    <w:bookmarkEnd w:id="44"/>
    <w:bookmarkStart w:name="z95" w:id="45"/>
    <w:p>
      <w:pPr>
        <w:spacing w:after="0"/>
        <w:ind w:left="0"/>
        <w:jc w:val="both"/>
      </w:pPr>
      <w:r>
        <w:rPr>
          <w:rFonts w:ascii="Times New Roman"/>
          <w:b w:val="false"/>
          <w:i w:val="false"/>
          <w:color w:val="000000"/>
          <w:sz w:val="28"/>
        </w:rPr>
        <w:t>
      Работник Государственной корпорации при обращении за получением государственной услуги выдает электронную расписку о приеме соответствующих документов от заявителя, в которой указывается перечень принятых документов, фамилия, имя и отчество (при его наличии),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bookmarkEnd w:id="45"/>
    <w:bookmarkStart w:name="z96" w:id="46"/>
    <w:p>
      <w:pPr>
        <w:spacing w:after="0"/>
        <w:ind w:left="0"/>
        <w:jc w:val="both"/>
      </w:pPr>
      <w:r>
        <w:rPr>
          <w:rFonts w:ascii="Times New Roman"/>
          <w:b w:val="false"/>
          <w:i w:val="false"/>
          <w:color w:val="000000"/>
          <w:sz w:val="28"/>
        </w:rPr>
        <w:t>
      10. При обращении услугополучателя за получением государственной услуги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осуществляется самим услугополучателем.</w:t>
      </w:r>
    </w:p>
    <w:bookmarkEnd w:id="46"/>
    <w:bookmarkStart w:name="z97" w:id="47"/>
    <w:p>
      <w:pPr>
        <w:spacing w:after="0"/>
        <w:ind w:left="0"/>
        <w:jc w:val="both"/>
      </w:pPr>
      <w:r>
        <w:rPr>
          <w:rFonts w:ascii="Times New Roman"/>
          <w:b w:val="false"/>
          <w:i w:val="false"/>
          <w:color w:val="000000"/>
          <w:sz w:val="28"/>
        </w:rPr>
        <w:t>
      При получении подтверждающих сведений услугополучатель, осуществивший запрос посредством портала, электронное заявление удостоверяется ЭЦП.</w:t>
      </w:r>
    </w:p>
    <w:bookmarkEnd w:id="47"/>
    <w:bookmarkStart w:name="z98" w:id="48"/>
    <w:p>
      <w:pPr>
        <w:spacing w:after="0"/>
        <w:ind w:left="0"/>
        <w:jc w:val="both"/>
      </w:pPr>
      <w:r>
        <w:rPr>
          <w:rFonts w:ascii="Times New Roman"/>
          <w:b w:val="false"/>
          <w:i w:val="false"/>
          <w:color w:val="000000"/>
          <w:sz w:val="28"/>
        </w:rPr>
        <w:t>
      При подаче услугополучателем требуемых документов в "личном кабинете" услугополучателя отображается статус о принятии запроса для оказания государственной услуги.</w:t>
      </w:r>
    </w:p>
    <w:bookmarkEnd w:id="48"/>
    <w:bookmarkStart w:name="z99" w:id="49"/>
    <w:p>
      <w:pPr>
        <w:spacing w:after="0"/>
        <w:ind w:left="0"/>
        <w:jc w:val="both"/>
      </w:pPr>
      <w:r>
        <w:rPr>
          <w:rFonts w:ascii="Times New Roman"/>
          <w:b w:val="false"/>
          <w:i w:val="false"/>
          <w:color w:val="000000"/>
          <w:sz w:val="28"/>
        </w:rPr>
        <w:t>
      11. При соответствии пакета документов, указанных в перечне основных требований к оказанию государственной услуги, специалист услугодателя вносит данные в цифровую систему "Е-Собес" (далее – "Е-Собес").</w:t>
      </w:r>
    </w:p>
    <w:bookmarkEnd w:id="49"/>
    <w:bookmarkStart w:name="z100" w:id="50"/>
    <w:p>
      <w:pPr>
        <w:spacing w:after="0"/>
        <w:ind w:left="0"/>
        <w:jc w:val="both"/>
      </w:pPr>
      <w:r>
        <w:rPr>
          <w:rFonts w:ascii="Times New Roman"/>
          <w:b w:val="false"/>
          <w:i w:val="false"/>
          <w:color w:val="000000"/>
          <w:sz w:val="28"/>
        </w:rPr>
        <w:t>
      При обращении услугополучателя через Государственную корпорацию, портал данные из заявления автоматически передаются в "Е-Собес".</w:t>
      </w:r>
    </w:p>
    <w:bookmarkEnd w:id="50"/>
    <w:bookmarkStart w:name="z101" w:id="51"/>
    <w:p>
      <w:pPr>
        <w:spacing w:after="0"/>
        <w:ind w:left="0"/>
        <w:jc w:val="both"/>
      </w:pPr>
      <w:r>
        <w:rPr>
          <w:rFonts w:ascii="Times New Roman"/>
          <w:b w:val="false"/>
          <w:i w:val="false"/>
          <w:color w:val="000000"/>
          <w:sz w:val="28"/>
        </w:rPr>
        <w:t xml:space="preserve">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bookmarkEnd w:id="51"/>
    <w:bookmarkStart w:name="z102" w:id="52"/>
    <w:p>
      <w:pPr>
        <w:spacing w:after="0"/>
        <w:ind w:left="0"/>
        <w:jc w:val="both"/>
      </w:pPr>
      <w:r>
        <w:rPr>
          <w:rFonts w:ascii="Times New Roman"/>
          <w:b w:val="false"/>
          <w:i w:val="false"/>
          <w:color w:val="000000"/>
          <w:sz w:val="28"/>
        </w:rPr>
        <w:t>
      12. После принятия заявления и по итогам проверки документов услугодатель в течение 10 (десяти) рабочих дней проводит обследование жилища, по результатам которого составляет акт обследования жилищно-бытовых условий лица, желающего принять под опеку или попечительство (далее – акт) по форме, согласно приложению 6 к настоящим Правилам.</w:t>
      </w:r>
    </w:p>
    <w:bookmarkEnd w:id="52"/>
    <w:bookmarkStart w:name="z103" w:id="53"/>
    <w:p>
      <w:pPr>
        <w:spacing w:after="0"/>
        <w:ind w:left="0"/>
        <w:jc w:val="both"/>
      </w:pPr>
      <w:r>
        <w:rPr>
          <w:rFonts w:ascii="Times New Roman"/>
          <w:b w:val="false"/>
          <w:i w:val="false"/>
          <w:color w:val="000000"/>
          <w:sz w:val="28"/>
        </w:rPr>
        <w:t>
      Услугополучатель и лицо, нуждающееся в опеке или попечительстве проживают в пределах одного населенного пункта.</w:t>
      </w:r>
    </w:p>
    <w:bookmarkEnd w:id="53"/>
    <w:bookmarkStart w:name="z104" w:id="54"/>
    <w:p>
      <w:pPr>
        <w:spacing w:after="0"/>
        <w:ind w:left="0"/>
        <w:jc w:val="both"/>
      </w:pPr>
      <w:r>
        <w:rPr>
          <w:rFonts w:ascii="Times New Roman"/>
          <w:b w:val="false"/>
          <w:i w:val="false"/>
          <w:color w:val="000000"/>
          <w:sz w:val="28"/>
        </w:rPr>
        <w:t>
      При проживании лица, нуждающегося в ЦОССУ составление акта не требуется.</w:t>
      </w:r>
    </w:p>
    <w:bookmarkEnd w:id="54"/>
    <w:bookmarkStart w:name="z105" w:id="55"/>
    <w:p>
      <w:pPr>
        <w:spacing w:after="0"/>
        <w:ind w:left="0"/>
        <w:jc w:val="both"/>
      </w:pPr>
      <w:r>
        <w:rPr>
          <w:rFonts w:ascii="Times New Roman"/>
          <w:b w:val="false"/>
          <w:i w:val="false"/>
          <w:color w:val="000000"/>
          <w:sz w:val="28"/>
        </w:rPr>
        <w:t>
      13. Услугодатель в течение 3 (трех) рабочих дней со дня получения акта и после обработки необходимых документов выносит приказ об установлении опеки или попечительства (далее – приказ) при наличии положительного заключения акта обследования жилищно-бытовых условий по форме, согласно приложению 7 к настоящим Правилам.</w:t>
      </w:r>
    </w:p>
    <w:bookmarkEnd w:id="55"/>
    <w:bookmarkStart w:name="z106" w:id="56"/>
    <w:p>
      <w:pPr>
        <w:spacing w:after="0"/>
        <w:ind w:left="0"/>
        <w:jc w:val="both"/>
      </w:pPr>
      <w:r>
        <w:rPr>
          <w:rFonts w:ascii="Times New Roman"/>
          <w:b w:val="false"/>
          <w:i w:val="false"/>
          <w:color w:val="000000"/>
          <w:sz w:val="28"/>
        </w:rPr>
        <w:t>
      14. Общий срок рассмотрения документов и установления опеки или попечительства либо отказ в оказании государственной услуги составляет 19 (девятнадцать) рабочих дней.</w:t>
      </w:r>
    </w:p>
    <w:bookmarkEnd w:id="56"/>
    <w:bookmarkStart w:name="z107" w:id="57"/>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услугодатель не позднее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bookmarkEnd w:id="57"/>
    <w:bookmarkStart w:name="z108" w:id="58"/>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74</w:t>
      </w:r>
      <w:r>
        <w:rPr>
          <w:rFonts w:ascii="Times New Roman"/>
          <w:b w:val="false"/>
          <w:i w:val="false"/>
          <w:color w:val="000000"/>
          <w:sz w:val="28"/>
        </w:rPr>
        <w:t xml:space="preserve"> АППК РК.</w:t>
      </w:r>
    </w:p>
    <w:bookmarkEnd w:id="58"/>
    <w:bookmarkStart w:name="z109" w:id="59"/>
    <w:p>
      <w:pPr>
        <w:spacing w:after="0"/>
        <w:ind w:left="0"/>
        <w:jc w:val="both"/>
      </w:pPr>
      <w:r>
        <w:rPr>
          <w:rFonts w:ascii="Times New Roman"/>
          <w:b w:val="false"/>
          <w:i w:val="false"/>
          <w:color w:val="000000"/>
          <w:sz w:val="28"/>
        </w:rPr>
        <w:t>
      По результатам заслушивания услугополучателю в течение 2 (двух) рабочих дней направляется положительный результат либо мотивированный отказ в оказании государственной услуги в "личный кабинет" услугополучателя, лично либо в Государственную корпорацию по форме, согласно приложению 8 к настоящим Правилам.</w:t>
      </w:r>
    </w:p>
    <w:bookmarkEnd w:id="59"/>
    <w:bookmarkStart w:name="z110" w:id="60"/>
    <w:p>
      <w:pPr>
        <w:spacing w:after="0"/>
        <w:ind w:left="0"/>
        <w:jc w:val="both"/>
      </w:pPr>
      <w:r>
        <w:rPr>
          <w:rFonts w:ascii="Times New Roman"/>
          <w:b w:val="false"/>
          <w:i w:val="false"/>
          <w:color w:val="000000"/>
          <w:sz w:val="28"/>
        </w:rPr>
        <w:t>
      15. При обращении через портал результат оказания государственной услуги направляется в "личный кабинет" услугополучателя в форме электронного документа, подписанного ЭЦП уполномоченного лица.</w:t>
      </w:r>
    </w:p>
    <w:bookmarkEnd w:id="60"/>
    <w:bookmarkStart w:name="z111" w:id="61"/>
    <w:p>
      <w:pPr>
        <w:spacing w:after="0"/>
        <w:ind w:left="0"/>
        <w:jc w:val="both"/>
      </w:pPr>
      <w:r>
        <w:rPr>
          <w:rFonts w:ascii="Times New Roman"/>
          <w:b w:val="false"/>
          <w:i w:val="false"/>
          <w:color w:val="000000"/>
          <w:sz w:val="28"/>
        </w:rPr>
        <w:t>
      16.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электронных документов, представитель также представляет документ, выданный в соответствии с гражданским законодательством Республики Казахстан, в котором указываются соответствующие полномочия представителя.</w:t>
      </w:r>
    </w:p>
    <w:bookmarkEnd w:id="61"/>
    <w:bookmarkStart w:name="z112" w:id="62"/>
    <w:p>
      <w:pPr>
        <w:spacing w:after="0"/>
        <w:ind w:left="0"/>
        <w:jc w:val="both"/>
      </w:pPr>
      <w:r>
        <w:rPr>
          <w:rFonts w:ascii="Times New Roman"/>
          <w:b w:val="false"/>
          <w:i w:val="false"/>
          <w:color w:val="000000"/>
          <w:sz w:val="28"/>
        </w:rPr>
        <w:t>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bookmarkEnd w:id="62"/>
    <w:bookmarkStart w:name="z113" w:id="63"/>
    <w:p>
      <w:pPr>
        <w:spacing w:after="0"/>
        <w:ind w:left="0"/>
        <w:jc w:val="both"/>
      </w:pPr>
      <w:r>
        <w:rPr>
          <w:rFonts w:ascii="Times New Roman"/>
          <w:b w:val="false"/>
          <w:i w:val="false"/>
          <w:color w:val="000000"/>
          <w:sz w:val="28"/>
        </w:rPr>
        <w:t>
      17. Действие приказа об установлении опеки или попечительства прекращается на основании документов или сведений, в том числе поступивших из цифровых систем государственных органов (организаций), в случаях:</w:t>
      </w:r>
    </w:p>
    <w:bookmarkEnd w:id="63"/>
    <w:bookmarkStart w:name="z114" w:id="64"/>
    <w:p>
      <w:pPr>
        <w:spacing w:after="0"/>
        <w:ind w:left="0"/>
        <w:jc w:val="both"/>
      </w:pPr>
      <w:r>
        <w:rPr>
          <w:rFonts w:ascii="Times New Roman"/>
          <w:b w:val="false"/>
          <w:i w:val="false"/>
          <w:color w:val="000000"/>
          <w:sz w:val="28"/>
        </w:rPr>
        <w:t>
      1) вынесения судом решения о признании подопечного дееспособным или отмены ограничения его дееспособности по заявлению опекуна или попечителя либо органа, осуществляющего функции по опеке или попечительству;</w:t>
      </w:r>
    </w:p>
    <w:bookmarkEnd w:id="64"/>
    <w:bookmarkStart w:name="z115" w:id="65"/>
    <w:p>
      <w:pPr>
        <w:spacing w:after="0"/>
        <w:ind w:left="0"/>
        <w:jc w:val="both"/>
      </w:pPr>
      <w:r>
        <w:rPr>
          <w:rFonts w:ascii="Times New Roman"/>
          <w:b w:val="false"/>
          <w:i w:val="false"/>
          <w:color w:val="000000"/>
          <w:sz w:val="28"/>
        </w:rPr>
        <w:t>
      2) смерти опекуна и/или недееспособного или ограниченно дееспособного совершеннолетнего лица;</w:t>
      </w:r>
    </w:p>
    <w:bookmarkEnd w:id="65"/>
    <w:bookmarkStart w:name="z116" w:id="66"/>
    <w:p>
      <w:pPr>
        <w:spacing w:after="0"/>
        <w:ind w:left="0"/>
        <w:jc w:val="both"/>
      </w:pPr>
      <w:r>
        <w:rPr>
          <w:rFonts w:ascii="Times New Roman"/>
          <w:b w:val="false"/>
          <w:i w:val="false"/>
          <w:color w:val="000000"/>
          <w:sz w:val="28"/>
        </w:rPr>
        <w:t>
      3) выезда опекуна и/или недееспособного или ограниченно дееспособного совершеннолетнего лица на постоянное проживание за пределы Республики Казахстан;</w:t>
      </w:r>
    </w:p>
    <w:bookmarkEnd w:id="66"/>
    <w:bookmarkStart w:name="z117" w:id="67"/>
    <w:p>
      <w:pPr>
        <w:spacing w:after="0"/>
        <w:ind w:left="0"/>
        <w:jc w:val="both"/>
      </w:pPr>
      <w:r>
        <w:rPr>
          <w:rFonts w:ascii="Times New Roman"/>
          <w:b w:val="false"/>
          <w:i w:val="false"/>
          <w:color w:val="000000"/>
          <w:sz w:val="28"/>
        </w:rPr>
        <w:t>
      4) выявления недостоверных сведений, представленных услугополучателем.</w:t>
      </w:r>
    </w:p>
    <w:bookmarkEnd w:id="67"/>
    <w:bookmarkStart w:name="z118" w:id="68"/>
    <w:p>
      <w:pPr>
        <w:spacing w:after="0"/>
        <w:ind w:left="0"/>
        <w:jc w:val="both"/>
      </w:pPr>
      <w:r>
        <w:rPr>
          <w:rFonts w:ascii="Times New Roman"/>
          <w:b w:val="false"/>
          <w:i w:val="false"/>
          <w:color w:val="000000"/>
          <w:sz w:val="28"/>
        </w:rPr>
        <w:t>
      В случаях выявления фактов, указанных в подпунктах 1), 2), 3), 4) пункта 17 настоящих Правил услугодателем выносится решение о прекращении опеки или попечительства по форме согласно приложению 9 к настоящим Правилам и удостоверяется ЭЦП услугодателя.</w:t>
      </w:r>
    </w:p>
    <w:bookmarkEnd w:id="68"/>
    <w:bookmarkStart w:name="z119" w:id="69"/>
    <w:p>
      <w:pPr>
        <w:spacing w:after="0"/>
        <w:ind w:left="0"/>
        <w:jc w:val="both"/>
      </w:pPr>
      <w:r>
        <w:rPr>
          <w:rFonts w:ascii="Times New Roman"/>
          <w:b w:val="false"/>
          <w:i w:val="false"/>
          <w:color w:val="000000"/>
          <w:sz w:val="28"/>
        </w:rPr>
        <w:t>
      18 При смене опекуна или попечителя над лицом, недееспособность или ограниченная дееспособность которого признана судом, проживающего в ЦОССУ, услугодателем производятся изменения в АЦС "Е-Собес" на основании сведений о первом руководителе по данным Государственной базы данных "Юридические лица".</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70"/>
    <w:p>
      <w:pPr>
        <w:spacing w:after="0"/>
        <w:ind w:left="0"/>
        <w:jc w:val="both"/>
      </w:pPr>
      <w:r>
        <w:rPr>
          <w:rFonts w:ascii="Times New Roman"/>
          <w:b w:val="false"/>
          <w:i w:val="false"/>
          <w:color w:val="000000"/>
          <w:sz w:val="28"/>
        </w:rPr>
        <w:t>
      19. 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который предусматривает внесение изменений и (или) дополнений информирует Единый контакт-центр, Государственную корпорацию "Правительство для граждан", оператора "цифрового правительства" и услугодателей о внесенных изменениях и (или) дополнениях.</w:t>
      </w:r>
    </w:p>
    <w:bookmarkEnd w:id="70"/>
    <w:bookmarkStart w:name="z121" w:id="71"/>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в процессе оказания государственной услуги</w:t>
      </w:r>
    </w:p>
    <w:bookmarkEnd w:id="71"/>
    <w:bookmarkStart w:name="z122" w:id="72"/>
    <w:p>
      <w:pPr>
        <w:spacing w:after="0"/>
        <w:ind w:left="0"/>
        <w:jc w:val="both"/>
      </w:pPr>
      <w:r>
        <w:rPr>
          <w:rFonts w:ascii="Times New Roman"/>
          <w:b w:val="false"/>
          <w:i w:val="false"/>
          <w:color w:val="000000"/>
          <w:sz w:val="28"/>
        </w:rPr>
        <w:t>
      20.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АППК РК и Законом.</w:t>
      </w:r>
    </w:p>
    <w:bookmarkEnd w:id="72"/>
    <w:bookmarkStart w:name="z123" w:id="73"/>
    <w:p>
      <w:pPr>
        <w:spacing w:after="0"/>
        <w:ind w:left="0"/>
        <w:jc w:val="both"/>
      </w:pPr>
      <w:r>
        <w:rPr>
          <w:rFonts w:ascii="Times New Roman"/>
          <w:b w:val="false"/>
          <w:i w:val="false"/>
          <w:color w:val="000000"/>
          <w:sz w:val="28"/>
        </w:rPr>
        <w:t>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73"/>
    <w:bookmarkStart w:name="z124" w:id="74"/>
    <w:p>
      <w:pPr>
        <w:spacing w:after="0"/>
        <w:ind w:left="0"/>
        <w:jc w:val="both"/>
      </w:pPr>
      <w:r>
        <w:rPr>
          <w:rFonts w:ascii="Times New Roman"/>
          <w:b w:val="false"/>
          <w:i w:val="false"/>
          <w:color w:val="000000"/>
          <w:sz w:val="28"/>
        </w:rPr>
        <w:t xml:space="preserve">
      21.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74"/>
    <w:bookmarkStart w:name="z125" w:id="75"/>
    <w:p>
      <w:pPr>
        <w:spacing w:after="0"/>
        <w:ind w:left="0"/>
        <w:jc w:val="both"/>
      </w:pPr>
      <w:r>
        <w:rPr>
          <w:rFonts w:ascii="Times New Roman"/>
          <w:b w:val="false"/>
          <w:i w:val="false"/>
          <w:color w:val="000000"/>
          <w:sz w:val="28"/>
        </w:rPr>
        <w:t xml:space="preserve">
      22. Жалоба услугополучателя, поступившая в адрес уполномоченного органа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15 (пятнадцати) рабочих дней со дня ее регистрации.</w:t>
      </w:r>
    </w:p>
    <w:bookmarkEnd w:id="75"/>
    <w:bookmarkStart w:name="z126" w:id="76"/>
    <w:p>
      <w:pPr>
        <w:spacing w:after="0"/>
        <w:ind w:left="0"/>
        <w:jc w:val="both"/>
      </w:pPr>
      <w:r>
        <w:rPr>
          <w:rFonts w:ascii="Times New Roman"/>
          <w:b w:val="false"/>
          <w:i w:val="false"/>
          <w:color w:val="000000"/>
          <w:sz w:val="28"/>
        </w:rPr>
        <w:t>
      23.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76"/>
    <w:bookmarkStart w:name="z127" w:id="77"/>
    <w:p>
      <w:pPr>
        <w:spacing w:after="0"/>
        <w:ind w:left="0"/>
        <w:jc w:val="both"/>
      </w:pPr>
      <w:r>
        <w:rPr>
          <w:rFonts w:ascii="Times New Roman"/>
          <w:b w:val="false"/>
          <w:i w:val="false"/>
          <w:color w:val="000000"/>
          <w:sz w:val="28"/>
        </w:rPr>
        <w:t>
      24.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bookmarkEnd w:id="77"/>
    <w:bookmarkStart w:name="z128" w:id="78"/>
    <w:p>
      <w:pPr>
        <w:spacing w:after="0"/>
        <w:ind w:left="0"/>
        <w:jc w:val="both"/>
      </w:pPr>
      <w:r>
        <w:rPr>
          <w:rFonts w:ascii="Times New Roman"/>
          <w:b w:val="false"/>
          <w:i w:val="false"/>
          <w:color w:val="000000"/>
          <w:sz w:val="28"/>
        </w:rPr>
        <w:t>
      25. При несогласии с решением, принятым по результатам обжалования оказания государственной услуги, услугополучатель обращается в суд в установленном законодательством Республики Казахстан порядке.</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от гражданина(ки)</w:t>
            </w:r>
            <w:r>
              <w:br/>
            </w:r>
            <w:r>
              <w:rPr>
                <w:rFonts w:ascii="Times New Roman"/>
                <w:b w:val="false"/>
                <w:i w:val="false"/>
                <w:color w:val="000000"/>
                <w:sz w:val="20"/>
              </w:rPr>
              <w:t>______________________</w:t>
            </w:r>
            <w:r>
              <w:br/>
            </w:r>
            <w:r>
              <w:rPr>
                <w:rFonts w:ascii="Times New Roman"/>
                <w:b w:val="false"/>
                <w:i w:val="false"/>
                <w:color w:val="000000"/>
                <w:sz w:val="20"/>
              </w:rPr>
              <w:t>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и индивидуальный</w:t>
            </w:r>
            <w:r>
              <w:br/>
            </w:r>
            <w:r>
              <w:rPr>
                <w:rFonts w:ascii="Times New Roman"/>
                <w:b w:val="false"/>
                <w:i w:val="false"/>
                <w:color w:val="000000"/>
                <w:sz w:val="20"/>
              </w:rPr>
              <w:t>идентификационный номер)</w:t>
            </w:r>
            <w:r>
              <w:br/>
            </w:r>
            <w:r>
              <w:rPr>
                <w:rFonts w:ascii="Times New Roman"/>
                <w:b w:val="false"/>
                <w:i w:val="false"/>
                <w:color w:val="000000"/>
                <w:sz w:val="20"/>
              </w:rPr>
              <w:t>Проживающий (ая) по адресу:</w:t>
            </w:r>
            <w:r>
              <w:br/>
            </w:r>
            <w:r>
              <w:rPr>
                <w:rFonts w:ascii="Times New Roman"/>
                <w:b w:val="false"/>
                <w:i w:val="false"/>
                <w:color w:val="000000"/>
                <w:sz w:val="20"/>
              </w:rPr>
              <w:t>_________________________</w:t>
            </w:r>
            <w:r>
              <w:br/>
            </w:r>
            <w:r>
              <w:rPr>
                <w:rFonts w:ascii="Times New Roman"/>
                <w:b w:val="false"/>
                <w:i w:val="false"/>
                <w:color w:val="000000"/>
                <w:sz w:val="20"/>
              </w:rPr>
              <w:t>Телефон _________________</w:t>
            </w:r>
          </w:p>
        </w:tc>
      </w:tr>
    </w:tbl>
    <w:bookmarkStart w:name="z132" w:id="79"/>
    <w:p>
      <w:pPr>
        <w:spacing w:after="0"/>
        <w:ind w:left="0"/>
        <w:jc w:val="left"/>
      </w:pPr>
      <w:r>
        <w:rPr>
          <w:rFonts w:ascii="Times New Roman"/>
          <w:b/>
          <w:i w:val="false"/>
          <w:color w:val="000000"/>
        </w:rPr>
        <w:t xml:space="preserve"> Заявление</w:t>
      </w:r>
    </w:p>
    <w:bookmarkEnd w:id="79"/>
    <w:p>
      <w:pPr>
        <w:spacing w:after="0"/>
        <w:ind w:left="0"/>
        <w:jc w:val="both"/>
      </w:pPr>
      <w:bookmarkStart w:name="z133" w:id="80"/>
      <w:r>
        <w:rPr>
          <w:rFonts w:ascii="Times New Roman"/>
          <w:b w:val="false"/>
          <w:i w:val="false"/>
          <w:color w:val="000000"/>
          <w:sz w:val="28"/>
        </w:rPr>
        <w:t>
      Прошу Вас установить опеку (или попечительство) над недееспособным</w:t>
      </w:r>
    </w:p>
    <w:bookmarkEnd w:id="80"/>
    <w:p>
      <w:pPr>
        <w:spacing w:after="0"/>
        <w:ind w:left="0"/>
        <w:jc w:val="both"/>
      </w:pPr>
      <w:r>
        <w:rPr>
          <w:rFonts w:ascii="Times New Roman"/>
          <w:b w:val="false"/>
          <w:i w:val="false"/>
          <w:color w:val="000000"/>
          <w:sz w:val="28"/>
        </w:rPr>
        <w:t>или ограниченно дееспособным совершеннолетним лицом (нужное подчеркнуть):</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(указать фамилию, имя, отчество (при его наличии) и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проживающего по адресу: _______________________________________________</w:t>
      </w:r>
    </w:p>
    <w:p>
      <w:pPr>
        <w:spacing w:after="0"/>
        <w:ind w:left="0"/>
        <w:jc w:val="both"/>
      </w:pPr>
      <w:r>
        <w:rPr>
          <w:rFonts w:ascii="Times New Roman"/>
          <w:b w:val="false"/>
          <w:i w:val="false"/>
          <w:color w:val="000000"/>
          <w:sz w:val="28"/>
        </w:rPr>
        <w:t>Против проведения обследования жилищно-бытовых условий не возражаю.</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w:t>
      </w:r>
    </w:p>
    <w:p>
      <w:pPr>
        <w:spacing w:after="0"/>
        <w:ind w:left="0"/>
        <w:jc w:val="both"/>
      </w:pPr>
      <w:r>
        <w:rPr>
          <w:rFonts w:ascii="Times New Roman"/>
          <w:b w:val="false"/>
          <w:i w:val="false"/>
          <w:color w:val="000000"/>
          <w:sz w:val="28"/>
        </w:rPr>
        <w:t>Обязуюсь исполнять обязанности опекуна (попечителя) без преследования корыстных</w:t>
      </w:r>
    </w:p>
    <w:p>
      <w:pPr>
        <w:spacing w:after="0"/>
        <w:ind w:left="0"/>
        <w:jc w:val="both"/>
      </w:pPr>
      <w:r>
        <w:rPr>
          <w:rFonts w:ascii="Times New Roman"/>
          <w:b w:val="false"/>
          <w:i w:val="false"/>
          <w:color w:val="000000"/>
          <w:sz w:val="28"/>
        </w:rPr>
        <w:t xml:space="preserve">целей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129 Кодекса Республики Казахстан</w:t>
      </w:r>
    </w:p>
    <w:p>
      <w:pPr>
        <w:spacing w:after="0"/>
        <w:ind w:left="0"/>
        <w:jc w:val="both"/>
      </w:pPr>
      <w:r>
        <w:rPr>
          <w:rFonts w:ascii="Times New Roman"/>
          <w:b w:val="false"/>
          <w:i w:val="false"/>
          <w:color w:val="000000"/>
          <w:sz w:val="28"/>
        </w:rPr>
        <w:t>"О браке (супружестве) и семье".</w:t>
      </w:r>
    </w:p>
    <w:p>
      <w:pPr>
        <w:spacing w:after="0"/>
        <w:ind w:left="0"/>
        <w:jc w:val="both"/>
      </w:pPr>
      <w:r>
        <w:rPr>
          <w:rFonts w:ascii="Times New Roman"/>
          <w:b w:val="false"/>
          <w:i w:val="false"/>
          <w:color w:val="000000"/>
          <w:sz w:val="28"/>
        </w:rPr>
        <w:t>"___"____________20__года ___________________</w:t>
      </w:r>
    </w:p>
    <w:p>
      <w:pPr>
        <w:spacing w:after="0"/>
        <w:ind w:left="0"/>
        <w:jc w:val="both"/>
      </w:pPr>
      <w:r>
        <w:rPr>
          <w:rFonts w:ascii="Times New Roman"/>
          <w:b w:val="false"/>
          <w:i w:val="false"/>
          <w:color w:val="000000"/>
          <w:sz w:val="28"/>
        </w:rPr>
        <w:t>подпись гражданина (ки)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135" w:id="81"/>
    <w:p>
      <w:pPr>
        <w:spacing w:after="0"/>
        <w:ind w:left="0"/>
        <w:jc w:val="left"/>
      </w:pPr>
      <w:r>
        <w:rPr>
          <w:rFonts w:ascii="Times New Roman"/>
          <w:b/>
          <w:i w:val="false"/>
          <w:color w:val="000000"/>
        </w:rPr>
        <w:t xml:space="preserve"> Заявление</w:t>
      </w:r>
    </w:p>
    <w:bookmarkEnd w:id="81"/>
    <w:p>
      <w:pPr>
        <w:spacing w:after="0"/>
        <w:ind w:left="0"/>
        <w:jc w:val="both"/>
      </w:pPr>
      <w:bookmarkStart w:name="z136" w:id="82"/>
      <w:r>
        <w:rPr>
          <w:rFonts w:ascii="Times New Roman"/>
          <w:b w:val="false"/>
          <w:i w:val="false"/>
          <w:color w:val="000000"/>
          <w:sz w:val="28"/>
        </w:rPr>
        <w:t>
      Прошу Вас установить опеку (или попечительство) над недееспособным или</w:t>
      </w:r>
    </w:p>
    <w:bookmarkEnd w:id="82"/>
    <w:p>
      <w:pPr>
        <w:spacing w:after="0"/>
        <w:ind w:left="0"/>
        <w:jc w:val="both"/>
      </w:pPr>
      <w:r>
        <w:rPr>
          <w:rFonts w:ascii="Times New Roman"/>
          <w:b w:val="false"/>
          <w:i w:val="false"/>
          <w:color w:val="000000"/>
          <w:sz w:val="28"/>
        </w:rPr>
        <w:t>ограниченно дееспособным совершеннолетним лицом (нужное подчеркнуть):</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(указать фамилию, имя, отчество (при его наличии) и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проживающего по адресу: ___________________________________________</w:t>
      </w:r>
    </w:p>
    <w:p>
      <w:pPr>
        <w:spacing w:after="0"/>
        <w:ind w:left="0"/>
        <w:jc w:val="both"/>
      </w:pPr>
      <w:r>
        <w:rPr>
          <w:rFonts w:ascii="Times New Roman"/>
          <w:b w:val="false"/>
          <w:i w:val="false"/>
          <w:color w:val="000000"/>
          <w:sz w:val="28"/>
        </w:rPr>
        <w:t>Против проведения обследования жилищно-бытовых условий не возражаю.</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Обязуюсь исполнять обязанности опекуна (попечителя)</w:t>
      </w:r>
    </w:p>
    <w:p>
      <w:pPr>
        <w:spacing w:after="0"/>
        <w:ind w:left="0"/>
        <w:jc w:val="both"/>
      </w:pPr>
      <w:r>
        <w:rPr>
          <w:rFonts w:ascii="Times New Roman"/>
          <w:b w:val="false"/>
          <w:i w:val="false"/>
          <w:color w:val="000000"/>
          <w:sz w:val="28"/>
        </w:rPr>
        <w:t xml:space="preserve">без преследования корыстных целей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129</w:t>
      </w:r>
    </w:p>
    <w:p>
      <w:pPr>
        <w:spacing w:after="0"/>
        <w:ind w:left="0"/>
        <w:jc w:val="both"/>
      </w:pPr>
      <w:r>
        <w:rPr>
          <w:rFonts w:ascii="Times New Roman"/>
          <w:b w:val="false"/>
          <w:i w:val="false"/>
          <w:color w:val="000000"/>
          <w:sz w:val="28"/>
        </w:rPr>
        <w:t>Кодекса Республики Казахстан "О браке (супружестве) и семье".</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__________ мобильный __________E-mail ___________</w:t>
      </w:r>
    </w:p>
    <w:p>
      <w:pPr>
        <w:spacing w:after="0"/>
        <w:ind w:left="0"/>
        <w:jc w:val="both"/>
      </w:pPr>
      <w:r>
        <w:rPr>
          <w:rFonts w:ascii="Times New Roman"/>
          <w:b w:val="false"/>
          <w:i w:val="false"/>
          <w:color w:val="000000"/>
          <w:sz w:val="28"/>
        </w:rPr>
        <w:t>адрес проживания ________________________.</w:t>
      </w:r>
    </w:p>
    <w:p>
      <w:pPr>
        <w:spacing w:after="0"/>
        <w:ind w:left="0"/>
        <w:jc w:val="both"/>
      </w:pPr>
      <w:r>
        <w:rPr>
          <w:rFonts w:ascii="Times New Roman"/>
          <w:b w:val="false"/>
          <w:i w:val="false"/>
          <w:color w:val="000000"/>
          <w:sz w:val="28"/>
        </w:rPr>
        <w:t>ЭЦП ____________________</w:t>
      </w:r>
    </w:p>
    <w:p>
      <w:pPr>
        <w:spacing w:after="0"/>
        <w:ind w:left="0"/>
        <w:jc w:val="both"/>
      </w:pPr>
      <w:r>
        <w:rPr>
          <w:rFonts w:ascii="Times New Roman"/>
          <w:b w:val="false"/>
          <w:i w:val="false"/>
          <w:color w:val="000000"/>
          <w:sz w:val="28"/>
        </w:rPr>
        <w:t>ЭЦП ____________________</w:t>
      </w:r>
    </w:p>
    <w:p>
      <w:pPr>
        <w:spacing w:after="0"/>
        <w:ind w:left="0"/>
        <w:jc w:val="both"/>
      </w:pPr>
      <w:r>
        <w:rPr>
          <w:rFonts w:ascii="Times New Roman"/>
          <w:b w:val="false"/>
          <w:i w:val="false"/>
          <w:color w:val="000000"/>
          <w:sz w:val="28"/>
        </w:rPr>
        <w:t>Дата и время подписания заявления: __. ____________ года ____</w:t>
      </w:r>
    </w:p>
    <w:p>
      <w:pPr>
        <w:spacing w:after="0"/>
        <w:ind w:left="0"/>
        <w:jc w:val="both"/>
      </w:pPr>
      <w:r>
        <w:rPr>
          <w:rFonts w:ascii="Times New Roman"/>
          <w:b w:val="false"/>
          <w:i w:val="false"/>
          <w:color w:val="000000"/>
          <w:sz w:val="28"/>
        </w:rPr>
        <w:t>часов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p>
      <w:pPr>
        <w:spacing w:after="0"/>
        <w:ind w:left="0"/>
        <w:jc w:val="both"/>
      </w:pPr>
      <w:r>
        <w:rPr>
          <w:rFonts w:ascii="Times New Roman"/>
          <w:b w:val="false"/>
          <w:i w:val="false"/>
          <w:color w:val="ff0000"/>
          <w:sz w:val="28"/>
        </w:rPr>
        <w:t xml:space="preserve">
      Сноска. Приложение 3 с изменением, внесенным приказом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"Установление опеки или попечительства над недееспособными или ограниченно дееспособными совершеннолетними лицами"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
1) через услугодателей;</w:t>
            </w:r>
          </w:p>
          <w:p>
            <w:pPr>
              <w:spacing w:after="20"/>
              <w:ind w:left="20"/>
              <w:jc w:val="both"/>
            </w:pPr>
            <w:r>
              <w:rPr>
                <w:rFonts w:ascii="Times New Roman"/>
                <w:b w:val="false"/>
                <w:i w:val="false"/>
                <w:color w:val="000000"/>
                <w:sz w:val="20"/>
              </w:rPr>
              <w:t>
2) через Государственную корпорацию;</w:t>
            </w:r>
          </w:p>
          <w:p>
            <w:pPr>
              <w:spacing w:after="20"/>
              <w:ind w:left="20"/>
              <w:jc w:val="both"/>
            </w:pPr>
            <w:r>
              <w:rPr>
                <w:rFonts w:ascii="Times New Roman"/>
                <w:b w:val="false"/>
                <w:i w:val="false"/>
                <w:color w:val="000000"/>
                <w:sz w:val="20"/>
              </w:rPr>
              <w:t>
3) посредством веб-портала "цифрового правительства" (далее – портал);</w:t>
            </w:r>
          </w:p>
          <w:p>
            <w:pPr>
              <w:spacing w:after="20"/>
              <w:ind w:left="20"/>
              <w:jc w:val="both"/>
            </w:pPr>
            <w:r>
              <w:rPr>
                <w:rFonts w:ascii="Times New Roman"/>
                <w:b w:val="false"/>
                <w:i w:val="false"/>
                <w:color w:val="000000"/>
                <w:sz w:val="20"/>
              </w:rPr>
              <w:t>
4) посредством абонентского устройства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момента сдачи документов в Государственную корпорацию, а также при обращении на портал – 19 (девятнадцать)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документов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 об установлении опеки или попечительства уполномоченного органа социальной защиты районов, городов областного значения, столицы и городов республиканского значения либо мотивированный ответ об отказе в оказании государственной услуги, по основаниям, предусмотренным пунктом 9 требований к оказанию государственной услуги.</w:t>
            </w:r>
          </w:p>
          <w:p>
            <w:pPr>
              <w:spacing w:after="20"/>
              <w:ind w:left="20"/>
              <w:jc w:val="both"/>
            </w:pPr>
            <w:r>
              <w:rPr>
                <w:rFonts w:ascii="Times New Roman"/>
                <w:b w:val="false"/>
                <w:i w:val="false"/>
                <w:color w:val="000000"/>
                <w:sz w:val="20"/>
              </w:rPr>
              <w:t>
На портале результат оказания государственной услуги направляется и хранится в "личном кабинете"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понедельника по пятницу с перерывом на обед в соответствии с установленным графиком работы, кроме выходных и праздничных дней, в соответствии с </w:t>
            </w:r>
            <w:r>
              <w:rPr>
                <w:rFonts w:ascii="Times New Roman"/>
                <w:b w:val="false"/>
                <w:i w:val="false"/>
                <w:color w:val="000000"/>
                <w:sz w:val="20"/>
              </w:rPr>
              <w:t>Трудовым</w:t>
            </w:r>
            <w:r>
              <w:rPr>
                <w:rFonts w:ascii="Times New Roman"/>
                <w:b w:val="false"/>
                <w:i w:val="false"/>
                <w:color w:val="000000"/>
                <w:sz w:val="20"/>
              </w:rPr>
              <w:t xml:space="preserve"> законодательством Республики Казахстан. </w:t>
            </w:r>
          </w:p>
          <w:p>
            <w:pPr>
              <w:spacing w:after="20"/>
              <w:ind w:left="20"/>
              <w:jc w:val="both"/>
            </w:pPr>
            <w:r>
              <w:rPr>
                <w:rFonts w:ascii="Times New Roman"/>
                <w:b w:val="false"/>
                <w:i w:val="false"/>
                <w:color w:val="000000"/>
                <w:sz w:val="20"/>
              </w:rPr>
              <w:t>
Прием заявления и выдача результатов оказания государственной услуги с 9.00 до 17.00.</w:t>
            </w:r>
          </w:p>
          <w:p>
            <w:pPr>
              <w:spacing w:after="20"/>
              <w:ind w:left="20"/>
              <w:jc w:val="both"/>
            </w:pPr>
            <w:r>
              <w:rPr>
                <w:rFonts w:ascii="Times New Roman"/>
                <w:b w:val="false"/>
                <w:i w:val="false"/>
                <w:color w:val="000000"/>
                <w:sz w:val="20"/>
              </w:rPr>
              <w:t xml:space="preserve">
2) отделений Госкорпорации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в соответствии с </w:t>
            </w:r>
            <w:r>
              <w:rPr>
                <w:rFonts w:ascii="Times New Roman"/>
                <w:b w:val="false"/>
                <w:i w:val="false"/>
                <w:color w:val="000000"/>
                <w:sz w:val="20"/>
              </w:rPr>
              <w:t>Трудовым</w:t>
            </w:r>
            <w:r>
              <w:rPr>
                <w:rFonts w:ascii="Times New Roman"/>
                <w:b w:val="false"/>
                <w:i w:val="false"/>
                <w:color w:val="000000"/>
                <w:sz w:val="20"/>
              </w:rPr>
              <w:t xml:space="preserve"> законодательством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Министерства труда и социальной защиты населения Республики Казахстан: www.edu.gov.kz;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при обращении для оказания государственной услуги предоставляет услугодателю, в Государственную корпорацию или через портал следующие документы:</w:t>
            </w:r>
          </w:p>
          <w:p>
            <w:pPr>
              <w:spacing w:after="20"/>
              <w:ind w:left="20"/>
              <w:jc w:val="both"/>
            </w:pPr>
            <w:r>
              <w:rPr>
                <w:rFonts w:ascii="Times New Roman"/>
                <w:b w:val="false"/>
                <w:i w:val="false"/>
                <w:color w:val="000000"/>
                <w:sz w:val="20"/>
              </w:rPr>
              <w:t>
1) заявление по форме, согласно приложениям 1 и 2 к Правилам оказания государственной услуги "Установление опеки или попечительства над недееспособными или ограниченно дееспособными совершеннолетними лицами" (далее – Правила);</w:t>
            </w:r>
          </w:p>
          <w:p>
            <w:pPr>
              <w:spacing w:after="20"/>
              <w:ind w:left="20"/>
              <w:jc w:val="both"/>
            </w:pPr>
            <w:r>
              <w:rPr>
                <w:rFonts w:ascii="Times New Roman"/>
                <w:b w:val="false"/>
                <w:i w:val="false"/>
                <w:color w:val="000000"/>
                <w:sz w:val="20"/>
              </w:rPr>
              <w:t>
2) документ, удостоверяющий личность либо электронный документ из сервиса цифровых документов услугополучателя (для идентификации);</w:t>
            </w:r>
          </w:p>
          <w:p>
            <w:pPr>
              <w:spacing w:after="20"/>
              <w:ind w:left="20"/>
              <w:jc w:val="both"/>
            </w:pPr>
            <w:r>
              <w:rPr>
                <w:rFonts w:ascii="Times New Roman"/>
                <w:b w:val="false"/>
                <w:i w:val="false"/>
                <w:color w:val="000000"/>
                <w:sz w:val="20"/>
              </w:rPr>
              <w:t>
3) решение суда о признании гражданина недееспособным или ограниченно дееспособным;</w:t>
            </w:r>
          </w:p>
          <w:p>
            <w:pPr>
              <w:spacing w:after="20"/>
              <w:ind w:left="20"/>
              <w:jc w:val="both"/>
            </w:pPr>
            <w:r>
              <w:rPr>
                <w:rFonts w:ascii="Times New Roman"/>
                <w:b w:val="false"/>
                <w:i w:val="false"/>
                <w:color w:val="000000"/>
                <w:sz w:val="20"/>
              </w:rPr>
              <w:t>
4) свидетельство о заключении брака или расторжении брака</w:t>
            </w:r>
          </w:p>
          <w:p>
            <w:pPr>
              <w:spacing w:after="20"/>
              <w:ind w:left="20"/>
              <w:jc w:val="both"/>
            </w:pPr>
            <w:r>
              <w:rPr>
                <w:rFonts w:ascii="Times New Roman"/>
                <w:b w:val="false"/>
                <w:i w:val="false"/>
                <w:color w:val="000000"/>
                <w:sz w:val="20"/>
              </w:rPr>
              <w:t xml:space="preserve">
5) заключение врачебно-консультационной комиссии по форме 026/у, утвержденное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под № 21579) (при установлении попечительства);</w:t>
            </w:r>
          </w:p>
          <w:p>
            <w:pPr>
              <w:spacing w:after="20"/>
              <w:ind w:left="20"/>
              <w:jc w:val="both"/>
            </w:pPr>
            <w:r>
              <w:rPr>
                <w:rFonts w:ascii="Times New Roman"/>
                <w:b w:val="false"/>
                <w:i w:val="false"/>
                <w:color w:val="000000"/>
                <w:sz w:val="20"/>
              </w:rPr>
              <w:t xml:space="preserve">
6) справки об отсутствии сведений о состоянии на учете в наркологическом и психиатрическом диспансерах по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w:t>
            </w:r>
          </w:p>
          <w:p>
            <w:pPr>
              <w:spacing w:after="20"/>
              <w:ind w:left="20"/>
              <w:jc w:val="both"/>
            </w:pPr>
            <w:r>
              <w:rPr>
                <w:rFonts w:ascii="Times New Roman"/>
                <w:b w:val="false"/>
                <w:i w:val="false"/>
                <w:color w:val="000000"/>
                <w:sz w:val="20"/>
              </w:rPr>
              <w:t>
7) письменное согласие на установление опеки всех проживающих вместе с потенциальным опекуном членов семьи старше 18 лет (если предполагается, что подопечный будет жить вместе с опекуном) (в произвольной форме).</w:t>
            </w:r>
          </w:p>
          <w:p>
            <w:pPr>
              <w:spacing w:after="20"/>
              <w:ind w:left="20"/>
              <w:jc w:val="both"/>
            </w:pPr>
            <w:r>
              <w:rPr>
                <w:rFonts w:ascii="Times New Roman"/>
                <w:b w:val="false"/>
                <w:i w:val="false"/>
                <w:color w:val="000000"/>
                <w:sz w:val="20"/>
              </w:rPr>
              <w:t>
Сведения об отсутствии факта о недееспособности или ограниченно дееспособности услугополучателя, о наличии у совершеннолетнего лица, над которым устанавливается опека данных о недееспособным или ограниченно дееспособным, о первом руководителе центра оказания специальных социальных услуг (при обращении сотрудника центра оказания специальных социальных услуг) и вышеуказанных подпунктах 2, 3, 4, 5, 6 получают в форме цифровых документов, удостоверенных электронной цифровой подписью уполномоченных должностных лиц из соответствующих государственных цифровых систем. Электронный запрос на согласия по установлению опеки всех проживающих вместе с потенциальным опекуном членов семьи старше 18 лет направляется в личный кабинет через портал.</w:t>
            </w:r>
          </w:p>
          <w:p>
            <w:pPr>
              <w:spacing w:after="20"/>
              <w:ind w:left="20"/>
              <w:jc w:val="both"/>
            </w:pPr>
            <w:r>
              <w:rPr>
                <w:rFonts w:ascii="Times New Roman"/>
                <w:b w:val="false"/>
                <w:i w:val="false"/>
                <w:color w:val="000000"/>
                <w:sz w:val="20"/>
              </w:rPr>
              <w:t>
При несоответствии (отсутствии) сведений в цифровых системах к заявлению прилагаются соответствующие документы.</w:t>
            </w:r>
          </w:p>
          <w:p>
            <w:pPr>
              <w:spacing w:after="20"/>
              <w:ind w:left="20"/>
              <w:jc w:val="both"/>
            </w:pPr>
            <w:r>
              <w:rPr>
                <w:rFonts w:ascii="Times New Roman"/>
                <w:b w:val="false"/>
                <w:i w:val="false"/>
                <w:color w:val="000000"/>
                <w:sz w:val="20"/>
              </w:rPr>
              <w:t>
При подаче документов через портал документы предоставляются в виде электронных копий.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w:t>
            </w:r>
            <w:r>
              <w:rPr>
                <w:rFonts w:ascii="Times New Roman"/>
                <w:b w:val="false"/>
                <w:i w:val="false"/>
                <w:color w:val="000000"/>
                <w:sz w:val="20"/>
              </w:rPr>
              <w:t>статьей 122</w:t>
            </w:r>
            <w:r>
              <w:rPr>
                <w:rFonts w:ascii="Times New Roman"/>
                <w:b w:val="false"/>
                <w:i w:val="false"/>
                <w:color w:val="000000"/>
                <w:sz w:val="20"/>
              </w:rPr>
              <w:t xml:space="preserve"> Кодекса Республики Казахстан "О браке (супружестве) и семье";</w:t>
            </w:r>
          </w:p>
          <w:p>
            <w:pPr>
              <w:spacing w:after="20"/>
              <w:ind w:left="20"/>
              <w:jc w:val="both"/>
            </w:pPr>
            <w:r>
              <w:rPr>
                <w:rFonts w:ascii="Times New Roman"/>
                <w:b w:val="false"/>
                <w:i w:val="false"/>
                <w:color w:val="000000"/>
                <w:sz w:val="20"/>
              </w:rPr>
              <w:t>
3) наличие в отношении услугополучателя вступившего в законную силу решения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2)Государственной корпорации – www.gov4c.kz.</w:t>
            </w:r>
          </w:p>
          <w:p>
            <w:pPr>
              <w:spacing w:after="20"/>
              <w:ind w:left="20"/>
              <w:jc w:val="both"/>
            </w:pPr>
            <w:r>
              <w:rPr>
                <w:rFonts w:ascii="Times New Roman"/>
                <w:b w:val="false"/>
                <w:i w:val="false"/>
                <w:color w:val="000000"/>
                <w:sz w:val="20"/>
              </w:rPr>
              <w:t>
2.Услугополучателям,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3. Услугополучатель имеет возможность получения информации об установлении опеки/попечительства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171" w:id="83"/>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83"/>
    <w:bookmarkStart w:name="z172" w:id="84"/>
    <w:p>
      <w:pPr>
        <w:spacing w:after="0"/>
        <w:ind w:left="0"/>
        <w:jc w:val="both"/>
      </w:pPr>
      <w:r>
        <w:rPr>
          <w:rFonts w:ascii="Times New Roman"/>
          <w:b w:val="false"/>
          <w:i w:val="false"/>
          <w:color w:val="000000"/>
          <w:sz w:val="28"/>
        </w:rPr>
        <w:t>
      Для оказания государственной услуги "Установление опеки или попечительства над недееспособными или ограниченно дееспособными совершеннолетними лицами" формируются запросы в цифровые системы государственных органов и (или) организаций через шлюз "цифрового правительства" для получения следующих сведений:</w:t>
      </w:r>
    </w:p>
    <w:bookmarkEnd w:id="84"/>
    <w:bookmarkStart w:name="z173" w:id="85"/>
    <w:p>
      <w:pPr>
        <w:spacing w:after="0"/>
        <w:ind w:left="0"/>
        <w:jc w:val="both"/>
      </w:pPr>
      <w:r>
        <w:rPr>
          <w:rFonts w:ascii="Times New Roman"/>
          <w:b w:val="false"/>
          <w:i w:val="false"/>
          <w:color w:val="000000"/>
          <w:sz w:val="28"/>
        </w:rPr>
        <w:t>
      1) удостоверяющих личность услугополучателя из ГБД ФЛ;</w:t>
      </w:r>
    </w:p>
    <w:bookmarkEnd w:id="85"/>
    <w:bookmarkStart w:name="z174" w:id="86"/>
    <w:p>
      <w:pPr>
        <w:spacing w:after="0"/>
        <w:ind w:left="0"/>
        <w:jc w:val="both"/>
      </w:pPr>
      <w:r>
        <w:rPr>
          <w:rFonts w:ascii="Times New Roman"/>
          <w:b w:val="false"/>
          <w:i w:val="false"/>
          <w:color w:val="000000"/>
          <w:sz w:val="28"/>
        </w:rPr>
        <w:t>
      2) удостоверяющих личность лица, над которым устанавливается опека или попечительство из ГБД ФЛ;</w:t>
      </w:r>
    </w:p>
    <w:bookmarkEnd w:id="86"/>
    <w:bookmarkStart w:name="z175" w:id="87"/>
    <w:p>
      <w:pPr>
        <w:spacing w:after="0"/>
        <w:ind w:left="0"/>
        <w:jc w:val="both"/>
      </w:pPr>
      <w:r>
        <w:rPr>
          <w:rFonts w:ascii="Times New Roman"/>
          <w:b w:val="false"/>
          <w:i w:val="false"/>
          <w:color w:val="000000"/>
          <w:sz w:val="28"/>
        </w:rPr>
        <w:t>
      3) о регистрации по постоянному месту жительства услугополучателя из ГБД ФЛ;</w:t>
      </w:r>
    </w:p>
    <w:bookmarkEnd w:id="87"/>
    <w:bookmarkStart w:name="z176" w:id="88"/>
    <w:p>
      <w:pPr>
        <w:spacing w:after="0"/>
        <w:ind w:left="0"/>
        <w:jc w:val="both"/>
      </w:pPr>
      <w:r>
        <w:rPr>
          <w:rFonts w:ascii="Times New Roman"/>
          <w:b w:val="false"/>
          <w:i w:val="false"/>
          <w:color w:val="000000"/>
          <w:sz w:val="28"/>
        </w:rPr>
        <w:t>
      4) о регистрации по постоянному месту жительства лица, над которым устанавливается опека услугополучателя из ГБД ФЛ;</w:t>
      </w:r>
    </w:p>
    <w:bookmarkEnd w:id="88"/>
    <w:bookmarkStart w:name="z177" w:id="89"/>
    <w:p>
      <w:pPr>
        <w:spacing w:after="0"/>
        <w:ind w:left="0"/>
        <w:jc w:val="both"/>
      </w:pPr>
      <w:r>
        <w:rPr>
          <w:rFonts w:ascii="Times New Roman"/>
          <w:b w:val="false"/>
          <w:i w:val="false"/>
          <w:color w:val="000000"/>
          <w:sz w:val="28"/>
        </w:rPr>
        <w:t>
      5) о недееспособности или ограниченной дееспособности совершеннолетнего лица, над которым устанавливается опека или попечительство из ГБД ФЛ;</w:t>
      </w:r>
    </w:p>
    <w:bookmarkEnd w:id="89"/>
    <w:bookmarkStart w:name="z178" w:id="90"/>
    <w:p>
      <w:pPr>
        <w:spacing w:after="0"/>
        <w:ind w:left="0"/>
        <w:jc w:val="both"/>
      </w:pPr>
      <w:r>
        <w:rPr>
          <w:rFonts w:ascii="Times New Roman"/>
          <w:b w:val="false"/>
          <w:i w:val="false"/>
          <w:color w:val="000000"/>
          <w:sz w:val="28"/>
        </w:rPr>
        <w:t>
      6) сведения о недвижимости у услугополучателя из ГБД РН;</w:t>
      </w:r>
    </w:p>
    <w:bookmarkEnd w:id="90"/>
    <w:bookmarkStart w:name="z179" w:id="91"/>
    <w:p>
      <w:pPr>
        <w:spacing w:after="0"/>
        <w:ind w:left="0"/>
        <w:jc w:val="both"/>
      </w:pPr>
      <w:r>
        <w:rPr>
          <w:rFonts w:ascii="Times New Roman"/>
          <w:b w:val="false"/>
          <w:i w:val="false"/>
          <w:color w:val="000000"/>
          <w:sz w:val="28"/>
        </w:rPr>
        <w:t>
      7) о регистрации заключения, расторжения брака (супружества) услугополучателя из ЦС ЗАГС;</w:t>
      </w:r>
    </w:p>
    <w:bookmarkEnd w:id="91"/>
    <w:bookmarkStart w:name="z180" w:id="92"/>
    <w:p>
      <w:pPr>
        <w:spacing w:after="0"/>
        <w:ind w:left="0"/>
        <w:jc w:val="both"/>
      </w:pPr>
      <w:r>
        <w:rPr>
          <w:rFonts w:ascii="Times New Roman"/>
          <w:b w:val="false"/>
          <w:i w:val="false"/>
          <w:color w:val="000000"/>
          <w:sz w:val="28"/>
        </w:rPr>
        <w:t>
      8) об отсутствии факта признания судом недееспособным либо ограниченно дееспособным услугополучателя из ГБД ФЛ;</w:t>
      </w:r>
    </w:p>
    <w:bookmarkEnd w:id="92"/>
    <w:bookmarkStart w:name="z181" w:id="93"/>
    <w:p>
      <w:pPr>
        <w:spacing w:after="0"/>
        <w:ind w:left="0"/>
        <w:jc w:val="both"/>
      </w:pPr>
      <w:r>
        <w:rPr>
          <w:rFonts w:ascii="Times New Roman"/>
          <w:b w:val="false"/>
          <w:i w:val="false"/>
          <w:color w:val="000000"/>
          <w:sz w:val="28"/>
        </w:rPr>
        <w:t>
      9) об отсутствии факта состояния на учете в центре психического здоровья услугополучателя из ЦС МЗ РК;</w:t>
      </w:r>
    </w:p>
    <w:bookmarkEnd w:id="93"/>
    <w:bookmarkStart w:name="z182" w:id="94"/>
    <w:p>
      <w:pPr>
        <w:spacing w:after="0"/>
        <w:ind w:left="0"/>
        <w:jc w:val="both"/>
      </w:pPr>
      <w:r>
        <w:rPr>
          <w:rFonts w:ascii="Times New Roman"/>
          <w:b w:val="false"/>
          <w:i w:val="false"/>
          <w:color w:val="000000"/>
          <w:sz w:val="28"/>
        </w:rPr>
        <w:t xml:space="preserve">
      10) заключение врачебно-консультационной комиссии по форме 026/у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под № 21579) из ЦС МЗ РК;</w:t>
      </w:r>
    </w:p>
    <w:bookmarkEnd w:id="94"/>
    <w:bookmarkStart w:name="z183" w:id="95"/>
    <w:p>
      <w:pPr>
        <w:spacing w:after="0"/>
        <w:ind w:left="0"/>
        <w:jc w:val="both"/>
      </w:pPr>
      <w:r>
        <w:rPr>
          <w:rFonts w:ascii="Times New Roman"/>
          <w:b w:val="false"/>
          <w:i w:val="false"/>
          <w:color w:val="000000"/>
          <w:sz w:val="28"/>
        </w:rPr>
        <w:t xml:space="preserve">
      11) о состоянии учета в наркологическом и психиатрическом диспансерах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из ЦС МЗ РК;</w:t>
      </w:r>
    </w:p>
    <w:bookmarkEnd w:id="95"/>
    <w:bookmarkStart w:name="z184" w:id="96"/>
    <w:p>
      <w:pPr>
        <w:spacing w:after="0"/>
        <w:ind w:left="0"/>
        <w:jc w:val="both"/>
      </w:pPr>
      <w:r>
        <w:rPr>
          <w:rFonts w:ascii="Times New Roman"/>
          <w:b w:val="false"/>
          <w:i w:val="false"/>
          <w:color w:val="000000"/>
          <w:sz w:val="28"/>
        </w:rPr>
        <w:t>
      12) о первом руководителе центра оказания специальных социальных услуг из ГБД ЮЛ.</w:t>
      </w:r>
    </w:p>
    <w:bookmarkEnd w:id="96"/>
    <w:bookmarkStart w:name="z185" w:id="97"/>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организаций, удостоверяются ЭЦП соответствующих государственных органов и (или) организаций, а также ЭЦП осуществившего запрос Государственной корпорации, услугодателя или услугополучателя.</w:t>
      </w:r>
    </w:p>
    <w:bookmarkEnd w:id="97"/>
    <w:bookmarkStart w:name="z186" w:id="98"/>
    <w:p>
      <w:pPr>
        <w:spacing w:after="0"/>
        <w:ind w:left="0"/>
        <w:jc w:val="both"/>
      </w:pPr>
      <w:r>
        <w:rPr>
          <w:rFonts w:ascii="Times New Roman"/>
          <w:b w:val="false"/>
          <w:i w:val="false"/>
          <w:color w:val="000000"/>
          <w:sz w:val="28"/>
        </w:rPr>
        <w:t>
      Примечание: расшифровка аббревиатур:</w:t>
      </w:r>
    </w:p>
    <w:bookmarkEnd w:id="98"/>
    <w:bookmarkStart w:name="z187" w:id="99"/>
    <w:p>
      <w:pPr>
        <w:spacing w:after="0"/>
        <w:ind w:left="0"/>
        <w:jc w:val="both"/>
      </w:pPr>
      <w:r>
        <w:rPr>
          <w:rFonts w:ascii="Times New Roman"/>
          <w:b w:val="false"/>
          <w:i w:val="false"/>
          <w:color w:val="000000"/>
          <w:sz w:val="28"/>
        </w:rPr>
        <w:t>
      ЦС – цифровая система;</w:t>
      </w:r>
    </w:p>
    <w:bookmarkEnd w:id="99"/>
    <w:bookmarkStart w:name="z188" w:id="100"/>
    <w:p>
      <w:pPr>
        <w:spacing w:after="0"/>
        <w:ind w:left="0"/>
        <w:jc w:val="both"/>
      </w:pPr>
      <w:r>
        <w:rPr>
          <w:rFonts w:ascii="Times New Roman"/>
          <w:b w:val="false"/>
          <w:i w:val="false"/>
          <w:color w:val="000000"/>
          <w:sz w:val="28"/>
        </w:rPr>
        <w:t>
      ЦС ЗАГС – цифровая система "Регистрационный пункт ЗАГС";</w:t>
      </w:r>
    </w:p>
    <w:bookmarkEnd w:id="100"/>
    <w:bookmarkStart w:name="z189" w:id="101"/>
    <w:p>
      <w:pPr>
        <w:spacing w:after="0"/>
        <w:ind w:left="0"/>
        <w:jc w:val="both"/>
      </w:pPr>
      <w:r>
        <w:rPr>
          <w:rFonts w:ascii="Times New Roman"/>
          <w:b w:val="false"/>
          <w:i w:val="false"/>
          <w:color w:val="000000"/>
          <w:sz w:val="28"/>
        </w:rPr>
        <w:t>
      ЦС МЗ – цифровая система "Министерство здравоохранения";</w:t>
      </w:r>
    </w:p>
    <w:bookmarkEnd w:id="101"/>
    <w:bookmarkStart w:name="z190" w:id="102"/>
    <w:p>
      <w:pPr>
        <w:spacing w:after="0"/>
        <w:ind w:left="0"/>
        <w:jc w:val="both"/>
      </w:pPr>
      <w:r>
        <w:rPr>
          <w:rFonts w:ascii="Times New Roman"/>
          <w:b w:val="false"/>
          <w:i w:val="false"/>
          <w:color w:val="000000"/>
          <w:sz w:val="28"/>
        </w:rPr>
        <w:t>
      ГБД РН - Государственная база данных "Регистр недвижимости";</w:t>
      </w:r>
    </w:p>
    <w:bookmarkEnd w:id="102"/>
    <w:bookmarkStart w:name="z191" w:id="103"/>
    <w:p>
      <w:pPr>
        <w:spacing w:after="0"/>
        <w:ind w:left="0"/>
        <w:jc w:val="both"/>
      </w:pPr>
      <w:r>
        <w:rPr>
          <w:rFonts w:ascii="Times New Roman"/>
          <w:b w:val="false"/>
          <w:i w:val="false"/>
          <w:color w:val="000000"/>
          <w:sz w:val="28"/>
        </w:rPr>
        <w:t>
      ГБД ФЛ – Государственная база данных "Физические лица";</w:t>
      </w:r>
    </w:p>
    <w:bookmarkEnd w:id="103"/>
    <w:bookmarkStart w:name="z192" w:id="104"/>
    <w:p>
      <w:pPr>
        <w:spacing w:after="0"/>
        <w:ind w:left="0"/>
        <w:jc w:val="both"/>
      </w:pPr>
      <w:r>
        <w:rPr>
          <w:rFonts w:ascii="Times New Roman"/>
          <w:b w:val="false"/>
          <w:i w:val="false"/>
          <w:color w:val="000000"/>
          <w:sz w:val="28"/>
        </w:rPr>
        <w:t>
      ГБД ЮЛ - Государственная база данных "Юридические лица";</w:t>
      </w:r>
    </w:p>
    <w:bookmarkEnd w:id="104"/>
    <w:bookmarkStart w:name="z193" w:id="105"/>
    <w:p>
      <w:pPr>
        <w:spacing w:after="0"/>
        <w:ind w:left="0"/>
        <w:jc w:val="both"/>
      </w:pPr>
      <w:r>
        <w:rPr>
          <w:rFonts w:ascii="Times New Roman"/>
          <w:b w:val="false"/>
          <w:i w:val="false"/>
          <w:color w:val="000000"/>
          <w:sz w:val="28"/>
        </w:rPr>
        <w:t>
      ИИН – индивидуальный идентификационный номер;</w:t>
      </w:r>
    </w:p>
    <w:bookmarkEnd w:id="105"/>
    <w:bookmarkStart w:name="z194" w:id="106"/>
    <w:p>
      <w:pPr>
        <w:spacing w:after="0"/>
        <w:ind w:left="0"/>
        <w:jc w:val="both"/>
      </w:pPr>
      <w:r>
        <w:rPr>
          <w:rFonts w:ascii="Times New Roman"/>
          <w:b w:val="false"/>
          <w:i w:val="false"/>
          <w:color w:val="000000"/>
          <w:sz w:val="28"/>
        </w:rPr>
        <w:t>
      ЭЦП – электронная цифровая подпись.</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196" w:id="107"/>
    <w:p>
      <w:pPr>
        <w:spacing w:after="0"/>
        <w:ind w:left="0"/>
        <w:jc w:val="left"/>
      </w:pPr>
      <w:r>
        <w:rPr>
          <w:rFonts w:ascii="Times New Roman"/>
          <w:b/>
          <w:i w:val="false"/>
          <w:color w:val="000000"/>
        </w:rPr>
        <w:t xml:space="preserve"> Расписка об отказе в приеме документов</w:t>
      </w:r>
    </w:p>
    <w:bookmarkEnd w:id="107"/>
    <w:p>
      <w:pPr>
        <w:spacing w:after="0"/>
        <w:ind w:left="0"/>
        <w:jc w:val="both"/>
      </w:pPr>
      <w:bookmarkStart w:name="z197" w:id="108"/>
      <w:r>
        <w:rPr>
          <w:rFonts w:ascii="Times New Roman"/>
          <w:b w:val="false"/>
          <w:i w:val="false"/>
          <w:color w:val="000000"/>
          <w:sz w:val="28"/>
        </w:rPr>
        <w:t xml:space="preserve">
      Руководствуясь пунктом 2 </w:t>
      </w:r>
      <w:r>
        <w:rPr>
          <w:rFonts w:ascii="Times New Roman"/>
          <w:b w:val="false"/>
          <w:i w:val="false"/>
          <w:color w:val="000000"/>
          <w:sz w:val="28"/>
        </w:rPr>
        <w:t>статьи 19</w:t>
      </w:r>
      <w:r>
        <w:rPr>
          <w:rFonts w:ascii="Times New Roman"/>
          <w:b w:val="false"/>
          <w:i w:val="false"/>
          <w:color w:val="000000"/>
          <w:sz w:val="28"/>
        </w:rPr>
        <w:t xml:space="preserve"> и </w:t>
      </w:r>
      <w:r>
        <w:rPr>
          <w:rFonts w:ascii="Times New Roman"/>
          <w:b w:val="false"/>
          <w:i w:val="false"/>
          <w:color w:val="000000"/>
          <w:sz w:val="28"/>
        </w:rPr>
        <w:t>статьей 20</w:t>
      </w:r>
      <w:r>
        <w:rPr>
          <w:rFonts w:ascii="Times New Roman"/>
          <w:b w:val="false"/>
          <w:i w:val="false"/>
          <w:color w:val="000000"/>
          <w:sz w:val="28"/>
        </w:rPr>
        <w:t xml:space="preserve"> Закона Республики Казахстан  "О государственных и социально ответственных услугах", местный исполнительный орган социальной защиты населения столицы, городов республиканского значения, районов и  городов областного значения, отдел № 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услуги___________________ ввиду представления Вами неполного пакета документов и (или) документов с истекшим сроком  действия /недостоверности документов/несоответствия услугополучателя и (или) представленных материалов, объектов, данных и сведений, необходимых для оказания  государственной услуги (нужное подчеркнуть), а именно: </w:t>
      </w:r>
    </w:p>
    <w:bookmarkEnd w:id="108"/>
    <w:p>
      <w:pPr>
        <w:spacing w:after="0"/>
        <w:ind w:left="0"/>
        <w:jc w:val="both"/>
      </w:pPr>
      <w:r>
        <w:rPr>
          <w:rFonts w:ascii="Times New Roman"/>
          <w:b w:val="false"/>
          <w:i w:val="false"/>
          <w:color w:val="000000"/>
          <w:sz w:val="28"/>
        </w:rPr>
        <w:t xml:space="preserve">1) ________________________________________; </w:t>
      </w:r>
    </w:p>
    <w:p>
      <w:pPr>
        <w:spacing w:after="0"/>
        <w:ind w:left="0"/>
        <w:jc w:val="both"/>
      </w:pPr>
      <w:r>
        <w:rPr>
          <w:rFonts w:ascii="Times New Roman"/>
          <w:b w:val="false"/>
          <w:i w:val="false"/>
          <w:color w:val="000000"/>
          <w:sz w:val="28"/>
        </w:rPr>
        <w:t xml:space="preserve">2) ________________________________________; </w:t>
      </w:r>
    </w:p>
    <w:p>
      <w:pPr>
        <w:spacing w:after="0"/>
        <w:ind w:left="0"/>
        <w:jc w:val="both"/>
      </w:pPr>
      <w:r>
        <w:rPr>
          <w:rFonts w:ascii="Times New Roman"/>
          <w:b w:val="false"/>
          <w:i w:val="false"/>
          <w:color w:val="000000"/>
          <w:sz w:val="28"/>
        </w:rPr>
        <w:t xml:space="preserve">3).   </w:t>
      </w:r>
    </w:p>
    <w:p>
      <w:pPr>
        <w:spacing w:after="0"/>
        <w:ind w:left="0"/>
        <w:jc w:val="both"/>
      </w:pPr>
      <w:r>
        <w:rPr>
          <w:rFonts w:ascii="Times New Roman"/>
          <w:b w:val="false"/>
          <w:i w:val="false"/>
          <w:color w:val="000000"/>
          <w:sz w:val="28"/>
        </w:rPr>
        <w:t xml:space="preserve">Настоящая расписка составлена в двух экземплярах, по одному для каждой стороны. _____________________________________________________________________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(подпись) работника Государственной корпорации </w:t>
      </w:r>
    </w:p>
    <w:p>
      <w:pPr>
        <w:spacing w:after="0"/>
        <w:ind w:left="0"/>
        <w:jc w:val="both"/>
      </w:pPr>
      <w:r>
        <w:rPr>
          <w:rFonts w:ascii="Times New Roman"/>
          <w:b w:val="false"/>
          <w:i w:val="false"/>
          <w:color w:val="000000"/>
          <w:sz w:val="28"/>
        </w:rPr>
        <w:t xml:space="preserve">Исполнитель: 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w:t>
      </w:r>
    </w:p>
    <w:p>
      <w:pPr>
        <w:spacing w:after="0"/>
        <w:ind w:left="0"/>
        <w:jc w:val="both"/>
      </w:pPr>
      <w:r>
        <w:rPr>
          <w:rFonts w:ascii="Times New Roman"/>
          <w:b w:val="false"/>
          <w:i w:val="false"/>
          <w:color w:val="000000"/>
          <w:sz w:val="28"/>
        </w:rPr>
        <w:t xml:space="preserve">Телефон: ____________________________________________ </w:t>
      </w:r>
    </w:p>
    <w:p>
      <w:pPr>
        <w:spacing w:after="0"/>
        <w:ind w:left="0"/>
        <w:jc w:val="both"/>
      </w:pPr>
      <w:r>
        <w:rPr>
          <w:rFonts w:ascii="Times New Roman"/>
          <w:b w:val="false"/>
          <w:i w:val="false"/>
          <w:color w:val="000000"/>
          <w:sz w:val="28"/>
        </w:rPr>
        <w:t xml:space="preserve">Получил: 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подпись услугополучателя </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201" w:id="109"/>
    <w:p>
      <w:pPr>
        <w:spacing w:after="0"/>
        <w:ind w:left="0"/>
        <w:jc w:val="left"/>
      </w:pPr>
      <w:r>
        <w:rPr>
          <w:rFonts w:ascii="Times New Roman"/>
          <w:b/>
          <w:i w:val="false"/>
          <w:color w:val="000000"/>
        </w:rPr>
        <w:t xml:space="preserve"> АКТ </w:t>
      </w:r>
      <w:r>
        <w:br/>
      </w:r>
      <w:r>
        <w:rPr>
          <w:rFonts w:ascii="Times New Roman"/>
          <w:b/>
          <w:i w:val="false"/>
          <w:color w:val="000000"/>
        </w:rPr>
        <w:t>обследования жилищно-бытовых условий лиц, желающих принять под опеку или попечительство</w:t>
      </w:r>
    </w:p>
    <w:bookmarkEnd w:id="109"/>
    <w:p>
      <w:pPr>
        <w:spacing w:after="0"/>
        <w:ind w:left="0"/>
        <w:jc w:val="both"/>
      </w:pPr>
      <w:r>
        <w:rPr>
          <w:rFonts w:ascii="Times New Roman"/>
          <w:b w:val="false"/>
          <w:i w:val="false"/>
          <w:color w:val="ff0000"/>
          <w:sz w:val="28"/>
        </w:rPr>
        <w:t xml:space="preserve">
      Сноска. Приложение 6 с изменением, внесенным приказом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7" w:id="110"/>
    <w:p>
      <w:pPr>
        <w:spacing w:after="0"/>
        <w:ind w:left="0"/>
        <w:jc w:val="both"/>
      </w:pPr>
      <w:r>
        <w:rPr>
          <w:rFonts w:ascii="Times New Roman"/>
          <w:b w:val="false"/>
          <w:i w:val="false"/>
          <w:color w:val="000000"/>
          <w:sz w:val="28"/>
        </w:rPr>
        <w:t>
      Дата проведения обследования ______________________________________</w:t>
      </w:r>
    </w:p>
    <w:bookmarkEnd w:id="110"/>
    <w:bookmarkStart w:name="z218" w:id="111"/>
    <w:p>
      <w:pPr>
        <w:spacing w:after="0"/>
        <w:ind w:left="0"/>
        <w:jc w:val="both"/>
      </w:pPr>
      <w:r>
        <w:rPr>
          <w:rFonts w:ascii="Times New Roman"/>
          <w:b w:val="false"/>
          <w:i w:val="false"/>
          <w:color w:val="000000"/>
          <w:sz w:val="28"/>
        </w:rPr>
        <w:t>
      Обследование проведено</w:t>
      </w:r>
    </w:p>
    <w:bookmarkEnd w:id="111"/>
    <w:bookmarkStart w:name="z219" w:id="112"/>
    <w:p>
      <w:pPr>
        <w:spacing w:after="0"/>
        <w:ind w:left="0"/>
        <w:jc w:val="both"/>
      </w:pPr>
      <w:r>
        <w:rPr>
          <w:rFonts w:ascii="Times New Roman"/>
          <w:b w:val="false"/>
          <w:i w:val="false"/>
          <w:color w:val="000000"/>
          <w:sz w:val="28"/>
        </w:rPr>
        <w:t>
      __________________________________________________________________</w:t>
      </w:r>
    </w:p>
    <w:bookmarkEnd w:id="112"/>
    <w:bookmarkStart w:name="z220" w:id="113"/>
    <w:p>
      <w:pPr>
        <w:spacing w:after="0"/>
        <w:ind w:left="0"/>
        <w:jc w:val="both"/>
      </w:pPr>
      <w:r>
        <w:rPr>
          <w:rFonts w:ascii="Times New Roman"/>
          <w:b w:val="false"/>
          <w:i w:val="false"/>
          <w:color w:val="000000"/>
          <w:sz w:val="28"/>
        </w:rPr>
        <w:t>
      (фамилия, имя, отчество (при его наличии), должность лица,</w:t>
      </w:r>
    </w:p>
    <w:bookmarkEnd w:id="113"/>
    <w:bookmarkStart w:name="z221" w:id="114"/>
    <w:p>
      <w:pPr>
        <w:spacing w:after="0"/>
        <w:ind w:left="0"/>
        <w:jc w:val="both"/>
      </w:pPr>
      <w:r>
        <w:rPr>
          <w:rFonts w:ascii="Times New Roman"/>
          <w:b w:val="false"/>
          <w:i w:val="false"/>
          <w:color w:val="000000"/>
          <w:sz w:val="28"/>
        </w:rPr>
        <w:t>
      проводившего обследование _________________________________________</w:t>
      </w:r>
    </w:p>
    <w:bookmarkEnd w:id="114"/>
    <w:bookmarkStart w:name="z222" w:id="115"/>
    <w:p>
      <w:pPr>
        <w:spacing w:after="0"/>
        <w:ind w:left="0"/>
        <w:jc w:val="both"/>
      </w:pPr>
      <w:r>
        <w:rPr>
          <w:rFonts w:ascii="Times New Roman"/>
          <w:b w:val="false"/>
          <w:i w:val="false"/>
          <w:color w:val="000000"/>
          <w:sz w:val="28"/>
        </w:rPr>
        <w:t>
      Адрес и телефон уполномоченного органа социальной защиты:</w:t>
      </w:r>
    </w:p>
    <w:bookmarkEnd w:id="115"/>
    <w:bookmarkStart w:name="z223" w:id="116"/>
    <w:p>
      <w:pPr>
        <w:spacing w:after="0"/>
        <w:ind w:left="0"/>
        <w:jc w:val="both"/>
      </w:pPr>
      <w:r>
        <w:rPr>
          <w:rFonts w:ascii="Times New Roman"/>
          <w:b w:val="false"/>
          <w:i w:val="false"/>
          <w:color w:val="000000"/>
          <w:sz w:val="28"/>
        </w:rPr>
        <w:t>
      __________________________________________________________________</w:t>
      </w:r>
    </w:p>
    <w:bookmarkEnd w:id="116"/>
    <w:bookmarkStart w:name="z224" w:id="117"/>
    <w:p>
      <w:pPr>
        <w:spacing w:after="0"/>
        <w:ind w:left="0"/>
        <w:jc w:val="both"/>
      </w:pPr>
      <w:r>
        <w:rPr>
          <w:rFonts w:ascii="Times New Roman"/>
          <w:b w:val="false"/>
          <w:i w:val="false"/>
          <w:color w:val="000000"/>
          <w:sz w:val="28"/>
        </w:rPr>
        <w:t>
      __________________________________________________________________</w:t>
      </w:r>
    </w:p>
    <w:bookmarkEnd w:id="117"/>
    <w:bookmarkStart w:name="z225" w:id="118"/>
    <w:p>
      <w:pPr>
        <w:spacing w:after="0"/>
        <w:ind w:left="0"/>
        <w:jc w:val="both"/>
      </w:pPr>
      <w:r>
        <w:rPr>
          <w:rFonts w:ascii="Times New Roman"/>
          <w:b w:val="false"/>
          <w:i w:val="false"/>
          <w:color w:val="000000"/>
          <w:sz w:val="28"/>
        </w:rPr>
        <w:t>
      1. Проводилось обследование условий жизни</w:t>
      </w:r>
    </w:p>
    <w:bookmarkEnd w:id="118"/>
    <w:bookmarkStart w:name="z226" w:id="119"/>
    <w:p>
      <w:pPr>
        <w:spacing w:after="0"/>
        <w:ind w:left="0"/>
        <w:jc w:val="both"/>
      </w:pPr>
      <w:r>
        <w:rPr>
          <w:rFonts w:ascii="Times New Roman"/>
          <w:b w:val="false"/>
          <w:i w:val="false"/>
          <w:color w:val="000000"/>
          <w:sz w:val="28"/>
        </w:rPr>
        <w:t>
      (фамилия, имя, отчество (при его наличии), год рождения)</w:t>
      </w:r>
    </w:p>
    <w:bookmarkEnd w:id="119"/>
    <w:bookmarkStart w:name="z227" w:id="120"/>
    <w:p>
      <w:pPr>
        <w:spacing w:after="0"/>
        <w:ind w:left="0"/>
        <w:jc w:val="both"/>
      </w:pPr>
      <w:r>
        <w:rPr>
          <w:rFonts w:ascii="Times New Roman"/>
          <w:b w:val="false"/>
          <w:i w:val="false"/>
          <w:color w:val="000000"/>
          <w:sz w:val="28"/>
        </w:rPr>
        <w:t>
      __________________________________________________________________</w:t>
      </w:r>
    </w:p>
    <w:bookmarkEnd w:id="120"/>
    <w:bookmarkStart w:name="z228" w:id="121"/>
    <w:p>
      <w:pPr>
        <w:spacing w:after="0"/>
        <w:ind w:left="0"/>
        <w:jc w:val="both"/>
      </w:pPr>
      <w:r>
        <w:rPr>
          <w:rFonts w:ascii="Times New Roman"/>
          <w:b w:val="false"/>
          <w:i w:val="false"/>
          <w:color w:val="000000"/>
          <w:sz w:val="28"/>
        </w:rPr>
        <w:t>
      __________________________________________________________________</w:t>
      </w:r>
    </w:p>
    <w:bookmarkEnd w:id="121"/>
    <w:bookmarkStart w:name="z229" w:id="122"/>
    <w:p>
      <w:pPr>
        <w:spacing w:after="0"/>
        <w:ind w:left="0"/>
        <w:jc w:val="both"/>
      </w:pPr>
      <w:r>
        <w:rPr>
          <w:rFonts w:ascii="Times New Roman"/>
          <w:b w:val="false"/>
          <w:i w:val="false"/>
          <w:color w:val="000000"/>
          <w:sz w:val="28"/>
        </w:rPr>
        <w:t>
      Документ, удостоверяющий личность</w:t>
      </w:r>
    </w:p>
    <w:bookmarkEnd w:id="122"/>
    <w:bookmarkStart w:name="z230" w:id="123"/>
    <w:p>
      <w:pPr>
        <w:spacing w:after="0"/>
        <w:ind w:left="0"/>
        <w:jc w:val="both"/>
      </w:pPr>
      <w:r>
        <w:rPr>
          <w:rFonts w:ascii="Times New Roman"/>
          <w:b w:val="false"/>
          <w:i w:val="false"/>
          <w:color w:val="000000"/>
          <w:sz w:val="28"/>
        </w:rPr>
        <w:t>
      __________________________________________________________________</w:t>
      </w:r>
    </w:p>
    <w:bookmarkEnd w:id="123"/>
    <w:bookmarkStart w:name="z231" w:id="124"/>
    <w:p>
      <w:pPr>
        <w:spacing w:after="0"/>
        <w:ind w:left="0"/>
        <w:jc w:val="both"/>
      </w:pPr>
      <w:r>
        <w:rPr>
          <w:rFonts w:ascii="Times New Roman"/>
          <w:b w:val="false"/>
          <w:i w:val="false"/>
          <w:color w:val="000000"/>
          <w:sz w:val="28"/>
        </w:rPr>
        <w:t>
      Место жительства (по месту регистрации)</w:t>
      </w:r>
    </w:p>
    <w:bookmarkEnd w:id="124"/>
    <w:bookmarkStart w:name="z232" w:id="125"/>
    <w:p>
      <w:pPr>
        <w:spacing w:after="0"/>
        <w:ind w:left="0"/>
        <w:jc w:val="both"/>
      </w:pPr>
      <w:r>
        <w:rPr>
          <w:rFonts w:ascii="Times New Roman"/>
          <w:b w:val="false"/>
          <w:i w:val="false"/>
          <w:color w:val="000000"/>
          <w:sz w:val="28"/>
        </w:rPr>
        <w:t>
      __________________________________________________________________</w:t>
      </w:r>
    </w:p>
    <w:bookmarkEnd w:id="125"/>
    <w:bookmarkStart w:name="z233" w:id="126"/>
    <w:p>
      <w:pPr>
        <w:spacing w:after="0"/>
        <w:ind w:left="0"/>
        <w:jc w:val="both"/>
      </w:pPr>
      <w:r>
        <w:rPr>
          <w:rFonts w:ascii="Times New Roman"/>
          <w:b w:val="false"/>
          <w:i w:val="false"/>
          <w:color w:val="000000"/>
          <w:sz w:val="28"/>
        </w:rPr>
        <w:t>
      Образование</w:t>
      </w:r>
    </w:p>
    <w:bookmarkEnd w:id="126"/>
    <w:bookmarkStart w:name="z234" w:id="127"/>
    <w:p>
      <w:pPr>
        <w:spacing w:after="0"/>
        <w:ind w:left="0"/>
        <w:jc w:val="both"/>
      </w:pPr>
      <w:r>
        <w:rPr>
          <w:rFonts w:ascii="Times New Roman"/>
          <w:b w:val="false"/>
          <w:i w:val="false"/>
          <w:color w:val="000000"/>
          <w:sz w:val="28"/>
        </w:rPr>
        <w:t>
      __________________________________________________________________</w:t>
      </w:r>
    </w:p>
    <w:bookmarkEnd w:id="127"/>
    <w:bookmarkStart w:name="z235" w:id="128"/>
    <w:p>
      <w:pPr>
        <w:spacing w:after="0"/>
        <w:ind w:left="0"/>
        <w:jc w:val="both"/>
      </w:pPr>
      <w:r>
        <w:rPr>
          <w:rFonts w:ascii="Times New Roman"/>
          <w:b w:val="false"/>
          <w:i w:val="false"/>
          <w:color w:val="000000"/>
          <w:sz w:val="28"/>
        </w:rPr>
        <w:t>
      Место работы</w:t>
      </w:r>
    </w:p>
    <w:bookmarkEnd w:id="128"/>
    <w:bookmarkStart w:name="z236" w:id="129"/>
    <w:p>
      <w:pPr>
        <w:spacing w:after="0"/>
        <w:ind w:left="0"/>
        <w:jc w:val="both"/>
      </w:pPr>
      <w:r>
        <w:rPr>
          <w:rFonts w:ascii="Times New Roman"/>
          <w:b w:val="false"/>
          <w:i w:val="false"/>
          <w:color w:val="000000"/>
          <w:sz w:val="28"/>
        </w:rPr>
        <w:t>
      __________________________________________________________________</w:t>
      </w:r>
    </w:p>
    <w:bookmarkEnd w:id="129"/>
    <w:bookmarkStart w:name="z237" w:id="130"/>
    <w:p>
      <w:pPr>
        <w:spacing w:after="0"/>
        <w:ind w:left="0"/>
        <w:jc w:val="both"/>
      </w:pPr>
      <w:r>
        <w:rPr>
          <w:rFonts w:ascii="Times New Roman"/>
          <w:b w:val="false"/>
          <w:i w:val="false"/>
          <w:color w:val="000000"/>
          <w:sz w:val="28"/>
        </w:rPr>
        <w:t>
      2. Общая характеристика жилищно-бытовых условий</w:t>
      </w:r>
    </w:p>
    <w:bookmarkEnd w:id="130"/>
    <w:bookmarkStart w:name="z238" w:id="131"/>
    <w:p>
      <w:pPr>
        <w:spacing w:after="0"/>
        <w:ind w:left="0"/>
        <w:jc w:val="both"/>
      </w:pPr>
      <w:r>
        <w:rPr>
          <w:rFonts w:ascii="Times New Roman"/>
          <w:b w:val="false"/>
          <w:i w:val="false"/>
          <w:color w:val="000000"/>
          <w:sz w:val="28"/>
        </w:rPr>
        <w:t>
      Документ, подтверждающий право пользования жилищем</w:t>
      </w:r>
    </w:p>
    <w:bookmarkEnd w:id="131"/>
    <w:bookmarkStart w:name="z239" w:id="132"/>
    <w:p>
      <w:pPr>
        <w:spacing w:after="0"/>
        <w:ind w:left="0"/>
        <w:jc w:val="both"/>
      </w:pPr>
      <w:r>
        <w:rPr>
          <w:rFonts w:ascii="Times New Roman"/>
          <w:b w:val="false"/>
          <w:i w:val="false"/>
          <w:color w:val="000000"/>
          <w:sz w:val="28"/>
        </w:rPr>
        <w:t>
      __________________________________________________________________</w:t>
      </w:r>
    </w:p>
    <w:bookmarkEnd w:id="132"/>
    <w:bookmarkStart w:name="z240" w:id="133"/>
    <w:p>
      <w:pPr>
        <w:spacing w:after="0"/>
        <w:ind w:left="0"/>
        <w:jc w:val="both"/>
      </w:pPr>
      <w:r>
        <w:rPr>
          <w:rFonts w:ascii="Times New Roman"/>
          <w:b w:val="false"/>
          <w:i w:val="false"/>
          <w:color w:val="000000"/>
          <w:sz w:val="28"/>
        </w:rPr>
        <w:t>
      фамилия, имя, отчество (при его наличии) собственника жилища ___________</w:t>
      </w:r>
    </w:p>
    <w:bookmarkEnd w:id="133"/>
    <w:bookmarkStart w:name="z241" w:id="134"/>
    <w:p>
      <w:pPr>
        <w:spacing w:after="0"/>
        <w:ind w:left="0"/>
        <w:jc w:val="both"/>
      </w:pPr>
      <w:r>
        <w:rPr>
          <w:rFonts w:ascii="Times New Roman"/>
          <w:b w:val="false"/>
          <w:i w:val="false"/>
          <w:color w:val="000000"/>
          <w:sz w:val="28"/>
        </w:rPr>
        <w:t>
      Общая площадь __________ (квадратный метр) жилая площадь ___________</w:t>
      </w:r>
    </w:p>
    <w:bookmarkEnd w:id="134"/>
    <w:bookmarkStart w:name="z242" w:id="135"/>
    <w:p>
      <w:pPr>
        <w:spacing w:after="0"/>
        <w:ind w:left="0"/>
        <w:jc w:val="both"/>
      </w:pPr>
      <w:r>
        <w:rPr>
          <w:rFonts w:ascii="Times New Roman"/>
          <w:b w:val="false"/>
          <w:i w:val="false"/>
          <w:color w:val="000000"/>
          <w:sz w:val="28"/>
        </w:rPr>
        <w:t>
      (квадратный метр)</w:t>
      </w:r>
    </w:p>
    <w:bookmarkEnd w:id="135"/>
    <w:bookmarkStart w:name="z243" w:id="136"/>
    <w:p>
      <w:pPr>
        <w:spacing w:after="0"/>
        <w:ind w:left="0"/>
        <w:jc w:val="both"/>
      </w:pPr>
      <w:r>
        <w:rPr>
          <w:rFonts w:ascii="Times New Roman"/>
          <w:b w:val="false"/>
          <w:i w:val="false"/>
          <w:color w:val="000000"/>
          <w:sz w:val="28"/>
        </w:rPr>
        <w:t>
      Количество жилых комнат _________ прописаны _____ (постоянно, временно)</w:t>
      </w:r>
    </w:p>
    <w:bookmarkEnd w:id="136"/>
    <w:bookmarkStart w:name="z244" w:id="137"/>
    <w:p>
      <w:pPr>
        <w:spacing w:after="0"/>
        <w:ind w:left="0"/>
        <w:jc w:val="both"/>
      </w:pPr>
      <w:r>
        <w:rPr>
          <w:rFonts w:ascii="Times New Roman"/>
          <w:b w:val="false"/>
          <w:i w:val="false"/>
          <w:color w:val="000000"/>
          <w:sz w:val="28"/>
        </w:rPr>
        <w:t>
      Благоустроенность жилища</w:t>
      </w:r>
    </w:p>
    <w:bookmarkEnd w:id="137"/>
    <w:bookmarkStart w:name="z245" w:id="138"/>
    <w:p>
      <w:pPr>
        <w:spacing w:after="0"/>
        <w:ind w:left="0"/>
        <w:jc w:val="both"/>
      </w:pPr>
      <w:r>
        <w:rPr>
          <w:rFonts w:ascii="Times New Roman"/>
          <w:b w:val="false"/>
          <w:i w:val="false"/>
          <w:color w:val="000000"/>
          <w:sz w:val="28"/>
        </w:rPr>
        <w:t>
      ___________________________________________________________________</w:t>
      </w:r>
    </w:p>
    <w:bookmarkEnd w:id="138"/>
    <w:bookmarkStart w:name="z246" w:id="139"/>
    <w:p>
      <w:pPr>
        <w:spacing w:after="0"/>
        <w:ind w:left="0"/>
        <w:jc w:val="both"/>
      </w:pPr>
      <w:r>
        <w:rPr>
          <w:rFonts w:ascii="Times New Roman"/>
          <w:b w:val="false"/>
          <w:i w:val="false"/>
          <w:color w:val="000000"/>
          <w:sz w:val="28"/>
        </w:rPr>
        <w:t>
      (благоустроенное, неблагоустроенное, с частичными удобствами)</w:t>
      </w:r>
    </w:p>
    <w:bookmarkEnd w:id="139"/>
    <w:bookmarkStart w:name="z247" w:id="140"/>
    <w:p>
      <w:pPr>
        <w:spacing w:after="0"/>
        <w:ind w:left="0"/>
        <w:jc w:val="both"/>
      </w:pPr>
      <w:r>
        <w:rPr>
          <w:rFonts w:ascii="Times New Roman"/>
          <w:b w:val="false"/>
          <w:i w:val="false"/>
          <w:color w:val="000000"/>
          <w:sz w:val="28"/>
        </w:rPr>
        <w:t>
      ___________________________________________________________________</w:t>
      </w:r>
    </w:p>
    <w:bookmarkEnd w:id="140"/>
    <w:bookmarkStart w:name="z248" w:id="141"/>
    <w:p>
      <w:pPr>
        <w:spacing w:after="0"/>
        <w:ind w:left="0"/>
        <w:jc w:val="both"/>
      </w:pPr>
      <w:r>
        <w:rPr>
          <w:rFonts w:ascii="Times New Roman"/>
          <w:b w:val="false"/>
          <w:i w:val="false"/>
          <w:color w:val="000000"/>
          <w:sz w:val="28"/>
        </w:rPr>
        <w:t>
      (арендное жилище, государственное/приватизированное жилище,</w:t>
      </w:r>
    </w:p>
    <w:bookmarkEnd w:id="141"/>
    <w:bookmarkStart w:name="z249" w:id="142"/>
    <w:p>
      <w:pPr>
        <w:spacing w:after="0"/>
        <w:ind w:left="0"/>
        <w:jc w:val="both"/>
      </w:pPr>
      <w:r>
        <w:rPr>
          <w:rFonts w:ascii="Times New Roman"/>
          <w:b w:val="false"/>
          <w:i w:val="false"/>
          <w:color w:val="000000"/>
          <w:sz w:val="28"/>
        </w:rPr>
        <w:t>
      индивидуальный дом, квартира)</w:t>
      </w:r>
    </w:p>
    <w:bookmarkEnd w:id="142"/>
    <w:bookmarkStart w:name="z250" w:id="143"/>
    <w:p>
      <w:pPr>
        <w:spacing w:after="0"/>
        <w:ind w:left="0"/>
        <w:jc w:val="both"/>
      </w:pPr>
      <w:r>
        <w:rPr>
          <w:rFonts w:ascii="Times New Roman"/>
          <w:b w:val="false"/>
          <w:i w:val="false"/>
          <w:color w:val="000000"/>
          <w:sz w:val="28"/>
        </w:rPr>
        <w:t>
      Санитарно-гигиеническое состояние</w:t>
      </w:r>
    </w:p>
    <w:bookmarkEnd w:id="143"/>
    <w:bookmarkStart w:name="z251" w:id="144"/>
    <w:p>
      <w:pPr>
        <w:spacing w:after="0"/>
        <w:ind w:left="0"/>
        <w:jc w:val="both"/>
      </w:pPr>
      <w:r>
        <w:rPr>
          <w:rFonts w:ascii="Times New Roman"/>
          <w:b w:val="false"/>
          <w:i w:val="false"/>
          <w:color w:val="000000"/>
          <w:sz w:val="28"/>
        </w:rPr>
        <w:t>
      ___________________________________________________________________</w:t>
      </w:r>
    </w:p>
    <w:bookmarkEnd w:id="144"/>
    <w:bookmarkStart w:name="z252" w:id="145"/>
    <w:p>
      <w:pPr>
        <w:spacing w:after="0"/>
        <w:ind w:left="0"/>
        <w:jc w:val="both"/>
      </w:pPr>
      <w:r>
        <w:rPr>
          <w:rFonts w:ascii="Times New Roman"/>
          <w:b w:val="false"/>
          <w:i w:val="false"/>
          <w:color w:val="000000"/>
          <w:sz w:val="28"/>
        </w:rPr>
        <w:t>
      (хорошее, удовлетворительное, неудовлетворительное)</w:t>
      </w:r>
    </w:p>
    <w:bookmarkEnd w:id="145"/>
    <w:bookmarkStart w:name="z253" w:id="146"/>
    <w:p>
      <w:pPr>
        <w:spacing w:after="0"/>
        <w:ind w:left="0"/>
        <w:jc w:val="both"/>
      </w:pPr>
      <w:r>
        <w:rPr>
          <w:rFonts w:ascii="Times New Roman"/>
          <w:b w:val="false"/>
          <w:i w:val="false"/>
          <w:color w:val="000000"/>
          <w:sz w:val="28"/>
        </w:rPr>
        <w:t>
      Дополнительные сведения о жилище</w:t>
      </w:r>
    </w:p>
    <w:bookmarkEnd w:id="146"/>
    <w:bookmarkStart w:name="z254" w:id="147"/>
    <w:p>
      <w:pPr>
        <w:spacing w:after="0"/>
        <w:ind w:left="0"/>
        <w:jc w:val="both"/>
      </w:pPr>
      <w:r>
        <w:rPr>
          <w:rFonts w:ascii="Times New Roman"/>
          <w:b w:val="false"/>
          <w:i w:val="false"/>
          <w:color w:val="000000"/>
          <w:sz w:val="28"/>
        </w:rPr>
        <w:t>
      (наличие отдельной комнаты для опекаемого, другое)</w:t>
      </w:r>
    </w:p>
    <w:bookmarkEnd w:id="147"/>
    <w:bookmarkStart w:name="z255" w:id="148"/>
    <w:p>
      <w:pPr>
        <w:spacing w:after="0"/>
        <w:ind w:left="0"/>
        <w:jc w:val="both"/>
      </w:pPr>
      <w:r>
        <w:rPr>
          <w:rFonts w:ascii="Times New Roman"/>
          <w:b w:val="false"/>
          <w:i w:val="false"/>
          <w:color w:val="000000"/>
          <w:sz w:val="28"/>
        </w:rPr>
        <w:t>
      ___________________________________________________________________</w:t>
      </w:r>
    </w:p>
    <w:bookmarkEnd w:id="148"/>
    <w:bookmarkStart w:name="z256" w:id="149"/>
    <w:p>
      <w:pPr>
        <w:spacing w:after="0"/>
        <w:ind w:left="0"/>
        <w:jc w:val="both"/>
      </w:pPr>
      <w:r>
        <w:rPr>
          <w:rFonts w:ascii="Times New Roman"/>
          <w:b w:val="false"/>
          <w:i w:val="false"/>
          <w:color w:val="000000"/>
          <w:sz w:val="28"/>
        </w:rPr>
        <w:t>
      ___________________________________________________________________</w:t>
      </w:r>
    </w:p>
    <w:bookmarkEnd w:id="149"/>
    <w:bookmarkStart w:name="z257" w:id="150"/>
    <w:p>
      <w:pPr>
        <w:spacing w:after="0"/>
        <w:ind w:left="0"/>
        <w:jc w:val="both"/>
      </w:pPr>
      <w:r>
        <w:rPr>
          <w:rFonts w:ascii="Times New Roman"/>
          <w:b w:val="false"/>
          <w:i w:val="false"/>
          <w:color w:val="000000"/>
          <w:sz w:val="28"/>
        </w:rPr>
        <w:t>
      3. Другие члены семьи, проживающие совместно:</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51"/>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bookmarkEnd w:id="151"/>
          <w:p>
            <w:pPr>
              <w:spacing w:after="20"/>
              <w:ind w:left="20"/>
              <w:jc w:val="both"/>
            </w:pPr>
            <w:r>
              <w:rPr>
                <w:rFonts w:ascii="Times New Roman"/>
                <w:b w:val="false"/>
                <w:i w:val="false"/>
                <w:color w:val="000000"/>
                <w:sz w:val="20"/>
              </w:rPr>
              <w:t>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учебы, работы,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bookmarkStart w:name="z265" w:id="152"/>
    <w:p>
      <w:pPr>
        <w:spacing w:after="0"/>
        <w:ind w:left="0"/>
        <w:jc w:val="both"/>
      </w:pPr>
      <w:r>
        <w:rPr>
          <w:rFonts w:ascii="Times New Roman"/>
          <w:b w:val="false"/>
          <w:i w:val="false"/>
          <w:color w:val="000000"/>
          <w:sz w:val="28"/>
        </w:rPr>
        <w:t>
      4. Причины для установления опеки (попечительства)</w:t>
      </w:r>
    </w:p>
    <w:bookmarkEnd w:id="152"/>
    <w:bookmarkStart w:name="z266" w:id="153"/>
    <w:p>
      <w:pPr>
        <w:spacing w:after="0"/>
        <w:ind w:left="0"/>
        <w:jc w:val="both"/>
      </w:pPr>
      <w:r>
        <w:rPr>
          <w:rFonts w:ascii="Times New Roman"/>
          <w:b w:val="false"/>
          <w:i w:val="false"/>
          <w:color w:val="000000"/>
          <w:sz w:val="28"/>
        </w:rPr>
        <w:t>
      ___________________________________________________________________</w:t>
      </w:r>
    </w:p>
    <w:bookmarkEnd w:id="153"/>
    <w:bookmarkStart w:name="z267" w:id="154"/>
    <w:p>
      <w:pPr>
        <w:spacing w:after="0"/>
        <w:ind w:left="0"/>
        <w:jc w:val="both"/>
      </w:pPr>
      <w:r>
        <w:rPr>
          <w:rFonts w:ascii="Times New Roman"/>
          <w:b w:val="false"/>
          <w:i w:val="false"/>
          <w:color w:val="000000"/>
          <w:sz w:val="28"/>
        </w:rPr>
        <w:t>
      ___________________________________________________________________</w:t>
      </w:r>
    </w:p>
    <w:bookmarkEnd w:id="154"/>
    <w:bookmarkStart w:name="z268" w:id="155"/>
    <w:p>
      <w:pPr>
        <w:spacing w:after="0"/>
        <w:ind w:left="0"/>
        <w:jc w:val="both"/>
      </w:pPr>
      <w:r>
        <w:rPr>
          <w:rFonts w:ascii="Times New Roman"/>
          <w:b w:val="false"/>
          <w:i w:val="false"/>
          <w:color w:val="000000"/>
          <w:sz w:val="28"/>
        </w:rPr>
        <w:t>
      5. Заключение (наличие условий для установления опеки или попечительства)</w:t>
      </w:r>
    </w:p>
    <w:bookmarkEnd w:id="155"/>
    <w:bookmarkStart w:name="z269" w:id="156"/>
    <w:p>
      <w:pPr>
        <w:spacing w:after="0"/>
        <w:ind w:left="0"/>
        <w:jc w:val="both"/>
      </w:pPr>
      <w:r>
        <w:rPr>
          <w:rFonts w:ascii="Times New Roman"/>
          <w:b w:val="false"/>
          <w:i w:val="false"/>
          <w:color w:val="000000"/>
          <w:sz w:val="28"/>
        </w:rPr>
        <w:t>
      ____________________________________________</w:t>
      </w:r>
    </w:p>
    <w:bookmarkEnd w:id="156"/>
    <w:bookmarkStart w:name="z270" w:id="157"/>
    <w:p>
      <w:pPr>
        <w:spacing w:after="0"/>
        <w:ind w:left="0"/>
        <w:jc w:val="both"/>
      </w:pPr>
      <w:r>
        <w:rPr>
          <w:rFonts w:ascii="Times New Roman"/>
          <w:b w:val="false"/>
          <w:i w:val="false"/>
          <w:color w:val="000000"/>
          <w:sz w:val="28"/>
        </w:rPr>
        <w:t>
      ____________________________________________</w:t>
      </w:r>
    </w:p>
    <w:bookmarkEnd w:id="157"/>
    <w:bookmarkStart w:name="z271" w:id="158"/>
    <w:p>
      <w:pPr>
        <w:spacing w:after="0"/>
        <w:ind w:left="0"/>
        <w:jc w:val="both"/>
      </w:pPr>
      <w:r>
        <w:rPr>
          <w:rFonts w:ascii="Times New Roman"/>
          <w:b w:val="false"/>
          <w:i w:val="false"/>
          <w:color w:val="000000"/>
          <w:sz w:val="28"/>
        </w:rPr>
        <w:t>
      (подпись) (инициалы, фамилия) _______________ (дата)</w:t>
      </w:r>
    </w:p>
    <w:bookmarkEnd w:id="158"/>
    <w:bookmarkStart w:name="z272" w:id="159"/>
    <w:p>
      <w:pPr>
        <w:spacing w:after="0"/>
        <w:ind w:left="0"/>
        <w:jc w:val="both"/>
      </w:pPr>
      <w:r>
        <w:rPr>
          <w:rFonts w:ascii="Times New Roman"/>
          <w:b w:val="false"/>
          <w:i w:val="false"/>
          <w:color w:val="000000"/>
          <w:sz w:val="28"/>
        </w:rPr>
        <w:t>
      Ознакомлены:</w:t>
      </w:r>
    </w:p>
    <w:bookmarkEnd w:id="159"/>
    <w:bookmarkStart w:name="z273" w:id="160"/>
    <w:p>
      <w:pPr>
        <w:spacing w:after="0"/>
        <w:ind w:left="0"/>
        <w:jc w:val="both"/>
      </w:pPr>
      <w:r>
        <w:rPr>
          <w:rFonts w:ascii="Times New Roman"/>
          <w:b w:val="false"/>
          <w:i w:val="false"/>
          <w:color w:val="000000"/>
          <w:sz w:val="28"/>
        </w:rPr>
        <w:t>
      ___________________________________________________________________</w:t>
      </w:r>
    </w:p>
    <w:bookmarkEnd w:id="160"/>
    <w:bookmarkStart w:name="z274" w:id="161"/>
    <w:p>
      <w:pPr>
        <w:spacing w:after="0"/>
        <w:ind w:left="0"/>
        <w:jc w:val="both"/>
      </w:pPr>
      <w:r>
        <w:rPr>
          <w:rFonts w:ascii="Times New Roman"/>
          <w:b w:val="false"/>
          <w:i w:val="false"/>
          <w:color w:val="000000"/>
          <w:sz w:val="28"/>
        </w:rPr>
        <w:t>
      (фамилия, имя, отчество (при его наличии), дата, подпись лиц, желающих принять под опеку или попечительство)</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205" w:id="162"/>
    <w:p>
      <w:pPr>
        <w:spacing w:after="0"/>
        <w:ind w:left="0"/>
        <w:jc w:val="left"/>
      </w:pPr>
      <w:r>
        <w:rPr>
          <w:rFonts w:ascii="Times New Roman"/>
          <w:b/>
          <w:i w:val="false"/>
          <w:color w:val="000000"/>
        </w:rPr>
        <w:t xml:space="preserve"> Приказ об установлении опеки или попечительства</w:t>
      </w:r>
      <w:r>
        <w:br/>
      </w:r>
      <w:r>
        <w:rPr>
          <w:rFonts w:ascii="Times New Roman"/>
          <w:b/>
          <w:i w:val="false"/>
          <w:color w:val="000000"/>
        </w:rPr>
        <w:t>________________________________________________________</w:t>
      </w:r>
      <w:r>
        <w:br/>
      </w:r>
      <w:r>
        <w:rPr>
          <w:rFonts w:ascii="Times New Roman"/>
          <w:b/>
          <w:i w:val="false"/>
          <w:color w:val="000000"/>
        </w:rPr>
        <w:t>(наименование органа)</w:t>
      </w:r>
    </w:p>
    <w:bookmarkEnd w:id="162"/>
    <w:p>
      <w:pPr>
        <w:spacing w:after="0"/>
        <w:ind w:left="0"/>
        <w:jc w:val="both"/>
      </w:pPr>
      <w:bookmarkStart w:name="z206" w:id="163"/>
      <w:r>
        <w:rPr>
          <w:rFonts w:ascii="Times New Roman"/>
          <w:b w:val="false"/>
          <w:i w:val="false"/>
          <w:color w:val="000000"/>
          <w:sz w:val="28"/>
        </w:rPr>
        <w:t>
      №</w:t>
      </w:r>
    </w:p>
    <w:bookmarkEnd w:id="163"/>
    <w:p>
      <w:pPr>
        <w:spacing w:after="0"/>
        <w:ind w:left="0"/>
        <w:jc w:val="both"/>
      </w:pPr>
      <w:r>
        <w:rPr>
          <w:rFonts w:ascii="Times New Roman"/>
          <w:b w:val="false"/>
          <w:i w:val="false"/>
          <w:color w:val="000000"/>
          <w:sz w:val="28"/>
        </w:rPr>
        <w:t>от "___" _______20__ года</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статьями 119</w:t>
      </w:r>
      <w:r>
        <w:rPr>
          <w:rFonts w:ascii="Times New Roman"/>
          <w:b w:val="false"/>
          <w:i w:val="false"/>
          <w:color w:val="000000"/>
          <w:sz w:val="28"/>
        </w:rPr>
        <w:t xml:space="preserve"> и </w:t>
      </w:r>
      <w:r>
        <w:rPr>
          <w:rFonts w:ascii="Times New Roman"/>
          <w:b w:val="false"/>
          <w:i w:val="false"/>
          <w:color w:val="000000"/>
          <w:sz w:val="28"/>
        </w:rPr>
        <w:t>121</w:t>
      </w:r>
      <w:r>
        <w:rPr>
          <w:rFonts w:ascii="Times New Roman"/>
          <w:b w:val="false"/>
          <w:i w:val="false"/>
          <w:color w:val="000000"/>
          <w:sz w:val="28"/>
        </w:rPr>
        <w:t xml:space="preserve"> Кодекса Республики Казахстан</w:t>
      </w:r>
    </w:p>
    <w:p>
      <w:pPr>
        <w:spacing w:after="0"/>
        <w:ind w:left="0"/>
        <w:jc w:val="both"/>
      </w:pPr>
      <w:r>
        <w:rPr>
          <w:rFonts w:ascii="Times New Roman"/>
          <w:b w:val="false"/>
          <w:i w:val="false"/>
          <w:color w:val="000000"/>
          <w:sz w:val="28"/>
        </w:rPr>
        <w:t xml:space="preserve">"О браке (супружестве) и семье", руководствуясь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w:t>
      </w:r>
    </w:p>
    <w:p>
      <w:pPr>
        <w:spacing w:after="0"/>
        <w:ind w:left="0"/>
        <w:jc w:val="both"/>
      </w:pPr>
      <w:r>
        <w:rPr>
          <w:rFonts w:ascii="Times New Roman"/>
          <w:b w:val="false"/>
          <w:i w:val="false"/>
          <w:color w:val="000000"/>
          <w:sz w:val="28"/>
        </w:rPr>
        <w:t>Республики Казахстан от 30 марта 2012 года № 382 "Об утверждении правил</w:t>
      </w:r>
    </w:p>
    <w:p>
      <w:pPr>
        <w:spacing w:after="0"/>
        <w:ind w:left="0"/>
        <w:jc w:val="both"/>
      </w:pPr>
      <w:r>
        <w:rPr>
          <w:rFonts w:ascii="Times New Roman"/>
          <w:b w:val="false"/>
          <w:i w:val="false"/>
          <w:color w:val="000000"/>
          <w:sz w:val="28"/>
        </w:rPr>
        <w:t>осуществления функций государства по опеке и попечительству", на основании</w:t>
      </w:r>
    </w:p>
    <w:p>
      <w:pPr>
        <w:spacing w:after="0"/>
        <w:ind w:left="0"/>
        <w:jc w:val="both"/>
      </w:pPr>
      <w:r>
        <w:rPr>
          <w:rFonts w:ascii="Times New Roman"/>
          <w:b w:val="false"/>
          <w:i w:val="false"/>
          <w:color w:val="000000"/>
          <w:sz w:val="28"/>
        </w:rPr>
        <w:t>заявления</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от "______" 20___ года и представленных документов</w:t>
      </w:r>
    </w:p>
    <w:p>
      <w:pPr>
        <w:spacing w:after="0"/>
        <w:ind w:left="0"/>
        <w:jc w:val="both"/>
      </w:pPr>
      <w:r>
        <w:rPr>
          <w:rFonts w:ascii="Times New Roman"/>
          <w:b/>
          <w:i w:val="false"/>
          <w:color w:val="000000"/>
          <w:sz w:val="28"/>
        </w:rPr>
        <w:t>ПРИКАЗЫВАЮ:</w:t>
      </w:r>
    </w:p>
    <w:p>
      <w:pPr>
        <w:spacing w:after="0"/>
        <w:ind w:left="0"/>
        <w:jc w:val="both"/>
      </w:pPr>
      <w:r>
        <w:rPr>
          <w:rFonts w:ascii="Times New Roman"/>
          <w:b w:val="false"/>
          <w:i w:val="false"/>
          <w:color w:val="000000"/>
          <w:sz w:val="28"/>
        </w:rPr>
        <w:t>1. Установить опеку (попечительство) над недееспособными или ограниченно</w:t>
      </w:r>
    </w:p>
    <w:p>
      <w:pPr>
        <w:spacing w:after="0"/>
        <w:ind w:left="0"/>
        <w:jc w:val="both"/>
      </w:pPr>
      <w:r>
        <w:rPr>
          <w:rFonts w:ascii="Times New Roman"/>
          <w:b w:val="false"/>
          <w:i w:val="false"/>
          <w:color w:val="000000"/>
          <w:sz w:val="28"/>
        </w:rPr>
        <w:t>дееспособными совершеннолетними лицами: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Опекун (попечитель)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Опекаемый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оформления опеки и попечительства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год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7" w:id="164"/>
      <w:r>
        <w:rPr>
          <w:rFonts w:ascii="Times New Roman"/>
          <w:b w:val="false"/>
          <w:i w:val="false"/>
          <w:color w:val="000000"/>
          <w:sz w:val="28"/>
        </w:rPr>
        <w:t>
      Руководитель ________________________________________________</w:t>
      </w:r>
    </w:p>
    <w:bookmarkEnd w:id="164"/>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__________________________________________ 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p>
      <w:pPr>
        <w:spacing w:after="0"/>
        <w:ind w:left="0"/>
        <w:jc w:val="both"/>
      </w:pPr>
      <w:r>
        <w:rPr>
          <w:rFonts w:ascii="Times New Roman"/>
          <w:b w:val="false"/>
          <w:i w:val="false"/>
          <w:color w:val="ff0000"/>
          <w:sz w:val="28"/>
        </w:rPr>
        <w:t xml:space="preserve">
      Сноска. Приложение 8 с изменением, внесенным приказом Министра труда и социальной защиты населения РК от 30.06.2026 </w:t>
      </w:r>
      <w:r>
        <w:rPr>
          <w:rFonts w:ascii="Times New Roman"/>
          <w:b w:val="false"/>
          <w:i w:val="false"/>
          <w:color w:val="ff0000"/>
          <w:sz w:val="28"/>
        </w:rPr>
        <w:t>№ 276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5" w:id="165"/>
    <w:p>
      <w:pPr>
        <w:spacing w:after="0"/>
        <w:ind w:left="0"/>
        <w:jc w:val="left"/>
      </w:pPr>
      <w:r>
        <w:rPr>
          <w:rFonts w:ascii="Times New Roman"/>
          <w:b/>
          <w:i w:val="false"/>
          <w:color w:val="000000"/>
        </w:rPr>
        <w:t xml:space="preserve"> Мотивированный отказ</w:t>
      </w:r>
    </w:p>
    <w:bookmarkEnd w:id="165"/>
    <w:p>
      <w:pPr>
        <w:spacing w:after="0"/>
        <w:ind w:left="0"/>
        <w:jc w:val="both"/>
      </w:pPr>
      <w:bookmarkStart w:name="z276" w:id="166"/>
      <w:r>
        <w:rPr>
          <w:rFonts w:ascii="Times New Roman"/>
          <w:b w:val="false"/>
          <w:i w:val="false"/>
          <w:color w:val="000000"/>
          <w:sz w:val="28"/>
        </w:rPr>
        <w:t>
      ___________________________________________________________________</w:t>
      </w:r>
    </w:p>
    <w:bookmarkEnd w:id="166"/>
    <w:p>
      <w:pPr>
        <w:spacing w:after="0"/>
        <w:ind w:left="0"/>
        <w:jc w:val="both"/>
      </w:pPr>
      <w:r>
        <w:rPr>
          <w:rFonts w:ascii="Times New Roman"/>
          <w:b w:val="false"/>
          <w:i w:val="false"/>
          <w:color w:val="000000"/>
          <w:sz w:val="28"/>
        </w:rPr>
        <w:t xml:space="preserve">(местный исполнительный орган социальной защиты населения столицы, </w:t>
      </w:r>
    </w:p>
    <w:p>
      <w:pPr>
        <w:spacing w:after="0"/>
        <w:ind w:left="0"/>
        <w:jc w:val="both"/>
      </w:pPr>
      <w:r>
        <w:rPr>
          <w:rFonts w:ascii="Times New Roman"/>
          <w:b w:val="false"/>
          <w:i w:val="false"/>
          <w:color w:val="000000"/>
          <w:sz w:val="28"/>
        </w:rPr>
        <w:t xml:space="preserve">городов республиканского значения, районов и городов областного значения), </w:t>
      </w:r>
    </w:p>
    <w:p>
      <w:pPr>
        <w:spacing w:after="0"/>
        <w:ind w:left="0"/>
        <w:jc w:val="both"/>
      </w:pPr>
      <w:r>
        <w:rPr>
          <w:rFonts w:ascii="Times New Roman"/>
          <w:b w:val="false"/>
          <w:i w:val="false"/>
          <w:color w:val="000000"/>
          <w:sz w:val="28"/>
        </w:rPr>
        <w:t xml:space="preserve">рассмотрев Ваше обращение от ________ года № __________, сообщает об </w:t>
      </w:r>
    </w:p>
    <w:p>
      <w:pPr>
        <w:spacing w:after="0"/>
        <w:ind w:left="0"/>
        <w:jc w:val="both"/>
      </w:pPr>
      <w:r>
        <w:rPr>
          <w:rFonts w:ascii="Times New Roman"/>
          <w:b w:val="false"/>
          <w:i w:val="false"/>
          <w:color w:val="000000"/>
          <w:sz w:val="28"/>
        </w:rPr>
        <w:t xml:space="preserve">отказе в оказании государственной услуги "Установление опеки или </w:t>
      </w:r>
    </w:p>
    <w:p>
      <w:pPr>
        <w:spacing w:after="0"/>
        <w:ind w:left="0"/>
        <w:jc w:val="both"/>
      </w:pPr>
      <w:r>
        <w:rPr>
          <w:rFonts w:ascii="Times New Roman"/>
          <w:b w:val="false"/>
          <w:i w:val="false"/>
          <w:color w:val="000000"/>
          <w:sz w:val="28"/>
        </w:rPr>
        <w:t>попечительства над недееспособными или</w:t>
      </w:r>
    </w:p>
    <w:p>
      <w:pPr>
        <w:spacing w:after="0"/>
        <w:ind w:left="0"/>
        <w:jc w:val="both"/>
      </w:pPr>
      <w:r>
        <w:rPr>
          <w:rFonts w:ascii="Times New Roman"/>
          <w:b w:val="false"/>
          <w:i w:val="false"/>
          <w:color w:val="000000"/>
          <w:sz w:val="28"/>
        </w:rPr>
        <w:t>ограниченно дееспособными совершеннолетними лицами".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(Основание отказа).</w:t>
      </w:r>
    </w:p>
    <w:p>
      <w:pPr>
        <w:spacing w:after="0"/>
        <w:ind w:left="0"/>
        <w:jc w:val="both"/>
      </w:pPr>
      <w:r>
        <w:rPr>
          <w:rFonts w:ascii="Times New Roman"/>
          <w:b w:val="false"/>
          <w:i w:val="false"/>
          <w:color w:val="000000"/>
          <w:sz w:val="28"/>
        </w:rPr>
        <w:t>Руководитель ___________________________________________________</w:t>
      </w:r>
    </w:p>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___________________________________________ 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"Установление опеки</w:t>
            </w:r>
            <w:r>
              <w:br/>
            </w:r>
            <w:r>
              <w:rPr>
                <w:rFonts w:ascii="Times New Roman"/>
                <w:b w:val="false"/>
                <w:i w:val="false"/>
                <w:color w:val="000000"/>
                <w:sz w:val="20"/>
              </w:rPr>
              <w:t>или попечительства</w:t>
            </w:r>
            <w:r>
              <w:br/>
            </w:r>
            <w:r>
              <w:rPr>
                <w:rFonts w:ascii="Times New Roman"/>
                <w:b w:val="false"/>
                <w:i w:val="false"/>
                <w:color w:val="000000"/>
                <w:sz w:val="20"/>
              </w:rPr>
              <w:t>над недееспособными или</w:t>
            </w:r>
            <w:r>
              <w:br/>
            </w:r>
            <w:r>
              <w:rPr>
                <w:rFonts w:ascii="Times New Roman"/>
                <w:b w:val="false"/>
                <w:i w:val="false"/>
                <w:color w:val="000000"/>
                <w:sz w:val="20"/>
              </w:rPr>
              <w:t>ограниченно дееспособными</w:t>
            </w:r>
            <w:r>
              <w:br/>
            </w:r>
            <w:r>
              <w:rPr>
                <w:rFonts w:ascii="Times New Roman"/>
                <w:b w:val="false"/>
                <w:i w:val="false"/>
                <w:color w:val="000000"/>
                <w:sz w:val="20"/>
              </w:rPr>
              <w:t>совершеннолетними лицами"</w:t>
            </w:r>
          </w:p>
        </w:tc>
      </w:tr>
    </w:tbl>
    <w:bookmarkStart w:name="z214" w:id="167"/>
    <w:p>
      <w:pPr>
        <w:spacing w:after="0"/>
        <w:ind w:left="0"/>
        <w:jc w:val="left"/>
      </w:pPr>
      <w:r>
        <w:rPr>
          <w:rFonts w:ascii="Times New Roman"/>
          <w:b/>
          <w:i w:val="false"/>
          <w:color w:val="000000"/>
        </w:rPr>
        <w:t xml:space="preserve"> Решение № ____ от "_____" _______ 20 ____ года</w:t>
      </w:r>
      <w:r>
        <w:br/>
      </w:r>
      <w:r>
        <w:rPr>
          <w:rFonts w:ascii="Times New Roman"/>
          <w:b/>
          <w:i w:val="false"/>
          <w:color w:val="000000"/>
        </w:rPr>
        <w:t>(наименование органа)</w:t>
      </w:r>
    </w:p>
    <w:bookmarkEnd w:id="167"/>
    <w:bookmarkStart w:name="z215" w:id="168"/>
    <w:p>
      <w:pPr>
        <w:spacing w:after="0"/>
        <w:ind w:left="0"/>
        <w:jc w:val="left"/>
      </w:pPr>
      <w:r>
        <w:rPr>
          <w:rFonts w:ascii="Times New Roman"/>
          <w:b/>
          <w:i w:val="false"/>
          <w:color w:val="000000"/>
        </w:rPr>
        <w:t xml:space="preserve"> О прекращении опеки или попечительства</w:t>
      </w:r>
    </w:p>
    <w:bookmarkEnd w:id="168"/>
    <w:p>
      <w:pPr>
        <w:spacing w:after="0"/>
        <w:ind w:left="0"/>
        <w:jc w:val="both"/>
      </w:pPr>
      <w:bookmarkStart w:name="z216" w:id="169"/>
      <w:r>
        <w:rPr>
          <w:rFonts w:ascii="Times New Roman"/>
          <w:b w:val="false"/>
          <w:i w:val="false"/>
          <w:color w:val="000000"/>
          <w:sz w:val="28"/>
        </w:rPr>
        <w:t>
      Гражданин(ка) ________________________________________________</w:t>
      </w:r>
    </w:p>
    <w:bookmarkEnd w:id="169"/>
    <w:p>
      <w:pPr>
        <w:spacing w:after="0"/>
        <w:ind w:left="0"/>
        <w:jc w:val="both"/>
      </w:pPr>
      <w:r>
        <w:rPr>
          <w:rFonts w:ascii="Times New Roman"/>
          <w:b w:val="false"/>
          <w:i w:val="false"/>
          <w:color w:val="000000"/>
          <w:sz w:val="28"/>
        </w:rPr>
        <w:t>Пол ________ дата рождения "_____" ________ _____ года</w:t>
      </w:r>
    </w:p>
    <w:p>
      <w:pPr>
        <w:spacing w:after="0"/>
        <w:ind w:left="0"/>
        <w:jc w:val="both"/>
      </w:pPr>
      <w:r>
        <w:rPr>
          <w:rFonts w:ascii="Times New Roman"/>
          <w:b w:val="false"/>
          <w:i w:val="false"/>
          <w:color w:val="000000"/>
          <w:sz w:val="28"/>
        </w:rPr>
        <w:t>Прекратить опеку или попечительства с "__" __________20___года</w:t>
      </w:r>
    </w:p>
    <w:p>
      <w:pPr>
        <w:spacing w:after="0"/>
        <w:ind w:left="0"/>
        <w:jc w:val="both"/>
      </w:pPr>
      <w:r>
        <w:rPr>
          <w:rFonts w:ascii="Times New Roman"/>
          <w:b w:val="false"/>
          <w:i w:val="false"/>
          <w:color w:val="000000"/>
          <w:sz w:val="28"/>
        </w:rPr>
        <w:t>Основание 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