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5f98" w14:textId="de15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26 апреля 2023 года № 165/НҚ "Об утверждении квалификационных требований для осуществления деятельности по цифровому майнингу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21 мая 2026 года № 261/НҚ. Зарегистрирован в Министерстве юстиции Республики Казахстан 22 мая 2026 года № 38771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c 12.07.2026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26 апреля 2023 года № 165/НҚ "Об утверждении квалификационных требований для осуществления деятельности по цифровому майнингу и перечня документов, подтверждающих соответствие им" (зарегистрирован в Реестре государственной регистрации нормативных правовых актов № 32416)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цифровому майнингу и перечень документов, подтверждающих соответствие им, утвержденном указанным приказом: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осуществлении деятельности цифрового майнинга через цифровой майнинговый пул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об осуществлении деятельности цифрового майнинга через цифровой майнинговый пул при аккредитованных майнинговых пулов на территории Республики Казахстан (при наличии на праве собственности или других законных основаниях аппаратно-программного комплекса для цифрового майнинга): справка, письменный ответ или договор, заключенный с цифровым майнинговым пулом.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перехода в ходе осуществления деятельности цифрового майнинга, с одного цифрового майнингового пула на другой, цифровой майнер в течение 2 (двух) рабочих дней сообщает об этом в уполномоченный орган посредством цифровой системы.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осуществлении деятельности цифрового майнинга через цифровой майнинговый пул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об осуществлении деятельности цифрового майнинга через цифровой майнинговый пул при аккредитованных майнинговых пулов на территории Республики Казахстан: справка, письменный ответ или договор, заключенный с цифровым майнинговым пулом.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перехода в ходе осуществления деятельности цифрового майнинга, с одного цифрового майнингового пула на другой, цифровой майнер в течение 2 (двух) рабочих дней сообщает об этом в уполномоченный орган посредством цифровой системы.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12 июля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искусственного интеллекта и цифрового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