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d205" w14:textId="c1cd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ввоза из третьих стран отдельных видов строительных материалов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мая 2026 года № 237. Зарегистрирован в Министерстве юстиции Республики Казахстан 18 мая 2026 года № 38737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ввоз из третьих стран на территорию Республики Казахстан всеми видами транспорта отдельных видов строительных материалов: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товарной номенклатуры Внешнеэкономической деятельности Евразийского экономического союза (далее – код ТН ВЭД ЕАЭС) 2523290000 - 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клинкеров, прочий, 2523900000 - 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клинкеров, цементы гидравлические прочие;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3824509000 - готовые связующие вещества для производства литейных форм или литейных стержней; продукты и препараты химические, химической или смежных отраслей промышленности (включая препараты, состоящие из смесей природных продуктов), в другом месте не поименованные или не включенные, неогнеупорные строительные растворы и бетоны, прочие;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ТН ВЭД ЕАЭС 6801000000 - брусчатка, бордюрные камни и плиты для мощения из природного камня (кроме сланца), 6802230000 - 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окрашенные, гранит, 6802931000 - 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гранит полированный декорированный или прошедший прочую обработку, кроме резного, нетто-массой 10 кг или более, 6802939000 - 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окрашенные, гранит прочий;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6809110000 - плиты, листы, панели, плитки и аналогичные изделия, без орнамента из гипса или смесей на его основе, покрытые или армированные только бумагой или картоном;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ТН ВЭД ЕАЭС 7003 - стекло литое и прокатное, листовое или профилированное, имеющее или не имеющее поглощающий, отражающий или неотражающий слой, но не обработанное каким-либо иным способом, 7004 - стекло тянутое и выдувное, в листах, имеющее или не имеющее поглощающий, отражающий или неотражающий слой, но не обработанное каким-либо иным способом, 7005 - стекло термически полированное и стекло со шлифованной или полированной поверхностью, в листах, имеющее или не имеющее поглощающий, отражающий или неотражающий слой, но не обработанное иным способом.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уведомить: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железнодорожного и водного транспорта Министерства транспорта Республики Казахстан и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интернет-ресурсе Министерства промышленности строительства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