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631b" w14:textId="6ff6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юстиции Республики Казахстан по вопросам авторского права и смежных прав</w:t>
      </w:r>
    </w:p>
    <w:p>
      <w:pPr>
        <w:spacing w:after="0"/>
        <w:ind w:left="0"/>
        <w:jc w:val="both"/>
      </w:pPr>
      <w:r>
        <w:rPr>
          <w:rFonts w:ascii="Times New Roman"/>
          <w:b w:val="false"/>
          <w:i w:val="false"/>
          <w:color w:val="000000"/>
          <w:sz w:val="28"/>
        </w:rPr>
        <w:t>Приказ Министра юстиции Республики Казахстан от 8 мая 2026 года № 420. Зарегистрирован в Министерстве юстиции Республики Казахстан 12 мая 2026 года № 38697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юстиции Республики Казахстан, в которые вносятся изменения и дополнения, согласно приложению к настоящему приказу.</w:t>
      </w:r>
    </w:p>
    <w:bookmarkEnd w:id="1"/>
    <w:bookmarkStart w:name="z7" w:id="2"/>
    <w:p>
      <w:pPr>
        <w:spacing w:after="0"/>
        <w:ind w:left="0"/>
        <w:jc w:val="both"/>
      </w:pPr>
      <w:r>
        <w:rPr>
          <w:rFonts w:ascii="Times New Roman"/>
          <w:b w:val="false"/>
          <w:i w:val="false"/>
          <w:color w:val="000000"/>
          <w:sz w:val="28"/>
        </w:rPr>
        <w:t>
      2. Комитету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c 12 июля 2026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2026 года № 420</w:t>
            </w:r>
          </w:p>
        </w:tc>
      </w:tr>
    </w:tbl>
    <w:bookmarkStart w:name="z15" w:id="8"/>
    <w:p>
      <w:pPr>
        <w:spacing w:after="0"/>
        <w:ind w:left="0"/>
        <w:jc w:val="left"/>
      </w:pPr>
      <w:r>
        <w:rPr>
          <w:rFonts w:ascii="Times New Roman"/>
          <w:b/>
          <w:i w:val="false"/>
          <w:color w:val="000000"/>
        </w:rPr>
        <w:t xml:space="preserve"> Перечень некоторых приказов Министра юстиции Республики Казахстан, в которые вносятся изменения и дополнения</w:t>
      </w:r>
    </w:p>
    <w:bookmarkEnd w:id="8"/>
    <w:bookmarkStart w:name="z16"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августа 2018 года № 1315 "Об утверждении Правил внесения сведений и их изменений в Государственный реестр прав на объекты, охраняемые авторским правом, и формы свидетельства, подтверждающего внесение в него сведений, и их изменений" (зарегистрирован в Реестре государственной регистрации нормативных правовых актов под № 17325) следующие изменения: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18" w:id="1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 Закона Республики Казахстан "Об авторском праве и смежных правах"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внесения сведений и их изменений в Государственный реестр прав на объекты, охраняемые авторским правом, утвержденных указанных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xml:space="preserve">
      "1. Настоящие Правила внесения сведений и их изменений в Государственный реестр прав на объекты, охраняемые авторским правом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 Закона Республики Казахстан "Об авторском праве и смежных правах"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и определяют порядок внесения сведений и их изменений в Государственный реестр прав на объекты, охраняемые авторским правом.";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изложить в следующей редакции:</w:t>
      </w:r>
    </w:p>
    <w:bookmarkStart w:name="z23" w:id="13"/>
    <w:p>
      <w:pPr>
        <w:spacing w:after="0"/>
        <w:ind w:left="0"/>
        <w:jc w:val="both"/>
      </w:pPr>
      <w:r>
        <w:rPr>
          <w:rFonts w:ascii="Times New Roman"/>
          <w:b w:val="false"/>
          <w:i w:val="false"/>
          <w:color w:val="000000"/>
          <w:sz w:val="28"/>
        </w:rPr>
        <w:t>
      "2) Государственный реестр прав на объекты, охраняемые авторским правом (далее – Реестр) – цифровая система, содержащая сведения о правах на объекты, охраняемые авторским правом, внесенных на основании заявлений авторов или правообладателей;</w:t>
      </w:r>
    </w:p>
    <w:bookmarkEnd w:id="13"/>
    <w:bookmarkStart w:name="z24" w:id="14"/>
    <w:p>
      <w:pPr>
        <w:spacing w:after="0"/>
        <w:ind w:left="0"/>
        <w:jc w:val="both"/>
      </w:pPr>
      <w:r>
        <w:rPr>
          <w:rFonts w:ascii="Times New Roman"/>
          <w:b w:val="false"/>
          <w:i w:val="false"/>
          <w:color w:val="000000"/>
          <w:sz w:val="28"/>
        </w:rPr>
        <w:t>
      3) личный кабинет (автора или правообладателя) – профиль пользователя (субъекта финансового мониторинга) на выделенных каналах связи уполномоченного органа в Интернете, обеспечивающий цифровое взаимодействие его пользователей (субъектов финансового мониторинга) с уполномоченным органом;";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6" w:id="15"/>
    <w:p>
      <w:pPr>
        <w:spacing w:after="0"/>
        <w:ind w:left="0"/>
        <w:jc w:val="both"/>
      </w:pPr>
      <w:r>
        <w:rPr>
          <w:rFonts w:ascii="Times New Roman"/>
          <w:b w:val="false"/>
          <w:i w:val="false"/>
          <w:color w:val="000000"/>
          <w:sz w:val="28"/>
        </w:rPr>
        <w:t>
      "3. Государственная услуга "Внесение сведений и их изменений в Государственный реестр прав на объекты, охраняемые авторским правом" (далее – государственная услуга) оказывается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(далее – услугодатель).";</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8" w:id="16"/>
    <w:p>
      <w:pPr>
        <w:spacing w:after="0"/>
        <w:ind w:left="0"/>
        <w:jc w:val="both"/>
      </w:pPr>
      <w:r>
        <w:rPr>
          <w:rFonts w:ascii="Times New Roman"/>
          <w:b w:val="false"/>
          <w:i w:val="false"/>
          <w:color w:val="000000"/>
          <w:sz w:val="28"/>
        </w:rPr>
        <w:t xml:space="preserve">
      "6. Основные требования к оказанию государственной услуги, включающие форму и результат оказания,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"Внесение сведений и их изменений в Государственный реестр прав на объекты, охраняемые авторским правом"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6"/>
    <w:bookmarkStart w:name="z29" w:id="1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7"/>
    <w:bookmarkStart w:name="z30" w:id="18"/>
    <w:p>
      <w:pPr>
        <w:spacing w:after="0"/>
        <w:ind w:left="0"/>
        <w:jc w:val="both"/>
      </w:pPr>
      <w:r>
        <w:rPr>
          <w:rFonts w:ascii="Times New Roman"/>
          <w:b w:val="false"/>
          <w:i w:val="false"/>
          <w:color w:val="000000"/>
          <w:sz w:val="28"/>
        </w:rPr>
        <w:t>
      "Оплата осуществляется безналичным способом через платежный шлюз банка второго уровня, интегрированного с цифровой системой услугодателя newcab.qazpatent.kz.";</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2" w:id="19"/>
    <w:p>
      <w:pPr>
        <w:spacing w:after="0"/>
        <w:ind w:left="0"/>
        <w:jc w:val="both"/>
      </w:pPr>
      <w:r>
        <w:rPr>
          <w:rFonts w:ascii="Times New Roman"/>
          <w:b w:val="false"/>
          <w:i w:val="false"/>
          <w:color w:val="000000"/>
          <w:sz w:val="28"/>
        </w:rPr>
        <w:t>
      "9. При внесении изменений и (или) дополнений в настоящие Правила уполномоченный орган направляет оператору "цифрового правительства", в Единый контакт-центр, услугодателю информацию о таких изменениях и (или) дополнениях в течение трех рабочих дней после государственной регистрации в Министерстве юстиции соответствующего нормативного правового акта.</w:t>
      </w:r>
    </w:p>
    <w:bookmarkEnd w:id="19"/>
    <w:bookmarkStart w:name="z33" w:id="20"/>
    <w:p>
      <w:pPr>
        <w:spacing w:after="0"/>
        <w:ind w:left="0"/>
        <w:jc w:val="both"/>
      </w:pPr>
      <w:r>
        <w:rPr>
          <w:rFonts w:ascii="Times New Roman"/>
          <w:b w:val="false"/>
          <w:i w:val="false"/>
          <w:color w:val="000000"/>
          <w:sz w:val="28"/>
        </w:rPr>
        <w:t xml:space="preserve">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цифровую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20"/>
    <w:bookmarkStart w:name="z34" w:id="2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p>
    <w:bookmarkEnd w:id="21"/>
    <w:bookmarkStart w:name="z35" w:id="2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и социально ответственных услугах" подлежит рассмотрению в течение 5 (пяти) рабочих дней со дня ее регистрации.";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внесения сведений и их изменений в Государственный реестр прав на объекты, охраняемые авторским правом,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внесения сведений и их изменений в Государственный реестр прав на объекты, охраняемые авторским правом,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38"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Правилам внесения сведений и их изменений в Государственный реестр прав на объекты, охраняемые авторским правом,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End w:id="23"/>
    <w:bookmarkStart w:name="z39" w:id="2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19 марта 2020 года № 105 "Об утверждении Правил оказания государственной услуги "Аккредитация организаций по коллективному управлению правами" (зарегистрирован в Реестре государственной регистрации нормативных правовых актов под № 20153), внести следующие изменения и дополнения: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1" w:id="2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5"/>
    <w:bookmarkStart w:name="z42"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"Аккредитация организаций по коллективному управлению правами", утвержденных указанным приказом: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4" w:id="27"/>
    <w:p>
      <w:pPr>
        <w:spacing w:after="0"/>
        <w:ind w:left="0"/>
        <w:jc w:val="both"/>
      </w:pPr>
      <w:r>
        <w:rPr>
          <w:rFonts w:ascii="Times New Roman"/>
          <w:b w:val="false"/>
          <w:i w:val="false"/>
          <w:color w:val="000000"/>
          <w:sz w:val="28"/>
        </w:rPr>
        <w:t xml:space="preserve">
      "1. Настоящие Правила оказания государственной услуги "Аккредитация организаций по коллективному управлению правами"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и социально ответственных услугах" и определяют порядок оказания государственной услуги "Аккредитация организаций по коллективному управлению правами.";</w:t>
      </w:r>
    </w:p>
    <w:bookmarkEnd w:id="27"/>
    <w:bookmarkStart w:name="z45"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47" w:id="29"/>
    <w:p>
      <w:pPr>
        <w:spacing w:after="0"/>
        <w:ind w:left="0"/>
        <w:jc w:val="both"/>
      </w:pPr>
      <w:r>
        <w:rPr>
          <w:rFonts w:ascii="Times New Roman"/>
          <w:b w:val="false"/>
          <w:i w:val="false"/>
          <w:color w:val="000000"/>
          <w:sz w:val="28"/>
        </w:rPr>
        <w:t>
      "8) единый контакт-центр – юридическое лицо, определенное Правительством Республики Казахстан,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цифровых услуг;";</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49" w:id="30"/>
    <w:p>
      <w:pPr>
        <w:spacing w:after="0"/>
        <w:ind w:left="0"/>
        <w:jc w:val="both"/>
      </w:pPr>
      <w:r>
        <w:rPr>
          <w:rFonts w:ascii="Times New Roman"/>
          <w:b w:val="false"/>
          <w:i w:val="false"/>
          <w:color w:val="000000"/>
          <w:sz w:val="28"/>
        </w:rPr>
        <w:t>
      "13) веб-портал "цифрового правительства" www.egov.kz, www.elicense.kz (далее – портал) – цифровая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0"/>
    <w:bookmarkStart w:name="z50" w:id="31"/>
    <w:p>
      <w:pPr>
        <w:spacing w:after="0"/>
        <w:ind w:left="0"/>
        <w:jc w:val="both"/>
      </w:pPr>
      <w:r>
        <w:rPr>
          <w:rFonts w:ascii="Times New Roman"/>
          <w:b w:val="false"/>
          <w:i w:val="false"/>
          <w:color w:val="000000"/>
          <w:sz w:val="28"/>
        </w:rPr>
        <w:t>
      дополнить пунктами 8-1, 8-2, 8-3 и 8-4 следующего содержания:</w:t>
      </w:r>
    </w:p>
    <w:bookmarkEnd w:id="31"/>
    <w:bookmarkStart w:name="z51" w:id="32"/>
    <w:p>
      <w:pPr>
        <w:spacing w:after="0"/>
        <w:ind w:left="0"/>
        <w:jc w:val="both"/>
      </w:pPr>
      <w:r>
        <w:rPr>
          <w:rFonts w:ascii="Times New Roman"/>
          <w:b w:val="false"/>
          <w:i w:val="false"/>
          <w:color w:val="000000"/>
          <w:sz w:val="28"/>
        </w:rPr>
        <w:t>
      "8-1. Приостановление срока оказания государственной услуги начинается со дня направления уведомления услугополучателю о решении услугодателя по приостановлению процесса оказания государственной услуги. Течение срока оказания государственной услуги возобновляется со дня вынесения решения услугодателем о возобновлении процесса оказания государственной услуги.</w:t>
      </w:r>
    </w:p>
    <w:bookmarkEnd w:id="32"/>
    <w:bookmarkStart w:name="z52" w:id="33"/>
    <w:p>
      <w:pPr>
        <w:spacing w:after="0"/>
        <w:ind w:left="0"/>
        <w:jc w:val="both"/>
      </w:pPr>
      <w:r>
        <w:rPr>
          <w:rFonts w:ascii="Times New Roman"/>
          <w:b w:val="false"/>
          <w:i w:val="false"/>
          <w:color w:val="000000"/>
          <w:sz w:val="28"/>
        </w:rPr>
        <w:t>
      8-2. Услугодатель приостанавливает процесс оказания государственной услуги в случаях:</w:t>
      </w:r>
    </w:p>
    <w:bookmarkEnd w:id="33"/>
    <w:bookmarkStart w:name="z53" w:id="34"/>
    <w:p>
      <w:pPr>
        <w:spacing w:after="0"/>
        <w:ind w:left="0"/>
        <w:jc w:val="both"/>
      </w:pPr>
      <w:r>
        <w:rPr>
          <w:rFonts w:ascii="Times New Roman"/>
          <w:b w:val="false"/>
          <w:i w:val="false"/>
          <w:color w:val="000000"/>
          <w:sz w:val="28"/>
        </w:rPr>
        <w:t>
      1) реорганизации, ликвидации юридического лица, если права услугополучателей на получение соответствующих материальных или нематериальных благ допускает правопреемство;</w:t>
      </w:r>
    </w:p>
    <w:bookmarkEnd w:id="34"/>
    <w:bookmarkStart w:name="z54" w:id="35"/>
    <w:p>
      <w:pPr>
        <w:spacing w:after="0"/>
        <w:ind w:left="0"/>
        <w:jc w:val="both"/>
      </w:pPr>
      <w:r>
        <w:rPr>
          <w:rFonts w:ascii="Times New Roman"/>
          <w:b w:val="false"/>
          <w:i w:val="false"/>
          <w:color w:val="000000"/>
          <w:sz w:val="28"/>
        </w:rPr>
        <w:t>
      2) невозможности оказания государственной услуги до разрешения вопросов, рассматриваемых государственными органами либо в судебном порядке.</w:t>
      </w:r>
    </w:p>
    <w:bookmarkEnd w:id="35"/>
    <w:bookmarkStart w:name="z55" w:id="36"/>
    <w:p>
      <w:pPr>
        <w:spacing w:after="0"/>
        <w:ind w:left="0"/>
        <w:jc w:val="both"/>
      </w:pPr>
      <w:r>
        <w:rPr>
          <w:rFonts w:ascii="Times New Roman"/>
          <w:b w:val="false"/>
          <w:i w:val="false"/>
          <w:color w:val="000000"/>
          <w:sz w:val="28"/>
        </w:rPr>
        <w:t>
      8-3. Процесс оказания государственной услуги приостанавливается в случаях, предусмотренных подпунктом 2) пункта 8-2 настоящих Правил, – до определения позиции государственным органом или до вступления в законную силу судебного акта.</w:t>
      </w:r>
    </w:p>
    <w:bookmarkEnd w:id="36"/>
    <w:bookmarkStart w:name="z56" w:id="37"/>
    <w:p>
      <w:pPr>
        <w:spacing w:after="0"/>
        <w:ind w:left="0"/>
        <w:jc w:val="both"/>
      </w:pPr>
      <w:r>
        <w:rPr>
          <w:rFonts w:ascii="Times New Roman"/>
          <w:b w:val="false"/>
          <w:i w:val="false"/>
          <w:color w:val="000000"/>
          <w:sz w:val="28"/>
        </w:rPr>
        <w:t>
      8-4. Услугодатель по ходатайству услугополучателя или по своей инициативе приостанавливает процесс оказания государственной услуги в случае действия непреодолимой силы, временно препятствующей дальнейшему процессу оказанию услуги. Под действиями непреодолимой силы, временно препятствующей дальнейшему процессу оказания государственной услуги, понимается введение чрезвычайного положения, угроза или возникновение чрезвычайной ситуации природного и техногенного характера.</w:t>
      </w:r>
    </w:p>
    <w:bookmarkEnd w:id="37"/>
    <w:bookmarkStart w:name="z57" w:id="3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38"/>
    <w:bookmarkStart w:name="z58" w:id="39"/>
    <w:p>
      <w:pPr>
        <w:spacing w:after="0"/>
        <w:ind w:left="0"/>
        <w:jc w:val="both"/>
      </w:pPr>
      <w:r>
        <w:rPr>
          <w:rFonts w:ascii="Times New Roman"/>
          <w:b w:val="false"/>
          <w:i w:val="false"/>
          <w:color w:val="000000"/>
          <w:sz w:val="28"/>
        </w:rPr>
        <w:t>
      "При оказании государственной услуги посредством государственной цифровой системы разрешений и уведомлений данные о стадии оказания государственной услуги поступают в автоматическом режиме в цифровую систему мониторинга оказания государственных услуг.";</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w:t>
      </w:r>
    </w:p>
    <w:bookmarkStart w:name="z60" w:id="40"/>
    <w:p>
      <w:pPr>
        <w:spacing w:after="0"/>
        <w:ind w:left="0"/>
        <w:jc w:val="both"/>
      </w:pPr>
      <w:r>
        <w:rPr>
          <w:rFonts w:ascii="Times New Roman"/>
          <w:b w:val="false"/>
          <w:i w:val="false"/>
          <w:color w:val="000000"/>
          <w:sz w:val="28"/>
        </w:rPr>
        <w:t>
      "15-1. При внесении изменений и (или) дополнений в настоящие Правила услугодатель направляет оператору "цифрового правительства", в Единый "контакт-центр" информацию о таких изменениях и (или) дополнениях в течение трех рабочих дней после государственной регистрации в органах юстиции соответствующего нормативного правового акта.</w:t>
      </w:r>
    </w:p>
    <w:bookmarkEnd w:id="40"/>
    <w:bookmarkStart w:name="z61" w:id="41"/>
    <w:p>
      <w:pPr>
        <w:spacing w:after="0"/>
        <w:ind w:left="0"/>
        <w:jc w:val="both"/>
      </w:pPr>
      <w:r>
        <w:rPr>
          <w:rFonts w:ascii="Times New Roman"/>
          <w:b w:val="false"/>
          <w:i w:val="false"/>
          <w:color w:val="000000"/>
          <w:sz w:val="28"/>
        </w:rPr>
        <w:t xml:space="preserve">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цифровую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оказания государственной услуги "Аккредитация организаций по коллективному управлению правами",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оказания государственной услуги "Аккредитация организаций по коллективному управлению правами"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Start w:name="z64" w:id="4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29 января 2026 года № 100 "Об утверждении Правил управления единой цифровой платформой в сфере коллективного управления правами и предоставления единой точки доступа к ее использованию" (зарегистрирован в Реестре государственной регистрации нормативных правовых актов под № 37918) внести следующие изменения:</w:t>
      </w:r>
    </w:p>
    <w:bookmarkEnd w:id="42"/>
    <w:bookmarkStart w:name="z65"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управления единой цифровой платформой в сфере коллективного управления правами и предоставления единой точки доступа к ее использованию, утвержденных указанным приказом: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67" w:id="44"/>
    <w:p>
      <w:pPr>
        <w:spacing w:after="0"/>
        <w:ind w:left="0"/>
        <w:jc w:val="both"/>
      </w:pPr>
      <w:r>
        <w:rPr>
          <w:rFonts w:ascii="Times New Roman"/>
          <w:b w:val="false"/>
          <w:i w:val="false"/>
          <w:color w:val="000000"/>
          <w:sz w:val="28"/>
        </w:rPr>
        <w:t>
      "59. При предоставлении либо актуализации ОКУП сведений, указанных в подпункте 2) пункта 58 настоящих Правил, до истечения трех лет с даты поступления вознаграждения на текущий счет ОКУП для сбора, распределения, выплаты и хранения вознаграждения, ОКУП выплачивает соответствующее вознаграждение правообладателю в течение десяти рабочих дней со дня подачи правообладателем запроса посредством единой цифровой платформы.";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69" w:id="45"/>
    <w:p>
      <w:pPr>
        <w:spacing w:after="0"/>
        <w:ind w:left="0"/>
        <w:jc w:val="both"/>
      </w:pPr>
      <w:r>
        <w:rPr>
          <w:rFonts w:ascii="Times New Roman"/>
          <w:b w:val="false"/>
          <w:i w:val="false"/>
          <w:color w:val="000000"/>
          <w:sz w:val="28"/>
        </w:rPr>
        <w:t>
      "62. Нераспределенное вознаграждение хранится на текущем счете ОКУП для сбора, распределения, выплаты и хранения вознаграждения в течение трех лет с даты его поступления на текущий счет ОКУП для сбора, распределения, выплаты и хранения вознаграждения.";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71" w:id="46"/>
    <w:p>
      <w:pPr>
        <w:spacing w:after="0"/>
        <w:ind w:left="0"/>
        <w:jc w:val="both"/>
      </w:pPr>
      <w:r>
        <w:rPr>
          <w:rFonts w:ascii="Times New Roman"/>
          <w:b w:val="false"/>
          <w:i w:val="false"/>
          <w:color w:val="000000"/>
          <w:sz w:val="28"/>
        </w:rPr>
        <w:t>
      "64. Суммы собранного вознаграждения, распределенные и начисленные конкретным правообладателям, хранятся на текущем счете ОКУП для сбора, распределения, выплаты и хранения вознаграждения и выплачиваются соответствующему правообладателю по мере нахождения или обращения таких лиц вне зависимости от срока хранения таких сумм на текущем счете ОКУП для сбора, распределения, выплаты и хранения вознаграждения.";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73" w:id="47"/>
    <w:p>
      <w:pPr>
        <w:spacing w:after="0"/>
        <w:ind w:left="0"/>
        <w:jc w:val="both"/>
      </w:pPr>
      <w:r>
        <w:rPr>
          <w:rFonts w:ascii="Times New Roman"/>
          <w:b w:val="false"/>
          <w:i w:val="false"/>
          <w:color w:val="000000"/>
          <w:sz w:val="28"/>
        </w:rPr>
        <w:t xml:space="preserve">
      "77. По итогам отчетного периода ОКУП формирует на единой цифровой платформе отчет об остатке денежных средств на текущем счете ОКУП для сбора, распределения, выплаты и хранения вознаграждения, в котором содержатся сведения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75" w:id="48"/>
    <w:p>
      <w:pPr>
        <w:spacing w:after="0"/>
        <w:ind w:left="0"/>
        <w:jc w:val="both"/>
      </w:pPr>
      <w:r>
        <w:rPr>
          <w:rFonts w:ascii="Times New Roman"/>
          <w:b w:val="false"/>
          <w:i w:val="false"/>
          <w:color w:val="000000"/>
          <w:sz w:val="28"/>
        </w:rPr>
        <w:t>
      "79. Субъект единой цифровой платформы авторизуется на единой цифровой платформе по ИИН, посредством ЭЦП на стартовой странице, а также посредством системы авторизации веб-портала "цифрового правительства".";</w:t>
      </w:r>
    </w:p>
    <w:bookmarkEnd w:id="48"/>
    <w:bookmarkStart w:name="z76"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Правилам управления единой цифровой платформой в сфере коллективного управления правами и предоставления единой точки доступа к ее использованию:</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3.3 изложить в следующей редакции:</w:t>
      </w:r>
    </w:p>
    <w:bookmarkStart w:name="z78" w:id="50"/>
    <w:p>
      <w:pPr>
        <w:spacing w:after="0"/>
        <w:ind w:left="0"/>
        <w:jc w:val="both"/>
      </w:pPr>
      <w:r>
        <w:rPr>
          <w:rFonts w:ascii="Times New Roman"/>
          <w:b w:val="false"/>
          <w:i w:val="false"/>
          <w:color w:val="000000"/>
          <w:sz w:val="28"/>
        </w:rPr>
        <w:t>
      "9) сохранять на текущем счете ОКУП для сбора, распределения, выплаты и хранения вознаграждения собранное и распределенное вознаграждение правообладателя до выплаты соответствующему правообладателю по мере нахождения или обращения таких лиц вне зависимости от срока хранения таких сумм;";</w:t>
      </w:r>
    </w:p>
    <w:bookmarkEnd w:id="50"/>
    <w:bookmarkStart w:name="z79"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14</w:t>
      </w:r>
      <w:r>
        <w:rPr>
          <w:rFonts w:ascii="Times New Roman"/>
          <w:b w:val="false"/>
          <w:i w:val="false"/>
          <w:color w:val="000000"/>
          <w:sz w:val="28"/>
        </w:rPr>
        <w:t xml:space="preserve"> к Правилам управления единой цифровой платформой в сфере коллективного управления правами и предоставления единой точки доступа к ее использованию:</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1" w:id="52"/>
    <w:p>
      <w:pPr>
        <w:spacing w:after="0"/>
        <w:ind w:left="0"/>
        <w:jc w:val="both"/>
      </w:pPr>
      <w:r>
        <w:rPr>
          <w:rFonts w:ascii="Times New Roman"/>
          <w:b w:val="false"/>
          <w:i w:val="false"/>
          <w:color w:val="000000"/>
          <w:sz w:val="28"/>
        </w:rPr>
        <w:t>
      "3. Остаток денежных средств на текущем счете ОКУП для сбора, распределения, выплаты и хранения вознаграждения ОКУП</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собранного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начисленного вознаграждения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подлежащая выплате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w:t>
      </w:r>
    </w:p>
    <w:bookmarkStart w:name="z83"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15</w:t>
      </w:r>
      <w:r>
        <w:rPr>
          <w:rFonts w:ascii="Times New Roman"/>
          <w:b w:val="false"/>
          <w:i w:val="false"/>
          <w:color w:val="000000"/>
          <w:sz w:val="28"/>
        </w:rPr>
        <w:t xml:space="preserve"> к Правилам управления единой цифровой платформой в сфере коллективного управления правами и предоставления единой точки доступа к ее использованию:</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5" w:id="54"/>
    <w:p>
      <w:pPr>
        <w:spacing w:after="0"/>
        <w:ind w:left="0"/>
        <w:jc w:val="both"/>
      </w:pPr>
      <w:r>
        <w:rPr>
          <w:rFonts w:ascii="Times New Roman"/>
          <w:b w:val="false"/>
          <w:i w:val="false"/>
          <w:color w:val="000000"/>
          <w:sz w:val="28"/>
        </w:rPr>
        <w:t>
      "ОТЧЕТ об остатке денежных средств на текущем счете ОКУП для сбора, распределения, выплаты и хранения вознаграждения".</w:t>
      </w:r>
    </w:p>
    <w:bookmarkEnd w:id="54"/>
    <w:bookmarkStart w:name="z86" w:id="5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29 января 2026 года № 99 "О некоторых вопросах сбора, распределения и выплаты вознаграждения за воспроизведение произведения в личных целях" (зарегистрирован в Реестре государственной регистрации нормативных правовых актов под № 37917) внести следующие изменения:</w:t>
      </w:r>
    </w:p>
    <w:bookmarkEnd w:id="55"/>
    <w:bookmarkStart w:name="z87"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сбора, распределения и выплаты вознаграждения за воспроизведение произведения в личных целях, утвержденных указанным приказом:</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89" w:id="57"/>
    <w:p>
      <w:pPr>
        <w:spacing w:after="0"/>
        <w:ind w:left="0"/>
        <w:jc w:val="both"/>
      </w:pPr>
      <w:r>
        <w:rPr>
          <w:rFonts w:ascii="Times New Roman"/>
          <w:b w:val="false"/>
          <w:i w:val="false"/>
          <w:color w:val="000000"/>
          <w:sz w:val="28"/>
        </w:rPr>
        <w:t>
      "36. Суммы собранного вознаграждения, распределенные экспертной организацией конкретным правообладателям, но признанные невостребованными в соответствии с положениями Правил управления единой цифровой платформой в сфере коллективного управления правами и предоставления единой точки доступа к ее использованию хранятся на текущем счете ОКУП для сбора, распределения, выплаты и хранения вознаграждения и выплачиваются соответствующему правообладателю по мере нахождения или обращения таких лиц вне зависимости от срока хранения таких сумм на текущем счете ОКУП для сбора, распределения, выплаты и хранения вознаграждения.";</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91" w:id="58"/>
    <w:p>
      <w:pPr>
        <w:spacing w:after="0"/>
        <w:ind w:left="0"/>
        <w:jc w:val="both"/>
      </w:pPr>
      <w:r>
        <w:rPr>
          <w:rFonts w:ascii="Times New Roman"/>
          <w:b w:val="false"/>
          <w:i w:val="false"/>
          <w:color w:val="000000"/>
          <w:sz w:val="28"/>
        </w:rPr>
        <w:t>
      "38. Выплата вознаграждения правообладателям осуществляется ОКУП в течение десяти рабочих дней со дня поступления денежных средств на текущий счет для сбора, распределения, выплаты и хранения вознаграждения такой ОКУП.";</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93" w:id="59"/>
    <w:p>
      <w:pPr>
        <w:spacing w:after="0"/>
        <w:ind w:left="0"/>
        <w:jc w:val="both"/>
      </w:pPr>
      <w:r>
        <w:rPr>
          <w:rFonts w:ascii="Times New Roman"/>
          <w:b w:val="false"/>
          <w:i w:val="false"/>
          <w:color w:val="000000"/>
          <w:sz w:val="28"/>
        </w:rPr>
        <w:t xml:space="preserve">
      "43. По итогам отчетного периода на единой цифровой платформе формируется отчет об остатке денежных средств на текущих счетах ОКУП для сбора, распределения, выплаты и хранения вознаграждения и экспертной организации, в котором содержатся сведения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59"/>
    <w:bookmarkStart w:name="z94"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Правилам сбора, распределения и выплаты вознаграждения за воспроизведение произведения в личных целях:</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96" w:id="61"/>
    <w:p>
      <w:pPr>
        <w:spacing w:after="0"/>
        <w:ind w:left="0"/>
        <w:jc w:val="both"/>
      </w:pPr>
      <w:r>
        <w:rPr>
          <w:rFonts w:ascii="Times New Roman"/>
          <w:b w:val="false"/>
          <w:i w:val="false"/>
          <w:color w:val="000000"/>
          <w:sz w:val="28"/>
        </w:rPr>
        <w:t>
      "2.5. Выплата вознаграждения правообладателям осуществляется ОКУП в течение десяти рабочих дней со дня поступления денежных средств на текущий счет ОКУП для сбора, распределения, выплаты и хранения вознаграждения.";</w:t>
      </w:r>
    </w:p>
    <w:bookmarkEnd w:id="61"/>
    <w:bookmarkStart w:name="z97"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 xml:space="preserve"> к Правилам сбора, распределения и выплаты вознаграждения за воспроизведение произведения в личных целях:</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99" w:id="63"/>
    <w:p>
      <w:pPr>
        <w:spacing w:after="0"/>
        <w:ind w:left="0"/>
        <w:jc w:val="both"/>
      </w:pPr>
      <w:r>
        <w:rPr>
          <w:rFonts w:ascii="Times New Roman"/>
          <w:b w:val="false"/>
          <w:i w:val="false"/>
          <w:color w:val="000000"/>
          <w:sz w:val="28"/>
        </w:rPr>
        <w:t>
      "ОТЧЕТ об остатке денежных средств на текущих счетах ОКУП для сбора, распределения, выплаты и хранения вознаграждения и экспертной организации";</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1" w:id="64"/>
    <w:p>
      <w:pPr>
        <w:spacing w:after="0"/>
        <w:ind w:left="0"/>
        <w:jc w:val="both"/>
      </w:pPr>
      <w:r>
        <w:rPr>
          <w:rFonts w:ascii="Times New Roman"/>
          <w:b w:val="false"/>
          <w:i w:val="false"/>
          <w:color w:val="000000"/>
          <w:sz w:val="28"/>
        </w:rPr>
        <w:t xml:space="preserve">
      "2. Сведения об остатке денежных средств на текущем счете ОКУП для сбора, распределения, выплаты и хранения вознаграждения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предыдущие периоды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весь период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выплаченная экспертной организацией ОКУП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фактических расходов ОКУП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удержаний (ИПН/КПН)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невостребованного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невыплаченного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приказа</w:t>
            </w:r>
            <w:r>
              <w:br/>
            </w:r>
            <w:r>
              <w:rPr>
                <w:rFonts w:ascii="Times New Roman"/>
                <w:b w:val="false"/>
                <w:i w:val="false"/>
                <w:color w:val="000000"/>
                <w:sz w:val="20"/>
              </w:rPr>
              <w:t>о внесении изменений</w:t>
            </w:r>
            <w:r>
              <w:br/>
            </w:r>
            <w:r>
              <w:rPr>
                <w:rFonts w:ascii="Times New Roman"/>
                <w:b w:val="false"/>
                <w:i w:val="false"/>
                <w:color w:val="000000"/>
                <w:sz w:val="20"/>
              </w:rPr>
              <w:t>в некоторые приказы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внесения сведений</w:t>
            </w:r>
            <w:r>
              <w:br/>
            </w:r>
            <w:r>
              <w:rPr>
                <w:rFonts w:ascii="Times New Roman"/>
                <w:b w:val="false"/>
                <w:i w:val="false"/>
                <w:color w:val="000000"/>
                <w:sz w:val="20"/>
              </w:rPr>
              <w:t>и их изменений</w:t>
            </w:r>
            <w:r>
              <w:br/>
            </w:r>
            <w:r>
              <w:rPr>
                <w:rFonts w:ascii="Times New Roman"/>
                <w:b w:val="false"/>
                <w:i w:val="false"/>
                <w:color w:val="000000"/>
                <w:sz w:val="20"/>
              </w:rPr>
              <w:t>в Государственный реестр</w:t>
            </w:r>
            <w:r>
              <w:br/>
            </w:r>
            <w:r>
              <w:rPr>
                <w:rFonts w:ascii="Times New Roman"/>
                <w:b w:val="false"/>
                <w:i w:val="false"/>
                <w:color w:val="000000"/>
                <w:sz w:val="20"/>
              </w:rPr>
              <w:t>прав на объекты, охраняемые</w:t>
            </w:r>
            <w:r>
              <w:br/>
            </w:r>
            <w:r>
              <w:rPr>
                <w:rFonts w:ascii="Times New Roman"/>
                <w:b w:val="false"/>
                <w:i w:val="false"/>
                <w:color w:val="000000"/>
                <w:sz w:val="20"/>
              </w:rPr>
              <w:t>авторским правом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w:t>
            </w:r>
            <w:r>
              <w:br/>
            </w:r>
            <w:r>
              <w:rPr>
                <w:rFonts w:ascii="Times New Roman"/>
                <w:b w:val="false"/>
                <w:i w:val="false"/>
                <w:color w:val="000000"/>
                <w:sz w:val="20"/>
              </w:rPr>
              <w:t>государственное предприятие</w:t>
            </w:r>
            <w:r>
              <w:br/>
            </w:r>
            <w:r>
              <w:rPr>
                <w:rFonts w:ascii="Times New Roman"/>
                <w:b w:val="false"/>
                <w:i w:val="false"/>
                <w:color w:val="000000"/>
                <w:sz w:val="20"/>
              </w:rPr>
              <w:t>на праве хозяйственного ведения</w:t>
            </w:r>
            <w:r>
              <w:br/>
            </w:r>
            <w:r>
              <w:rPr>
                <w:rFonts w:ascii="Times New Roman"/>
                <w:b w:val="false"/>
                <w:i w:val="false"/>
                <w:color w:val="000000"/>
                <w:sz w:val="20"/>
              </w:rPr>
              <w:t>"Национальный институт</w:t>
            </w:r>
            <w:r>
              <w:br/>
            </w:r>
            <w:r>
              <w:rPr>
                <w:rFonts w:ascii="Times New Roman"/>
                <w:b w:val="false"/>
                <w:i w:val="false"/>
                <w:color w:val="000000"/>
                <w:sz w:val="20"/>
              </w:rPr>
              <w:t>интеллектуальной собственности"</w:t>
            </w:r>
            <w:r>
              <w:br/>
            </w:r>
            <w:r>
              <w:rPr>
                <w:rFonts w:ascii="Times New Roman"/>
                <w:b w:val="false"/>
                <w:i w:val="false"/>
                <w:color w:val="000000"/>
                <w:sz w:val="20"/>
              </w:rPr>
              <w:t>Комитета по правам</w:t>
            </w:r>
            <w:r>
              <w:br/>
            </w:r>
            <w:r>
              <w:rPr>
                <w:rFonts w:ascii="Times New Roman"/>
                <w:b w:val="false"/>
                <w:i w:val="false"/>
                <w:color w:val="000000"/>
                <w:sz w:val="20"/>
              </w:rPr>
              <w:t>интеллектуальной собственности</w:t>
            </w:r>
            <w:r>
              <w:br/>
            </w:r>
            <w:r>
              <w:rPr>
                <w:rFonts w:ascii="Times New Roman"/>
                <w:b w:val="false"/>
                <w:i w:val="false"/>
                <w:color w:val="000000"/>
                <w:sz w:val="20"/>
              </w:rPr>
              <w:t>Министерства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w:t>
            </w:r>
            <w:r>
              <w:br/>
            </w:r>
            <w:r>
              <w:rPr>
                <w:rFonts w:ascii="Times New Roman"/>
                <w:b w:val="false"/>
                <w:i w:val="false"/>
                <w:color w:val="000000"/>
                <w:sz w:val="20"/>
              </w:rPr>
              <w:t>телефон: ___________________</w:t>
            </w:r>
          </w:p>
        </w:tc>
      </w:tr>
    </w:tbl>
    <w:bookmarkStart w:name="z106" w:id="65"/>
    <w:p>
      <w:pPr>
        <w:spacing w:after="0"/>
        <w:ind w:left="0"/>
        <w:jc w:val="left"/>
      </w:pPr>
      <w:r>
        <w:rPr>
          <w:rFonts w:ascii="Times New Roman"/>
          <w:b/>
          <w:i w:val="false"/>
          <w:color w:val="000000"/>
        </w:rPr>
        <w:t xml:space="preserve"> Заявление</w:t>
      </w:r>
      <w:r>
        <w:br/>
      </w:r>
      <w:r>
        <w:rPr>
          <w:rFonts w:ascii="Times New Roman"/>
          <w:b/>
          <w:i w:val="false"/>
          <w:color w:val="000000"/>
        </w:rPr>
        <w:t>о внесении сведений в Государственный реестр прав на объекты,</w:t>
      </w:r>
      <w:r>
        <w:br/>
      </w:r>
      <w:r>
        <w:rPr>
          <w:rFonts w:ascii="Times New Roman"/>
          <w:b/>
          <w:i w:val="false"/>
          <w:color w:val="000000"/>
        </w:rPr>
        <w:t>охраняемые авторским правом</w:t>
      </w:r>
    </w:p>
    <w:bookmarkEnd w:id="65"/>
    <w:p>
      <w:pPr>
        <w:spacing w:after="0"/>
        <w:ind w:left="0"/>
        <w:jc w:val="both"/>
      </w:pPr>
      <w:bookmarkStart w:name="z107" w:id="66"/>
      <w:r>
        <w:rPr>
          <w:rFonts w:ascii="Times New Roman"/>
          <w:b w:val="false"/>
          <w:i w:val="false"/>
          <w:color w:val="000000"/>
          <w:sz w:val="28"/>
        </w:rPr>
        <w:t>
      Я (Мы) __________________________________________________________________</w:t>
      </w:r>
    </w:p>
    <w:bookmarkEnd w:id="66"/>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автора (-ов)) индивидуальный идентификационный номер настоящим подтверждаю</w:t>
      </w:r>
    </w:p>
    <w:p>
      <w:pPr>
        <w:spacing w:after="0"/>
        <w:ind w:left="0"/>
        <w:jc w:val="both"/>
      </w:pPr>
      <w:r>
        <w:rPr>
          <w:rFonts w:ascii="Times New Roman"/>
          <w:b w:val="false"/>
          <w:i w:val="false"/>
          <w:color w:val="000000"/>
          <w:sz w:val="28"/>
        </w:rPr>
        <w:t>(-ем), что являюсь (-емся) единственным(-и) автором(-ами) необнародованного</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(вид объекта авторского права) созданного мною (нами)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(число, месяц, год создания объекта) под названием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и прошу (-сим) внести сведения в Государственный реестр прав на объекты,</w:t>
      </w:r>
    </w:p>
    <w:p>
      <w:pPr>
        <w:spacing w:after="0"/>
        <w:ind w:left="0"/>
        <w:jc w:val="both"/>
      </w:pPr>
      <w:r>
        <w:rPr>
          <w:rFonts w:ascii="Times New Roman"/>
          <w:b w:val="false"/>
          <w:i w:val="false"/>
          <w:color w:val="000000"/>
          <w:sz w:val="28"/>
        </w:rPr>
        <w:t>охраняемые авторским правом.</w:t>
      </w:r>
    </w:p>
    <w:p>
      <w:pPr>
        <w:spacing w:after="0"/>
        <w:ind w:left="0"/>
        <w:jc w:val="both"/>
      </w:pPr>
      <w:r>
        <w:rPr>
          <w:rFonts w:ascii="Times New Roman"/>
          <w:b w:val="false"/>
          <w:i w:val="false"/>
          <w:color w:val="000000"/>
          <w:sz w:val="28"/>
        </w:rPr>
        <w:t>Юридическое значение факта внесения сведений в Государственный реестр прав</w:t>
      </w:r>
    </w:p>
    <w:p>
      <w:pPr>
        <w:spacing w:after="0"/>
        <w:ind w:left="0"/>
        <w:jc w:val="both"/>
      </w:pPr>
      <w:r>
        <w:rPr>
          <w:rFonts w:ascii="Times New Roman"/>
          <w:b w:val="false"/>
          <w:i w:val="false"/>
          <w:color w:val="000000"/>
          <w:sz w:val="28"/>
        </w:rPr>
        <w:t>на объекты, охраняемые авторским правом Республиканским государственным</w:t>
      </w:r>
    </w:p>
    <w:p>
      <w:pPr>
        <w:spacing w:after="0"/>
        <w:ind w:left="0"/>
        <w:jc w:val="both"/>
      </w:pPr>
      <w:r>
        <w:rPr>
          <w:rFonts w:ascii="Times New Roman"/>
          <w:b w:val="false"/>
          <w:i w:val="false"/>
          <w:color w:val="000000"/>
          <w:sz w:val="28"/>
        </w:rPr>
        <w:t>предприятием на праве хозяйственного ведения "Национальный институт</w:t>
      </w:r>
    </w:p>
    <w:p>
      <w:pPr>
        <w:spacing w:after="0"/>
        <w:ind w:left="0"/>
        <w:jc w:val="both"/>
      </w:pPr>
      <w:r>
        <w:rPr>
          <w:rFonts w:ascii="Times New Roman"/>
          <w:b w:val="false"/>
          <w:i w:val="false"/>
          <w:color w:val="000000"/>
          <w:sz w:val="28"/>
        </w:rPr>
        <w:t>интеллектуальной собственности" Комитета по правам интеллектуальной</w:t>
      </w:r>
    </w:p>
    <w:p>
      <w:pPr>
        <w:spacing w:after="0"/>
        <w:ind w:left="0"/>
        <w:jc w:val="both"/>
      </w:pPr>
      <w:r>
        <w:rPr>
          <w:rFonts w:ascii="Times New Roman"/>
          <w:b w:val="false"/>
          <w:i w:val="false"/>
          <w:color w:val="000000"/>
          <w:sz w:val="28"/>
        </w:rPr>
        <w:t>собственности Министерства юстиции Республики Казахстан, мне (нам) разъяснены.</w:t>
      </w:r>
    </w:p>
    <w:p>
      <w:pPr>
        <w:spacing w:after="0"/>
        <w:ind w:left="0"/>
        <w:jc w:val="both"/>
      </w:pPr>
      <w:r>
        <w:rPr>
          <w:rFonts w:ascii="Times New Roman"/>
          <w:b w:val="false"/>
          <w:i w:val="false"/>
          <w:color w:val="000000"/>
          <w:sz w:val="28"/>
        </w:rPr>
        <w:t xml:space="preserve">Согласен на использование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w:t>
      </w:r>
    </w:p>
    <w:p>
      <w:pPr>
        <w:spacing w:after="0"/>
        <w:ind w:left="0"/>
        <w:jc w:val="both"/>
      </w:pPr>
      <w:r>
        <w:rPr>
          <w:rFonts w:ascii="Times New Roman"/>
          <w:b w:val="false"/>
          <w:i w:val="false"/>
          <w:color w:val="000000"/>
          <w:sz w:val="28"/>
        </w:rPr>
        <w:t>в цифровых системах, при оказании государственных услуг.</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_________20___года</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(подпись автора (-ов))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приказа</w:t>
            </w:r>
            <w:r>
              <w:br/>
            </w:r>
            <w:r>
              <w:rPr>
                <w:rFonts w:ascii="Times New Roman"/>
                <w:b w:val="false"/>
                <w:i w:val="false"/>
                <w:color w:val="000000"/>
                <w:sz w:val="20"/>
              </w:rPr>
              <w:t>о внесении изменений</w:t>
            </w:r>
            <w:r>
              <w:br/>
            </w:r>
            <w:r>
              <w:rPr>
                <w:rFonts w:ascii="Times New Roman"/>
                <w:b w:val="false"/>
                <w:i w:val="false"/>
                <w:color w:val="000000"/>
                <w:sz w:val="20"/>
              </w:rPr>
              <w:t>в некоторые приказы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внесения сведений и их изменений</w:t>
            </w:r>
            <w:r>
              <w:br/>
            </w:r>
            <w:r>
              <w:rPr>
                <w:rFonts w:ascii="Times New Roman"/>
                <w:b w:val="false"/>
                <w:i w:val="false"/>
                <w:color w:val="000000"/>
                <w:sz w:val="20"/>
              </w:rPr>
              <w:t>в Государственный реестр</w:t>
            </w:r>
            <w:r>
              <w:br/>
            </w:r>
            <w:r>
              <w:rPr>
                <w:rFonts w:ascii="Times New Roman"/>
                <w:b w:val="false"/>
                <w:i w:val="false"/>
                <w:color w:val="000000"/>
                <w:sz w:val="20"/>
              </w:rPr>
              <w:t>прав на объекты, охраняемые</w:t>
            </w:r>
            <w:r>
              <w:br/>
            </w:r>
            <w:r>
              <w:rPr>
                <w:rFonts w:ascii="Times New Roman"/>
                <w:b w:val="false"/>
                <w:i w:val="false"/>
                <w:color w:val="000000"/>
                <w:sz w:val="20"/>
              </w:rPr>
              <w:t>авторским правом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w:t>
            </w:r>
            <w:r>
              <w:br/>
            </w:r>
            <w:r>
              <w:rPr>
                <w:rFonts w:ascii="Times New Roman"/>
                <w:b w:val="false"/>
                <w:i w:val="false"/>
                <w:color w:val="000000"/>
                <w:sz w:val="20"/>
              </w:rPr>
              <w:t>государственное предприятие</w:t>
            </w:r>
            <w:r>
              <w:br/>
            </w:r>
            <w:r>
              <w:rPr>
                <w:rFonts w:ascii="Times New Roman"/>
                <w:b w:val="false"/>
                <w:i w:val="false"/>
                <w:color w:val="000000"/>
                <w:sz w:val="20"/>
              </w:rPr>
              <w:t>на праве хозяйственного ведения</w:t>
            </w:r>
            <w:r>
              <w:br/>
            </w:r>
            <w:r>
              <w:rPr>
                <w:rFonts w:ascii="Times New Roman"/>
                <w:b w:val="false"/>
                <w:i w:val="false"/>
                <w:color w:val="000000"/>
                <w:sz w:val="20"/>
              </w:rPr>
              <w:t>"Национальный институт</w:t>
            </w:r>
            <w:r>
              <w:br/>
            </w:r>
            <w:r>
              <w:rPr>
                <w:rFonts w:ascii="Times New Roman"/>
                <w:b w:val="false"/>
                <w:i w:val="false"/>
                <w:color w:val="000000"/>
                <w:sz w:val="20"/>
              </w:rPr>
              <w:t>интеллектуальной собственности"</w:t>
            </w:r>
            <w:r>
              <w:br/>
            </w:r>
            <w:r>
              <w:rPr>
                <w:rFonts w:ascii="Times New Roman"/>
                <w:b w:val="false"/>
                <w:i w:val="false"/>
                <w:color w:val="000000"/>
                <w:sz w:val="20"/>
              </w:rPr>
              <w:t>Комитета по правам</w:t>
            </w:r>
            <w:r>
              <w:br/>
            </w:r>
            <w:r>
              <w:rPr>
                <w:rFonts w:ascii="Times New Roman"/>
                <w:b w:val="false"/>
                <w:i w:val="false"/>
                <w:color w:val="000000"/>
                <w:sz w:val="20"/>
              </w:rPr>
              <w:t>интеллектуальной собственности</w:t>
            </w:r>
            <w:r>
              <w:br/>
            </w:r>
            <w:r>
              <w:rPr>
                <w:rFonts w:ascii="Times New Roman"/>
                <w:b w:val="false"/>
                <w:i w:val="false"/>
                <w:color w:val="000000"/>
                <w:sz w:val="20"/>
              </w:rPr>
              <w:t>Министерства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w:t>
            </w:r>
            <w:r>
              <w:br/>
            </w:r>
            <w:r>
              <w:rPr>
                <w:rFonts w:ascii="Times New Roman"/>
                <w:b w:val="false"/>
                <w:i w:val="false"/>
                <w:color w:val="000000"/>
                <w:sz w:val="20"/>
              </w:rPr>
              <w:t>телефон: ___________________</w:t>
            </w:r>
          </w:p>
        </w:tc>
      </w:tr>
    </w:tbl>
    <w:bookmarkStart w:name="z112" w:id="67"/>
    <w:p>
      <w:pPr>
        <w:spacing w:after="0"/>
        <w:ind w:left="0"/>
        <w:jc w:val="left"/>
      </w:pPr>
      <w:r>
        <w:rPr>
          <w:rFonts w:ascii="Times New Roman"/>
          <w:b/>
          <w:i w:val="false"/>
          <w:color w:val="000000"/>
        </w:rPr>
        <w:t xml:space="preserve"> Заявление</w:t>
      </w:r>
      <w:r>
        <w:br/>
      </w:r>
      <w:r>
        <w:rPr>
          <w:rFonts w:ascii="Times New Roman"/>
          <w:b/>
          <w:i w:val="false"/>
          <w:color w:val="000000"/>
        </w:rPr>
        <w:t>на регистрацию прав на произведения, охраняемые авторским правом</w:t>
      </w:r>
      <w:r>
        <w:br/>
      </w:r>
      <w:r>
        <w:rPr>
          <w:rFonts w:ascii="Times New Roman"/>
          <w:b/>
          <w:i w:val="false"/>
          <w:color w:val="000000"/>
        </w:rPr>
        <w:t>от правообладателя</w:t>
      </w:r>
    </w:p>
    <w:bookmarkEnd w:id="67"/>
    <w:p>
      <w:pPr>
        <w:spacing w:after="0"/>
        <w:ind w:left="0"/>
        <w:jc w:val="both"/>
      </w:pPr>
      <w:bookmarkStart w:name="z113" w:id="68"/>
      <w:r>
        <w:rPr>
          <w:rFonts w:ascii="Times New Roman"/>
          <w:b w:val="false"/>
          <w:i w:val="false"/>
          <w:color w:val="000000"/>
          <w:sz w:val="28"/>
        </w:rPr>
        <w:t>
      _______________________________________________________________</w:t>
      </w:r>
    </w:p>
    <w:bookmarkEnd w:id="68"/>
    <w:p>
      <w:pPr>
        <w:spacing w:after="0"/>
        <w:ind w:left="0"/>
        <w:jc w:val="both"/>
      </w:pPr>
      <w:r>
        <w:rPr>
          <w:rFonts w:ascii="Times New Roman"/>
          <w:b w:val="false"/>
          <w:i w:val="false"/>
          <w:color w:val="000000"/>
          <w:sz w:val="28"/>
        </w:rPr>
        <w:t>БИН (ИИН)_____________________________________________________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w:t>
      </w:r>
    </w:p>
    <w:p>
      <w:pPr>
        <w:spacing w:after="0"/>
        <w:ind w:left="0"/>
        <w:jc w:val="both"/>
      </w:pPr>
      <w:r>
        <w:rPr>
          <w:rFonts w:ascii="Times New Roman"/>
          <w:b w:val="false"/>
          <w:i w:val="false"/>
          <w:color w:val="000000"/>
          <w:sz w:val="28"/>
        </w:rPr>
        <w:t>личность)) правообладателя)</w:t>
      </w:r>
    </w:p>
    <w:p>
      <w:pPr>
        <w:spacing w:after="0"/>
        <w:ind w:left="0"/>
        <w:jc w:val="both"/>
      </w:pPr>
      <w:r>
        <w:rPr>
          <w:rFonts w:ascii="Times New Roman"/>
          <w:b w:val="false"/>
          <w:i w:val="false"/>
          <w:color w:val="000000"/>
          <w:sz w:val="28"/>
        </w:rPr>
        <w:t>подтверждаю (-ет), что являюсь (является) обладателем исключительных</w:t>
      </w:r>
    </w:p>
    <w:p>
      <w:pPr>
        <w:spacing w:after="0"/>
        <w:ind w:left="0"/>
        <w:jc w:val="both"/>
      </w:pPr>
      <w:r>
        <w:rPr>
          <w:rFonts w:ascii="Times New Roman"/>
          <w:b w:val="false"/>
          <w:i w:val="false"/>
          <w:color w:val="000000"/>
          <w:sz w:val="28"/>
        </w:rPr>
        <w:t>имущественных прав на __________________________________________</w:t>
      </w:r>
    </w:p>
    <w:p>
      <w:pPr>
        <w:spacing w:after="0"/>
        <w:ind w:left="0"/>
        <w:jc w:val="both"/>
      </w:pPr>
      <w:r>
        <w:rPr>
          <w:rFonts w:ascii="Times New Roman"/>
          <w:b w:val="false"/>
          <w:i w:val="false"/>
          <w:color w:val="000000"/>
          <w:sz w:val="28"/>
        </w:rPr>
        <w:t>(вид объекта авторского права) созданного мною (-нами), автором (-ами)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(Ф.И.О. автора (авторов),</w:t>
      </w:r>
    </w:p>
    <w:p>
      <w:pPr>
        <w:spacing w:after="0"/>
        <w:ind w:left="0"/>
        <w:jc w:val="both"/>
      </w:pPr>
      <w:r>
        <w:rPr>
          <w:rFonts w:ascii="Times New Roman"/>
          <w:b w:val="false"/>
          <w:i w:val="false"/>
          <w:color w:val="000000"/>
          <w:sz w:val="28"/>
        </w:rPr>
        <w:t>ИИН__________</w:t>
      </w:r>
    </w:p>
    <w:p>
      <w:pPr>
        <w:spacing w:after="0"/>
        <w:ind w:left="0"/>
        <w:jc w:val="both"/>
      </w:pPr>
      <w:r>
        <w:rPr>
          <w:rFonts w:ascii="Times New Roman"/>
          <w:b w:val="false"/>
          <w:i w:val="false"/>
          <w:color w:val="000000"/>
          <w:sz w:val="28"/>
        </w:rPr>
        <w:t>под названием ____________________________________________________</w:t>
      </w:r>
    </w:p>
    <w:p>
      <w:pPr>
        <w:spacing w:after="0"/>
        <w:ind w:left="0"/>
        <w:jc w:val="both"/>
      </w:pPr>
      <w:r>
        <w:rPr>
          <w:rFonts w:ascii="Times New Roman"/>
          <w:b w:val="false"/>
          <w:i w:val="false"/>
          <w:color w:val="000000"/>
          <w:sz w:val="28"/>
        </w:rPr>
        <w:t>и прошу (-сим) внести сведения в Государственный реестр прав на объекты,</w:t>
      </w:r>
    </w:p>
    <w:p>
      <w:pPr>
        <w:spacing w:after="0"/>
        <w:ind w:left="0"/>
        <w:jc w:val="both"/>
      </w:pPr>
      <w:r>
        <w:rPr>
          <w:rFonts w:ascii="Times New Roman"/>
          <w:b w:val="false"/>
          <w:i w:val="false"/>
          <w:color w:val="000000"/>
          <w:sz w:val="28"/>
        </w:rPr>
        <w:t>охраняемые авторским правом.</w:t>
      </w:r>
    </w:p>
    <w:p>
      <w:pPr>
        <w:spacing w:after="0"/>
        <w:ind w:left="0"/>
        <w:jc w:val="both"/>
      </w:pPr>
      <w:r>
        <w:rPr>
          <w:rFonts w:ascii="Times New Roman"/>
          <w:b w:val="false"/>
          <w:i w:val="false"/>
          <w:color w:val="000000"/>
          <w:sz w:val="28"/>
        </w:rPr>
        <w:t>Юридическое значение факта внесения сведений в Государственный реестр прав</w:t>
      </w:r>
    </w:p>
    <w:p>
      <w:pPr>
        <w:spacing w:after="0"/>
        <w:ind w:left="0"/>
        <w:jc w:val="both"/>
      </w:pPr>
      <w:r>
        <w:rPr>
          <w:rFonts w:ascii="Times New Roman"/>
          <w:b w:val="false"/>
          <w:i w:val="false"/>
          <w:color w:val="000000"/>
          <w:sz w:val="28"/>
        </w:rPr>
        <w:t>на объекты, охраняемые авторским правом Республиканским государственным</w:t>
      </w:r>
    </w:p>
    <w:p>
      <w:pPr>
        <w:spacing w:after="0"/>
        <w:ind w:left="0"/>
        <w:jc w:val="both"/>
      </w:pPr>
      <w:r>
        <w:rPr>
          <w:rFonts w:ascii="Times New Roman"/>
          <w:b w:val="false"/>
          <w:i w:val="false"/>
          <w:color w:val="000000"/>
          <w:sz w:val="28"/>
        </w:rPr>
        <w:t>предприятием на праве хозяйственного ведения "Национальный институт</w:t>
      </w:r>
    </w:p>
    <w:p>
      <w:pPr>
        <w:spacing w:after="0"/>
        <w:ind w:left="0"/>
        <w:jc w:val="both"/>
      </w:pPr>
      <w:r>
        <w:rPr>
          <w:rFonts w:ascii="Times New Roman"/>
          <w:b w:val="false"/>
          <w:i w:val="false"/>
          <w:color w:val="000000"/>
          <w:sz w:val="28"/>
        </w:rPr>
        <w:t>интеллектуальной собственности" Комитета по правам интеллектуальной</w:t>
      </w:r>
    </w:p>
    <w:p>
      <w:pPr>
        <w:spacing w:after="0"/>
        <w:ind w:left="0"/>
        <w:jc w:val="both"/>
      </w:pPr>
      <w:r>
        <w:rPr>
          <w:rFonts w:ascii="Times New Roman"/>
          <w:b w:val="false"/>
          <w:i w:val="false"/>
          <w:color w:val="000000"/>
          <w:sz w:val="28"/>
        </w:rPr>
        <w:t>собственности Министерства юстиции Республики Казахстан, мне (нам) разъяснены.</w:t>
      </w:r>
    </w:p>
    <w:p>
      <w:pPr>
        <w:spacing w:after="0"/>
        <w:ind w:left="0"/>
        <w:jc w:val="both"/>
      </w:pPr>
      <w:r>
        <w:rPr>
          <w:rFonts w:ascii="Times New Roman"/>
          <w:b w:val="false"/>
          <w:i w:val="false"/>
          <w:color w:val="000000"/>
          <w:sz w:val="28"/>
        </w:rPr>
        <w:t xml:space="preserve">Согласен на использование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w:t>
      </w:r>
    </w:p>
    <w:p>
      <w:pPr>
        <w:spacing w:after="0"/>
        <w:ind w:left="0"/>
        <w:jc w:val="both"/>
      </w:pPr>
      <w:r>
        <w:rPr>
          <w:rFonts w:ascii="Times New Roman"/>
          <w:b w:val="false"/>
          <w:i w:val="false"/>
          <w:color w:val="000000"/>
          <w:sz w:val="28"/>
        </w:rPr>
        <w:t>в цифровых системах, при оказании государственных услуг.</w:t>
      </w:r>
    </w:p>
    <w:p>
      <w:pPr>
        <w:spacing w:after="0"/>
        <w:ind w:left="0"/>
        <w:jc w:val="both"/>
      </w:pPr>
      <w:r>
        <w:rPr>
          <w:rFonts w:ascii="Times New Roman"/>
          <w:b w:val="false"/>
          <w:i w:val="false"/>
          <w:color w:val="000000"/>
          <w:sz w:val="28"/>
        </w:rPr>
        <w:t>"___" _________20___года</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(подпись правообладателя (лей)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приказа</w:t>
            </w:r>
            <w:r>
              <w:br/>
            </w:r>
            <w:r>
              <w:rPr>
                <w:rFonts w:ascii="Times New Roman"/>
                <w:b w:val="false"/>
                <w:i w:val="false"/>
                <w:color w:val="000000"/>
                <w:sz w:val="20"/>
              </w:rPr>
              <w:t>о внесении изменений</w:t>
            </w:r>
            <w:r>
              <w:br/>
            </w:r>
            <w:r>
              <w:rPr>
                <w:rFonts w:ascii="Times New Roman"/>
                <w:b w:val="false"/>
                <w:i w:val="false"/>
                <w:color w:val="000000"/>
                <w:sz w:val="20"/>
              </w:rPr>
              <w:t>в некоторые приказы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внесения сведений и их изменений</w:t>
            </w:r>
            <w:r>
              <w:br/>
            </w:r>
            <w:r>
              <w:rPr>
                <w:rFonts w:ascii="Times New Roman"/>
                <w:b w:val="false"/>
                <w:i w:val="false"/>
                <w:color w:val="000000"/>
                <w:sz w:val="20"/>
              </w:rPr>
              <w:t>в Государственный реестр прав</w:t>
            </w:r>
            <w:r>
              <w:br/>
            </w:r>
            <w:r>
              <w:rPr>
                <w:rFonts w:ascii="Times New Roman"/>
                <w:b w:val="false"/>
                <w:i w:val="false"/>
                <w:color w:val="000000"/>
                <w:sz w:val="20"/>
              </w:rPr>
              <w:t>на объекты, охраняемые</w:t>
            </w:r>
            <w:r>
              <w:br/>
            </w:r>
            <w:r>
              <w:rPr>
                <w:rFonts w:ascii="Times New Roman"/>
                <w:b w:val="false"/>
                <w:i w:val="false"/>
                <w:color w:val="000000"/>
                <w:sz w:val="20"/>
              </w:rPr>
              <w:t>авторским правом</w:t>
            </w:r>
          </w:p>
        </w:tc>
      </w:tr>
    </w:tbl>
    <w:bookmarkStart w:name="z116" w:id="6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"Внесение сведений и их изменений в Государственный реестр прав</w:t>
      </w:r>
      <w:r>
        <w:br/>
      </w:r>
      <w:r>
        <w:rPr>
          <w:rFonts w:ascii="Times New Roman"/>
          <w:b/>
          <w:i w:val="false"/>
          <w:color w:val="000000"/>
        </w:rPr>
        <w:t>на объекты, охраняемые авторским правом"</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и их изменений в Государственный реестр прав на объекты, охраняемые авторским правом"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институт интеллектуальной собственности" Комитета по правам интеллектуальной собственности Министерства юстиции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www.egov.kz, www.qazpatent.kz/.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 в течение 1 (одного) рабочего дня, следующего за днем получения заявления услугополучателем.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свидетельства о внесении сведений в Государственный реестр прав на объекты, охраняемые авторским правом (далее – Реестр)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приказу), а также внесение сведений в Реестр,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физическим лицам и юридическим лицам (далее – услугополучатель), в случае подачи юридическим лицом заявления на внесение в реестр в качестве правообладателя в соответствии с Ценами на услуги в части внесения сведений в Государственный реестр прав на объекты, охраняемые авторским правом (далее – Цены) и размещаемыми на официальных сайтах уполномоченного органа www.adilet.gov.kz и услугодателя www.qazpatent.kz.</w:t>
            </w:r>
          </w:p>
          <w:p>
            <w:pPr>
              <w:spacing w:after="20"/>
              <w:ind w:left="20"/>
              <w:jc w:val="both"/>
            </w:pPr>
            <w:r>
              <w:rPr>
                <w:rFonts w:ascii="Times New Roman"/>
                <w:b w:val="false"/>
                <w:i w:val="false"/>
                <w:color w:val="000000"/>
                <w:sz w:val="20"/>
              </w:rPr>
              <w:t>За внесение сведений в Реестр услугодателем взимается оплата, производимая заявителем через личный кабинет веб-портала.</w:t>
            </w:r>
          </w:p>
          <w:p>
            <w:pPr>
              <w:spacing w:after="20"/>
              <w:ind w:left="20"/>
              <w:jc w:val="both"/>
            </w:pPr>
            <w:r>
              <w:rPr>
                <w:rFonts w:ascii="Times New Roman"/>
                <w:b w:val="false"/>
                <w:i w:val="false"/>
                <w:color w:val="000000"/>
                <w:sz w:val="20"/>
              </w:rPr>
              <w:t>В случае необходимости, заявителем представляется копия документа, подтверждающего основания для уменьшения размера оплаты.</w:t>
            </w:r>
          </w:p>
          <w:p>
            <w:pPr>
              <w:spacing w:after="20"/>
              <w:ind w:left="20"/>
              <w:jc w:val="both"/>
            </w:pPr>
            <w:r>
              <w:rPr>
                <w:rFonts w:ascii="Times New Roman"/>
                <w:b w:val="false"/>
                <w:i w:val="false"/>
                <w:color w:val="000000"/>
                <w:sz w:val="20"/>
              </w:rPr>
              <w:t>Оплата осуществляется безналичным способом через платежный шлюз банка второго уровня, интегрированного с цифровой системой услугодателя newcab.qazpatent.kz.</w:t>
            </w:r>
          </w:p>
          <w:p>
            <w:pPr>
              <w:spacing w:after="20"/>
              <w:ind w:left="20"/>
              <w:jc w:val="both"/>
            </w:pPr>
            <w:r>
              <w:rPr>
                <w:rFonts w:ascii="Times New Roman"/>
                <w:b w:val="false"/>
                <w:i w:val="false"/>
                <w:color w:val="000000"/>
                <w:sz w:val="20"/>
              </w:rPr>
              <w:t xml:space="preserve">Льготы по уменьшению размера оплаты представляются следующим лицам, указанным в </w:t>
            </w:r>
            <w:r>
              <w:rPr>
                <w:rFonts w:ascii="Times New Roman"/>
                <w:b w:val="false"/>
                <w:i w:val="false"/>
                <w:color w:val="000000"/>
                <w:sz w:val="20"/>
              </w:rPr>
              <w:t>пункте 2</w:t>
            </w:r>
            <w:r>
              <w:rPr>
                <w:rFonts w:ascii="Times New Roman"/>
                <w:b w:val="false"/>
                <w:i w:val="false"/>
                <w:color w:val="000000"/>
                <w:sz w:val="20"/>
              </w:rPr>
              <w:t xml:space="preserve"> статьи 9-2 Закона Республики Казахстан "Об авторском праве и смежных правах".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 с понедельника по пятницу в соответствии с установленным графиком работы с 8.00 до 17.30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с перерывом на обед с 12.00 часов до 13.30 часов. Веб-портал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 согласно </w:t>
            </w:r>
            <w:r>
              <w:rPr>
                <w:rFonts w:ascii="Times New Roman"/>
                <w:b w:val="false"/>
                <w:i w:val="false"/>
                <w:color w:val="000000"/>
                <w:sz w:val="20"/>
              </w:rPr>
              <w:t>Кодексу</w:t>
            </w:r>
            <w:r>
              <w:rPr>
                <w:rFonts w:ascii="Times New Roman"/>
                <w:b w:val="false"/>
                <w:i w:val="false"/>
                <w:color w:val="000000"/>
                <w:sz w:val="20"/>
              </w:rPr>
              <w:t xml:space="preserve"> и </w:t>
            </w:r>
            <w:r>
              <w:rPr>
                <w:rFonts w:ascii="Times New Roman"/>
                <w:b w:val="false"/>
                <w:i w:val="false"/>
                <w:color w:val="000000"/>
                <w:sz w:val="20"/>
              </w:rPr>
              <w:t>Закону</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внесении сведений в Реестр:</w:t>
            </w:r>
          </w:p>
          <w:p>
            <w:pPr>
              <w:spacing w:after="20"/>
              <w:ind w:left="20"/>
              <w:jc w:val="both"/>
            </w:pPr>
            <w:r>
              <w:rPr>
                <w:rFonts w:ascii="Times New Roman"/>
                <w:b w:val="false"/>
                <w:i w:val="false"/>
                <w:color w:val="000000"/>
                <w:sz w:val="20"/>
              </w:rPr>
              <w:t xml:space="preserve">1) заявление по форме согласно </w:t>
            </w:r>
            <w:r>
              <w:rPr>
                <w:rFonts w:ascii="Times New Roman"/>
                <w:b w:val="false"/>
                <w:i w:val="false"/>
                <w:color w:val="000000"/>
                <w:sz w:val="20"/>
              </w:rPr>
              <w:t>приложениям 1</w:t>
            </w:r>
            <w:r>
              <w:rPr>
                <w:rFonts w:ascii="Times New Roman"/>
                <w:b w:val="false"/>
                <w:i w:val="false"/>
                <w:color w:val="000000"/>
                <w:sz w:val="20"/>
              </w:rPr>
              <w:t xml:space="preserve"> или </w:t>
            </w:r>
            <w:r>
              <w:rPr>
                <w:rFonts w:ascii="Times New Roman"/>
                <w:b w:val="false"/>
                <w:i w:val="false"/>
                <w:color w:val="000000"/>
                <w:sz w:val="20"/>
              </w:rPr>
              <w:t>2</w:t>
            </w:r>
            <w:r>
              <w:rPr>
                <w:rFonts w:ascii="Times New Roman"/>
                <w:b w:val="false"/>
                <w:i w:val="false"/>
                <w:color w:val="000000"/>
                <w:sz w:val="20"/>
              </w:rPr>
              <w:t xml:space="preserve"> к Правилам внесения сведений и их изменений в Государственный реестр прав на объекты, охраняемые авторским правом (далее – Правила);</w:t>
            </w:r>
          </w:p>
          <w:p>
            <w:pPr>
              <w:spacing w:after="20"/>
              <w:ind w:left="20"/>
              <w:jc w:val="both"/>
            </w:pPr>
            <w:r>
              <w:rPr>
                <w:rFonts w:ascii="Times New Roman"/>
                <w:b w:val="false"/>
                <w:i w:val="false"/>
                <w:color w:val="000000"/>
                <w:sz w:val="20"/>
              </w:rPr>
              <w:t xml:space="preserve">2) экземпляр произведения. </w:t>
            </w:r>
          </w:p>
          <w:p>
            <w:pPr>
              <w:spacing w:after="20"/>
              <w:ind w:left="20"/>
              <w:jc w:val="both"/>
            </w:pPr>
            <w:r>
              <w:rPr>
                <w:rFonts w:ascii="Times New Roman"/>
                <w:b w:val="false"/>
                <w:i w:val="false"/>
                <w:color w:val="000000"/>
                <w:sz w:val="20"/>
              </w:rPr>
              <w:t>При внесении сведений о правах на произведения живописи, скульптуры, графики и другие произведения и изобразительного искусства вместо экземпляра произведения к заявлению могут прилагаться эскизы, чертежи, рисунки или фотографии, а в отношении компьютерной программы (программного обеспечения) или баз данных – реферат, включающий название программы или базы данных, фамилию, имя, отчество (если оно указано в документе, удостоверяющем личность) автора, дату создания, область применения, назначение, функциональные возможности, основные технические характеристики, язык программирования, тип реализующей ЭВМ, а также исходный код (исходный текст);</w:t>
            </w:r>
          </w:p>
          <w:p>
            <w:pPr>
              <w:spacing w:after="20"/>
              <w:ind w:left="20"/>
              <w:jc w:val="both"/>
            </w:pPr>
            <w:r>
              <w:rPr>
                <w:rFonts w:ascii="Times New Roman"/>
                <w:b w:val="false"/>
                <w:i w:val="false"/>
                <w:color w:val="000000"/>
                <w:sz w:val="20"/>
              </w:rPr>
              <w:t>3) в отношении составного или производного произведения дополнительно представляется копия авторского договора (при этом в случае истечения срока охраны произведения, на основе которого создано производное произведение или в составном произведении использованы произведения других авторов, срок охраны которых истек на дату подачи заявления услугополучателем, представление авторского договора не требуется);</w:t>
            </w:r>
          </w:p>
          <w:p>
            <w:pPr>
              <w:spacing w:after="20"/>
              <w:ind w:left="20"/>
              <w:jc w:val="both"/>
            </w:pPr>
            <w:r>
              <w:rPr>
                <w:rFonts w:ascii="Times New Roman"/>
                <w:b w:val="false"/>
                <w:i w:val="false"/>
                <w:color w:val="000000"/>
                <w:sz w:val="20"/>
              </w:rPr>
              <w:t>4) в отношении произведений религиозного содержания дополнительно представляется электронная копия положительного заключения религиоведческой экспертизы.</w:t>
            </w:r>
          </w:p>
          <w:p>
            <w:pPr>
              <w:spacing w:after="20"/>
              <w:ind w:left="20"/>
              <w:jc w:val="both"/>
            </w:pPr>
            <w:r>
              <w:rPr>
                <w:rFonts w:ascii="Times New Roman"/>
                <w:b w:val="false"/>
                <w:i w:val="false"/>
                <w:color w:val="000000"/>
                <w:sz w:val="20"/>
              </w:rPr>
              <w:t>При внесении сведений о служебных произведениях, созданных в порядке выполнения служебных обязанностей или служебного задания работодателя, помимо документов, представляемых для внесения сведений в Реестр, необходимо представить копию договора, заключенного между автором и работодателем, о принадлежности имущественных прав на использование служебного произведения.</w:t>
            </w:r>
          </w:p>
          <w:p>
            <w:pPr>
              <w:spacing w:after="20"/>
              <w:ind w:left="20"/>
              <w:jc w:val="both"/>
            </w:pPr>
            <w:r>
              <w:rPr>
                <w:rFonts w:ascii="Times New Roman"/>
                <w:b w:val="false"/>
                <w:i w:val="false"/>
                <w:color w:val="000000"/>
                <w:sz w:val="20"/>
              </w:rPr>
              <w:t>В случае если автором осуществлена передача исключительных имущественных прав на объект интеллектуальной собственности какому-либо физическому или юридическому лицу, то дополнительно к документам, представляемым для внесения сведений, необходимо представить копию договора, заключенного между автором и физическим или юридическим лицом о передаче исключительных имущественных прав на использование произведения;</w:t>
            </w:r>
          </w:p>
          <w:p>
            <w:pPr>
              <w:spacing w:after="20"/>
              <w:ind w:left="20"/>
              <w:jc w:val="both"/>
            </w:pPr>
            <w:r>
              <w:rPr>
                <w:rFonts w:ascii="Times New Roman"/>
                <w:b w:val="false"/>
                <w:i w:val="false"/>
                <w:color w:val="000000"/>
                <w:sz w:val="20"/>
              </w:rPr>
              <w:t>5) электронная копия нотариально заверенного авторского договора, авторского договора заказа;</w:t>
            </w:r>
          </w:p>
          <w:p>
            <w:pPr>
              <w:spacing w:after="20"/>
              <w:ind w:left="20"/>
              <w:jc w:val="both"/>
            </w:pPr>
            <w:r>
              <w:rPr>
                <w:rFonts w:ascii="Times New Roman"/>
                <w:b w:val="false"/>
                <w:i w:val="false"/>
                <w:color w:val="000000"/>
                <w:sz w:val="20"/>
              </w:rPr>
              <w:t>6) электронная копия документа, подтверждающего право на наследование объекта, охраняемого авторским правом.</w:t>
            </w:r>
          </w:p>
          <w:p>
            <w:pPr>
              <w:spacing w:after="20"/>
              <w:ind w:left="20"/>
              <w:jc w:val="both"/>
            </w:pPr>
            <w:r>
              <w:rPr>
                <w:rFonts w:ascii="Times New Roman"/>
                <w:b w:val="false"/>
                <w:i w:val="false"/>
                <w:color w:val="000000"/>
                <w:sz w:val="20"/>
              </w:rPr>
              <w:t xml:space="preserve">При внесении изменений в сведения в Реестр – заявление о внесении изменений в сведения в Государственном реестре прав на объекты, охраняемые авторским правом,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Аннулирование сведений из Реестра производится по заявлению автора (авторов) или правообладателя, а также на основании вступившего в законную силу решения суда.</w:t>
            </w:r>
          </w:p>
          <w:p>
            <w:pPr>
              <w:spacing w:after="20"/>
              <w:ind w:left="20"/>
              <w:jc w:val="both"/>
            </w:pPr>
            <w:r>
              <w:rPr>
                <w:rFonts w:ascii="Times New Roman"/>
                <w:b w:val="false"/>
                <w:i w:val="false"/>
                <w:color w:val="000000"/>
                <w:sz w:val="20"/>
              </w:rPr>
              <w:t>Сведения о документе, удостоверяющем личность физического лица или о государственной регистрации (перерегистрации) юридического лица услугодатель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государственной услуги по следующим основаниям:</w:t>
            </w:r>
          </w:p>
          <w:p>
            <w:pPr>
              <w:spacing w:after="20"/>
              <w:ind w:left="2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через веб-портал необходимо наличие электронной цифровой подписи.</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а также Единого контакт-центра.</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8 (7172) 62 15 15, 8 (7172) 62 15 16. Единый контакт-центр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приказа</w:t>
            </w:r>
            <w:r>
              <w:br/>
            </w:r>
            <w:r>
              <w:rPr>
                <w:rFonts w:ascii="Times New Roman"/>
                <w:b w:val="false"/>
                <w:i w:val="false"/>
                <w:color w:val="000000"/>
                <w:sz w:val="20"/>
              </w:rPr>
              <w:t>о внесении изменений</w:t>
            </w:r>
            <w:r>
              <w:br/>
            </w:r>
            <w:r>
              <w:rPr>
                <w:rFonts w:ascii="Times New Roman"/>
                <w:b w:val="false"/>
                <w:i w:val="false"/>
                <w:color w:val="000000"/>
                <w:sz w:val="20"/>
              </w:rPr>
              <w:t>в некоторые приказы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организаций</w:t>
            </w:r>
            <w:r>
              <w:br/>
            </w:r>
            <w:r>
              <w:rPr>
                <w:rFonts w:ascii="Times New Roman"/>
                <w:b w:val="false"/>
                <w:i w:val="false"/>
                <w:color w:val="000000"/>
                <w:sz w:val="20"/>
              </w:rPr>
              <w:t>по коллективному управлению</w:t>
            </w:r>
            <w:r>
              <w:br/>
            </w:r>
            <w:r>
              <w:rPr>
                <w:rFonts w:ascii="Times New Roman"/>
                <w:b w:val="false"/>
                <w:i w:val="false"/>
                <w:color w:val="000000"/>
                <w:sz w:val="20"/>
              </w:rPr>
              <w:t>правами"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Министерство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(далее-Ф.И.О) руководителя)</w:t>
            </w:r>
            <w:r>
              <w:br/>
            </w:r>
            <w:r>
              <w:rPr>
                <w:rFonts w:ascii="Times New Roman"/>
                <w:b w:val="false"/>
                <w:i w:val="false"/>
                <w:color w:val="000000"/>
                <w:sz w:val="20"/>
              </w:rPr>
              <w:t>от:_________________________</w:t>
            </w:r>
            <w:r>
              <w:br/>
            </w:r>
            <w:r>
              <w:rPr>
                <w:rFonts w:ascii="Times New Roman"/>
                <w:b w:val="false"/>
                <w:i w:val="false"/>
                <w:color w:val="000000"/>
                <w:sz w:val="20"/>
              </w:rPr>
              <w:t>(должность, наименование</w:t>
            </w:r>
            <w:r>
              <w:br/>
            </w:r>
            <w:r>
              <w:rPr>
                <w:rFonts w:ascii="Times New Roman"/>
                <w:b w:val="false"/>
                <w:i w:val="false"/>
                <w:color w:val="000000"/>
                <w:sz w:val="20"/>
              </w:rPr>
              <w:t>организации</w:t>
            </w:r>
            <w:r>
              <w:br/>
            </w:r>
            <w:r>
              <w:rPr>
                <w:rFonts w:ascii="Times New Roman"/>
                <w:b w:val="false"/>
                <w:i w:val="false"/>
                <w:color w:val="000000"/>
                <w:sz w:val="20"/>
              </w:rPr>
              <w:t>Ф.И.О. руководителя)</w:t>
            </w:r>
            <w:r>
              <w:br/>
            </w:r>
            <w:r>
              <w:rPr>
                <w:rFonts w:ascii="Times New Roman"/>
                <w:b w:val="false"/>
                <w:i w:val="false"/>
                <w:color w:val="000000"/>
                <w:sz w:val="20"/>
              </w:rPr>
              <w:t>Реквизиты: 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контактный телефон</w:t>
            </w:r>
          </w:p>
        </w:tc>
      </w:tr>
    </w:tbl>
    <w:bookmarkStart w:name="z121" w:id="70"/>
    <w:p>
      <w:pPr>
        <w:spacing w:after="0"/>
        <w:ind w:left="0"/>
        <w:jc w:val="left"/>
      </w:pPr>
      <w:r>
        <w:rPr>
          <w:rFonts w:ascii="Times New Roman"/>
          <w:b/>
          <w:i w:val="false"/>
          <w:color w:val="000000"/>
        </w:rPr>
        <w:t xml:space="preserve"> Заявление, представляемое организацией</w:t>
      </w:r>
      <w:r>
        <w:br/>
      </w:r>
      <w:r>
        <w:rPr>
          <w:rFonts w:ascii="Times New Roman"/>
          <w:b/>
          <w:i w:val="false"/>
          <w:color w:val="000000"/>
        </w:rPr>
        <w:t>по коллективному управлению правами для прохождения аккредитации</w:t>
      </w:r>
    </w:p>
    <w:bookmarkEnd w:id="70"/>
    <w:p>
      <w:pPr>
        <w:spacing w:after="0"/>
        <w:ind w:left="0"/>
        <w:jc w:val="both"/>
      </w:pPr>
      <w:bookmarkStart w:name="z122" w:id="71"/>
      <w:r>
        <w:rPr>
          <w:rFonts w:ascii="Times New Roman"/>
          <w:b w:val="false"/>
          <w:i w:val="false"/>
          <w:color w:val="000000"/>
          <w:sz w:val="28"/>
        </w:rPr>
        <w:t xml:space="preserve">
      От имени членов объединения прошу аккредитовать в порядке </w:t>
      </w:r>
      <w:r>
        <w:rPr>
          <w:rFonts w:ascii="Times New Roman"/>
          <w:b w:val="false"/>
          <w:i w:val="false"/>
          <w:color w:val="000000"/>
          <w:sz w:val="28"/>
        </w:rPr>
        <w:t>статьи 46-1</w:t>
      </w:r>
    </w:p>
    <w:bookmarkEnd w:id="71"/>
    <w:p>
      <w:pPr>
        <w:spacing w:after="0"/>
        <w:ind w:left="0"/>
        <w:jc w:val="both"/>
      </w:pPr>
      <w:r>
        <w:rPr>
          <w:rFonts w:ascii="Times New Roman"/>
          <w:b w:val="false"/>
          <w:i w:val="false"/>
          <w:color w:val="000000"/>
          <w:sz w:val="28"/>
        </w:rPr>
        <w:t>Закона Республики Казахстан "Об авторском праве и смежных правах"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(полное наименование организации по коллективному управлению правами</w:t>
      </w:r>
    </w:p>
    <w:p>
      <w:pPr>
        <w:spacing w:after="0"/>
        <w:ind w:left="0"/>
        <w:jc w:val="both"/>
      </w:pPr>
      <w:r>
        <w:rPr>
          <w:rFonts w:ascii="Times New Roman"/>
          <w:b w:val="false"/>
          <w:i w:val="false"/>
          <w:color w:val="000000"/>
          <w:sz w:val="28"/>
        </w:rPr>
        <w:t>находящееся по адресу: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(место нахождения организации)</w:t>
      </w:r>
    </w:p>
    <w:p>
      <w:pPr>
        <w:spacing w:after="0"/>
        <w:ind w:left="0"/>
        <w:jc w:val="both"/>
      </w:pPr>
      <w:r>
        <w:rPr>
          <w:rFonts w:ascii="Times New Roman"/>
          <w:b w:val="false"/>
          <w:i w:val="false"/>
          <w:color w:val="000000"/>
          <w:sz w:val="28"/>
        </w:rPr>
        <w:t>регистрационный номер ________________________________________________</w:t>
      </w:r>
    </w:p>
    <w:p>
      <w:pPr>
        <w:spacing w:after="0"/>
        <w:ind w:left="0"/>
        <w:jc w:val="both"/>
      </w:pPr>
      <w:r>
        <w:rPr>
          <w:rFonts w:ascii="Times New Roman"/>
          <w:b w:val="false"/>
          <w:i w:val="false"/>
          <w:color w:val="000000"/>
          <w:sz w:val="28"/>
        </w:rPr>
        <w:t>(регистрационный номер юридического лица)</w:t>
      </w:r>
    </w:p>
    <w:p>
      <w:pPr>
        <w:spacing w:after="0"/>
        <w:ind w:left="0"/>
        <w:jc w:val="both"/>
      </w:pPr>
      <w:r>
        <w:rPr>
          <w:rFonts w:ascii="Times New Roman"/>
          <w:b w:val="false"/>
          <w:i w:val="false"/>
          <w:color w:val="000000"/>
          <w:sz w:val="28"/>
        </w:rPr>
        <w:t>БИН: 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(при его наличии)</w:t>
      </w:r>
    </w:p>
    <w:p>
      <w:pPr>
        <w:spacing w:after="0"/>
        <w:ind w:left="0"/>
        <w:jc w:val="both"/>
      </w:pPr>
      <w:r>
        <w:rPr>
          <w:rFonts w:ascii="Times New Roman"/>
          <w:b w:val="false"/>
          <w:i w:val="false"/>
          <w:color w:val="000000"/>
          <w:sz w:val="28"/>
        </w:rPr>
        <w:t>в следующей сфере коллективного управления: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3</w:t>
      </w:r>
      <w:r>
        <w:rPr>
          <w:rFonts w:ascii="Times New Roman"/>
          <w:b w:val="false"/>
          <w:i w:val="false"/>
          <w:color w:val="000000"/>
          <w:sz w:val="28"/>
        </w:rPr>
        <w:t xml:space="preserve"> статьи 43 Закона Республики Казахстан "Об авторском праве</w:t>
      </w:r>
    </w:p>
    <w:p>
      <w:pPr>
        <w:spacing w:after="0"/>
        <w:ind w:left="0"/>
        <w:jc w:val="both"/>
      </w:pPr>
      <w:r>
        <w:rPr>
          <w:rFonts w:ascii="Times New Roman"/>
          <w:b w:val="false"/>
          <w:i w:val="false"/>
          <w:color w:val="000000"/>
          <w:sz w:val="28"/>
        </w:rPr>
        <w:t>и смежных правах")</w:t>
      </w:r>
    </w:p>
    <w:p>
      <w:pPr>
        <w:spacing w:after="0"/>
        <w:ind w:left="0"/>
        <w:jc w:val="both"/>
      </w:pPr>
      <w:r>
        <w:rPr>
          <w:rFonts w:ascii="Times New Roman"/>
          <w:b w:val="false"/>
          <w:i w:val="false"/>
          <w:color w:val="000000"/>
          <w:sz w:val="28"/>
        </w:rPr>
        <w:t>К заявлению прилагаются следующие документы: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Согласен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тайну,</w:t>
      </w:r>
    </w:p>
    <w:p>
      <w:pPr>
        <w:spacing w:after="0"/>
        <w:ind w:left="0"/>
        <w:jc w:val="both"/>
      </w:pPr>
      <w:r>
        <w:rPr>
          <w:rFonts w:ascii="Times New Roman"/>
          <w:b w:val="false"/>
          <w:i w:val="false"/>
          <w:color w:val="000000"/>
          <w:sz w:val="28"/>
        </w:rPr>
        <w:t>содержащихся в цифровых системах при оказании государственных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приказа</w:t>
            </w:r>
            <w:r>
              <w:br/>
            </w:r>
            <w:r>
              <w:rPr>
                <w:rFonts w:ascii="Times New Roman"/>
                <w:b w:val="false"/>
                <w:i w:val="false"/>
                <w:color w:val="000000"/>
                <w:sz w:val="20"/>
              </w:rPr>
              <w:t>о внесении изменений</w:t>
            </w:r>
            <w:r>
              <w:br/>
            </w:r>
            <w:r>
              <w:rPr>
                <w:rFonts w:ascii="Times New Roman"/>
                <w:b w:val="false"/>
                <w:i w:val="false"/>
                <w:color w:val="000000"/>
                <w:sz w:val="20"/>
              </w:rPr>
              <w:t>в некоторые приказы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организаций</w:t>
            </w:r>
            <w:r>
              <w:br/>
            </w:r>
            <w:r>
              <w:rPr>
                <w:rFonts w:ascii="Times New Roman"/>
                <w:b w:val="false"/>
                <w:i w:val="false"/>
                <w:color w:val="000000"/>
                <w:sz w:val="20"/>
              </w:rPr>
              <w:t>по коллективному управлению</w:t>
            </w:r>
            <w:r>
              <w:br/>
            </w:r>
            <w:r>
              <w:rPr>
                <w:rFonts w:ascii="Times New Roman"/>
                <w:b w:val="false"/>
                <w:i w:val="false"/>
                <w:color w:val="000000"/>
                <w:sz w:val="20"/>
              </w:rPr>
              <w:t>правами"</w:t>
            </w:r>
          </w:p>
        </w:tc>
      </w:tr>
    </w:tbl>
    <w:bookmarkStart w:name="z125" w:id="72"/>
    <w:p>
      <w:pPr>
        <w:spacing w:after="0"/>
        <w:ind w:left="0"/>
        <w:jc w:val="left"/>
      </w:pPr>
      <w:r>
        <w:rPr>
          <w:rFonts w:ascii="Times New Roman"/>
          <w:b/>
          <w:i w:val="false"/>
          <w:color w:val="000000"/>
        </w:rPr>
        <w:t xml:space="preserve"> Перечень основных требований к оказанию государственной услуги "Аккредитация организаций по коллективному управлению правами"</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по коллективному управлению правами"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правам интеллектуальной собственности Министерства юстиции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результатов оказания государственной услуги осуществляется через веб-портал "цифрового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в течение 15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об аккредитации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оказания государственной услуги "Аккредитация организаций по коллективному управлению правами",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 с понедельника по пятницу включительно с 08.00 до 17.30 часов, с перерывом на обед с 12.00 до 13.30 часов,кроме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w:t>
            </w:r>
          </w:p>
          <w:p>
            <w:pPr>
              <w:spacing w:after="20"/>
              <w:ind w:left="20"/>
              <w:jc w:val="both"/>
            </w:pPr>
            <w:r>
              <w:rPr>
                <w:rFonts w:ascii="Times New Roman"/>
                <w:b w:val="false"/>
                <w:i w:val="false"/>
                <w:color w:val="000000"/>
                <w:sz w:val="20"/>
              </w:rPr>
              <w:t>Адреса мест оказания государственной услуги размещены на портале www.elicense.kz.</w:t>
            </w:r>
          </w:p>
          <w:p>
            <w:pPr>
              <w:spacing w:after="20"/>
              <w:ind w:left="20"/>
              <w:jc w:val="both"/>
            </w:pPr>
            <w:r>
              <w:rPr>
                <w:rFonts w:ascii="Times New Roman"/>
                <w:b w:val="false"/>
                <w:i w:val="false"/>
                <w:color w:val="000000"/>
                <w:sz w:val="20"/>
              </w:rPr>
              <w:t xml:space="preserve">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xml:space="preserve"> и </w:t>
            </w:r>
            <w:r>
              <w:rPr>
                <w:rFonts w:ascii="Times New Roman"/>
                <w:b w:val="false"/>
                <w:i w:val="false"/>
                <w:color w:val="000000"/>
                <w:sz w:val="20"/>
              </w:rPr>
              <w:t>Закону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 на портал:</w:t>
            </w:r>
          </w:p>
          <w:p>
            <w:pPr>
              <w:spacing w:after="20"/>
              <w:ind w:left="20"/>
              <w:jc w:val="both"/>
            </w:pPr>
            <w:r>
              <w:rPr>
                <w:rFonts w:ascii="Times New Roman"/>
                <w:b w:val="false"/>
                <w:i w:val="false"/>
                <w:color w:val="000000"/>
                <w:sz w:val="20"/>
              </w:rPr>
              <w:t xml:space="preserve">1) заявление в форме электронного документа, удостоверенного ЭЦП услугополучателя,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2) электронная копия решения общего собрания о прохождении аккредитации;</w:t>
            </w:r>
          </w:p>
          <w:p>
            <w:pPr>
              <w:spacing w:after="20"/>
              <w:ind w:left="20"/>
              <w:jc w:val="both"/>
            </w:pPr>
            <w:r>
              <w:rPr>
                <w:rFonts w:ascii="Times New Roman"/>
                <w:b w:val="false"/>
                <w:i w:val="false"/>
                <w:color w:val="000000"/>
                <w:sz w:val="20"/>
              </w:rPr>
              <w:t>3) электронная копия заключенных организацией двусторонних и многосторонних соглашений с иностранными организациями по коллективному управлению правами;</w:t>
            </w:r>
          </w:p>
          <w:p>
            <w:pPr>
              <w:spacing w:after="20"/>
              <w:ind w:left="20"/>
              <w:jc w:val="both"/>
            </w:pPr>
            <w:r>
              <w:rPr>
                <w:rFonts w:ascii="Times New Roman"/>
                <w:b w:val="false"/>
                <w:i w:val="false"/>
                <w:color w:val="000000"/>
                <w:sz w:val="20"/>
              </w:rPr>
              <w:t>4) электронная копия решения общего собрания относительно размера вознаграждения;</w:t>
            </w:r>
          </w:p>
          <w:p>
            <w:pPr>
              <w:spacing w:after="20"/>
              <w:ind w:left="20"/>
              <w:jc w:val="both"/>
            </w:pPr>
            <w:r>
              <w:rPr>
                <w:rFonts w:ascii="Times New Roman"/>
                <w:b w:val="false"/>
                <w:i w:val="false"/>
                <w:color w:val="000000"/>
                <w:sz w:val="20"/>
              </w:rPr>
              <w:t>5) электронная копия решения общего собрания относительно условия заключения лицензионного договора с пользователями;</w:t>
            </w:r>
          </w:p>
          <w:p>
            <w:pPr>
              <w:spacing w:after="20"/>
              <w:ind w:left="20"/>
              <w:jc w:val="both"/>
            </w:pPr>
            <w:r>
              <w:rPr>
                <w:rFonts w:ascii="Times New Roman"/>
                <w:b w:val="false"/>
                <w:i w:val="false"/>
                <w:color w:val="000000"/>
                <w:sz w:val="20"/>
              </w:rPr>
              <w:t>6) электронная копия решения общего собрания относительно способа распределения и выплаты собранного вознаграждения;</w:t>
            </w:r>
          </w:p>
          <w:p>
            <w:pPr>
              <w:spacing w:after="20"/>
              <w:ind w:left="20"/>
              <w:jc w:val="both"/>
            </w:pPr>
            <w:r>
              <w:rPr>
                <w:rFonts w:ascii="Times New Roman"/>
                <w:b w:val="false"/>
                <w:i w:val="false"/>
                <w:color w:val="000000"/>
                <w:sz w:val="20"/>
              </w:rPr>
              <w:t>7) электронная копия отзывов правообладателей объектов авторского права и смежных прав в отношении услугополучателя;</w:t>
            </w:r>
          </w:p>
          <w:p>
            <w:pPr>
              <w:spacing w:after="20"/>
              <w:ind w:left="20"/>
              <w:jc w:val="both"/>
            </w:pPr>
            <w:r>
              <w:rPr>
                <w:rFonts w:ascii="Times New Roman"/>
                <w:b w:val="false"/>
                <w:i w:val="false"/>
                <w:color w:val="000000"/>
                <w:sz w:val="20"/>
              </w:rPr>
              <w:t xml:space="preserve">8) форма сведений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9) подтверждающие документы о распределении и выплате вознаграждения не менее 20 раз;</w:t>
            </w:r>
          </w:p>
          <w:p>
            <w:pPr>
              <w:spacing w:after="20"/>
              <w:ind w:left="20"/>
              <w:jc w:val="both"/>
            </w:pPr>
            <w:r>
              <w:rPr>
                <w:rFonts w:ascii="Times New Roman"/>
                <w:b w:val="false"/>
                <w:i w:val="false"/>
                <w:color w:val="000000"/>
                <w:sz w:val="20"/>
              </w:rPr>
              <w:t>10) наличие подтверждающих документов о перечислении соответствующих сумм вознаграждения иностранным организациям по коллективному управлению правами на основании действующих договоров о взаимном представительстве интересов за последние пять лет;</w:t>
            </w:r>
          </w:p>
          <w:p>
            <w:pPr>
              <w:spacing w:after="20"/>
              <w:ind w:left="20"/>
              <w:jc w:val="both"/>
            </w:pPr>
            <w:r>
              <w:rPr>
                <w:rFonts w:ascii="Times New Roman"/>
                <w:b w:val="false"/>
                <w:i w:val="false"/>
                <w:color w:val="000000"/>
                <w:sz w:val="20"/>
              </w:rPr>
              <w:t>11) список членов организации по коллективному управлению правами.</w:t>
            </w:r>
          </w:p>
          <w:p>
            <w:pPr>
              <w:spacing w:after="20"/>
              <w:ind w:left="20"/>
              <w:jc w:val="both"/>
            </w:pPr>
            <w:r>
              <w:rPr>
                <w:rFonts w:ascii="Times New Roman"/>
                <w:b w:val="false"/>
                <w:i w:val="false"/>
                <w:color w:val="000000"/>
                <w:sz w:val="20"/>
              </w:rPr>
              <w:t>Сведения о государственной регистрации (перерегистрации) юридического лица услугодатель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государственной услуги по следующим основаниям:</w:t>
            </w:r>
          </w:p>
          <w:p>
            <w:pPr>
              <w:spacing w:after="20"/>
              <w:ind w:left="2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уполномоченного органа www.adilet.gov.kz.</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цифровой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8 (7172) 74-07-54, 74-06-19. Единый контакт-центр: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