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1b42" w14:textId="3381b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финансов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8 мая 2026 года № 297. Зарегистрирован в Министерстве юстиции Республики Казахстан 8 мая 2026 года № 38694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финансов Республики Казахстан, в которые вносятся изменения и дополнения (далее – Перечень).</w:t>
      </w:r>
    </w:p>
    <w:bookmarkEnd w:id="1"/>
    <w:bookmarkStart w:name="z7" w:id="2"/>
    <w:p>
      <w:pPr>
        <w:spacing w:after="0"/>
        <w:ind w:left="0"/>
        <w:jc w:val="both"/>
      </w:pPr>
      <w:r>
        <w:rPr>
          <w:rFonts w:ascii="Times New Roman"/>
          <w:b w:val="false"/>
          <w:i w:val="false"/>
          <w:color w:val="000000"/>
          <w:sz w:val="28"/>
        </w:rPr>
        <w:t>
      2.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xml:space="preserve">
      3. Настоящий приказ вводится в действие с 12 июля 2026 года и подлежит официальному опубликованию, за исключением абзацев пятьдесят пятого и пятьдесят шестого </w:t>
      </w:r>
      <w:r>
        <w:rPr>
          <w:rFonts w:ascii="Times New Roman"/>
          <w:b w:val="false"/>
          <w:i w:val="false"/>
          <w:color w:val="000000"/>
          <w:sz w:val="28"/>
        </w:rPr>
        <w:t>пункта 4</w:t>
      </w:r>
      <w:r>
        <w:rPr>
          <w:rFonts w:ascii="Times New Roman"/>
          <w:b w:val="false"/>
          <w:i w:val="false"/>
          <w:color w:val="000000"/>
          <w:sz w:val="28"/>
        </w:rPr>
        <w:t xml:space="preserve"> Перечня, которые вводятся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2026 года № 297</w:t>
            </w:r>
          </w:p>
        </w:tc>
      </w:tr>
    </w:tbl>
    <w:bookmarkStart w:name="z14" w:id="7"/>
    <w:p>
      <w:pPr>
        <w:spacing w:after="0"/>
        <w:ind w:left="0"/>
        <w:jc w:val="left"/>
      </w:pPr>
      <w:r>
        <w:rPr>
          <w:rFonts w:ascii="Times New Roman"/>
          <w:b/>
          <w:i w:val="false"/>
          <w:color w:val="000000"/>
        </w:rPr>
        <w:t xml:space="preserve"> Перечень некоторых приказов Министра финансов Республики Казахстан, в которые вносятся изменения и дополнения</w:t>
      </w:r>
    </w:p>
    <w:bookmarkEnd w:id="7"/>
    <w:bookmarkStart w:name="z15" w:id="8"/>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ноября 2021 года № 1253 "Об утверждении Правил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 (зарегистрирован в Реестре государственной регистрации нормативных правовых актов под № 25488) следующие изменения и дополнение:</w:t>
      </w:r>
    </w:p>
    <w:bookmarkEnd w:id="8"/>
    <w:bookmarkStart w:name="z16"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 утвержденных указанным приказом:</w:t>
      </w:r>
    </w:p>
    <w:bookmarkEnd w:id="9"/>
    <w:bookmarkStart w:name="z17"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xml:space="preserve">
      "12) веб-портал закупок (далее – веб-портал) – цифровая система, обеспечивающая проведение закупок в электронном формате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11"/>
    <w:bookmarkStart w:name="z20" w:id="12"/>
    <w:p>
      <w:pPr>
        <w:spacing w:after="0"/>
        <w:ind w:left="0"/>
        <w:jc w:val="both"/>
      </w:pPr>
      <w:r>
        <w:rPr>
          <w:rFonts w:ascii="Times New Roman"/>
          <w:b w:val="false"/>
          <w:i w:val="false"/>
          <w:color w:val="000000"/>
          <w:sz w:val="28"/>
        </w:rPr>
        <w:t>
      13) участник закупок – заказчик, организатор закупок, потенциальный поставщик, поставщик и оператор цифровой системы электронных закупок;";</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"23) оператор цифровой системы электронных закупок – юридическое лицо (юридические лица), определенное (определенные) уполномоченным органом в сфере закупок, полномочия которого (которых) определяются настоящими Правилами.";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24" w:id="14"/>
    <w:p>
      <w:pPr>
        <w:spacing w:after="0"/>
        <w:ind w:left="0"/>
        <w:jc w:val="both"/>
      </w:pPr>
      <w:r>
        <w:rPr>
          <w:rFonts w:ascii="Times New Roman"/>
          <w:b w:val="false"/>
          <w:i w:val="false"/>
          <w:color w:val="000000"/>
          <w:sz w:val="28"/>
        </w:rPr>
        <w:t>
      "15. При осуществлении закупок способом тендера оператором цифровой системы электронных закупок обеспечивается конфиденциальность тендерных ценовых предложений потенциальных поставщиков до подведения итогов закупок.</w:t>
      </w:r>
    </w:p>
    <w:bookmarkEnd w:id="14"/>
    <w:bookmarkStart w:name="z25" w:id="15"/>
    <w:p>
      <w:pPr>
        <w:spacing w:after="0"/>
        <w:ind w:left="0"/>
        <w:jc w:val="both"/>
      </w:pPr>
      <w:r>
        <w:rPr>
          <w:rFonts w:ascii="Times New Roman"/>
          <w:b w:val="false"/>
          <w:i w:val="false"/>
          <w:color w:val="000000"/>
          <w:sz w:val="28"/>
        </w:rPr>
        <w:t>
      Потенциальным поставщикам, подавшим заявку на участие в тендере, со дня размещения протокола итогов закупок обеспечивается доступ на просмотр заявок на участие в данном тендере других потенциальных поставщиков, за исключением тендерных ценовых предложений.";</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27" w:id="16"/>
    <w:p>
      <w:pPr>
        <w:spacing w:after="0"/>
        <w:ind w:left="0"/>
        <w:jc w:val="both"/>
      </w:pPr>
      <w:r>
        <w:rPr>
          <w:rFonts w:ascii="Times New Roman"/>
          <w:b w:val="false"/>
          <w:i w:val="false"/>
          <w:color w:val="000000"/>
          <w:sz w:val="28"/>
        </w:rPr>
        <w:t xml:space="preserve">
      "26. Правоспособность потенциального поставщика, осуществляющего виды деятельности, на занятие которыми необходимо получение разрешения, направление уведомления, подтверждается посредством цифровых систем органов в соответствии с </w:t>
      </w:r>
      <w:r>
        <w:rPr>
          <w:rFonts w:ascii="Times New Roman"/>
          <w:b w:val="false"/>
          <w:i w:val="false"/>
          <w:color w:val="000000"/>
          <w:sz w:val="28"/>
        </w:rPr>
        <w:t>Цифровым кодексом</w:t>
      </w:r>
      <w:r>
        <w:rPr>
          <w:rFonts w:ascii="Times New Roman"/>
          <w:b w:val="false"/>
          <w:i w:val="false"/>
          <w:color w:val="000000"/>
          <w:sz w:val="28"/>
        </w:rPr>
        <w:t xml:space="preserve"> Республики Казахстан.</w:t>
      </w:r>
    </w:p>
    <w:bookmarkEnd w:id="16"/>
    <w:bookmarkStart w:name="z28" w:id="17"/>
    <w:p>
      <w:pPr>
        <w:spacing w:after="0"/>
        <w:ind w:left="0"/>
        <w:jc w:val="both"/>
      </w:pPr>
      <w:r>
        <w:rPr>
          <w:rFonts w:ascii="Times New Roman"/>
          <w:b w:val="false"/>
          <w:i w:val="false"/>
          <w:color w:val="000000"/>
          <w:sz w:val="28"/>
        </w:rPr>
        <w:t>
      В случае отсутствия сведений в цифровых системах органов потенциальный поставщик копию соответствующего разрешения (уведомления), полученного (направленного) в соответствии с законодательством Республики Казахстан.";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30" w:id="18"/>
    <w:p>
      <w:pPr>
        <w:spacing w:after="0"/>
        <w:ind w:left="0"/>
        <w:jc w:val="both"/>
      </w:pPr>
      <w:r>
        <w:rPr>
          <w:rFonts w:ascii="Times New Roman"/>
          <w:b w:val="false"/>
          <w:i w:val="false"/>
          <w:color w:val="000000"/>
          <w:sz w:val="28"/>
        </w:rPr>
        <w:t>
      "30. Потенциальный поставщик, признается финансово устойчивым, если он соответствует в совокупности следующим условиям:</w:t>
      </w:r>
    </w:p>
    <w:bookmarkEnd w:id="18"/>
    <w:bookmarkStart w:name="z31" w:id="19"/>
    <w:p>
      <w:pPr>
        <w:spacing w:after="0"/>
        <w:ind w:left="0"/>
        <w:jc w:val="both"/>
      </w:pPr>
      <w:r>
        <w:rPr>
          <w:rFonts w:ascii="Times New Roman"/>
          <w:b w:val="false"/>
          <w:i w:val="false"/>
          <w:color w:val="000000"/>
          <w:sz w:val="28"/>
        </w:rPr>
        <w:t>
      1) доходы потенциального поставщика в течение трех лет, предшествующих предыдущему году согласно данным цифровых систем органов государственных доходов составляют более четырехстатысячекратного размера месячного расчетного показателя, установленного на соответствующий финансовый год или не менее одной второй части суммы, выделенной для осуществления закупки;</w:t>
      </w:r>
    </w:p>
    <w:bookmarkEnd w:id="19"/>
    <w:bookmarkStart w:name="z32" w:id="20"/>
    <w:p>
      <w:pPr>
        <w:spacing w:after="0"/>
        <w:ind w:left="0"/>
        <w:jc w:val="both"/>
      </w:pPr>
      <w:r>
        <w:rPr>
          <w:rFonts w:ascii="Times New Roman"/>
          <w:b w:val="false"/>
          <w:i w:val="false"/>
          <w:color w:val="000000"/>
          <w:sz w:val="28"/>
        </w:rPr>
        <w:t>
      2) показатель уплаченных налогов в течение трех лет, предшествующих предыдущему году согласно данным цифровых систем органов государственных доходов составляет не менее трех процентов (3 %) от доходов потенциального поставщика, указанных в подпункте 1) настоящего пункта.</w:t>
      </w:r>
    </w:p>
    <w:bookmarkEnd w:id="20"/>
    <w:bookmarkStart w:name="z33" w:id="21"/>
    <w:p>
      <w:pPr>
        <w:spacing w:after="0"/>
        <w:ind w:left="0"/>
        <w:jc w:val="both"/>
      </w:pPr>
      <w:r>
        <w:rPr>
          <w:rFonts w:ascii="Times New Roman"/>
          <w:b w:val="false"/>
          <w:i w:val="false"/>
          <w:color w:val="000000"/>
          <w:sz w:val="28"/>
        </w:rPr>
        <w:t>
      Для целей настоящих Правил расчет показателя уплаченных налогов определяется согласно данным цифровых систем органов государственных доходов по следующей формуле:</w:t>
      </w:r>
    </w:p>
    <w:bookmarkEnd w:id="21"/>
    <w:bookmarkStart w:name="z34" w:id="22"/>
    <w:p>
      <w:pPr>
        <w:spacing w:after="0"/>
        <w:ind w:left="0"/>
        <w:jc w:val="both"/>
      </w:pPr>
      <w:r>
        <w:rPr>
          <w:rFonts w:ascii="Times New Roman"/>
          <w:b w:val="false"/>
          <w:i w:val="false"/>
          <w:color w:val="000000"/>
          <w:sz w:val="28"/>
        </w:rPr>
        <w:t>
      ПУН = УН / Д х 100 %,</w:t>
      </w:r>
    </w:p>
    <w:bookmarkEnd w:id="22"/>
    <w:bookmarkStart w:name="z35" w:id="23"/>
    <w:p>
      <w:pPr>
        <w:spacing w:after="0"/>
        <w:ind w:left="0"/>
        <w:jc w:val="both"/>
      </w:pPr>
      <w:r>
        <w:rPr>
          <w:rFonts w:ascii="Times New Roman"/>
          <w:b w:val="false"/>
          <w:i w:val="false"/>
          <w:color w:val="000000"/>
          <w:sz w:val="28"/>
        </w:rPr>
        <w:t>
      где:</w:t>
      </w:r>
    </w:p>
    <w:bookmarkEnd w:id="23"/>
    <w:bookmarkStart w:name="z36" w:id="24"/>
    <w:p>
      <w:pPr>
        <w:spacing w:after="0"/>
        <w:ind w:left="0"/>
        <w:jc w:val="both"/>
      </w:pPr>
      <w:r>
        <w:rPr>
          <w:rFonts w:ascii="Times New Roman"/>
          <w:b w:val="false"/>
          <w:i w:val="false"/>
          <w:color w:val="000000"/>
          <w:sz w:val="28"/>
        </w:rPr>
        <w:t>
      ПУН – показатель уплаченных налогов;</w:t>
      </w:r>
    </w:p>
    <w:bookmarkEnd w:id="24"/>
    <w:bookmarkStart w:name="z37" w:id="25"/>
    <w:p>
      <w:pPr>
        <w:spacing w:after="0"/>
        <w:ind w:left="0"/>
        <w:jc w:val="both"/>
      </w:pPr>
      <w:r>
        <w:rPr>
          <w:rFonts w:ascii="Times New Roman"/>
          <w:b w:val="false"/>
          <w:i w:val="false"/>
          <w:color w:val="000000"/>
          <w:sz w:val="28"/>
        </w:rPr>
        <w:t>
      УН – сумма уплаченных налогов в течение трех лет, предшествующих предыдущему году согласно данным цифровых систем органов государственных доходов;</w:t>
      </w:r>
    </w:p>
    <w:bookmarkEnd w:id="25"/>
    <w:bookmarkStart w:name="z38" w:id="26"/>
    <w:p>
      <w:pPr>
        <w:spacing w:after="0"/>
        <w:ind w:left="0"/>
        <w:jc w:val="both"/>
      </w:pPr>
      <w:r>
        <w:rPr>
          <w:rFonts w:ascii="Times New Roman"/>
          <w:b w:val="false"/>
          <w:i w:val="false"/>
          <w:color w:val="000000"/>
          <w:sz w:val="28"/>
        </w:rPr>
        <w:t>
      Д – сумма доходов потенциального поставщика в течение трех лет, предшествующих предыдущему году согласно данным цифровых систем органов государственных доходов;</w:t>
      </w:r>
    </w:p>
    <w:bookmarkEnd w:id="26"/>
    <w:bookmarkStart w:name="z39" w:id="27"/>
    <w:p>
      <w:pPr>
        <w:spacing w:after="0"/>
        <w:ind w:left="0"/>
        <w:jc w:val="both"/>
      </w:pPr>
      <w:r>
        <w:rPr>
          <w:rFonts w:ascii="Times New Roman"/>
          <w:b w:val="false"/>
          <w:i w:val="false"/>
          <w:color w:val="000000"/>
          <w:sz w:val="28"/>
        </w:rPr>
        <w:t>
      3) среднегодовая стоимость основных средств потенциального поставщика в течение трех лет, предшествующих предыдущему году согласно данным цифровых систем органов государственных доходов составляет более четырехстатысячекратного размера месячного расчетного показателя, установленного на соответствующий финансовый год или не менее одной пятнадцатой части суммы, выделенной для осуществления государственной закупки;</w:t>
      </w:r>
    </w:p>
    <w:bookmarkEnd w:id="27"/>
    <w:bookmarkStart w:name="z40" w:id="28"/>
    <w:p>
      <w:pPr>
        <w:spacing w:after="0"/>
        <w:ind w:left="0"/>
        <w:jc w:val="both"/>
      </w:pPr>
      <w:r>
        <w:rPr>
          <w:rFonts w:ascii="Times New Roman"/>
          <w:b w:val="false"/>
          <w:i w:val="false"/>
          <w:color w:val="000000"/>
          <w:sz w:val="28"/>
        </w:rPr>
        <w:t>
      4) фонд оплаты труда работников потенциального поставщика в течение трех лет, предшествующих предыдущему году согласно данным цифровых систем органов государственных доходов составляют более четырехстатысячекратного размера месячного расчетного показателя, установленного на соответствующий финансовый год или не менее одной пятнадцатой части суммы, выделенной для осуществления закупки.";</w:t>
      </w:r>
    </w:p>
    <w:bookmarkEnd w:id="28"/>
    <w:bookmarkStart w:name="z41" w:id="29"/>
    <w:p>
      <w:pPr>
        <w:spacing w:after="0"/>
        <w:ind w:left="0"/>
        <w:jc w:val="both"/>
      </w:pPr>
      <w:r>
        <w:rPr>
          <w:rFonts w:ascii="Times New Roman"/>
          <w:b w:val="false"/>
          <w:i w:val="false"/>
          <w:color w:val="000000"/>
          <w:sz w:val="28"/>
        </w:rPr>
        <w:t>
      дополнить пунктом 33-1 следующего содержания:</w:t>
      </w:r>
    </w:p>
    <w:bookmarkEnd w:id="29"/>
    <w:bookmarkStart w:name="z42" w:id="30"/>
    <w:p>
      <w:pPr>
        <w:spacing w:after="0"/>
        <w:ind w:left="0"/>
        <w:jc w:val="both"/>
      </w:pPr>
      <w:r>
        <w:rPr>
          <w:rFonts w:ascii="Times New Roman"/>
          <w:b w:val="false"/>
          <w:i w:val="false"/>
          <w:color w:val="000000"/>
          <w:sz w:val="28"/>
        </w:rPr>
        <w:t xml:space="preserve">
      "33-1. В случае уклонения потенциального поставщика от заключения договора о закупках, предоставления недостоверной информации, а также не исполнения либо ненадлежащего исполнения обязательств по договору о закупках, такой потенциальный поставщик (поставщик) подлежит включению в реестр недобросовестных участников закупок в порядке, предусмотренном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 закупках отдельных субъектов квазигосударственного сектора".";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44" w:id="31"/>
    <w:p>
      <w:pPr>
        <w:spacing w:after="0"/>
        <w:ind w:left="0"/>
        <w:jc w:val="both"/>
      </w:pPr>
      <w:r>
        <w:rPr>
          <w:rFonts w:ascii="Times New Roman"/>
          <w:b w:val="false"/>
          <w:i w:val="false"/>
          <w:color w:val="000000"/>
          <w:sz w:val="28"/>
        </w:rPr>
        <w:t>
      "86. Потенциальным поставщиком предоставляются отдельные документы, требуемые в соответствии с тендерной документацией, получаемые посредством обращения в государственные цифровые системы и (или) государственные базы данных, либо посредством заполнения электронной формы с использованием веб-портала.";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Start w:name="z46" w:id="32"/>
    <w:p>
      <w:pPr>
        <w:spacing w:after="0"/>
        <w:ind w:left="0"/>
        <w:jc w:val="both"/>
      </w:pPr>
      <w:r>
        <w:rPr>
          <w:rFonts w:ascii="Times New Roman"/>
          <w:b w:val="false"/>
          <w:i w:val="false"/>
          <w:color w:val="000000"/>
          <w:sz w:val="28"/>
        </w:rPr>
        <w:t>
      "88. Потенциальный поставщик выбирает один из следующих видов обеспечения заявки на участие в тендере:</w:t>
      </w:r>
    </w:p>
    <w:bookmarkEnd w:id="32"/>
    <w:bookmarkStart w:name="z47" w:id="33"/>
    <w:p>
      <w:pPr>
        <w:spacing w:after="0"/>
        <w:ind w:left="0"/>
        <w:jc w:val="both"/>
      </w:pPr>
      <w:r>
        <w:rPr>
          <w:rFonts w:ascii="Times New Roman"/>
          <w:b w:val="false"/>
          <w:i w:val="false"/>
          <w:color w:val="000000"/>
          <w:sz w:val="28"/>
        </w:rPr>
        <w:t>
      1) деньги, находящиеся в электронном кошельке потенциального поставщика;</w:t>
      </w:r>
    </w:p>
    <w:bookmarkEnd w:id="33"/>
    <w:bookmarkStart w:name="z48" w:id="34"/>
    <w:p>
      <w:pPr>
        <w:spacing w:after="0"/>
        <w:ind w:left="0"/>
        <w:jc w:val="both"/>
      </w:pPr>
      <w:r>
        <w:rPr>
          <w:rFonts w:ascii="Times New Roman"/>
          <w:b w:val="false"/>
          <w:i w:val="false"/>
          <w:color w:val="000000"/>
          <w:sz w:val="28"/>
        </w:rPr>
        <w:t>
      2) банковскую гарантию, предоставляемую в форме электронного документа. Банковская гарантия представляется на бумажном носителе в случаях, предусмотренных главой 16 настоящих Правил.</w:t>
      </w:r>
    </w:p>
    <w:bookmarkEnd w:id="34"/>
    <w:bookmarkStart w:name="z49" w:id="35"/>
    <w:p>
      <w:pPr>
        <w:spacing w:after="0"/>
        <w:ind w:left="0"/>
        <w:jc w:val="both"/>
      </w:pPr>
      <w:r>
        <w:rPr>
          <w:rFonts w:ascii="Times New Roman"/>
          <w:b w:val="false"/>
          <w:i w:val="false"/>
          <w:color w:val="000000"/>
          <w:sz w:val="28"/>
        </w:rPr>
        <w:t>
      Потенциальный поставщик не совершает действия, приводящие к возникновению у третьих лиц права требования в целом либо в части денег, находящихся в электронном кошельке.</w:t>
      </w:r>
    </w:p>
    <w:bookmarkEnd w:id="35"/>
    <w:bookmarkStart w:name="z50" w:id="36"/>
    <w:p>
      <w:pPr>
        <w:spacing w:after="0"/>
        <w:ind w:left="0"/>
        <w:jc w:val="both"/>
      </w:pPr>
      <w:r>
        <w:rPr>
          <w:rFonts w:ascii="Times New Roman"/>
          <w:b w:val="false"/>
          <w:i w:val="false"/>
          <w:color w:val="000000"/>
          <w:sz w:val="28"/>
        </w:rPr>
        <w:t>
      Оператором цифровой системы электронных закупок не использует деньги, находящиеся в электронном кошельке, за исключением случаев, указанных в пунктах 89 и 90 настоящих Правил.";</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90</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изложить в следующей редакции:</w:t>
      </w:r>
    </w:p>
    <w:bookmarkStart w:name="z52" w:id="37"/>
    <w:p>
      <w:pPr>
        <w:spacing w:after="0"/>
        <w:ind w:left="0"/>
        <w:jc w:val="both"/>
      </w:pPr>
      <w:r>
        <w:rPr>
          <w:rFonts w:ascii="Times New Roman"/>
          <w:b w:val="false"/>
          <w:i w:val="false"/>
          <w:color w:val="000000"/>
          <w:sz w:val="28"/>
        </w:rPr>
        <w:t>
      "90. Обеспечение заявки на участие в тендере, внесенное через электронный кошелек, блокируется оператором цифровой системы электронных закупок и не возвращается потенциальному поставщику при наступлении одного из следующих случаев:</w:t>
      </w:r>
    </w:p>
    <w:bookmarkEnd w:id="37"/>
    <w:bookmarkStart w:name="z53" w:id="38"/>
    <w:p>
      <w:pPr>
        <w:spacing w:after="0"/>
        <w:ind w:left="0"/>
        <w:jc w:val="both"/>
      </w:pPr>
      <w:r>
        <w:rPr>
          <w:rFonts w:ascii="Times New Roman"/>
          <w:b w:val="false"/>
          <w:i w:val="false"/>
          <w:color w:val="000000"/>
          <w:sz w:val="28"/>
        </w:rPr>
        <w:t>
      1) потенциальный поставщик, определенный победителем тендера, уклонился от заключения договора;</w:t>
      </w:r>
    </w:p>
    <w:bookmarkEnd w:id="38"/>
    <w:bookmarkStart w:name="z54" w:id="39"/>
    <w:p>
      <w:pPr>
        <w:spacing w:after="0"/>
        <w:ind w:left="0"/>
        <w:jc w:val="both"/>
      </w:pPr>
      <w:r>
        <w:rPr>
          <w:rFonts w:ascii="Times New Roman"/>
          <w:b w:val="false"/>
          <w:i w:val="false"/>
          <w:color w:val="000000"/>
          <w:sz w:val="28"/>
        </w:rPr>
        <w:t>
      2) победитель тендера, заключив договор, не исполнил либо ненадлежащим образом исполнил, в том числе несвоевременно исполнил, требования, установленные тендерной документацией о внесении и (или) сроках внесения обеспечения исполнения договора и (или) суммы в соответствии с пунктом 151 настоящих Правил.</w:t>
      </w:r>
    </w:p>
    <w:bookmarkEnd w:id="39"/>
    <w:bookmarkStart w:name="z55" w:id="40"/>
    <w:p>
      <w:pPr>
        <w:spacing w:after="0"/>
        <w:ind w:left="0"/>
        <w:jc w:val="both"/>
      </w:pPr>
      <w:r>
        <w:rPr>
          <w:rFonts w:ascii="Times New Roman"/>
          <w:b w:val="false"/>
          <w:i w:val="false"/>
          <w:color w:val="000000"/>
          <w:sz w:val="28"/>
        </w:rPr>
        <w:t>
      91. При наступлении одного из случаев, предусмотренных пунктами 89 и 90 настоящих Правил, сумма обеспечения заявки на участие в тендере, аукционе, запросе ценовых предложений зачисляется в доход заказчика.</w:t>
      </w:r>
    </w:p>
    <w:bookmarkEnd w:id="40"/>
    <w:bookmarkStart w:name="z56" w:id="41"/>
    <w:p>
      <w:pPr>
        <w:spacing w:after="0"/>
        <w:ind w:left="0"/>
        <w:jc w:val="both"/>
      </w:pPr>
      <w:r>
        <w:rPr>
          <w:rFonts w:ascii="Times New Roman"/>
          <w:b w:val="false"/>
          <w:i w:val="false"/>
          <w:color w:val="000000"/>
          <w:sz w:val="28"/>
        </w:rPr>
        <w:t>
      Оператор цифровой системы электронных закупок в течение пяти рабочих дней со дня поступления от заказчика заявления посредством веб-портала осуществляет перевод с электронного кошелька потенциального поставщика заблокированных денег по обеспечению заявки на указанный в заявлении заказчика счет, если потенциальный поставщик уклонился от заключения договора или заключив договор не внес обеспечение исполнения договора и (или) суммы в соответствии с пунктом 151 настоящих Правил.";</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93</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изложить в следующей редакции:</w:t>
      </w:r>
    </w:p>
    <w:bookmarkStart w:name="z58" w:id="42"/>
    <w:p>
      <w:pPr>
        <w:spacing w:after="0"/>
        <w:ind w:left="0"/>
        <w:jc w:val="both"/>
      </w:pPr>
      <w:r>
        <w:rPr>
          <w:rFonts w:ascii="Times New Roman"/>
          <w:b w:val="false"/>
          <w:i w:val="false"/>
          <w:color w:val="000000"/>
          <w:sz w:val="28"/>
        </w:rPr>
        <w:t>
      "93. Оператор цифровой системы электронных закупок автоматически разблокирует потенциальному поставщику заблокированное им обеспечение заявки на участие в тендере в следующих случаях:</w:t>
      </w:r>
    </w:p>
    <w:bookmarkEnd w:id="42"/>
    <w:bookmarkStart w:name="z59" w:id="43"/>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тендере до истечения окончательного срока представления заявок на участие в тендере;</w:t>
      </w:r>
    </w:p>
    <w:bookmarkEnd w:id="43"/>
    <w:bookmarkStart w:name="z60" w:id="44"/>
    <w:p>
      <w:pPr>
        <w:spacing w:after="0"/>
        <w:ind w:left="0"/>
        <w:jc w:val="both"/>
      </w:pPr>
      <w:r>
        <w:rPr>
          <w:rFonts w:ascii="Times New Roman"/>
          <w:b w:val="false"/>
          <w:i w:val="false"/>
          <w:color w:val="000000"/>
          <w:sz w:val="28"/>
        </w:rPr>
        <w:t>
      2) подписания протокола об итогах закупок способом тендера. Указанный случай не распространяется на участника тендера, определенного победителем тендера;</w:t>
      </w:r>
    </w:p>
    <w:bookmarkEnd w:id="44"/>
    <w:bookmarkStart w:name="z61" w:id="45"/>
    <w:p>
      <w:pPr>
        <w:spacing w:after="0"/>
        <w:ind w:left="0"/>
        <w:jc w:val="both"/>
      </w:pPr>
      <w:r>
        <w:rPr>
          <w:rFonts w:ascii="Times New Roman"/>
          <w:b w:val="false"/>
          <w:i w:val="false"/>
          <w:color w:val="000000"/>
          <w:sz w:val="28"/>
        </w:rPr>
        <w:t>
      3) подписания потенциальным поставщиком договора и внесения им обеспечения исполнения договора о закупках, а также суммы в соответствии с пунктом 151 настоящих Правил.</w:t>
      </w:r>
    </w:p>
    <w:bookmarkEnd w:id="45"/>
    <w:bookmarkStart w:name="z62" w:id="46"/>
    <w:p>
      <w:pPr>
        <w:spacing w:after="0"/>
        <w:ind w:left="0"/>
        <w:jc w:val="both"/>
      </w:pPr>
      <w:r>
        <w:rPr>
          <w:rFonts w:ascii="Times New Roman"/>
          <w:b w:val="false"/>
          <w:i w:val="false"/>
          <w:color w:val="000000"/>
          <w:sz w:val="28"/>
        </w:rPr>
        <w:t>
      94. По требованию потенциального поставщика о возврате денег, размещенных на его электронном кошельке, оператор цифровой системы электронных закупок в течение трех рабочих дней с даты поступления такого требования возвращает указанные деньги, в отношении которых не осуществлено блокирование или блокирование прекращено.";</w:t>
      </w:r>
    </w:p>
    <w:bookmarkEnd w:id="46"/>
    <w:bookmarkStart w:name="z63" w:id="47"/>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1)</w:t>
      </w:r>
      <w:r>
        <w:rPr>
          <w:rFonts w:ascii="Times New Roman"/>
          <w:b w:val="false"/>
          <w:i w:val="false"/>
          <w:color w:val="000000"/>
          <w:sz w:val="28"/>
        </w:rPr>
        <w:t xml:space="preserve"> пункта 123 изложить в следующей редакции:</w:t>
      </w:r>
    </w:p>
    <w:bookmarkEnd w:id="47"/>
    <w:bookmarkStart w:name="z64" w:id="48"/>
    <w:p>
      <w:pPr>
        <w:spacing w:after="0"/>
        <w:ind w:left="0"/>
        <w:jc w:val="both"/>
      </w:pPr>
      <w:r>
        <w:rPr>
          <w:rFonts w:ascii="Times New Roman"/>
          <w:b w:val="false"/>
          <w:i w:val="false"/>
          <w:color w:val="000000"/>
          <w:sz w:val="28"/>
        </w:rPr>
        <w:t>
      "отсутствие разрешений (уведомлений), полученных (направленных) в соответствии с законодательством Республики Казахстан о разрешениях и уведомлениях, сведения о которых подтверждаются в цифровых системах государственных органов. В случае отсутствия сведений в цифровых системах государственных органов потенциальный поставщик представляет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144</w:t>
      </w:r>
      <w:r>
        <w:rPr>
          <w:rFonts w:ascii="Times New Roman"/>
          <w:b w:val="false"/>
          <w:i w:val="false"/>
          <w:color w:val="000000"/>
          <w:sz w:val="28"/>
        </w:rPr>
        <w:t xml:space="preserve"> изложить в следующей редакции:</w:t>
      </w:r>
    </w:p>
    <w:bookmarkStart w:name="z66" w:id="49"/>
    <w:p>
      <w:pPr>
        <w:spacing w:after="0"/>
        <w:ind w:left="0"/>
        <w:jc w:val="both"/>
      </w:pPr>
      <w:r>
        <w:rPr>
          <w:rFonts w:ascii="Times New Roman"/>
          <w:b w:val="false"/>
          <w:i w:val="false"/>
          <w:color w:val="000000"/>
          <w:sz w:val="28"/>
        </w:rPr>
        <w:t>
      "144. При равенстве условных цен тендерных ценовых предложений победителем признается участник тендера, имеющий больший показатель финансовой устойчивости потенциального поставщика, определяемый веб-порталом автоматически согласно данным цифровых систем органов государственных доходов.</w:t>
      </w:r>
    </w:p>
    <w:bookmarkEnd w:id="49"/>
    <w:bookmarkStart w:name="z67" w:id="50"/>
    <w:p>
      <w:pPr>
        <w:spacing w:after="0"/>
        <w:ind w:left="0"/>
        <w:jc w:val="both"/>
      </w:pPr>
      <w:r>
        <w:rPr>
          <w:rFonts w:ascii="Times New Roman"/>
          <w:b w:val="false"/>
          <w:i w:val="false"/>
          <w:color w:val="000000"/>
          <w:sz w:val="28"/>
        </w:rPr>
        <w:t>
      Для целей настоящих Правил расчет показателя финансовой устойчивости потенциального поставщика определяется веб-порталом автоматически согласно данным цифровых систем органов государственных доходов по формуле расчета показателя финансовой устойчивости согласно приложению 8 к настоящим Правилам.</w:t>
      </w:r>
    </w:p>
    <w:bookmarkEnd w:id="50"/>
    <w:bookmarkStart w:name="z68" w:id="51"/>
    <w:p>
      <w:pPr>
        <w:spacing w:after="0"/>
        <w:ind w:left="0"/>
        <w:jc w:val="both"/>
      </w:pPr>
      <w:r>
        <w:rPr>
          <w:rFonts w:ascii="Times New Roman"/>
          <w:b w:val="false"/>
          <w:i w:val="false"/>
          <w:color w:val="000000"/>
          <w:sz w:val="28"/>
        </w:rPr>
        <w:t>
      При равенстве показателей финансовой устойчивости победителем признается участник тендера, заявка на участие, которого поступила ранее заявок на участие в тендере других потенциальных поставщиков.";</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155</w:t>
      </w:r>
      <w:r>
        <w:rPr>
          <w:rFonts w:ascii="Times New Roman"/>
          <w:b w:val="false"/>
          <w:i w:val="false"/>
          <w:color w:val="000000"/>
          <w:sz w:val="28"/>
        </w:rPr>
        <w:t xml:space="preserve"> изложить в следующей редакции:</w:t>
      </w:r>
    </w:p>
    <w:bookmarkStart w:name="z70" w:id="52"/>
    <w:p>
      <w:pPr>
        <w:spacing w:after="0"/>
        <w:ind w:left="0"/>
        <w:jc w:val="both"/>
      </w:pPr>
      <w:r>
        <w:rPr>
          <w:rFonts w:ascii="Times New Roman"/>
          <w:b w:val="false"/>
          <w:i w:val="false"/>
          <w:color w:val="000000"/>
          <w:sz w:val="28"/>
        </w:rPr>
        <w:t>
      "155. В случаях признания закупок способом тендера несостоявшимися по основаниям, предусмотренным подпунктами 2) и 3) пункта 153 настоящих Правил, осуществление закупок способом из одного источника не допускается.";</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155-12 изложить в следующей редакции:</w:t>
      </w:r>
    </w:p>
    <w:bookmarkStart w:name="z72" w:id="53"/>
    <w:p>
      <w:pPr>
        <w:spacing w:after="0"/>
        <w:ind w:left="0"/>
        <w:jc w:val="both"/>
      </w:pPr>
      <w:r>
        <w:rPr>
          <w:rFonts w:ascii="Times New Roman"/>
          <w:b w:val="false"/>
          <w:i w:val="false"/>
          <w:color w:val="000000"/>
          <w:sz w:val="28"/>
        </w:rPr>
        <w:t>
      "7) реализация проекта за счет собственных средств с принятием объекта в доверительное управление;</w:t>
      </w:r>
    </w:p>
    <w:bookmarkEnd w:id="53"/>
    <w:bookmarkStart w:name="z73" w:id="54"/>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тендере гарантирует реализацию объекта за счет собственных средств с принятием объекта в доверительное управление на условиях типового договора передачи в доверительное управление, такому потенциальному поставщику присваивается 48 (сорок восемь) баллов.</w:t>
      </w:r>
    </w:p>
    <w:bookmarkEnd w:id="54"/>
    <w:bookmarkStart w:name="z74" w:id="55"/>
    <w:p>
      <w:pPr>
        <w:spacing w:after="0"/>
        <w:ind w:left="0"/>
        <w:jc w:val="both"/>
      </w:pPr>
      <w:r>
        <w:rPr>
          <w:rFonts w:ascii="Times New Roman"/>
          <w:b w:val="false"/>
          <w:i w:val="false"/>
          <w:color w:val="000000"/>
          <w:sz w:val="28"/>
        </w:rPr>
        <w:t>
      При этом, остальные критерии, предусмотренные пунктом 155-12 настоящих Правил, не применяются.</w:t>
      </w:r>
    </w:p>
    <w:bookmarkEnd w:id="55"/>
    <w:bookmarkStart w:name="z75" w:id="56"/>
    <w:p>
      <w:pPr>
        <w:spacing w:after="0"/>
        <w:ind w:left="0"/>
        <w:jc w:val="both"/>
      </w:pPr>
      <w:r>
        <w:rPr>
          <w:rFonts w:ascii="Times New Roman"/>
          <w:b w:val="false"/>
          <w:i w:val="false"/>
          <w:color w:val="000000"/>
          <w:sz w:val="28"/>
        </w:rPr>
        <w:t>
      При равенстве количества баллов неценовых критериев победителем признается участник тендера, имеющий больший показатель финансовой устойчивости потенциального поставщика, определяемый веб-порталом автоматически согласно данным цифровых систем органов государственных доходов.";</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156</w:t>
      </w:r>
      <w:r>
        <w:rPr>
          <w:rFonts w:ascii="Times New Roman"/>
          <w:b w:val="false"/>
          <w:i w:val="false"/>
          <w:color w:val="000000"/>
          <w:sz w:val="28"/>
        </w:rPr>
        <w:t xml:space="preserve"> изложить в следующей редакции:</w:t>
      </w:r>
    </w:p>
    <w:bookmarkStart w:name="z77" w:id="57"/>
    <w:p>
      <w:pPr>
        <w:spacing w:after="0"/>
        <w:ind w:left="0"/>
        <w:jc w:val="both"/>
      </w:pPr>
      <w:r>
        <w:rPr>
          <w:rFonts w:ascii="Times New Roman"/>
          <w:b w:val="false"/>
          <w:i w:val="false"/>
          <w:color w:val="000000"/>
          <w:sz w:val="28"/>
        </w:rPr>
        <w:t>
      "156. Закупки способом аукциона осуществляются в режиме реального времени на веб-портале закупок, проведение которых обеспечивается оператором цифровой системы электронных закупок.";</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210</w:t>
      </w:r>
      <w:r>
        <w:rPr>
          <w:rFonts w:ascii="Times New Roman"/>
          <w:b w:val="false"/>
          <w:i w:val="false"/>
          <w:color w:val="000000"/>
          <w:sz w:val="28"/>
        </w:rPr>
        <w:t xml:space="preserve"> изложить в следующей редакции:</w:t>
      </w:r>
    </w:p>
    <w:bookmarkStart w:name="z79" w:id="58"/>
    <w:p>
      <w:pPr>
        <w:spacing w:after="0"/>
        <w:ind w:left="0"/>
        <w:jc w:val="both"/>
      </w:pPr>
      <w:r>
        <w:rPr>
          <w:rFonts w:ascii="Times New Roman"/>
          <w:b w:val="false"/>
          <w:i w:val="false"/>
          <w:color w:val="000000"/>
          <w:sz w:val="28"/>
        </w:rPr>
        <w:t>
      "210. Потенциальным поставщиком предоставляются отдельные документы, требуемые в соответствии с аукционной документацией, получаемые посредством обращения в государственные цифровые системы и (или) государственные базы данных, либо посредством заполнения электронной формы с использованием веб-портала.";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212 изложить в следующей редакции:</w:t>
      </w:r>
    </w:p>
    <w:bookmarkStart w:name="z81" w:id="59"/>
    <w:p>
      <w:pPr>
        <w:spacing w:after="0"/>
        <w:ind w:left="0"/>
        <w:jc w:val="both"/>
      </w:pPr>
      <w:r>
        <w:rPr>
          <w:rFonts w:ascii="Times New Roman"/>
          <w:b w:val="false"/>
          <w:i w:val="false"/>
          <w:color w:val="000000"/>
          <w:sz w:val="28"/>
        </w:rPr>
        <w:t>
      "2) банковскую гарантию, предоставляемую в форме электронного документа.</w:t>
      </w:r>
    </w:p>
    <w:bookmarkEnd w:id="59"/>
    <w:bookmarkStart w:name="z82" w:id="60"/>
    <w:p>
      <w:pPr>
        <w:spacing w:after="0"/>
        <w:ind w:left="0"/>
        <w:jc w:val="both"/>
      </w:pPr>
      <w:r>
        <w:rPr>
          <w:rFonts w:ascii="Times New Roman"/>
          <w:b w:val="false"/>
          <w:i w:val="false"/>
          <w:color w:val="000000"/>
          <w:sz w:val="28"/>
        </w:rPr>
        <w:t>
      Потенциальный поставщик не совершает действия, приводящие к возникновению у третьих лиц права требования в целом либо в части денег, находящихся в электронном кошельке.</w:t>
      </w:r>
    </w:p>
    <w:bookmarkEnd w:id="60"/>
    <w:bookmarkStart w:name="z83" w:id="61"/>
    <w:p>
      <w:pPr>
        <w:spacing w:after="0"/>
        <w:ind w:left="0"/>
        <w:jc w:val="both"/>
      </w:pPr>
      <w:r>
        <w:rPr>
          <w:rFonts w:ascii="Times New Roman"/>
          <w:b w:val="false"/>
          <w:i w:val="false"/>
          <w:color w:val="000000"/>
          <w:sz w:val="28"/>
        </w:rPr>
        <w:t>
      Оператор цифровой системы электронных закупок не использует деньги, находящиеся в электронном кошельке, за исключением случаев, указанных в пунктах 213 и 214 настоящих Правил.";</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215</w:t>
      </w:r>
      <w:r>
        <w:rPr>
          <w:rFonts w:ascii="Times New Roman"/>
          <w:b w:val="false"/>
          <w:i w:val="false"/>
          <w:color w:val="000000"/>
          <w:sz w:val="28"/>
        </w:rPr>
        <w:t xml:space="preserve"> изложить в следующей редакции:</w:t>
      </w:r>
    </w:p>
    <w:bookmarkStart w:name="z85" w:id="62"/>
    <w:p>
      <w:pPr>
        <w:spacing w:after="0"/>
        <w:ind w:left="0"/>
        <w:jc w:val="both"/>
      </w:pPr>
      <w:r>
        <w:rPr>
          <w:rFonts w:ascii="Times New Roman"/>
          <w:b w:val="false"/>
          <w:i w:val="false"/>
          <w:color w:val="000000"/>
          <w:sz w:val="28"/>
        </w:rPr>
        <w:t>
      "215. При наступлении одного из случаев, предусмотренных пунктами 213 и 214 настоящих Правил, сумма обеспечения заявки на участие в аукционе зачисляется в доход заказчика.</w:t>
      </w:r>
    </w:p>
    <w:bookmarkEnd w:id="62"/>
    <w:bookmarkStart w:name="z86" w:id="63"/>
    <w:p>
      <w:pPr>
        <w:spacing w:after="0"/>
        <w:ind w:left="0"/>
        <w:jc w:val="both"/>
      </w:pPr>
      <w:r>
        <w:rPr>
          <w:rFonts w:ascii="Times New Roman"/>
          <w:b w:val="false"/>
          <w:i w:val="false"/>
          <w:color w:val="000000"/>
          <w:sz w:val="28"/>
        </w:rPr>
        <w:t>
      Оператор цифровой системы электронных закупок в течение пяти рабочих дней со дня поступления от заказчика заявления посредством веб-портала осуществляет перевод с электронного кошелька потенциального поставщика заблокированных денег по обеспечению заявки на указанный в заявлении заказчика счет, если потенциальный поставщик уклонился от заключения договора или заключив договор не внес обеспечение исполнения договора, обеспечения аванса (в случае, если договором предусмотрен аванс) и (или) суммы в соответствии с пунктом 151 настоящих Правил. и (или) суммы в соответствии с пунктом 151 настоящих Правил.";</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238-9 изложить в следующей редакции:</w:t>
      </w:r>
    </w:p>
    <w:bookmarkStart w:name="z88" w:id="64"/>
    <w:p>
      <w:pPr>
        <w:spacing w:after="0"/>
        <w:ind w:left="0"/>
        <w:jc w:val="both"/>
      </w:pPr>
      <w:r>
        <w:rPr>
          <w:rFonts w:ascii="Times New Roman"/>
          <w:b w:val="false"/>
          <w:i w:val="false"/>
          <w:color w:val="000000"/>
          <w:sz w:val="28"/>
        </w:rPr>
        <w:t>
      "1) он определен не соответствующими квалификационным требованиям по следующим основаниям:</w:t>
      </w:r>
    </w:p>
    <w:bookmarkEnd w:id="64"/>
    <w:bookmarkStart w:name="z89" w:id="65"/>
    <w:p>
      <w:pPr>
        <w:spacing w:after="0"/>
        <w:ind w:left="0"/>
        <w:jc w:val="both"/>
      </w:pPr>
      <w:r>
        <w:rPr>
          <w:rFonts w:ascii="Times New Roman"/>
          <w:b w:val="false"/>
          <w:i w:val="false"/>
          <w:color w:val="000000"/>
          <w:sz w:val="28"/>
        </w:rPr>
        <w:t>
      непредставление электронных копий разрешений (уведомлений) либо разрешений (уведомлений) в виде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цифровых системах государственных органов. В случае отсутствия сведений в цифровых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65"/>
    <w:bookmarkStart w:name="z90" w:id="66"/>
    <w:p>
      <w:pPr>
        <w:spacing w:after="0"/>
        <w:ind w:left="0"/>
        <w:jc w:val="both"/>
      </w:pPr>
      <w:r>
        <w:rPr>
          <w:rFonts w:ascii="Times New Roman"/>
          <w:b w:val="false"/>
          <w:i w:val="false"/>
          <w:color w:val="000000"/>
          <w:sz w:val="28"/>
        </w:rPr>
        <w:t>
      наличие налоговой задолженности превышающем шестикратный месячный расчетный показатель, установленный на соответствующий финансовый год законом о республиканском бюджете, а также несоответствие финансовой устойчивости определяемые веб-порталом автоматически на основании сведений органов государственных доходов;</w:t>
      </w:r>
    </w:p>
    <w:bookmarkEnd w:id="66"/>
    <w:bookmarkStart w:name="z91" w:id="67"/>
    <w:p>
      <w:pPr>
        <w:spacing w:after="0"/>
        <w:ind w:left="0"/>
        <w:jc w:val="both"/>
      </w:pPr>
      <w:r>
        <w:rPr>
          <w:rFonts w:ascii="Times New Roman"/>
          <w:b w:val="false"/>
          <w:i w:val="false"/>
          <w:color w:val="000000"/>
          <w:sz w:val="28"/>
        </w:rPr>
        <w:t>
      наличие просроченной задолженности по выплате заработной платы перед работниками, определяемой автоматически посредством цифровой системы уполномоченного государственного органа по труду;</w:t>
      </w:r>
    </w:p>
    <w:bookmarkEnd w:id="67"/>
    <w:bookmarkStart w:name="z92" w:id="68"/>
    <w:p>
      <w:pPr>
        <w:spacing w:after="0"/>
        <w:ind w:left="0"/>
        <w:jc w:val="both"/>
      </w:pPr>
      <w:r>
        <w:rPr>
          <w:rFonts w:ascii="Times New Roman"/>
          <w:b w:val="false"/>
          <w:i w:val="false"/>
          <w:color w:val="000000"/>
          <w:sz w:val="28"/>
        </w:rPr>
        <w:t>
      непредставление, а равно представление неполных сведений о квалификации согласно приложению 4 к аукционной документации;</w:t>
      </w:r>
    </w:p>
    <w:bookmarkEnd w:id="68"/>
    <w:bookmarkStart w:name="z93" w:id="69"/>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69"/>
    <w:bookmarkStart w:name="z94" w:id="70"/>
    <w:p>
      <w:pPr>
        <w:spacing w:after="0"/>
        <w:ind w:left="0"/>
        <w:jc w:val="both"/>
      </w:pPr>
      <w:r>
        <w:rPr>
          <w:rFonts w:ascii="Times New Roman"/>
          <w:b w:val="false"/>
          <w:i w:val="false"/>
          <w:color w:val="000000"/>
          <w:sz w:val="28"/>
        </w:rPr>
        <w:t>
      подлежит процедуре банкротства либо ликвидации;";</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267 изложить в следующей редакции:</w:t>
      </w:r>
    </w:p>
    <w:bookmarkStart w:name="z96" w:id="71"/>
    <w:p>
      <w:pPr>
        <w:spacing w:after="0"/>
        <w:ind w:left="0"/>
        <w:jc w:val="both"/>
      </w:pPr>
      <w:r>
        <w:rPr>
          <w:rFonts w:ascii="Times New Roman"/>
          <w:b w:val="false"/>
          <w:i w:val="false"/>
          <w:color w:val="000000"/>
          <w:sz w:val="28"/>
        </w:rPr>
        <w:t>
      "2) банковскую гарантию, предоставляемую в форме электронного документа согласно приложению 16 к настоящим Правилам.</w:t>
      </w:r>
    </w:p>
    <w:bookmarkEnd w:id="71"/>
    <w:bookmarkStart w:name="z97" w:id="72"/>
    <w:p>
      <w:pPr>
        <w:spacing w:after="0"/>
        <w:ind w:left="0"/>
        <w:jc w:val="both"/>
      </w:pPr>
      <w:r>
        <w:rPr>
          <w:rFonts w:ascii="Times New Roman"/>
          <w:b w:val="false"/>
          <w:i w:val="false"/>
          <w:color w:val="000000"/>
          <w:sz w:val="28"/>
        </w:rPr>
        <w:t>
      Потенциальный поставщик не совершает действия, приводящие к возникновению у третьих лиц права требования в целом либо в части денег, находящихся в электронном кошельке.</w:t>
      </w:r>
    </w:p>
    <w:bookmarkEnd w:id="72"/>
    <w:bookmarkStart w:name="z98" w:id="73"/>
    <w:p>
      <w:pPr>
        <w:spacing w:after="0"/>
        <w:ind w:left="0"/>
        <w:jc w:val="both"/>
      </w:pPr>
      <w:r>
        <w:rPr>
          <w:rFonts w:ascii="Times New Roman"/>
          <w:b w:val="false"/>
          <w:i w:val="false"/>
          <w:color w:val="000000"/>
          <w:sz w:val="28"/>
        </w:rPr>
        <w:t>
      Оператор цифровой системы электронных закупок не использует деньги, находящиеся в электронном кошельке, за исключением случаев, указанных в пунктах 268 и 269 настоящих Правил.";</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269</w:t>
      </w:r>
      <w:r>
        <w:rPr>
          <w:rFonts w:ascii="Times New Roman"/>
          <w:b w:val="false"/>
          <w:i w:val="false"/>
          <w:color w:val="000000"/>
          <w:sz w:val="28"/>
        </w:rPr>
        <w:t xml:space="preserve"> и </w:t>
      </w:r>
      <w:r>
        <w:rPr>
          <w:rFonts w:ascii="Times New Roman"/>
          <w:b w:val="false"/>
          <w:i w:val="false"/>
          <w:color w:val="000000"/>
          <w:sz w:val="28"/>
        </w:rPr>
        <w:t>270</w:t>
      </w:r>
      <w:r>
        <w:rPr>
          <w:rFonts w:ascii="Times New Roman"/>
          <w:b w:val="false"/>
          <w:i w:val="false"/>
          <w:color w:val="000000"/>
          <w:sz w:val="28"/>
        </w:rPr>
        <w:t xml:space="preserve"> изложить в следующей редакции:</w:t>
      </w:r>
    </w:p>
    <w:bookmarkStart w:name="z100" w:id="74"/>
    <w:p>
      <w:pPr>
        <w:spacing w:after="0"/>
        <w:ind w:left="0"/>
        <w:jc w:val="both"/>
      </w:pPr>
      <w:r>
        <w:rPr>
          <w:rFonts w:ascii="Times New Roman"/>
          <w:b w:val="false"/>
          <w:i w:val="false"/>
          <w:color w:val="000000"/>
          <w:sz w:val="28"/>
        </w:rPr>
        <w:t>
      "269. Обеспечение заявки на участие в закупках способом запроса ценовых предложений, внесенное через электронный кошелек, блокируется оператором цифровой системы электронных закупок и не возвращается потенциальному поставщику при наступлении одного из следующих случаев:</w:t>
      </w:r>
    </w:p>
    <w:bookmarkEnd w:id="74"/>
    <w:bookmarkStart w:name="z101" w:id="75"/>
    <w:p>
      <w:pPr>
        <w:spacing w:after="0"/>
        <w:ind w:left="0"/>
        <w:jc w:val="both"/>
      </w:pPr>
      <w:r>
        <w:rPr>
          <w:rFonts w:ascii="Times New Roman"/>
          <w:b w:val="false"/>
          <w:i w:val="false"/>
          <w:color w:val="000000"/>
          <w:sz w:val="28"/>
        </w:rPr>
        <w:t>
      1) потенциальный поставщик, определенный победителем, уклонился от заключения договора о закупках;</w:t>
      </w:r>
    </w:p>
    <w:bookmarkEnd w:id="75"/>
    <w:bookmarkStart w:name="z102" w:id="76"/>
    <w:p>
      <w:pPr>
        <w:spacing w:after="0"/>
        <w:ind w:left="0"/>
        <w:jc w:val="both"/>
      </w:pPr>
      <w:r>
        <w:rPr>
          <w:rFonts w:ascii="Times New Roman"/>
          <w:b w:val="false"/>
          <w:i w:val="false"/>
          <w:color w:val="000000"/>
          <w:sz w:val="28"/>
        </w:rPr>
        <w:t>
      2) победитель, заключив договор, не исполнил либо ненадлежащим образом исполнил, в том числе несвоевременно исполнил, требования о внесении и (или) сроках внесения обеспечения исполнения договора.</w:t>
      </w:r>
    </w:p>
    <w:bookmarkEnd w:id="76"/>
    <w:bookmarkStart w:name="z103" w:id="77"/>
    <w:p>
      <w:pPr>
        <w:spacing w:after="0"/>
        <w:ind w:left="0"/>
        <w:jc w:val="both"/>
      </w:pPr>
      <w:r>
        <w:rPr>
          <w:rFonts w:ascii="Times New Roman"/>
          <w:b w:val="false"/>
          <w:i w:val="false"/>
          <w:color w:val="000000"/>
          <w:sz w:val="28"/>
        </w:rPr>
        <w:t>
      270. При наступлении одного из случаев, предусмотренных пунктами 268 и 269 настоящих Правил, сумма обеспечения заявки на участие в закупках способом запроса ценовых предложений зачисляется в доход заказчика.</w:t>
      </w:r>
    </w:p>
    <w:bookmarkEnd w:id="77"/>
    <w:bookmarkStart w:name="z104" w:id="78"/>
    <w:p>
      <w:pPr>
        <w:spacing w:after="0"/>
        <w:ind w:left="0"/>
        <w:jc w:val="both"/>
      </w:pPr>
      <w:r>
        <w:rPr>
          <w:rFonts w:ascii="Times New Roman"/>
          <w:b w:val="false"/>
          <w:i w:val="false"/>
          <w:color w:val="000000"/>
          <w:sz w:val="28"/>
        </w:rPr>
        <w:t>
      Оператор цифровой системы электронных закупок в течение пяти рабочих дней со дня поступления от заказчика заявления посредством веб-портала осуществляет перевод с электронного кошелька потенциального поставщика заблокированных денег по обеспечению заявки на указанный в заявлении заказчика счет, если потенциальный поставщик уклонился от заключения договора или заключив договор не внес обеспечение исполнения договора.";</w:t>
      </w:r>
    </w:p>
    <w:bookmarkEnd w:id="78"/>
    <w:bookmarkStart w:name="z105" w:id="7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272</w:t>
      </w:r>
      <w:r>
        <w:rPr>
          <w:rFonts w:ascii="Times New Roman"/>
          <w:b w:val="false"/>
          <w:i w:val="false"/>
          <w:color w:val="000000"/>
          <w:sz w:val="28"/>
        </w:rPr>
        <w:t xml:space="preserve"> изложить в следующей редакции:</w:t>
      </w:r>
    </w:p>
    <w:bookmarkEnd w:id="79"/>
    <w:bookmarkStart w:name="z106" w:id="80"/>
    <w:p>
      <w:pPr>
        <w:spacing w:after="0"/>
        <w:ind w:left="0"/>
        <w:jc w:val="both"/>
      </w:pPr>
      <w:r>
        <w:rPr>
          <w:rFonts w:ascii="Times New Roman"/>
          <w:b w:val="false"/>
          <w:i w:val="false"/>
          <w:color w:val="000000"/>
          <w:sz w:val="28"/>
        </w:rPr>
        <w:t>
      "272. Оператор цифровой системы электронных закупок автоматически разблокирует потенциальному поставщику заблокированное им обеспечение заявки на участие в закупках способом запроса ценовых предложений в следующих случаях:";</w:t>
      </w:r>
    </w:p>
    <w:bookmarkEnd w:id="80"/>
    <w:bookmarkStart w:name="z107"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287</w:t>
      </w:r>
      <w:r>
        <w:rPr>
          <w:rFonts w:ascii="Times New Roman"/>
          <w:b w:val="false"/>
          <w:i w:val="false"/>
          <w:color w:val="000000"/>
          <w:sz w:val="28"/>
        </w:rPr>
        <w:t>:</w:t>
      </w:r>
    </w:p>
    <w:bookmarkEnd w:id="81"/>
    <w:bookmarkStart w:name="z108" w:id="82"/>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подпункта 11)</w:t>
      </w:r>
      <w:r>
        <w:rPr>
          <w:rFonts w:ascii="Times New Roman"/>
          <w:b w:val="false"/>
          <w:i w:val="false"/>
          <w:color w:val="000000"/>
          <w:sz w:val="28"/>
        </w:rPr>
        <w:t xml:space="preserve"> изложить в следующей редакции:</w:t>
      </w:r>
    </w:p>
    <w:bookmarkEnd w:id="82"/>
    <w:bookmarkStart w:name="z109" w:id="83"/>
    <w:p>
      <w:pPr>
        <w:spacing w:after="0"/>
        <w:ind w:left="0"/>
        <w:jc w:val="both"/>
      </w:pPr>
      <w:r>
        <w:rPr>
          <w:rFonts w:ascii="Times New Roman"/>
          <w:b w:val="false"/>
          <w:i w:val="false"/>
          <w:color w:val="000000"/>
          <w:sz w:val="28"/>
        </w:rPr>
        <w:t>
      "о закупках, заключенному им в качестве поставщика в рамках исполнения обязанностей (полномочий) оператора информационно-коммуникационной инфраструктуры "цифрового правительства";";</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38)</w:t>
      </w:r>
      <w:r>
        <w:rPr>
          <w:rFonts w:ascii="Times New Roman"/>
          <w:b w:val="false"/>
          <w:i w:val="false"/>
          <w:color w:val="000000"/>
          <w:sz w:val="28"/>
        </w:rPr>
        <w:t xml:space="preserve"> изложить в следующей редакции:</w:t>
      </w:r>
    </w:p>
    <w:bookmarkStart w:name="z111" w:id="84"/>
    <w:p>
      <w:pPr>
        <w:spacing w:after="0"/>
        <w:ind w:left="0"/>
        <w:jc w:val="both"/>
      </w:pPr>
      <w:r>
        <w:rPr>
          <w:rFonts w:ascii="Times New Roman"/>
          <w:b w:val="false"/>
          <w:i w:val="false"/>
          <w:color w:val="000000"/>
          <w:sz w:val="28"/>
        </w:rPr>
        <w:t>
      "38) приобретения или строительства центров обработки данных, имеющих стратегическое значение для обеспечения кибербезопасности государства, приобретения или аренды объектов информационно-коммуникационной инфраструктуры для центров обработки данных, по поручению Президента Республики Казахстан;";</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323</w:t>
      </w:r>
      <w:r>
        <w:rPr>
          <w:rFonts w:ascii="Times New Roman"/>
          <w:b w:val="false"/>
          <w:i w:val="false"/>
          <w:color w:val="000000"/>
          <w:sz w:val="28"/>
        </w:rPr>
        <w:t xml:space="preserve">, </w:t>
      </w:r>
      <w:r>
        <w:rPr>
          <w:rFonts w:ascii="Times New Roman"/>
          <w:b w:val="false"/>
          <w:i w:val="false"/>
          <w:color w:val="000000"/>
          <w:sz w:val="28"/>
        </w:rPr>
        <w:t>324</w:t>
      </w:r>
      <w:r>
        <w:rPr>
          <w:rFonts w:ascii="Times New Roman"/>
          <w:b w:val="false"/>
          <w:i w:val="false"/>
          <w:color w:val="000000"/>
          <w:sz w:val="28"/>
        </w:rPr>
        <w:t xml:space="preserve"> и </w:t>
      </w:r>
      <w:r>
        <w:rPr>
          <w:rFonts w:ascii="Times New Roman"/>
          <w:b w:val="false"/>
          <w:i w:val="false"/>
          <w:color w:val="000000"/>
          <w:sz w:val="28"/>
        </w:rPr>
        <w:t>325</w:t>
      </w:r>
      <w:r>
        <w:rPr>
          <w:rFonts w:ascii="Times New Roman"/>
          <w:b w:val="false"/>
          <w:i w:val="false"/>
          <w:color w:val="000000"/>
          <w:sz w:val="28"/>
        </w:rPr>
        <w:t xml:space="preserve"> изложить в следующей редакции:</w:t>
      </w:r>
    </w:p>
    <w:bookmarkStart w:name="z113" w:id="85"/>
    <w:p>
      <w:pPr>
        <w:spacing w:after="0"/>
        <w:ind w:left="0"/>
        <w:jc w:val="both"/>
      </w:pPr>
      <w:r>
        <w:rPr>
          <w:rFonts w:ascii="Times New Roman"/>
          <w:b w:val="false"/>
          <w:i w:val="false"/>
          <w:color w:val="000000"/>
          <w:sz w:val="28"/>
        </w:rPr>
        <w:t>
      "323. Поставщик выбирает один из следующих видов обеспечения исполнения договора, обеспечения аванса (при наличии), антидемпинговую сумму (при наличии):</w:t>
      </w:r>
    </w:p>
    <w:bookmarkEnd w:id="85"/>
    <w:bookmarkStart w:name="z114" w:id="86"/>
    <w:p>
      <w:pPr>
        <w:spacing w:after="0"/>
        <w:ind w:left="0"/>
        <w:jc w:val="both"/>
      </w:pPr>
      <w:r>
        <w:rPr>
          <w:rFonts w:ascii="Times New Roman"/>
          <w:b w:val="false"/>
          <w:i w:val="false"/>
          <w:color w:val="000000"/>
          <w:sz w:val="28"/>
        </w:rPr>
        <w:t>
      1) деньги, находящиеся в электронном кошельке потенциального поставщика;</w:t>
      </w:r>
    </w:p>
    <w:bookmarkEnd w:id="86"/>
    <w:bookmarkStart w:name="z115" w:id="87"/>
    <w:p>
      <w:pPr>
        <w:spacing w:after="0"/>
        <w:ind w:left="0"/>
        <w:jc w:val="both"/>
      </w:pPr>
      <w:r>
        <w:rPr>
          <w:rFonts w:ascii="Times New Roman"/>
          <w:b w:val="false"/>
          <w:i w:val="false"/>
          <w:color w:val="000000"/>
          <w:sz w:val="28"/>
        </w:rPr>
        <w:t>
      2) банковскую гарантию, представляемую в форме электронного документа по форме согласно приложению 27 к настоящим Правилам;</w:t>
      </w:r>
    </w:p>
    <w:bookmarkEnd w:id="87"/>
    <w:bookmarkStart w:name="z116" w:id="88"/>
    <w:p>
      <w:pPr>
        <w:spacing w:after="0"/>
        <w:ind w:left="0"/>
        <w:jc w:val="both"/>
      </w:pPr>
      <w:r>
        <w:rPr>
          <w:rFonts w:ascii="Times New Roman"/>
          <w:b w:val="false"/>
          <w:i w:val="false"/>
          <w:color w:val="000000"/>
          <w:sz w:val="28"/>
        </w:rPr>
        <w:t>
      3) договор страхования гражданско-правовой ответственности поставщика, заключаемый в соответствии с договором страхования для целей обеспечения исполнения договора о закупках согласно приложению 27-1 к настоящим Правилам.</w:t>
      </w:r>
    </w:p>
    <w:bookmarkEnd w:id="88"/>
    <w:bookmarkStart w:name="z117" w:id="89"/>
    <w:p>
      <w:pPr>
        <w:spacing w:after="0"/>
        <w:ind w:left="0"/>
        <w:jc w:val="both"/>
      </w:pPr>
      <w:r>
        <w:rPr>
          <w:rFonts w:ascii="Times New Roman"/>
          <w:b w:val="false"/>
          <w:i w:val="false"/>
          <w:color w:val="000000"/>
          <w:sz w:val="28"/>
        </w:rPr>
        <w:t>
      Объектом договора страхования для целей обеспечения исполнения договора о закупках и обеспечения аванса является имущественный интерес поставщика, связанный с его обязанностью возместить имущественный вред, причиненный заказчику в результате неисполнения или ненадлежащего исполнения его обязательств по договору о закупках.</w:t>
      </w:r>
    </w:p>
    <w:bookmarkEnd w:id="89"/>
    <w:bookmarkStart w:name="z118" w:id="90"/>
    <w:p>
      <w:pPr>
        <w:spacing w:after="0"/>
        <w:ind w:left="0"/>
        <w:jc w:val="both"/>
      </w:pPr>
      <w:r>
        <w:rPr>
          <w:rFonts w:ascii="Times New Roman"/>
          <w:b w:val="false"/>
          <w:i w:val="false"/>
          <w:color w:val="000000"/>
          <w:sz w:val="28"/>
        </w:rPr>
        <w:t>
      Страховым случаем по договору страхования для целей обеспечения исполнения договора о закупках и обеспечения аванса признается факт наступления гражданско-правовой ответственности поставщика по возмещению вреда, причиненного имущественным интересам заказчика.</w:t>
      </w:r>
    </w:p>
    <w:bookmarkEnd w:id="90"/>
    <w:bookmarkStart w:name="z119" w:id="91"/>
    <w:p>
      <w:pPr>
        <w:spacing w:after="0"/>
        <w:ind w:left="0"/>
        <w:jc w:val="both"/>
      </w:pPr>
      <w:r>
        <w:rPr>
          <w:rFonts w:ascii="Times New Roman"/>
          <w:b w:val="false"/>
          <w:i w:val="false"/>
          <w:color w:val="000000"/>
          <w:sz w:val="28"/>
        </w:rPr>
        <w:t>
      Страховая сумма определяется договором страхования для целей обеспечения исполнения договора о закупках и не может быть менее трех процентов от общей суммы договора о закупках.</w:t>
      </w:r>
    </w:p>
    <w:bookmarkEnd w:id="91"/>
    <w:bookmarkStart w:name="z120" w:id="92"/>
    <w:p>
      <w:pPr>
        <w:spacing w:after="0"/>
        <w:ind w:left="0"/>
        <w:jc w:val="both"/>
      </w:pPr>
      <w:r>
        <w:rPr>
          <w:rFonts w:ascii="Times New Roman"/>
          <w:b w:val="false"/>
          <w:i w:val="false"/>
          <w:color w:val="000000"/>
          <w:sz w:val="28"/>
        </w:rPr>
        <w:t>
      324. Поставщик не совершает действия, приводящие к возникновению у третьих лиц права требования в целом либо в части на внесенные деньги, находящиеся в электронном кошельке поставщика до полного исполнения обязательств по договору.</w:t>
      </w:r>
    </w:p>
    <w:bookmarkEnd w:id="92"/>
    <w:bookmarkStart w:name="z121" w:id="93"/>
    <w:p>
      <w:pPr>
        <w:spacing w:after="0"/>
        <w:ind w:left="0"/>
        <w:jc w:val="both"/>
      </w:pPr>
      <w:r>
        <w:rPr>
          <w:rFonts w:ascii="Times New Roman"/>
          <w:b w:val="false"/>
          <w:i w:val="false"/>
          <w:color w:val="000000"/>
          <w:sz w:val="28"/>
        </w:rPr>
        <w:t>
      325. Не допускается использование Заказчиком денег, находящихся в электронном кошельке внесенного поставщиком, на цели, не предусмотренные Законом.";</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348 изложить в следующей редакции:</w:t>
      </w:r>
    </w:p>
    <w:bookmarkStart w:name="z123" w:id="94"/>
    <w:p>
      <w:pPr>
        <w:spacing w:after="0"/>
        <w:ind w:left="0"/>
        <w:jc w:val="both"/>
      </w:pPr>
      <w:r>
        <w:rPr>
          <w:rFonts w:ascii="Times New Roman"/>
          <w:b w:val="false"/>
          <w:i w:val="false"/>
          <w:color w:val="000000"/>
          <w:sz w:val="28"/>
        </w:rPr>
        <w:t xml:space="preserve">
      "4) оформление электронной счет-фактуры, выписанной посредством цифровой системы электронных счетов-фактур, в соответствии с Правилами выписки счета-фактуры и его формы,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октября 2025 года № 629, зарегистрированным в Реестре государственной регистрации нормативных правовых актов под № 37241 (далее – Правила выписки счет-фактуры и его формы);";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349 изложить в следующей редакции:</w:t>
      </w:r>
    </w:p>
    <w:bookmarkStart w:name="z125" w:id="95"/>
    <w:p>
      <w:pPr>
        <w:spacing w:after="0"/>
        <w:ind w:left="0"/>
        <w:jc w:val="both"/>
      </w:pPr>
      <w:r>
        <w:rPr>
          <w:rFonts w:ascii="Times New Roman"/>
          <w:b w:val="false"/>
          <w:i w:val="false"/>
          <w:color w:val="000000"/>
          <w:sz w:val="28"/>
        </w:rPr>
        <w:t>
      "3) оформление электронной счета-фактуры, выписанной посредством цифровой системы электронных счетов-фактур, в соответствии с Правилами выписки счет-фактуры и его формы;";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354</w:t>
      </w:r>
      <w:r>
        <w:rPr>
          <w:rFonts w:ascii="Times New Roman"/>
          <w:b w:val="false"/>
          <w:i w:val="false"/>
          <w:color w:val="000000"/>
          <w:sz w:val="28"/>
        </w:rPr>
        <w:t xml:space="preserve"> изложить в следующей редакции:</w:t>
      </w:r>
    </w:p>
    <w:bookmarkStart w:name="z127" w:id="96"/>
    <w:p>
      <w:pPr>
        <w:spacing w:after="0"/>
        <w:ind w:left="0"/>
        <w:jc w:val="both"/>
      </w:pPr>
      <w:r>
        <w:rPr>
          <w:rFonts w:ascii="Times New Roman"/>
          <w:b w:val="false"/>
          <w:i w:val="false"/>
          <w:color w:val="000000"/>
          <w:sz w:val="28"/>
        </w:rPr>
        <w:t>
      "354. Опыт работы на рынке закупаемых работ, услуг потенциального поставщика с учетом требований пункта 353 настоящих Правил устанавливается в тендерной документации (аукционной документации), согласно следующим критериям:</w:t>
      </w:r>
    </w:p>
    <w:bookmarkEnd w:id="96"/>
    <w:bookmarkStart w:name="z128" w:id="97"/>
    <w:p>
      <w:pPr>
        <w:spacing w:after="0"/>
        <w:ind w:left="0"/>
        <w:jc w:val="both"/>
      </w:pPr>
      <w:r>
        <w:rPr>
          <w:rFonts w:ascii="Times New Roman"/>
          <w:b w:val="false"/>
          <w:i w:val="false"/>
          <w:color w:val="000000"/>
          <w:sz w:val="28"/>
        </w:rPr>
        <w:t>
      1) один год, если выделенная сумма на осуществление закупок способом тендера (лота) или аукциона превышают двадцатипятитысячекратный размер месячного расчетного показателя, установленного на соответствующий финансовый год;</w:t>
      </w:r>
    </w:p>
    <w:bookmarkEnd w:id="97"/>
    <w:bookmarkStart w:name="z129" w:id="98"/>
    <w:p>
      <w:pPr>
        <w:spacing w:after="0"/>
        <w:ind w:left="0"/>
        <w:jc w:val="both"/>
      </w:pPr>
      <w:r>
        <w:rPr>
          <w:rFonts w:ascii="Times New Roman"/>
          <w:b w:val="false"/>
          <w:i w:val="false"/>
          <w:color w:val="000000"/>
          <w:sz w:val="28"/>
        </w:rPr>
        <w:t>
      2) два года, если выделенная сумма на осуществление закупок способом тендера (лота) или аукциона превышают пятидесятитысячекратный размер месячного расчетного показателя, установленного на соответствующий финансовый год;</w:t>
      </w:r>
    </w:p>
    <w:bookmarkEnd w:id="98"/>
    <w:bookmarkStart w:name="z130" w:id="99"/>
    <w:p>
      <w:pPr>
        <w:spacing w:after="0"/>
        <w:ind w:left="0"/>
        <w:jc w:val="both"/>
      </w:pPr>
      <w:r>
        <w:rPr>
          <w:rFonts w:ascii="Times New Roman"/>
          <w:b w:val="false"/>
          <w:i w:val="false"/>
          <w:color w:val="000000"/>
          <w:sz w:val="28"/>
        </w:rPr>
        <w:t>
      3) три года, если выделенная сумма на осуществление закупок способом тендера (лота) или аукциона превышают стотысячекратный размер месячного расчетного показателя, установленного на соответствующий финансовый год;</w:t>
      </w:r>
    </w:p>
    <w:bookmarkEnd w:id="99"/>
    <w:bookmarkStart w:name="z131" w:id="100"/>
    <w:p>
      <w:pPr>
        <w:spacing w:after="0"/>
        <w:ind w:left="0"/>
        <w:jc w:val="both"/>
      </w:pPr>
      <w:r>
        <w:rPr>
          <w:rFonts w:ascii="Times New Roman"/>
          <w:b w:val="false"/>
          <w:i w:val="false"/>
          <w:color w:val="000000"/>
          <w:sz w:val="28"/>
        </w:rPr>
        <w:t>
      4) четыре года, если выделенная сумма на осуществление закупок способом тендера (лота) или аукциона превышают стопятидесятитысячекратный размер месячного расчетного показателя, установленного на соответствующий финансовый год;</w:t>
      </w:r>
    </w:p>
    <w:bookmarkEnd w:id="100"/>
    <w:bookmarkStart w:name="z132" w:id="101"/>
    <w:p>
      <w:pPr>
        <w:spacing w:after="0"/>
        <w:ind w:left="0"/>
        <w:jc w:val="both"/>
      </w:pPr>
      <w:r>
        <w:rPr>
          <w:rFonts w:ascii="Times New Roman"/>
          <w:b w:val="false"/>
          <w:i w:val="false"/>
          <w:color w:val="000000"/>
          <w:sz w:val="28"/>
        </w:rPr>
        <w:t>
      5) пять лет, если выделенная сумма на осуществление закупок способом тендера (лота) или аукциона превышают двухсоттысячекратный размер месячного расчетного показателя, установленного на соответствующий финансовый год.";</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359-1</w:t>
      </w:r>
      <w:r>
        <w:rPr>
          <w:rFonts w:ascii="Times New Roman"/>
          <w:b w:val="false"/>
          <w:i w:val="false"/>
          <w:color w:val="000000"/>
          <w:sz w:val="28"/>
        </w:rPr>
        <w:t xml:space="preserve"> изложить в следующей редакции:</w:t>
      </w:r>
    </w:p>
    <w:bookmarkStart w:name="z134" w:id="102"/>
    <w:p>
      <w:pPr>
        <w:spacing w:after="0"/>
        <w:ind w:left="0"/>
        <w:jc w:val="both"/>
      </w:pPr>
      <w:r>
        <w:rPr>
          <w:rFonts w:ascii="Times New Roman"/>
          <w:b w:val="false"/>
          <w:i w:val="false"/>
          <w:color w:val="000000"/>
          <w:sz w:val="28"/>
        </w:rPr>
        <w:t xml:space="preserve">
      "359-1. Тендер по закупкам товаров, на которые решением Правительства Республики Казахстан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октября 2024 года № 853 "Об утверждении Правил установления изъятий из национального режима при осуществлении государственных закупок" установлены изъятия из национального режима, осуществляются среди физических и юридических лиц, находящихся в реестре казахстанских товаропроизводителей.</w:t>
      </w:r>
    </w:p>
    <w:bookmarkEnd w:id="102"/>
    <w:bookmarkStart w:name="z135" w:id="103"/>
    <w:p>
      <w:pPr>
        <w:spacing w:after="0"/>
        <w:ind w:left="0"/>
        <w:jc w:val="both"/>
      </w:pPr>
      <w:r>
        <w:rPr>
          <w:rFonts w:ascii="Times New Roman"/>
          <w:b w:val="false"/>
          <w:i w:val="false"/>
          <w:color w:val="000000"/>
          <w:sz w:val="28"/>
        </w:rPr>
        <w:t xml:space="preserve">
      Документом, подтверждающим производство товара потенциальным поставщиком, находящимся в реестре казахстанских товаропроизводителей, является Выписка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w:t>
      </w:r>
    </w:p>
    <w:bookmarkEnd w:id="103"/>
    <w:bookmarkStart w:name="z136" w:id="104"/>
    <w:p>
      <w:pPr>
        <w:spacing w:after="0"/>
        <w:ind w:left="0"/>
        <w:jc w:val="both"/>
      </w:pPr>
      <w:r>
        <w:rPr>
          <w:rFonts w:ascii="Times New Roman"/>
          <w:b w:val="false"/>
          <w:i w:val="false"/>
          <w:color w:val="000000"/>
          <w:sz w:val="28"/>
        </w:rPr>
        <w:t>
      При признании не состоявшимися закупок, осуществленных среди потенциальных поставщиков, включенных в реестре казахстанских товаропроизводителей, заказчик принимает решение об осуществлении закупок среди иных потенциальных поставщиков в порядке, установленном настоящими Правилами.";</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412</w:t>
      </w:r>
      <w:r>
        <w:rPr>
          <w:rFonts w:ascii="Times New Roman"/>
          <w:b w:val="false"/>
          <w:i w:val="false"/>
          <w:color w:val="000000"/>
          <w:sz w:val="28"/>
        </w:rPr>
        <w:t xml:space="preserve"> изложить в следующей редакции:</w:t>
      </w:r>
    </w:p>
    <w:bookmarkStart w:name="z138" w:id="105"/>
    <w:p>
      <w:pPr>
        <w:spacing w:after="0"/>
        <w:ind w:left="0"/>
        <w:jc w:val="both"/>
      </w:pPr>
      <w:r>
        <w:rPr>
          <w:rFonts w:ascii="Times New Roman"/>
          <w:b w:val="false"/>
          <w:i w:val="false"/>
          <w:color w:val="000000"/>
          <w:sz w:val="28"/>
        </w:rPr>
        <w:t>
      "412. Потенциальный поставщик вносит обеспечение тендерной заявки в виде:</w:t>
      </w:r>
    </w:p>
    <w:bookmarkEnd w:id="105"/>
    <w:bookmarkStart w:name="z139" w:id="106"/>
    <w:p>
      <w:pPr>
        <w:spacing w:after="0"/>
        <w:ind w:left="0"/>
        <w:jc w:val="both"/>
      </w:pPr>
      <w:r>
        <w:rPr>
          <w:rFonts w:ascii="Times New Roman"/>
          <w:b w:val="false"/>
          <w:i w:val="false"/>
          <w:color w:val="000000"/>
          <w:sz w:val="28"/>
        </w:rPr>
        <w:t>
      денег, находящихся в электронном кошельке поставщика, который вносится потенциальным поставщиком на банковский счет организатора закупок;</w:t>
      </w:r>
    </w:p>
    <w:bookmarkEnd w:id="106"/>
    <w:bookmarkStart w:name="z140" w:id="107"/>
    <w:p>
      <w:pPr>
        <w:spacing w:after="0"/>
        <w:ind w:left="0"/>
        <w:jc w:val="both"/>
      </w:pPr>
      <w:r>
        <w:rPr>
          <w:rFonts w:ascii="Times New Roman"/>
          <w:b w:val="false"/>
          <w:i w:val="false"/>
          <w:color w:val="000000"/>
          <w:sz w:val="28"/>
        </w:rPr>
        <w:t>
      банковской гарантии согласно приложению 10 к типовой тендерной документации.";</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434 изложить в следующей редакции:</w:t>
      </w:r>
    </w:p>
    <w:bookmarkStart w:name="z142" w:id="108"/>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p>
    <w:bookmarkEnd w:id="108"/>
    <w:bookmarkStart w:name="z143" w:id="109"/>
    <w:p>
      <w:pPr>
        <w:spacing w:after="0"/>
        <w:ind w:left="0"/>
        <w:jc w:val="both"/>
      </w:pPr>
      <w:r>
        <w:rPr>
          <w:rFonts w:ascii="Times New Roman"/>
          <w:b w:val="false"/>
          <w:i w:val="false"/>
          <w:color w:val="000000"/>
          <w:sz w:val="28"/>
        </w:rPr>
        <w:t>
      непредставление нотариально засвидетельствованных копий разрешений (уведомлений) в случаях отсутствия сведений о них в государственной цифровой системе, а также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 предусмотренных законодательством Республики Казахстан;</w:t>
      </w:r>
    </w:p>
    <w:bookmarkEnd w:id="109"/>
    <w:bookmarkStart w:name="z144" w:id="110"/>
    <w:p>
      <w:pPr>
        <w:spacing w:after="0"/>
        <w:ind w:left="0"/>
        <w:jc w:val="both"/>
      </w:pPr>
      <w:r>
        <w:rPr>
          <w:rFonts w:ascii="Times New Roman"/>
          <w:b w:val="false"/>
          <w:i w:val="false"/>
          <w:color w:val="000000"/>
          <w:sz w:val="28"/>
        </w:rPr>
        <w:t>
      непредставление разрешений (уведомлений) в виде бумажной копии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цифровых системах государственных органов;</w:t>
      </w:r>
    </w:p>
    <w:bookmarkEnd w:id="110"/>
    <w:bookmarkStart w:name="z145" w:id="111"/>
    <w:p>
      <w:pPr>
        <w:spacing w:after="0"/>
        <w:ind w:left="0"/>
        <w:jc w:val="both"/>
      </w:pPr>
      <w:r>
        <w:rPr>
          <w:rFonts w:ascii="Times New Roman"/>
          <w:b w:val="false"/>
          <w:i w:val="false"/>
          <w:color w:val="000000"/>
          <w:sz w:val="28"/>
        </w:rPr>
        <w:t>
      непредставление справки о регистрации (перерегистрации) юридических лиц, об учетной регистрации (перерегистрации) их филиалов и представительств полученную с веб-портала "цифрового правительства": www.egov.kz;</w:t>
      </w:r>
    </w:p>
    <w:bookmarkEnd w:id="111"/>
    <w:bookmarkStart w:name="z146" w:id="112"/>
    <w:p>
      <w:pPr>
        <w:spacing w:after="0"/>
        <w:ind w:left="0"/>
        <w:jc w:val="both"/>
      </w:pPr>
      <w:r>
        <w:rPr>
          <w:rFonts w:ascii="Times New Roman"/>
          <w:b w:val="false"/>
          <w:i w:val="false"/>
          <w:color w:val="000000"/>
          <w:sz w:val="28"/>
        </w:rPr>
        <w:t>
      непредставление нотариально засвидетельствованной выписки из учредительных документов (в случае, если устав не содержит сведения об учредителях или составе учредителей), содержащей сведения об учредителе или составе учредителей, либо оригинала выписки из реестра держателей акций, подписанного и заверенного печатью в установленном порядке, выданного не ранее одного месяца, предшествующего дате вскрытия конвертов;</w:t>
      </w:r>
    </w:p>
    <w:bookmarkEnd w:id="112"/>
    <w:bookmarkStart w:name="z147" w:id="113"/>
    <w:p>
      <w:pPr>
        <w:spacing w:after="0"/>
        <w:ind w:left="0"/>
        <w:jc w:val="both"/>
      </w:pPr>
      <w:r>
        <w:rPr>
          <w:rFonts w:ascii="Times New Roman"/>
          <w:b w:val="false"/>
          <w:i w:val="false"/>
          <w:color w:val="000000"/>
          <w:sz w:val="28"/>
        </w:rPr>
        <w:t>
      наличие в сведениях соответствующего органа государственных доходов информации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превышающей шестикратного размера месячного расчетного показателя, установленного на соответствующий финансовый год законом о республиканском бюджете (за исключением случаев, когда срок уплаты отсрочен в соответствии с законодательством Республики Казахстан);</w:t>
      </w:r>
    </w:p>
    <w:bookmarkEnd w:id="113"/>
    <w:bookmarkStart w:name="z148" w:id="114"/>
    <w:p>
      <w:pPr>
        <w:spacing w:after="0"/>
        <w:ind w:left="0"/>
        <w:jc w:val="both"/>
      </w:pPr>
      <w:r>
        <w:rPr>
          <w:rFonts w:ascii="Times New Roman"/>
          <w:b w:val="false"/>
          <w:i w:val="false"/>
          <w:color w:val="000000"/>
          <w:sz w:val="28"/>
        </w:rPr>
        <w:t>
      Примечание: финансовая устойчивость потенциальных поставщиков определяется путем представления указанных сведений с учетом требований настоящих Правил;</w:t>
      </w:r>
    </w:p>
    <w:bookmarkEnd w:id="114"/>
    <w:bookmarkStart w:name="z149" w:id="115"/>
    <w:p>
      <w:pPr>
        <w:spacing w:after="0"/>
        <w:ind w:left="0"/>
        <w:jc w:val="both"/>
      </w:pPr>
      <w:r>
        <w:rPr>
          <w:rFonts w:ascii="Times New Roman"/>
          <w:b w:val="false"/>
          <w:i w:val="false"/>
          <w:color w:val="000000"/>
          <w:sz w:val="28"/>
        </w:rPr>
        <w:t>
      непредставление сведений о квалификации согласно приложениям 7, 8 и 9 к типовой тендерной документации;</w:t>
      </w:r>
    </w:p>
    <w:bookmarkEnd w:id="115"/>
    <w:bookmarkStart w:name="z150" w:id="116"/>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тендерной документации (при этом материальные и трудовые ресурсы, необходимые заказчику для исполнения обязательств по договору, должны быть указаны в технической спецификации, являющейся неотъемлемой частью тендерной документации);</w:t>
      </w:r>
    </w:p>
    <w:bookmarkEnd w:id="116"/>
    <w:bookmarkStart w:name="z151" w:id="117"/>
    <w:p>
      <w:pPr>
        <w:spacing w:after="0"/>
        <w:ind w:left="0"/>
        <w:jc w:val="both"/>
      </w:pPr>
      <w:r>
        <w:rPr>
          <w:rFonts w:ascii="Times New Roman"/>
          <w:b w:val="false"/>
          <w:i w:val="false"/>
          <w:color w:val="000000"/>
          <w:sz w:val="28"/>
        </w:rPr>
        <w:t>
      установлен факт представления недостоверных сведений по документам, представленным в заявке;</w:t>
      </w:r>
    </w:p>
    <w:bookmarkEnd w:id="117"/>
    <w:bookmarkStart w:name="z152" w:id="118"/>
    <w:p>
      <w:pPr>
        <w:spacing w:after="0"/>
        <w:ind w:left="0"/>
        <w:jc w:val="both"/>
      </w:pPr>
      <w:r>
        <w:rPr>
          <w:rFonts w:ascii="Times New Roman"/>
          <w:b w:val="false"/>
          <w:i w:val="false"/>
          <w:color w:val="000000"/>
          <w:sz w:val="28"/>
        </w:rPr>
        <w:t>
      он подлежит процедуре банкротства либо ликвидации;";</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435 изложить в следующей редакции:</w:t>
      </w:r>
    </w:p>
    <w:bookmarkStart w:name="z154" w:id="119"/>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p>
    <w:bookmarkEnd w:id="119"/>
    <w:bookmarkStart w:name="z155" w:id="120"/>
    <w:p>
      <w:pPr>
        <w:spacing w:after="0"/>
        <w:ind w:left="0"/>
        <w:jc w:val="both"/>
      </w:pPr>
      <w:r>
        <w:rPr>
          <w:rFonts w:ascii="Times New Roman"/>
          <w:b w:val="false"/>
          <w:i w:val="false"/>
          <w:color w:val="000000"/>
          <w:sz w:val="28"/>
        </w:rPr>
        <w:t>
      непредставление копии удостоверения личности (при этом, информацию о наличии регистрации в качестве индивидуального предпринимателя заказчик также получает на сайте: www.kgd.gov.kz во вкладке "Электронные сервисы/Поиск налогоплательщиков");</w:t>
      </w:r>
    </w:p>
    <w:bookmarkEnd w:id="120"/>
    <w:bookmarkStart w:name="z156" w:id="121"/>
    <w:p>
      <w:pPr>
        <w:spacing w:after="0"/>
        <w:ind w:left="0"/>
        <w:jc w:val="both"/>
      </w:pPr>
      <w:r>
        <w:rPr>
          <w:rFonts w:ascii="Times New Roman"/>
          <w:b w:val="false"/>
          <w:i w:val="false"/>
          <w:color w:val="000000"/>
          <w:sz w:val="28"/>
        </w:rPr>
        <w:t>
      непредставление нотариально засвидетельствованной копии удостоверения личности (паспорта);</w:t>
      </w:r>
    </w:p>
    <w:bookmarkEnd w:id="121"/>
    <w:bookmarkStart w:name="z157" w:id="122"/>
    <w:p>
      <w:pPr>
        <w:spacing w:after="0"/>
        <w:ind w:left="0"/>
        <w:jc w:val="both"/>
      </w:pPr>
      <w:r>
        <w:rPr>
          <w:rFonts w:ascii="Times New Roman"/>
          <w:b w:val="false"/>
          <w:i w:val="false"/>
          <w:color w:val="000000"/>
          <w:sz w:val="28"/>
        </w:rPr>
        <w:t>
      непредставление нотариально засвидетельствованных копий разрешений (уведомлений) в случае отсутствия сведений о них в государственной цифровой системе, а также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 предусмотренных законодательством Республики Казахстан;</w:t>
      </w:r>
    </w:p>
    <w:bookmarkEnd w:id="122"/>
    <w:bookmarkStart w:name="z158" w:id="123"/>
    <w:p>
      <w:pPr>
        <w:spacing w:after="0"/>
        <w:ind w:left="0"/>
        <w:jc w:val="both"/>
      </w:pPr>
      <w:r>
        <w:rPr>
          <w:rFonts w:ascii="Times New Roman"/>
          <w:b w:val="false"/>
          <w:i w:val="false"/>
          <w:color w:val="000000"/>
          <w:sz w:val="28"/>
        </w:rPr>
        <w:t>
      непредставление разрешений (уведомлений) в виде бумажной копии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цифровых системах государственных органов;</w:t>
      </w:r>
    </w:p>
    <w:bookmarkEnd w:id="123"/>
    <w:bookmarkStart w:name="z159" w:id="124"/>
    <w:p>
      <w:pPr>
        <w:spacing w:after="0"/>
        <w:ind w:left="0"/>
        <w:jc w:val="both"/>
      </w:pPr>
      <w:r>
        <w:rPr>
          <w:rFonts w:ascii="Times New Roman"/>
          <w:b w:val="false"/>
          <w:i w:val="false"/>
          <w:color w:val="000000"/>
          <w:sz w:val="28"/>
        </w:rPr>
        <w:t>
      непредставление сведений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полученных не ранее одного месяца, предшествующего дате вскрытия конвертов с тендерными заявками;</w:t>
      </w:r>
    </w:p>
    <w:bookmarkEnd w:id="124"/>
    <w:bookmarkStart w:name="z160" w:id="125"/>
    <w:p>
      <w:pPr>
        <w:spacing w:after="0"/>
        <w:ind w:left="0"/>
        <w:jc w:val="both"/>
      </w:pPr>
      <w:r>
        <w:rPr>
          <w:rFonts w:ascii="Times New Roman"/>
          <w:b w:val="false"/>
          <w:i w:val="false"/>
          <w:color w:val="000000"/>
          <w:sz w:val="28"/>
        </w:rPr>
        <w:t>
      наличие в сведениях соответствующего органа государственных доходов информации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превышающей шестикратного размера месячного расчетного показателя, установленного на соответствующий финансовый год законом о республиканском бюджете (за исключением случаев, когда срок уплаты отсрочен в соответствии с законодательством Республики Казахстан).</w:t>
      </w:r>
    </w:p>
    <w:bookmarkEnd w:id="125"/>
    <w:bookmarkStart w:name="z161" w:id="126"/>
    <w:p>
      <w:pPr>
        <w:spacing w:after="0"/>
        <w:ind w:left="0"/>
        <w:jc w:val="both"/>
      </w:pPr>
      <w:r>
        <w:rPr>
          <w:rFonts w:ascii="Times New Roman"/>
          <w:b w:val="false"/>
          <w:i w:val="false"/>
          <w:color w:val="000000"/>
          <w:sz w:val="28"/>
        </w:rPr>
        <w:t>
      Примечание: финансовая устойчивость потенциальных поставщиков определяется путем представления указанных сведений с учетом требований настоящих Правил;</w:t>
      </w:r>
    </w:p>
    <w:bookmarkEnd w:id="126"/>
    <w:bookmarkStart w:name="z162" w:id="127"/>
    <w:p>
      <w:pPr>
        <w:spacing w:after="0"/>
        <w:ind w:left="0"/>
        <w:jc w:val="both"/>
      </w:pPr>
      <w:r>
        <w:rPr>
          <w:rFonts w:ascii="Times New Roman"/>
          <w:b w:val="false"/>
          <w:i w:val="false"/>
          <w:color w:val="000000"/>
          <w:sz w:val="28"/>
        </w:rPr>
        <w:t xml:space="preserve">
      непредставление сведений о квалификации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типовой тендерной документации;</w:t>
      </w:r>
    </w:p>
    <w:bookmarkEnd w:id="127"/>
    <w:bookmarkStart w:name="z163" w:id="128"/>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тендерной документации (при этом материальные и трудовые ресурсы, необходимые заказчику для исполнения обязательств по договору, должны быть указаны в технической спецификации, являющейся неотъемлемой частью тендерной документации);</w:t>
      </w:r>
    </w:p>
    <w:bookmarkEnd w:id="128"/>
    <w:bookmarkStart w:name="z164" w:id="129"/>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485</w:t>
      </w:r>
      <w:r>
        <w:rPr>
          <w:rFonts w:ascii="Times New Roman"/>
          <w:b w:val="false"/>
          <w:i w:val="false"/>
          <w:color w:val="000000"/>
          <w:sz w:val="28"/>
        </w:rPr>
        <w:t xml:space="preserve"> изложить в следующей редакции:</w:t>
      </w:r>
    </w:p>
    <w:bookmarkStart w:name="z166" w:id="130"/>
    <w:p>
      <w:pPr>
        <w:spacing w:after="0"/>
        <w:ind w:left="0"/>
        <w:jc w:val="both"/>
      </w:pPr>
      <w:r>
        <w:rPr>
          <w:rFonts w:ascii="Times New Roman"/>
          <w:b w:val="false"/>
          <w:i w:val="false"/>
          <w:color w:val="000000"/>
          <w:sz w:val="28"/>
        </w:rPr>
        <w:t>
      "485. Поставщик выбирает один из следующих видов обеспечения исполнения договора:</w:t>
      </w:r>
    </w:p>
    <w:bookmarkEnd w:id="130"/>
    <w:bookmarkStart w:name="z167" w:id="131"/>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w:t>
      </w:r>
    </w:p>
    <w:bookmarkEnd w:id="131"/>
    <w:bookmarkStart w:name="z168" w:id="132"/>
    <w:p>
      <w:pPr>
        <w:spacing w:after="0"/>
        <w:ind w:left="0"/>
        <w:jc w:val="both"/>
      </w:pPr>
      <w:r>
        <w:rPr>
          <w:rFonts w:ascii="Times New Roman"/>
          <w:b w:val="false"/>
          <w:i w:val="false"/>
          <w:color w:val="000000"/>
          <w:sz w:val="28"/>
        </w:rPr>
        <w:t xml:space="preserve">
      2) банковскую гарантию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настоящим Правилам;</w:t>
      </w:r>
    </w:p>
    <w:bookmarkEnd w:id="132"/>
    <w:bookmarkStart w:name="z169" w:id="133"/>
    <w:p>
      <w:pPr>
        <w:spacing w:after="0"/>
        <w:ind w:left="0"/>
        <w:jc w:val="both"/>
      </w:pPr>
      <w:r>
        <w:rPr>
          <w:rFonts w:ascii="Times New Roman"/>
          <w:b w:val="false"/>
          <w:i w:val="false"/>
          <w:color w:val="000000"/>
          <w:sz w:val="28"/>
        </w:rPr>
        <w:t>
      3) договор страхования гражданско-правовой ответственности поставщика, заключаемый в соответствии с договором страхования для целей обеспечения исполнения договора о закупках согласно приложению 27-1 к настоящим Правилам.</w:t>
      </w:r>
    </w:p>
    <w:bookmarkEnd w:id="133"/>
    <w:bookmarkStart w:name="z170" w:id="134"/>
    <w:p>
      <w:pPr>
        <w:spacing w:after="0"/>
        <w:ind w:left="0"/>
        <w:jc w:val="both"/>
      </w:pPr>
      <w:r>
        <w:rPr>
          <w:rFonts w:ascii="Times New Roman"/>
          <w:b w:val="false"/>
          <w:i w:val="false"/>
          <w:color w:val="000000"/>
          <w:sz w:val="28"/>
        </w:rPr>
        <w:t>
      Объектом договора страхования для целей обеспечения исполнения договора о закупках и обеспечения аванса является имущественный интерес поставщика, связанный с его обязанностью возместить имущественный вред, причиненный заказчику в результате неисполнения или ненадлежащего исполнения его обязательств по договору о закупках.</w:t>
      </w:r>
    </w:p>
    <w:bookmarkEnd w:id="134"/>
    <w:bookmarkStart w:name="z171" w:id="135"/>
    <w:p>
      <w:pPr>
        <w:spacing w:after="0"/>
        <w:ind w:left="0"/>
        <w:jc w:val="both"/>
      </w:pPr>
      <w:r>
        <w:rPr>
          <w:rFonts w:ascii="Times New Roman"/>
          <w:b w:val="false"/>
          <w:i w:val="false"/>
          <w:color w:val="000000"/>
          <w:sz w:val="28"/>
        </w:rPr>
        <w:t>
      Страховым случаем по договору страхования для целей обеспечения исполнения договора о закупках и обеспечения аванса признается факт наступления гражданско-правовой ответственности поставщика по возмещению вреда, причиненного имущественным интересам заказчика.</w:t>
      </w:r>
    </w:p>
    <w:bookmarkEnd w:id="135"/>
    <w:bookmarkStart w:name="z172" w:id="136"/>
    <w:p>
      <w:pPr>
        <w:spacing w:after="0"/>
        <w:ind w:left="0"/>
        <w:jc w:val="both"/>
      </w:pPr>
      <w:r>
        <w:rPr>
          <w:rFonts w:ascii="Times New Roman"/>
          <w:b w:val="false"/>
          <w:i w:val="false"/>
          <w:color w:val="000000"/>
          <w:sz w:val="28"/>
        </w:rPr>
        <w:t>
      Страховая сумма определяется договором страхования для целей обеспечения исполнения договора о закупках и не может быть менее трех процентов от общей суммы договора о закупках.";</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501</w:t>
      </w:r>
      <w:r>
        <w:rPr>
          <w:rFonts w:ascii="Times New Roman"/>
          <w:b w:val="false"/>
          <w:i w:val="false"/>
          <w:color w:val="000000"/>
          <w:sz w:val="28"/>
        </w:rPr>
        <w:t xml:space="preserve"> изложить в следующей редакции:</w:t>
      </w:r>
    </w:p>
    <w:bookmarkStart w:name="z174" w:id="137"/>
    <w:p>
      <w:pPr>
        <w:spacing w:after="0"/>
        <w:ind w:left="0"/>
        <w:jc w:val="both"/>
      </w:pPr>
      <w:r>
        <w:rPr>
          <w:rFonts w:ascii="Times New Roman"/>
          <w:b w:val="false"/>
          <w:i w:val="false"/>
          <w:color w:val="000000"/>
          <w:sz w:val="28"/>
        </w:rPr>
        <w:t>
      "501. Заместитель председателя Комиссии и члены Комиссии в пределах своих полномочий:</w:t>
      </w:r>
    </w:p>
    <w:bookmarkEnd w:id="137"/>
    <w:bookmarkStart w:name="z175" w:id="138"/>
    <w:p>
      <w:pPr>
        <w:spacing w:after="0"/>
        <w:ind w:left="0"/>
        <w:jc w:val="both"/>
      </w:pPr>
      <w:r>
        <w:rPr>
          <w:rFonts w:ascii="Times New Roman"/>
          <w:b w:val="false"/>
          <w:i w:val="false"/>
          <w:color w:val="000000"/>
          <w:sz w:val="28"/>
        </w:rPr>
        <w:t>
      участвуют в заседаниях Комиссии;</w:t>
      </w:r>
    </w:p>
    <w:bookmarkEnd w:id="138"/>
    <w:bookmarkStart w:name="z176" w:id="139"/>
    <w:p>
      <w:pPr>
        <w:spacing w:after="0"/>
        <w:ind w:left="0"/>
        <w:jc w:val="both"/>
      </w:pPr>
      <w:r>
        <w:rPr>
          <w:rFonts w:ascii="Times New Roman"/>
          <w:b w:val="false"/>
          <w:i w:val="false"/>
          <w:color w:val="000000"/>
          <w:sz w:val="28"/>
        </w:rPr>
        <w:t>
      при невозможности участия в заседании извещают об этом секретаря Комиссии;</w:t>
      </w:r>
    </w:p>
    <w:bookmarkEnd w:id="139"/>
    <w:bookmarkStart w:name="z177" w:id="140"/>
    <w:p>
      <w:pPr>
        <w:spacing w:after="0"/>
        <w:ind w:left="0"/>
        <w:jc w:val="both"/>
      </w:pPr>
      <w:r>
        <w:rPr>
          <w:rFonts w:ascii="Times New Roman"/>
          <w:b w:val="false"/>
          <w:i w:val="false"/>
          <w:color w:val="000000"/>
          <w:sz w:val="28"/>
        </w:rPr>
        <w:t>
      запрашивают от заказчика, заявителя, оператора цифровой системы электронных закупок и других организаций информацию, материалы и разъяснения, необходимые для рассмотрения вопроса об исключении или об отказе в досрочном исключении потенциального поставщика из реестра недобросовестных участников закупок;</w:t>
      </w:r>
    </w:p>
    <w:bookmarkEnd w:id="140"/>
    <w:bookmarkStart w:name="z178" w:id="141"/>
    <w:p>
      <w:pPr>
        <w:spacing w:after="0"/>
        <w:ind w:left="0"/>
        <w:jc w:val="both"/>
      </w:pPr>
      <w:r>
        <w:rPr>
          <w:rFonts w:ascii="Times New Roman"/>
          <w:b w:val="false"/>
          <w:i w:val="false"/>
          <w:color w:val="000000"/>
          <w:sz w:val="28"/>
        </w:rPr>
        <w:t>
      участвуют в голосовании при принятии решений;</w:t>
      </w:r>
    </w:p>
    <w:bookmarkEnd w:id="141"/>
    <w:bookmarkStart w:name="z179" w:id="142"/>
    <w:p>
      <w:pPr>
        <w:spacing w:after="0"/>
        <w:ind w:left="0"/>
        <w:jc w:val="both"/>
      </w:pPr>
      <w:r>
        <w:rPr>
          <w:rFonts w:ascii="Times New Roman"/>
          <w:b w:val="false"/>
          <w:i w:val="false"/>
          <w:color w:val="000000"/>
          <w:sz w:val="28"/>
        </w:rPr>
        <w:t>
      в случае необходимости представляют замечания и предложения по вопросам, относящимся к компетенции Комиссии;</w:t>
      </w:r>
    </w:p>
    <w:bookmarkEnd w:id="142"/>
    <w:bookmarkStart w:name="z180" w:id="143"/>
    <w:p>
      <w:pPr>
        <w:spacing w:after="0"/>
        <w:ind w:left="0"/>
        <w:jc w:val="both"/>
      </w:pPr>
      <w:r>
        <w:rPr>
          <w:rFonts w:ascii="Times New Roman"/>
          <w:b w:val="false"/>
          <w:i w:val="false"/>
          <w:color w:val="000000"/>
          <w:sz w:val="28"/>
        </w:rPr>
        <w:t>
      участвуют в обсуждении и выработке решений по вопросам, вынесенным на рассмотрение Комиссии.";</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519</w:t>
      </w:r>
      <w:r>
        <w:rPr>
          <w:rFonts w:ascii="Times New Roman"/>
          <w:b w:val="false"/>
          <w:i w:val="false"/>
          <w:color w:val="000000"/>
          <w:sz w:val="28"/>
        </w:rPr>
        <w:t xml:space="preserve"> изложить в следующей редакции:</w:t>
      </w:r>
    </w:p>
    <w:bookmarkStart w:name="z182" w:id="144"/>
    <w:p>
      <w:pPr>
        <w:spacing w:after="0"/>
        <w:ind w:left="0"/>
        <w:jc w:val="both"/>
      </w:pPr>
      <w:r>
        <w:rPr>
          <w:rFonts w:ascii="Times New Roman"/>
          <w:b w:val="false"/>
          <w:i w:val="false"/>
          <w:color w:val="000000"/>
          <w:sz w:val="28"/>
        </w:rPr>
        <w:t>
      "519. Секретарь Комиссии направляет подписанный протокол заседания Комиссии оператору цифровой системы электронных закупок в течение 1 (одного) рабочего дня с даты его подписания.";</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и </w:t>
      </w:r>
      <w:r>
        <w:rPr>
          <w:rFonts w:ascii="Times New Roman"/>
          <w:b w:val="false"/>
          <w:i w:val="false"/>
          <w:color w:val="000000"/>
          <w:sz w:val="28"/>
        </w:rPr>
        <w:t>526</w:t>
      </w:r>
      <w:r>
        <w:rPr>
          <w:rFonts w:ascii="Times New Roman"/>
          <w:b w:val="false"/>
          <w:i w:val="false"/>
          <w:color w:val="000000"/>
          <w:sz w:val="28"/>
        </w:rPr>
        <w:t xml:space="preserve"> изложить в следующей редакции:</w:t>
      </w:r>
    </w:p>
    <w:bookmarkStart w:name="z184" w:id="145"/>
    <w:p>
      <w:pPr>
        <w:spacing w:after="0"/>
        <w:ind w:left="0"/>
        <w:jc w:val="both"/>
      </w:pPr>
      <w:r>
        <w:rPr>
          <w:rFonts w:ascii="Times New Roman"/>
          <w:b w:val="false"/>
          <w:i w:val="false"/>
          <w:color w:val="000000"/>
          <w:sz w:val="28"/>
        </w:rPr>
        <w:t>
      "523. Цифровая система электронных закупок соответствует условиям настоящих Правил.</w:t>
      </w:r>
    </w:p>
    <w:bookmarkEnd w:id="145"/>
    <w:bookmarkStart w:name="z185" w:id="146"/>
    <w:p>
      <w:pPr>
        <w:spacing w:after="0"/>
        <w:ind w:left="0"/>
        <w:jc w:val="both"/>
      </w:pPr>
      <w:r>
        <w:rPr>
          <w:rFonts w:ascii="Times New Roman"/>
          <w:b w:val="false"/>
          <w:i w:val="false"/>
          <w:color w:val="000000"/>
          <w:sz w:val="28"/>
        </w:rPr>
        <w:t>
      524. Соответствие цифровой системы условиям Закона и настоящих Правил подтверждается заключением независимой экспертизы.</w:t>
      </w:r>
    </w:p>
    <w:bookmarkEnd w:id="146"/>
    <w:bookmarkStart w:name="z186" w:id="147"/>
    <w:p>
      <w:pPr>
        <w:spacing w:after="0"/>
        <w:ind w:left="0"/>
        <w:jc w:val="both"/>
      </w:pPr>
      <w:r>
        <w:rPr>
          <w:rFonts w:ascii="Times New Roman"/>
          <w:b w:val="false"/>
          <w:i w:val="false"/>
          <w:color w:val="000000"/>
          <w:sz w:val="28"/>
        </w:rPr>
        <w:t>
      525. Единую точку доступа к цифровым системам электронных закупок обеспечивает Национальная палата предпринимателей "Атамекен".</w:t>
      </w:r>
    </w:p>
    <w:bookmarkEnd w:id="147"/>
    <w:bookmarkStart w:name="z187" w:id="148"/>
    <w:p>
      <w:pPr>
        <w:spacing w:after="0"/>
        <w:ind w:left="0"/>
        <w:jc w:val="both"/>
      </w:pPr>
      <w:r>
        <w:rPr>
          <w:rFonts w:ascii="Times New Roman"/>
          <w:b w:val="false"/>
          <w:i w:val="false"/>
          <w:color w:val="000000"/>
          <w:sz w:val="28"/>
        </w:rPr>
        <w:t>
      526. В случаях внесения изменений и (или) дополнений в Закон и (или) в настоящие Правила, оператор цифровой системы электронных закупок приводит в соответствие цифровую систему электронных закупок не позднее дня вступления в силу таких изменений и (или) дополнений.</w:t>
      </w:r>
    </w:p>
    <w:bookmarkEnd w:id="148"/>
    <w:bookmarkStart w:name="z188" w:id="149"/>
    <w:p>
      <w:pPr>
        <w:spacing w:after="0"/>
        <w:ind w:left="0"/>
        <w:jc w:val="both"/>
      </w:pPr>
      <w:r>
        <w:rPr>
          <w:rFonts w:ascii="Times New Roman"/>
          <w:b w:val="false"/>
          <w:i w:val="false"/>
          <w:color w:val="000000"/>
          <w:sz w:val="28"/>
        </w:rPr>
        <w:t>
      Оператор цифровой системы электронных закупок принимает участие в разработке таких изменений и (или) дополнений.</w:t>
      </w:r>
    </w:p>
    <w:bookmarkEnd w:id="149"/>
    <w:bookmarkStart w:name="z189" w:id="150"/>
    <w:p>
      <w:pPr>
        <w:spacing w:after="0"/>
        <w:ind w:left="0"/>
        <w:jc w:val="both"/>
      </w:pPr>
      <w:r>
        <w:rPr>
          <w:rFonts w:ascii="Times New Roman"/>
          <w:b w:val="false"/>
          <w:i w:val="false"/>
          <w:color w:val="000000"/>
          <w:sz w:val="28"/>
        </w:rPr>
        <w:t>
      При этом соответствие цифровой системы условиям изменений и (или) дополнений в Закон и (или) в настоящие Правила подтверждается заключением независимой экспертизы.";</w:t>
      </w:r>
    </w:p>
    <w:bookmarkEnd w:id="150"/>
    <w:bookmarkStart w:name="z190" w:id="1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w:t>
      </w:r>
    </w:p>
    <w:bookmarkEnd w:id="151"/>
    <w:bookmarkStart w:name="z191" w:id="1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Тендерной документации</w:t>
      </w:r>
      <w:r>
        <w:rPr>
          <w:rFonts w:ascii="Times New Roman"/>
          <w:b w:val="false"/>
          <w:i w:val="false"/>
          <w:color w:val="000000"/>
          <w:sz w:val="28"/>
        </w:rPr>
        <w:t>:</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193" w:id="153"/>
    <w:p>
      <w:pPr>
        <w:spacing w:after="0"/>
        <w:ind w:left="0"/>
        <w:jc w:val="both"/>
      </w:pPr>
      <w:r>
        <w:rPr>
          <w:rFonts w:ascii="Times New Roman"/>
          <w:b w:val="false"/>
          <w:i w:val="false"/>
          <w:color w:val="000000"/>
          <w:sz w:val="28"/>
        </w:rPr>
        <w:t>
      "54. Веб-порталом производятся автоматическая оценка и сопоставление тендерных ценовых предложений участников тендера:</w:t>
      </w:r>
    </w:p>
    <w:bookmarkEnd w:id="153"/>
    <w:bookmarkStart w:name="z194" w:id="154"/>
    <w:p>
      <w:pPr>
        <w:spacing w:after="0"/>
        <w:ind w:left="0"/>
        <w:jc w:val="both"/>
      </w:pPr>
      <w:r>
        <w:rPr>
          <w:rFonts w:ascii="Times New Roman"/>
          <w:b w:val="false"/>
          <w:i w:val="false"/>
          <w:color w:val="000000"/>
          <w:sz w:val="28"/>
        </w:rPr>
        <w:t>
      рассчитывается демпинговая цена, определяемая в соответствии с Правилами;</w:t>
      </w:r>
    </w:p>
    <w:bookmarkEnd w:id="154"/>
    <w:bookmarkStart w:name="z195" w:id="155"/>
    <w:p>
      <w:pPr>
        <w:spacing w:after="0"/>
        <w:ind w:left="0"/>
        <w:jc w:val="both"/>
      </w:pPr>
      <w:r>
        <w:rPr>
          <w:rFonts w:ascii="Times New Roman"/>
          <w:b w:val="false"/>
          <w:i w:val="false"/>
          <w:color w:val="000000"/>
          <w:sz w:val="28"/>
        </w:rPr>
        <w:t>
      сопоставляются условные цены участников тендера, определяется победитель тендера на основе наименьшей условной цены, также потенциальный поставщик, занявший второе место на основе цены, следующей после наименьшей условной цены;</w:t>
      </w:r>
    </w:p>
    <w:bookmarkEnd w:id="155"/>
    <w:bookmarkStart w:name="z196" w:id="156"/>
    <w:p>
      <w:pPr>
        <w:spacing w:after="0"/>
        <w:ind w:left="0"/>
        <w:jc w:val="both"/>
      </w:pPr>
      <w:r>
        <w:rPr>
          <w:rFonts w:ascii="Times New Roman"/>
          <w:b w:val="false"/>
          <w:i w:val="false"/>
          <w:color w:val="000000"/>
          <w:sz w:val="28"/>
        </w:rPr>
        <w:t>
      при равенстве условных цен тендерных ценовых предложений победителем признается участник тендера, имеющий больший показатель финансовой устойчивости, определяемый веб-порталом автоматически согласно данным цифровых систем органов государственных доходов.</w:t>
      </w:r>
    </w:p>
    <w:bookmarkEnd w:id="156"/>
    <w:bookmarkStart w:name="z197" w:id="157"/>
    <w:p>
      <w:pPr>
        <w:spacing w:after="0"/>
        <w:ind w:left="0"/>
        <w:jc w:val="both"/>
      </w:pPr>
      <w:r>
        <w:rPr>
          <w:rFonts w:ascii="Times New Roman"/>
          <w:b w:val="false"/>
          <w:i w:val="false"/>
          <w:color w:val="000000"/>
          <w:sz w:val="28"/>
        </w:rPr>
        <w:t>
      Расчет показателя финансовой устойчивости потенциального поставщика определяется веб-порталом автоматически согласно данным цифровых систем органов государственных доходов, в порядке определенном настоящими Правилами.</w:t>
      </w:r>
    </w:p>
    <w:bookmarkEnd w:id="157"/>
    <w:bookmarkStart w:name="z198" w:id="158"/>
    <w:p>
      <w:pPr>
        <w:spacing w:after="0"/>
        <w:ind w:left="0"/>
        <w:jc w:val="both"/>
      </w:pPr>
      <w:r>
        <w:rPr>
          <w:rFonts w:ascii="Times New Roman"/>
          <w:b w:val="false"/>
          <w:i w:val="false"/>
          <w:color w:val="000000"/>
          <w:sz w:val="28"/>
        </w:rPr>
        <w:t>
      При равенстве показателей финансовой устойчивости победителем признается участник тендера, заявка на участие, которого, поступила ранее заявок на участие в тендере других потенциальных поставщиков.";</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71</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изложить в следующей редакции:</w:t>
      </w:r>
    </w:p>
    <w:bookmarkStart w:name="z200" w:id="159"/>
    <w:p>
      <w:pPr>
        <w:spacing w:after="0"/>
        <w:ind w:left="0"/>
        <w:jc w:val="both"/>
      </w:pPr>
      <w:r>
        <w:rPr>
          <w:rFonts w:ascii="Times New Roman"/>
          <w:b w:val="false"/>
          <w:i w:val="false"/>
          <w:color w:val="000000"/>
          <w:sz w:val="28"/>
        </w:rPr>
        <w:t>
      "71. Поставщик может выбрать один из следующих видов обеспечения исполнения договора:</w:t>
      </w:r>
    </w:p>
    <w:bookmarkEnd w:id="159"/>
    <w:bookmarkStart w:name="z201" w:id="160"/>
    <w:p>
      <w:pPr>
        <w:spacing w:after="0"/>
        <w:ind w:left="0"/>
        <w:jc w:val="both"/>
      </w:pPr>
      <w:r>
        <w:rPr>
          <w:rFonts w:ascii="Times New Roman"/>
          <w:b w:val="false"/>
          <w:i w:val="false"/>
          <w:color w:val="000000"/>
          <w:sz w:val="28"/>
        </w:rPr>
        <w:t>
      1) деньги, находящиеся в электронном кошельке поставщика;</w:t>
      </w:r>
    </w:p>
    <w:bookmarkEnd w:id="160"/>
    <w:bookmarkStart w:name="z202" w:id="161"/>
    <w:p>
      <w:pPr>
        <w:spacing w:after="0"/>
        <w:ind w:left="0"/>
        <w:jc w:val="both"/>
      </w:pPr>
      <w:r>
        <w:rPr>
          <w:rFonts w:ascii="Times New Roman"/>
          <w:b w:val="false"/>
          <w:i w:val="false"/>
          <w:color w:val="000000"/>
          <w:sz w:val="28"/>
        </w:rPr>
        <w:t>
      2) банковскую гарантию, представляемую в форме электронного документа согласно приложению 17 к Правилам;</w:t>
      </w:r>
    </w:p>
    <w:bookmarkEnd w:id="161"/>
    <w:bookmarkStart w:name="z203" w:id="162"/>
    <w:p>
      <w:pPr>
        <w:spacing w:after="0"/>
        <w:ind w:left="0"/>
        <w:jc w:val="both"/>
      </w:pPr>
      <w:r>
        <w:rPr>
          <w:rFonts w:ascii="Times New Roman"/>
          <w:b w:val="false"/>
          <w:i w:val="false"/>
          <w:color w:val="000000"/>
          <w:sz w:val="28"/>
        </w:rPr>
        <w:t>
      Заказчик возвращает поставщику обеспечение исполнения договора, а также сумму в соответствии с пунктом 151 Правил (при наличии) в течение пяти рабочих дней со дня полного и надлежащего исполнения поставщиком своих обязательств по договору.</w:t>
      </w:r>
    </w:p>
    <w:bookmarkEnd w:id="162"/>
    <w:bookmarkStart w:name="z204" w:id="163"/>
    <w:p>
      <w:pPr>
        <w:spacing w:after="0"/>
        <w:ind w:left="0"/>
        <w:jc w:val="both"/>
      </w:pPr>
      <w:r>
        <w:rPr>
          <w:rFonts w:ascii="Times New Roman"/>
          <w:b w:val="false"/>
          <w:i w:val="false"/>
          <w:color w:val="000000"/>
          <w:sz w:val="28"/>
        </w:rPr>
        <w:t>
      72. Поставщик не совершает действия, приводящие к возникновению у третьих лиц права требования в целом либо в части денег, находящихся в электронном кошельке, до полного исполнения обязательств по договору.";</w:t>
      </w:r>
    </w:p>
    <w:bookmarkEnd w:id="163"/>
    <w:bookmarkStart w:name="z205" w:id="1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13</w:t>
      </w:r>
      <w:r>
        <w:rPr>
          <w:rFonts w:ascii="Times New Roman"/>
          <w:b w:val="false"/>
          <w:i w:val="false"/>
          <w:color w:val="000000"/>
          <w:sz w:val="28"/>
        </w:rPr>
        <w:t xml:space="preserve"> к Тендерной документации:</w:t>
      </w:r>
    </w:p>
    <w:bookmarkEnd w:id="164"/>
    <w:bookmarkStart w:name="z206" w:id="1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Сведениях</w:t>
      </w:r>
      <w:r>
        <w:rPr>
          <w:rFonts w:ascii="Times New Roman"/>
          <w:b w:val="false"/>
          <w:i w:val="false"/>
          <w:color w:val="000000"/>
          <w:sz w:val="28"/>
        </w:rPr>
        <w:t xml:space="preserve"> о квалификации (заполняется потенциальным поставщиком (субподрядчиком) при закупках работ в сфере строительства (строительно-монтажные работы и работы по проектированию):</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08" w:id="166"/>
    <w:p>
      <w:pPr>
        <w:spacing w:after="0"/>
        <w:ind w:left="0"/>
        <w:jc w:val="both"/>
      </w:pPr>
      <w:r>
        <w:rPr>
          <w:rFonts w:ascii="Times New Roman"/>
          <w:b w:val="false"/>
          <w:i w:val="false"/>
          <w:color w:val="000000"/>
          <w:sz w:val="28"/>
        </w:rPr>
        <w:t>
      "1. Сведения о наличии соответствующего разрешения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цифровых системах государственных органов.</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10" w:id="1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14</w:t>
      </w:r>
      <w:r>
        <w:rPr>
          <w:rFonts w:ascii="Times New Roman"/>
          <w:b w:val="false"/>
          <w:i w:val="false"/>
          <w:color w:val="000000"/>
          <w:sz w:val="28"/>
        </w:rPr>
        <w:t xml:space="preserve"> к Тендерной документации:</w:t>
      </w:r>
    </w:p>
    <w:bookmarkEnd w:id="167"/>
    <w:bookmarkStart w:name="z211" w:id="1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Сведениях</w:t>
      </w:r>
      <w:r>
        <w:rPr>
          <w:rFonts w:ascii="Times New Roman"/>
          <w:b w:val="false"/>
          <w:i w:val="false"/>
          <w:color w:val="000000"/>
          <w:sz w:val="28"/>
        </w:rPr>
        <w:t xml:space="preserve"> о квалификации (заполняется потенциальным поставщиком (субподрядчиком) при закупках работ, не связанных со строительством):</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3" w:id="169"/>
    <w:p>
      <w:pPr>
        <w:spacing w:after="0"/>
        <w:ind w:left="0"/>
        <w:jc w:val="both"/>
      </w:pPr>
      <w:r>
        <w:rPr>
          <w:rFonts w:ascii="Times New Roman"/>
          <w:b w:val="false"/>
          <w:i w:val="false"/>
          <w:color w:val="000000"/>
          <w:sz w:val="28"/>
        </w:rPr>
        <w:t>
      "1. Сведения о наличии соответствующего разрешения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цифровых системах государственных органов.</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70"/>
    <w:p>
      <w:pPr>
        <w:spacing w:after="0"/>
        <w:ind w:left="0"/>
        <w:jc w:val="both"/>
      </w:pPr>
      <w:r>
        <w:rPr>
          <w:rFonts w:ascii="Times New Roman"/>
          <w:b w:val="false"/>
          <w:i w:val="false"/>
          <w:color w:val="000000"/>
          <w:sz w:val="28"/>
        </w:rPr>
        <w:t>
      Данный пункт заполняется в случае, если выполнения работ требует получения соответствующего разрешения, направления уведомления.";</w:t>
      </w:r>
    </w:p>
    <w:bookmarkEnd w:id="170"/>
    <w:bookmarkStart w:name="z215" w:id="1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15</w:t>
      </w:r>
      <w:r>
        <w:rPr>
          <w:rFonts w:ascii="Times New Roman"/>
          <w:b w:val="false"/>
          <w:i w:val="false"/>
          <w:color w:val="000000"/>
          <w:sz w:val="28"/>
        </w:rPr>
        <w:t xml:space="preserve"> к Тендерной документации:</w:t>
      </w:r>
    </w:p>
    <w:bookmarkEnd w:id="171"/>
    <w:bookmarkStart w:name="z216" w:id="1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Сведениях</w:t>
      </w:r>
      <w:r>
        <w:rPr>
          <w:rFonts w:ascii="Times New Roman"/>
          <w:b w:val="false"/>
          <w:i w:val="false"/>
          <w:color w:val="000000"/>
          <w:sz w:val="28"/>
        </w:rPr>
        <w:t xml:space="preserve"> о квалификации (заполняется потенциальным поставщиком (соисполнителем) при закупках услуг):</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8" w:id="173"/>
    <w:p>
      <w:pPr>
        <w:spacing w:after="0"/>
        <w:ind w:left="0"/>
        <w:jc w:val="both"/>
      </w:pPr>
      <w:r>
        <w:rPr>
          <w:rFonts w:ascii="Times New Roman"/>
          <w:b w:val="false"/>
          <w:i w:val="false"/>
          <w:color w:val="000000"/>
          <w:sz w:val="28"/>
        </w:rPr>
        <w:t>
      "1. Сведения о наличии соответствующего разрешения (уведомления),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цифровых системах государственных органов.</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174"/>
    <w:p>
      <w:pPr>
        <w:spacing w:after="0"/>
        <w:ind w:left="0"/>
        <w:jc w:val="both"/>
      </w:pPr>
      <w:r>
        <w:rPr>
          <w:rFonts w:ascii="Times New Roman"/>
          <w:b w:val="false"/>
          <w:i w:val="false"/>
          <w:color w:val="000000"/>
          <w:sz w:val="28"/>
        </w:rPr>
        <w:t>
      Данный пункт заполняется в случае, если выполнения работ требует получения соответствующего разрешения, направления уведомления.";</w:t>
      </w:r>
    </w:p>
    <w:bookmarkEnd w:id="174"/>
    <w:bookmarkStart w:name="z220" w:id="1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16</w:t>
      </w:r>
      <w:r>
        <w:rPr>
          <w:rFonts w:ascii="Times New Roman"/>
          <w:b w:val="false"/>
          <w:i w:val="false"/>
          <w:color w:val="000000"/>
          <w:sz w:val="28"/>
        </w:rPr>
        <w:t xml:space="preserve"> к Тендерной документации:</w:t>
      </w:r>
    </w:p>
    <w:bookmarkEnd w:id="175"/>
    <w:bookmarkStart w:name="z221" w:id="1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Сведениях</w:t>
      </w:r>
      <w:r>
        <w:rPr>
          <w:rFonts w:ascii="Times New Roman"/>
          <w:b w:val="false"/>
          <w:i w:val="false"/>
          <w:color w:val="000000"/>
          <w:sz w:val="28"/>
        </w:rPr>
        <w:t xml:space="preserve"> о квалификации (заполняется потенциальным поставщиком (соисполнителем) при закупках товаров):</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следующий редакции:</w:t>
      </w:r>
    </w:p>
    <w:bookmarkStart w:name="z223" w:id="177"/>
    <w:p>
      <w:pPr>
        <w:spacing w:after="0"/>
        <w:ind w:left="0"/>
        <w:jc w:val="both"/>
      </w:pPr>
      <w:r>
        <w:rPr>
          <w:rFonts w:ascii="Times New Roman"/>
          <w:b w:val="false"/>
          <w:i w:val="false"/>
          <w:color w:val="000000"/>
          <w:sz w:val="28"/>
        </w:rPr>
        <w:t>
      "1. Сведения о наличии соответствующего разрешения (уведомления),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цифровых системах государственных органов.</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178"/>
    <w:p>
      <w:pPr>
        <w:spacing w:after="0"/>
        <w:ind w:left="0"/>
        <w:jc w:val="both"/>
      </w:pPr>
      <w:r>
        <w:rPr>
          <w:rFonts w:ascii="Times New Roman"/>
          <w:b w:val="false"/>
          <w:i w:val="false"/>
          <w:color w:val="000000"/>
          <w:sz w:val="28"/>
        </w:rPr>
        <w:t>
      Данный пункт заполняется в случае, если выполнения работ требует получения соответствующего разрешения, направления уведомления.";</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указанным Правилам изложить в новой редакции согласно приложению 1 к настоящему перечню;</w:t>
      </w:r>
    </w:p>
    <w:bookmarkStart w:name="z226" w:id="1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к указанным Правилам:</w:t>
      </w:r>
    </w:p>
    <w:bookmarkEnd w:id="179"/>
    <w:bookmarkStart w:name="z227" w:id="1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Аукционной документации</w:t>
      </w:r>
      <w:r>
        <w:rPr>
          <w:rFonts w:ascii="Times New Roman"/>
          <w:b w:val="false"/>
          <w:i w:val="false"/>
          <w:color w:val="000000"/>
          <w:sz w:val="28"/>
        </w:rPr>
        <w:t>:</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229" w:id="181"/>
    <w:p>
      <w:pPr>
        <w:spacing w:after="0"/>
        <w:ind w:left="0"/>
        <w:jc w:val="both"/>
      </w:pPr>
      <w:r>
        <w:rPr>
          <w:rFonts w:ascii="Times New Roman"/>
          <w:b w:val="false"/>
          <w:i w:val="false"/>
          <w:color w:val="000000"/>
          <w:sz w:val="28"/>
        </w:rPr>
        <w:t>
      "29. Аукцион проводится режиме реального времени на веб-портале, проведение которых обеспечивается оператором цифровой системы электронных закупок.";</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231" w:id="182"/>
    <w:p>
      <w:pPr>
        <w:spacing w:after="0"/>
        <w:ind w:left="0"/>
        <w:jc w:val="both"/>
      </w:pPr>
      <w:r>
        <w:rPr>
          <w:rFonts w:ascii="Times New Roman"/>
          <w:b w:val="false"/>
          <w:i w:val="false"/>
          <w:color w:val="000000"/>
          <w:sz w:val="28"/>
        </w:rPr>
        <w:t>
      "35. При проведении аукциона оператором цифровой системы электронных закупок обеспечивается конфиденциальность потенциальных поставщиков до истечения срока проведения аукциона.";</w:t>
      </w:r>
    </w:p>
    <w:bookmarkEnd w:id="182"/>
    <w:bookmarkStart w:name="z232" w:id="18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57</w:t>
      </w:r>
      <w:r>
        <w:rPr>
          <w:rFonts w:ascii="Times New Roman"/>
          <w:b w:val="false"/>
          <w:i w:val="false"/>
          <w:color w:val="000000"/>
          <w:sz w:val="28"/>
        </w:rPr>
        <w:t xml:space="preserve"> изложить в следующей редакции:</w:t>
      </w:r>
    </w:p>
    <w:bookmarkEnd w:id="183"/>
    <w:bookmarkStart w:name="z233" w:id="184"/>
    <w:p>
      <w:pPr>
        <w:spacing w:after="0"/>
        <w:ind w:left="0"/>
        <w:jc w:val="both"/>
      </w:pPr>
      <w:r>
        <w:rPr>
          <w:rFonts w:ascii="Times New Roman"/>
          <w:b w:val="false"/>
          <w:i w:val="false"/>
          <w:color w:val="000000"/>
          <w:sz w:val="28"/>
        </w:rPr>
        <w:t>
      "57. Оператор цифровой системы электронных закупок автоматически разблокирует потенциальному поставщику заблокированное им обеспечение заявки на участие в аукционе следующих случаях:";</w:t>
      </w:r>
    </w:p>
    <w:bookmarkEnd w:id="184"/>
    <w:bookmarkStart w:name="z234" w:id="18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59</w:t>
      </w:r>
      <w:r>
        <w:rPr>
          <w:rFonts w:ascii="Times New Roman"/>
          <w:b w:val="false"/>
          <w:i w:val="false"/>
          <w:color w:val="000000"/>
          <w:sz w:val="28"/>
        </w:rPr>
        <w:t xml:space="preserve"> изложить в следующей редакции:</w:t>
      </w:r>
    </w:p>
    <w:bookmarkEnd w:id="185"/>
    <w:bookmarkStart w:name="z235" w:id="186"/>
    <w:p>
      <w:pPr>
        <w:spacing w:after="0"/>
        <w:ind w:left="0"/>
        <w:jc w:val="both"/>
      </w:pPr>
      <w:r>
        <w:rPr>
          <w:rFonts w:ascii="Times New Roman"/>
          <w:b w:val="false"/>
          <w:i w:val="false"/>
          <w:color w:val="000000"/>
          <w:sz w:val="28"/>
        </w:rPr>
        <w:t>
      "59. Обеспечение заявки на участие в аукционе, внесенное через электронный кошелек блокируется оператором цифровой системы электронных закупок и не возвращается потенциальному поставщику при наступлении одного из следующих случаев:";</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76</w:t>
      </w:r>
      <w:r>
        <w:rPr>
          <w:rFonts w:ascii="Times New Roman"/>
          <w:b w:val="false"/>
          <w:i w:val="false"/>
          <w:color w:val="000000"/>
          <w:sz w:val="28"/>
        </w:rPr>
        <w:t xml:space="preserve"> и </w:t>
      </w:r>
      <w:r>
        <w:rPr>
          <w:rFonts w:ascii="Times New Roman"/>
          <w:b w:val="false"/>
          <w:i w:val="false"/>
          <w:color w:val="000000"/>
          <w:sz w:val="28"/>
        </w:rPr>
        <w:t>77</w:t>
      </w:r>
      <w:r>
        <w:rPr>
          <w:rFonts w:ascii="Times New Roman"/>
          <w:b w:val="false"/>
          <w:i w:val="false"/>
          <w:color w:val="000000"/>
          <w:sz w:val="28"/>
        </w:rPr>
        <w:t xml:space="preserve"> изложить в следующей редакции:</w:t>
      </w:r>
    </w:p>
    <w:bookmarkStart w:name="z237" w:id="187"/>
    <w:p>
      <w:pPr>
        <w:spacing w:after="0"/>
        <w:ind w:left="0"/>
        <w:jc w:val="both"/>
      </w:pPr>
      <w:r>
        <w:rPr>
          <w:rFonts w:ascii="Times New Roman"/>
          <w:b w:val="false"/>
          <w:i w:val="false"/>
          <w:color w:val="000000"/>
          <w:sz w:val="28"/>
        </w:rPr>
        <w:t>
      "76. При внесении поставщиком обеспечения исполнения договора и суммы в соответствии с пунктом 151 Правил (при наличии) через электронный кошелек оператор цифровой системы электронных закупок автоматически блокирует соответствующую сумму до полного и надлежащего исполнения поставщиком обязательств по договору.</w:t>
      </w:r>
    </w:p>
    <w:bookmarkEnd w:id="187"/>
    <w:bookmarkStart w:name="z238" w:id="188"/>
    <w:p>
      <w:pPr>
        <w:spacing w:after="0"/>
        <w:ind w:left="0"/>
        <w:jc w:val="both"/>
      </w:pPr>
      <w:r>
        <w:rPr>
          <w:rFonts w:ascii="Times New Roman"/>
          <w:b w:val="false"/>
          <w:i w:val="false"/>
          <w:color w:val="000000"/>
          <w:sz w:val="28"/>
        </w:rPr>
        <w:t>
      77. Оператор цифровой системы электронных закупок в течение трех рабочих дней со дня полного и надлежащего исполнения поставщиком обязательств по договору автоматически осуществляет возврат на электронный кошелек поставщика денежной суммы, внесенной для обеспечения исполнения договора, а также суммы в соответствии с пунктом 151 Правил (при наличии).";</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изложить в следующей редакции:</w:t>
      </w:r>
    </w:p>
    <w:bookmarkStart w:name="z240" w:id="189"/>
    <w:p>
      <w:pPr>
        <w:spacing w:after="0"/>
        <w:ind w:left="0"/>
        <w:jc w:val="both"/>
      </w:pPr>
      <w:r>
        <w:rPr>
          <w:rFonts w:ascii="Times New Roman"/>
          <w:b w:val="false"/>
          <w:i w:val="false"/>
          <w:color w:val="000000"/>
          <w:sz w:val="28"/>
        </w:rPr>
        <w:t>
      "84. В случае признания потенциального поставщика, определенного победителем, уклонившимся от заключения договора, оператор цифровой системы электронных закупок автоматически не возвращает потенциальному поставщику заблокированную сумму из электронного кошелька по обеспечению заявки на участие в аукционе.";</w:t>
      </w:r>
    </w:p>
    <w:bookmarkEnd w:id="189"/>
    <w:bookmarkStart w:name="z241" w:id="1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Аукционной документации:</w:t>
      </w:r>
    </w:p>
    <w:bookmarkEnd w:id="190"/>
    <w:bookmarkStart w:name="z242" w:id="1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Сведениях</w:t>
      </w:r>
      <w:r>
        <w:rPr>
          <w:rFonts w:ascii="Times New Roman"/>
          <w:b w:val="false"/>
          <w:i w:val="false"/>
          <w:color w:val="000000"/>
          <w:sz w:val="28"/>
        </w:rPr>
        <w:t xml:space="preserve"> о квалификации:</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44" w:id="192"/>
    <w:p>
      <w:pPr>
        <w:spacing w:after="0"/>
        <w:ind w:left="0"/>
        <w:jc w:val="both"/>
      </w:pPr>
      <w:r>
        <w:rPr>
          <w:rFonts w:ascii="Times New Roman"/>
          <w:b w:val="false"/>
          <w:i w:val="false"/>
          <w:color w:val="000000"/>
          <w:sz w:val="28"/>
        </w:rPr>
        <w:t>
      "1. Сведения о наличии соответствующего разрешения (уведомления),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(уведомлений) в случаях отсутствия сведений о них в цифровых системах государственных органов.</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193"/>
    <w:p>
      <w:pPr>
        <w:spacing w:after="0"/>
        <w:ind w:left="0"/>
        <w:jc w:val="both"/>
      </w:pPr>
      <w:r>
        <w:rPr>
          <w:rFonts w:ascii="Times New Roman"/>
          <w:b w:val="false"/>
          <w:i w:val="false"/>
          <w:color w:val="000000"/>
          <w:sz w:val="28"/>
        </w:rPr>
        <w:t>
      Данный пункт заполняется в случае, если выполнения работ требует получения соответствующего разрешения, направления уведомления.";</w:t>
      </w:r>
    </w:p>
    <w:bookmarkEnd w:id="193"/>
    <w:bookmarkStart w:name="z246" w:id="1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22</w:t>
      </w:r>
      <w:r>
        <w:rPr>
          <w:rFonts w:ascii="Times New Roman"/>
          <w:b w:val="false"/>
          <w:i w:val="false"/>
          <w:color w:val="000000"/>
          <w:sz w:val="28"/>
        </w:rPr>
        <w:t xml:space="preserve"> к указанным Правилам:</w:t>
      </w:r>
    </w:p>
    <w:bookmarkEnd w:id="194"/>
    <w:bookmarkStart w:name="z247" w:id="1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закупках товаров:</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3.1. изложить в следующей редакции:</w:t>
      </w:r>
    </w:p>
    <w:bookmarkStart w:name="z249" w:id="196"/>
    <w:p>
      <w:pPr>
        <w:spacing w:after="0"/>
        <w:ind w:left="0"/>
        <w:jc w:val="both"/>
      </w:pPr>
      <w:r>
        <w:rPr>
          <w:rFonts w:ascii="Times New Roman"/>
          <w:b w:val="false"/>
          <w:i w:val="false"/>
          <w:color w:val="000000"/>
          <w:sz w:val="28"/>
        </w:rPr>
        <w:t>
      "2) в течение десяти рабочих дней со дня заключения Договора, внести сумму обеспечения исполнения Договора в размере 3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 что в общем составляет &lt;сумма обеспечения&gt; (&lt;сумма обеспечения прописью&gt;) тенге в виде:</w:t>
      </w:r>
    </w:p>
    <w:bookmarkEnd w:id="196"/>
    <w:bookmarkStart w:name="z250" w:id="197"/>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197"/>
    <w:bookmarkStart w:name="z251" w:id="198"/>
    <w:p>
      <w:pPr>
        <w:spacing w:after="0"/>
        <w:ind w:left="0"/>
        <w:jc w:val="both"/>
      </w:pPr>
      <w:r>
        <w:rPr>
          <w:rFonts w:ascii="Times New Roman"/>
          <w:b w:val="false"/>
          <w:i w:val="false"/>
          <w:color w:val="000000"/>
          <w:sz w:val="28"/>
        </w:rPr>
        <w:t>
      либо:</w:t>
      </w:r>
    </w:p>
    <w:bookmarkEnd w:id="198"/>
    <w:bookmarkStart w:name="z252" w:id="199"/>
    <w:p>
      <w:pPr>
        <w:spacing w:after="0"/>
        <w:ind w:left="0"/>
        <w:jc w:val="both"/>
      </w:pPr>
      <w:r>
        <w:rPr>
          <w:rFonts w:ascii="Times New Roman"/>
          <w:b w:val="false"/>
          <w:i w:val="false"/>
          <w:color w:val="000000"/>
          <w:sz w:val="28"/>
        </w:rPr>
        <w:t>
      банковской гарантии, представляемой в форме электронного документа согласно приложению 10 к типовой тендерной документации;</w:t>
      </w:r>
    </w:p>
    <w:bookmarkEnd w:id="199"/>
    <w:bookmarkStart w:name="z253" w:id="200"/>
    <w:p>
      <w:pPr>
        <w:spacing w:after="0"/>
        <w:ind w:left="0"/>
        <w:jc w:val="both"/>
      </w:pPr>
      <w:r>
        <w:rPr>
          <w:rFonts w:ascii="Times New Roman"/>
          <w:b w:val="false"/>
          <w:i w:val="false"/>
          <w:color w:val="000000"/>
          <w:sz w:val="28"/>
        </w:rPr>
        <w:t>
      либо:</w:t>
      </w:r>
    </w:p>
    <w:bookmarkEnd w:id="200"/>
    <w:bookmarkStart w:name="z254" w:id="201"/>
    <w:p>
      <w:pPr>
        <w:spacing w:after="0"/>
        <w:ind w:left="0"/>
        <w:jc w:val="both"/>
      </w:pPr>
      <w:r>
        <w:rPr>
          <w:rFonts w:ascii="Times New Roman"/>
          <w:b w:val="false"/>
          <w:i w:val="false"/>
          <w:color w:val="000000"/>
          <w:sz w:val="28"/>
        </w:rPr>
        <w:t>
      договора страхования гражданско-правовой ответственности поставщика в виде электронного документа по форме согласно приложению 27-1 к Правилам.</w:t>
      </w:r>
    </w:p>
    <w:bookmarkEnd w:id="201"/>
    <w:bookmarkStart w:name="z255" w:id="202"/>
    <w:p>
      <w:pPr>
        <w:spacing w:after="0"/>
        <w:ind w:left="0"/>
        <w:jc w:val="both"/>
      </w:pPr>
      <w:r>
        <w:rPr>
          <w:rFonts w:ascii="Times New Roman"/>
          <w:b w:val="false"/>
          <w:i w:val="false"/>
          <w:color w:val="000000"/>
          <w:sz w:val="28"/>
        </w:rPr>
        <w:t>
      При этом сумма обеспечения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bookmarkEnd w:id="202"/>
    <w:bookmarkStart w:name="z256" w:id="203"/>
    <w:p>
      <w:pPr>
        <w:spacing w:after="0"/>
        <w:ind w:left="0"/>
        <w:jc w:val="both"/>
      </w:pPr>
      <w:r>
        <w:rPr>
          <w:rFonts w:ascii="Times New Roman"/>
          <w:b w:val="false"/>
          <w:i w:val="false"/>
          <w:color w:val="000000"/>
          <w:sz w:val="28"/>
        </w:rPr>
        <w:t>
      Требования данного подпункта не распространяются на поставщиков, находящихся реестре казахстанских товаропроизводителей;";</w:t>
      </w:r>
    </w:p>
    <w:bookmarkEnd w:id="203"/>
    <w:bookmarkStart w:name="z257" w:id="2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закупках товаров:</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3.1. изложить в следующей редакции:</w:t>
      </w:r>
    </w:p>
    <w:bookmarkStart w:name="z259" w:id="205"/>
    <w:p>
      <w:pPr>
        <w:spacing w:after="0"/>
        <w:ind w:left="0"/>
        <w:jc w:val="both"/>
      </w:pPr>
      <w:r>
        <w:rPr>
          <w:rFonts w:ascii="Times New Roman"/>
          <w:b w:val="false"/>
          <w:i w:val="false"/>
          <w:color w:val="000000"/>
          <w:sz w:val="28"/>
        </w:rPr>
        <w:t xml:space="preserve">
      "10) после утверждения Заказчиком акта приема передачи товара (ов) выписать счет-фактуру в электронной форме посредством цифровой системы электронных счетов-фактур в соответствии с Правилами выписки счет-фактуры и его формы,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октября 2025 года № 629, зарегистрированным в Реестре государственной регистрации нормативных правовых актов под № 37241 (далее – Правила выписки счет-фактуры и его формы).</w:t>
      </w:r>
    </w:p>
    <w:bookmarkEnd w:id="205"/>
    <w:bookmarkStart w:name="z260" w:id="206"/>
    <w:p>
      <w:pPr>
        <w:spacing w:after="0"/>
        <w:ind w:left="0"/>
        <w:jc w:val="both"/>
      </w:pPr>
      <w:r>
        <w:rPr>
          <w:rFonts w:ascii="Times New Roman"/>
          <w:b w:val="false"/>
          <w:i w:val="false"/>
          <w:color w:val="000000"/>
          <w:sz w:val="28"/>
        </w:rPr>
        <w:t>
      &lt;n) новый подпункт&gt;";</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3.3. изложить в следующей редакции:</w:t>
      </w:r>
    </w:p>
    <w:bookmarkStart w:name="z262" w:id="207"/>
    <w:p>
      <w:pPr>
        <w:spacing w:after="0"/>
        <w:ind w:left="0"/>
        <w:jc w:val="both"/>
      </w:pPr>
      <w:r>
        <w:rPr>
          <w:rFonts w:ascii="Times New Roman"/>
          <w:b w:val="false"/>
          <w:i w:val="false"/>
          <w:color w:val="000000"/>
          <w:sz w:val="28"/>
        </w:rPr>
        <w:t xml:space="preserve">
      "4) после утверждения акта приема передачи товара (ов) принять счет-фактуру, выписанную Поставщиком в электронной форме посредством цифровой системы электронных счетов-фактур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выписки счет-фактуры и его формы;";</w:t>
      </w:r>
    </w:p>
    <w:bookmarkEnd w:id="207"/>
    <w:bookmarkStart w:name="z263" w:id="2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23</w:t>
      </w:r>
      <w:r>
        <w:rPr>
          <w:rFonts w:ascii="Times New Roman"/>
          <w:b w:val="false"/>
          <w:i w:val="false"/>
          <w:color w:val="000000"/>
          <w:sz w:val="28"/>
        </w:rPr>
        <w:t xml:space="preserve"> к указанным Правилам:</w:t>
      </w:r>
    </w:p>
    <w:bookmarkEnd w:id="208"/>
    <w:bookmarkStart w:name="z264" w:id="2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закупках работ в сфере строительства:</w:t>
      </w:r>
    </w:p>
    <w:bookmarkEnd w:id="209"/>
    <w:bookmarkStart w:name="z265" w:id="2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4.1</w:t>
      </w:r>
      <w:r>
        <w:rPr>
          <w:rFonts w:ascii="Times New Roman"/>
          <w:b w:val="false"/>
          <w:i w:val="false"/>
          <w:color w:val="000000"/>
          <w:sz w:val="28"/>
        </w:rPr>
        <w:t>:</w:t>
      </w:r>
    </w:p>
    <w:bookmarkEnd w:id="210"/>
    <w:bookmarkStart w:name="z266" w:id="211"/>
    <w:p>
      <w:pPr>
        <w:spacing w:after="0"/>
        <w:ind w:left="0"/>
        <w:jc w:val="both"/>
      </w:pPr>
      <w:r>
        <w:rPr>
          <w:rFonts w:ascii="Times New Roman"/>
          <w:b w:val="false"/>
          <w:i w:val="false"/>
          <w:color w:val="000000"/>
          <w:sz w:val="28"/>
        </w:rPr>
        <w:t>
      подпункт 2) изложить в следующей редакции:</w:t>
      </w:r>
    </w:p>
    <w:bookmarkEnd w:id="211"/>
    <w:bookmarkStart w:name="z267" w:id="212"/>
    <w:p>
      <w:pPr>
        <w:spacing w:after="0"/>
        <w:ind w:left="0"/>
        <w:jc w:val="both"/>
      </w:pPr>
      <w:r>
        <w:rPr>
          <w:rFonts w:ascii="Times New Roman"/>
          <w:b w:val="false"/>
          <w:i w:val="false"/>
          <w:color w:val="000000"/>
          <w:sz w:val="28"/>
        </w:rPr>
        <w:t>
      "2) в течение десяти рабочих дней со дня заключения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 &lt;а также сумму в соответствии с антидемпинговыми мерами равную &lt;сумма&gt; тенге&gt;, что в общем составляет &lt;сумма обеспечения&gt; (&lt;сумма обеспечения прописью&gt;) тенге в виде:</w:t>
      </w:r>
    </w:p>
    <w:bookmarkEnd w:id="212"/>
    <w:bookmarkStart w:name="z268" w:id="213"/>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213"/>
    <w:bookmarkStart w:name="z269" w:id="214"/>
    <w:p>
      <w:pPr>
        <w:spacing w:after="0"/>
        <w:ind w:left="0"/>
        <w:jc w:val="both"/>
      </w:pPr>
      <w:r>
        <w:rPr>
          <w:rFonts w:ascii="Times New Roman"/>
          <w:b w:val="false"/>
          <w:i w:val="false"/>
          <w:color w:val="000000"/>
          <w:sz w:val="28"/>
        </w:rPr>
        <w:t>
      либо:</w:t>
      </w:r>
    </w:p>
    <w:bookmarkEnd w:id="214"/>
    <w:bookmarkStart w:name="z270" w:id="215"/>
    <w:p>
      <w:pPr>
        <w:spacing w:after="0"/>
        <w:ind w:left="0"/>
        <w:jc w:val="both"/>
      </w:pPr>
      <w:r>
        <w:rPr>
          <w:rFonts w:ascii="Times New Roman"/>
          <w:b w:val="false"/>
          <w:i w:val="false"/>
          <w:color w:val="000000"/>
          <w:sz w:val="28"/>
        </w:rPr>
        <w:t>
      банковской гарантии, представляемой в форме электронного документа согласно приложению 10 к типовой тендерной документации;</w:t>
      </w:r>
    </w:p>
    <w:bookmarkEnd w:id="215"/>
    <w:bookmarkStart w:name="z271" w:id="216"/>
    <w:p>
      <w:pPr>
        <w:spacing w:after="0"/>
        <w:ind w:left="0"/>
        <w:jc w:val="both"/>
      </w:pPr>
      <w:r>
        <w:rPr>
          <w:rFonts w:ascii="Times New Roman"/>
          <w:b w:val="false"/>
          <w:i w:val="false"/>
          <w:color w:val="000000"/>
          <w:sz w:val="28"/>
        </w:rPr>
        <w:t>
      либо:</w:t>
      </w:r>
    </w:p>
    <w:bookmarkEnd w:id="216"/>
    <w:bookmarkStart w:name="z272" w:id="217"/>
    <w:p>
      <w:pPr>
        <w:spacing w:after="0"/>
        <w:ind w:left="0"/>
        <w:jc w:val="both"/>
      </w:pPr>
      <w:r>
        <w:rPr>
          <w:rFonts w:ascii="Times New Roman"/>
          <w:b w:val="false"/>
          <w:i w:val="false"/>
          <w:color w:val="000000"/>
          <w:sz w:val="28"/>
        </w:rPr>
        <w:t>
      договора страхования гражданско-правовой ответственности поставщика в виде электронного документа по форме согласно приложению 27-1 к Правилам.</w:t>
      </w:r>
    </w:p>
    <w:bookmarkEnd w:id="217"/>
    <w:bookmarkStart w:name="z273" w:id="218"/>
    <w:p>
      <w:pPr>
        <w:spacing w:after="0"/>
        <w:ind w:left="0"/>
        <w:jc w:val="both"/>
      </w:pPr>
      <w:r>
        <w:rPr>
          <w:rFonts w:ascii="Times New Roman"/>
          <w:b w:val="false"/>
          <w:i w:val="false"/>
          <w:color w:val="000000"/>
          <w:sz w:val="28"/>
        </w:rPr>
        <w:t>
      При этом сумма обеспечения исполнения Договора может не вноситься Подрядчиком/Исполнителем в случае полного и надлежащего им исполнения обязательств по Договору до истечения срока внесения обеспечения исполнения Договора;";</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275" w:id="219"/>
    <w:p>
      <w:pPr>
        <w:spacing w:after="0"/>
        <w:ind w:left="0"/>
        <w:jc w:val="both"/>
      </w:pPr>
      <w:r>
        <w:rPr>
          <w:rFonts w:ascii="Times New Roman"/>
          <w:b w:val="false"/>
          <w:i w:val="false"/>
          <w:color w:val="000000"/>
          <w:sz w:val="28"/>
        </w:rPr>
        <w:t xml:space="preserve">
      "10) после утверждения Заказчиком акта выполненных работ, выписать счет-фактуру в электронной форме посредством цифровой системы электронных счетов-фактур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выписки счет-фактуры и его формы, утвержденными приказом Министра финансов Республики Казахстан от 28 октября 2025 года № 629, зарегистрированным в Реестре государственной регистрации нормативных правовых актов под № 37241 (далее – Правила выписки счет-фактуры и его формы);";</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277" w:id="220"/>
    <w:p>
      <w:pPr>
        <w:spacing w:after="0"/>
        <w:ind w:left="0"/>
        <w:jc w:val="both"/>
      </w:pPr>
      <w:r>
        <w:rPr>
          <w:rFonts w:ascii="Times New Roman"/>
          <w:b w:val="false"/>
          <w:i w:val="false"/>
          <w:color w:val="000000"/>
          <w:sz w:val="28"/>
        </w:rPr>
        <w:t>
      "13) по договорам, заключаемым с субподрядчиками, обеспечить наличие условий в договорах субподряда о перечислении денежных средств на счета закупок, а также наличие условия выписки счетов-фактур в соответствии с Правилами выписки счет-фактуры и его формы;";</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p>
    <w:bookmarkStart w:name="z279" w:id="221"/>
    <w:p>
      <w:pPr>
        <w:spacing w:after="0"/>
        <w:ind w:left="0"/>
        <w:jc w:val="both"/>
      </w:pPr>
      <w:r>
        <w:rPr>
          <w:rFonts w:ascii="Times New Roman"/>
          <w:b w:val="false"/>
          <w:i w:val="false"/>
          <w:color w:val="000000"/>
          <w:sz w:val="28"/>
        </w:rPr>
        <w:t>
      "17) исполнить договор, связанный со строительством объектов, посредством электронных счетов-фактур в соответствии с Правилами выписки счет-фактуры и его формы.";</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4.3. изложить в следующей редакции:</w:t>
      </w:r>
    </w:p>
    <w:bookmarkStart w:name="z281" w:id="222"/>
    <w:p>
      <w:pPr>
        <w:spacing w:after="0"/>
        <w:ind w:left="0"/>
        <w:jc w:val="both"/>
      </w:pPr>
      <w:r>
        <w:rPr>
          <w:rFonts w:ascii="Times New Roman"/>
          <w:b w:val="false"/>
          <w:i w:val="false"/>
          <w:color w:val="000000"/>
          <w:sz w:val="28"/>
        </w:rPr>
        <w:t>
      "4) после утверждения акта выполненных работ принять счет-фактуру, выписанную Поставщиком в электронной форме посредством цифровой системы электронных счетов-фактур в соответствии с Правилами выписки счет-фактуры и его формы;";</w:t>
      </w:r>
    </w:p>
    <w:bookmarkEnd w:id="222"/>
    <w:bookmarkStart w:name="z282" w:id="2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23-1</w:t>
      </w:r>
      <w:r>
        <w:rPr>
          <w:rFonts w:ascii="Times New Roman"/>
          <w:b w:val="false"/>
          <w:i w:val="false"/>
          <w:color w:val="000000"/>
          <w:sz w:val="28"/>
        </w:rPr>
        <w:t xml:space="preserve"> к указанным Правилам:</w:t>
      </w:r>
    </w:p>
    <w:bookmarkEnd w:id="223"/>
    <w:bookmarkStart w:name="z283" w:id="2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закупках по строительству "под ключ":</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285" w:id="225"/>
    <w:p>
      <w:pPr>
        <w:spacing w:after="0"/>
        <w:ind w:left="0"/>
        <w:jc w:val="both"/>
      </w:pPr>
      <w:r>
        <w:rPr>
          <w:rFonts w:ascii="Times New Roman"/>
          <w:b w:val="false"/>
          <w:i w:val="false"/>
          <w:color w:val="000000"/>
          <w:sz w:val="28"/>
        </w:rPr>
        <w:t>
      "3.2. В территориальном органе государственного казначейства Договор подлежит регистрации на &lt;____&gt; год по бюджетной программе, подпрограмме, специфике - () тенге, тенге1.";</w:t>
      </w:r>
    </w:p>
    <w:bookmarkEnd w:id="225"/>
    <w:bookmarkStart w:name="z286" w:id="226"/>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3.3</w:t>
      </w:r>
      <w:r>
        <w:rPr>
          <w:rFonts w:ascii="Times New Roman"/>
          <w:b w:val="false"/>
          <w:i w:val="false"/>
          <w:color w:val="000000"/>
          <w:sz w:val="28"/>
        </w:rPr>
        <w:t>. изложить в следующей редакции:</w:t>
      </w:r>
    </w:p>
    <w:bookmarkEnd w:id="226"/>
    <w:bookmarkStart w:name="z287" w:id="227"/>
    <w:p>
      <w:pPr>
        <w:spacing w:after="0"/>
        <w:ind w:left="0"/>
        <w:jc w:val="both"/>
      </w:pPr>
      <w:r>
        <w:rPr>
          <w:rFonts w:ascii="Times New Roman"/>
          <w:b w:val="false"/>
          <w:i w:val="false"/>
          <w:color w:val="000000"/>
          <w:sz w:val="28"/>
        </w:rPr>
        <w:t>
      "Промежуточные платежи оплачиваются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актов выполненных Работ, сформированных и подписанных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 с учетом пропорционального удержания ранее оплаченного аванса, а также удержания гарантийного взноса в размере 5 (пяти) процентов от суммы Договора, в размере &lt;сумма&gt;.";</w:t>
      </w:r>
    </w:p>
    <w:bookmarkEnd w:id="227"/>
    <w:bookmarkStart w:name="z288" w:id="228"/>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228"/>
    <w:bookmarkStart w:name="z289" w:id="229"/>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акта выполненных Работ, сформированного и подписанного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w:t>
      </w:r>
    </w:p>
    <w:bookmarkEnd w:id="229"/>
    <w:bookmarkStart w:name="z290" w:id="2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3.5</w:t>
      </w:r>
      <w:r>
        <w:rPr>
          <w:rFonts w:ascii="Times New Roman"/>
          <w:b w:val="false"/>
          <w:i w:val="false"/>
          <w:color w:val="000000"/>
          <w:sz w:val="28"/>
        </w:rPr>
        <w:t>:</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292" w:id="231"/>
    <w:p>
      <w:pPr>
        <w:spacing w:after="0"/>
        <w:ind w:left="0"/>
        <w:jc w:val="both"/>
      </w:pPr>
      <w:r>
        <w:rPr>
          <w:rFonts w:ascii="Times New Roman"/>
          <w:b w:val="false"/>
          <w:i w:val="false"/>
          <w:color w:val="000000"/>
          <w:sz w:val="28"/>
        </w:rPr>
        <w:t>
      "1) &lt;зарегистрированный в территориальном органе государственного казначейства/подписанный&gt; Договор;";</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294" w:id="232"/>
    <w:p>
      <w:pPr>
        <w:spacing w:after="0"/>
        <w:ind w:left="0"/>
        <w:jc w:val="both"/>
      </w:pPr>
      <w:r>
        <w:rPr>
          <w:rFonts w:ascii="Times New Roman"/>
          <w:b w:val="false"/>
          <w:i w:val="false"/>
          <w:color w:val="000000"/>
          <w:sz w:val="28"/>
        </w:rPr>
        <w:t>
      "4) акт(ы) выполненных работ, сформированные и подписанные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w:t>
      </w:r>
    </w:p>
    <w:bookmarkEnd w:id="232"/>
    <w:bookmarkStart w:name="z295" w:id="2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4.1.</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97" w:id="234"/>
    <w:p>
      <w:pPr>
        <w:spacing w:after="0"/>
        <w:ind w:left="0"/>
        <w:jc w:val="both"/>
      </w:pPr>
      <w:r>
        <w:rPr>
          <w:rFonts w:ascii="Times New Roman"/>
          <w:b w:val="false"/>
          <w:i w:val="false"/>
          <w:color w:val="000000"/>
          <w:sz w:val="28"/>
        </w:rPr>
        <w:t>
      "2)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тенге и размеров аванса, предусмотренных по предметам Договора согласно приложению 1 к Договору равную тенге 4, тенге 5, что в общем составляет () тенге в виде:</w:t>
      </w:r>
    </w:p>
    <w:bookmarkEnd w:id="234"/>
    <w:bookmarkStart w:name="z298" w:id="235"/>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235"/>
    <w:bookmarkStart w:name="z299" w:id="236"/>
    <w:p>
      <w:pPr>
        <w:spacing w:after="0"/>
        <w:ind w:left="0"/>
        <w:jc w:val="both"/>
      </w:pPr>
      <w:r>
        <w:rPr>
          <w:rFonts w:ascii="Times New Roman"/>
          <w:b w:val="false"/>
          <w:i w:val="false"/>
          <w:color w:val="000000"/>
          <w:sz w:val="28"/>
        </w:rPr>
        <w:t>
      либо:</w:t>
      </w:r>
    </w:p>
    <w:bookmarkEnd w:id="236"/>
    <w:bookmarkStart w:name="z300" w:id="237"/>
    <w:p>
      <w:pPr>
        <w:spacing w:after="0"/>
        <w:ind w:left="0"/>
        <w:jc w:val="both"/>
      </w:pPr>
      <w:r>
        <w:rPr>
          <w:rFonts w:ascii="Times New Roman"/>
          <w:b w:val="false"/>
          <w:i w:val="false"/>
          <w:color w:val="000000"/>
          <w:sz w:val="28"/>
        </w:rPr>
        <w:t>
      банковской гарантии, представляемой в форме электронного документа согласно приложению 10 к типовой тендерной документации;";</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302" w:id="238"/>
    <w:p>
      <w:pPr>
        <w:spacing w:after="0"/>
        <w:ind w:left="0"/>
        <w:jc w:val="both"/>
      </w:pPr>
      <w:r>
        <w:rPr>
          <w:rFonts w:ascii="Times New Roman"/>
          <w:b w:val="false"/>
          <w:i w:val="false"/>
          <w:color w:val="000000"/>
          <w:sz w:val="28"/>
        </w:rPr>
        <w:t xml:space="preserve">
      "9) оформить и направить Заказчику посредством портала утвержденный электронно-цифровой подписью акт выполненных работ, сформированный в цифровой системе уполномоченного органа по делам архитектурной, градостроительной и строительной деятельности Республики Казахстан, а также отчет о внутристрановой ценности в работах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Правилам осуществления закупок;</w:t>
      </w:r>
    </w:p>
    <w:bookmarkEnd w:id="238"/>
    <w:bookmarkStart w:name="z303" w:id="239"/>
    <w:p>
      <w:pPr>
        <w:spacing w:after="0"/>
        <w:ind w:left="0"/>
        <w:jc w:val="both"/>
      </w:pPr>
      <w:r>
        <w:rPr>
          <w:rFonts w:ascii="Times New Roman"/>
          <w:b w:val="false"/>
          <w:i w:val="false"/>
          <w:color w:val="000000"/>
          <w:sz w:val="28"/>
        </w:rPr>
        <w:t xml:space="preserve">
      10) после утверждения Заказчиком акта выполненных работ сформированного и подписанного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 выписать счет-фактуру в электронной форме посредством цифровой системы электронных счетов-фактур в соответствии с Правилами выписки счет-фактуры и его формы,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октября 2025 года № 629, зарегистрированным в Реестре государственной регистрации нормативных правовых актов под № 37241 (далее – Правила выписки счет-фактуры и его формы);";</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4.3. изложить в следующей редакции:</w:t>
      </w:r>
    </w:p>
    <w:bookmarkStart w:name="z305" w:id="240"/>
    <w:p>
      <w:pPr>
        <w:spacing w:after="0"/>
        <w:ind w:left="0"/>
        <w:jc w:val="both"/>
      </w:pPr>
      <w:r>
        <w:rPr>
          <w:rFonts w:ascii="Times New Roman"/>
          <w:b w:val="false"/>
          <w:i w:val="false"/>
          <w:color w:val="000000"/>
          <w:sz w:val="28"/>
        </w:rPr>
        <w:t>
      "4) при приемке Работ утвердить акт выполненных работ, сформированный и подписанный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 либо отказать в принятии работ с указанием аргументированных обоснований ее непринятия в сроки, установленные пунктом 352 Правил осуществления закупок;</w:t>
      </w:r>
    </w:p>
    <w:bookmarkEnd w:id="240"/>
    <w:bookmarkStart w:name="z306" w:id="241"/>
    <w:p>
      <w:pPr>
        <w:spacing w:after="0"/>
        <w:ind w:left="0"/>
        <w:jc w:val="both"/>
      </w:pPr>
      <w:r>
        <w:rPr>
          <w:rFonts w:ascii="Times New Roman"/>
          <w:b w:val="false"/>
          <w:i w:val="false"/>
          <w:color w:val="000000"/>
          <w:sz w:val="28"/>
        </w:rPr>
        <w:t>
      5) после утверждения акта выполненных работ, сформированного и подписанного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 принять счет-фактуру, выписанную Подрядчиком в электронной форме посредством цифровой системы электронных счетов-фактур в соответствии с Правилами выписки счет-фактуры и его формы;";</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308" w:id="242"/>
    <w:p>
      <w:pPr>
        <w:spacing w:after="0"/>
        <w:ind w:left="0"/>
        <w:jc w:val="both"/>
      </w:pPr>
      <w:r>
        <w:rPr>
          <w:rFonts w:ascii="Times New Roman"/>
          <w:b w:val="false"/>
          <w:i w:val="false"/>
          <w:color w:val="000000"/>
          <w:sz w:val="28"/>
        </w:rPr>
        <w:t>
      "6.9. Сдача выполненных Подрядчиком Работ в соответствии с утвержденной проектно-сметной документацией и подтвержденных авторским и техническим надзором осуществляется ежемесячно, но не позднее 25 числа отчетного месяца, по факту выполнения работ и оформляется подписываемым Сторонами Актом выполненных работ сформированным и подписанным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 и Справка о стоимости выполненных работ и затрат.";</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310" w:id="243"/>
    <w:p>
      <w:pPr>
        <w:spacing w:after="0"/>
        <w:ind w:left="0"/>
        <w:jc w:val="both"/>
      </w:pPr>
      <w:r>
        <w:rPr>
          <w:rFonts w:ascii="Times New Roman"/>
          <w:b w:val="false"/>
          <w:i w:val="false"/>
          <w:color w:val="000000"/>
          <w:sz w:val="28"/>
        </w:rPr>
        <w:t>
      "9.1. Договор вступает в силу &lt;после его регистрации Заказчиком в территориальном подразделении государственного казначейства Министерства финансов Республики Казахстан/со дня подписания&gt; и действует по &lt;срок действия&gt; года.";</w:t>
      </w:r>
    </w:p>
    <w:bookmarkEnd w:id="243"/>
    <w:bookmarkStart w:name="z311" w:id="24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14.1.</w:t>
      </w:r>
      <w:r>
        <w:rPr>
          <w:rFonts w:ascii="Times New Roman"/>
          <w:b w:val="false"/>
          <w:i w:val="false"/>
          <w:color w:val="000000"/>
          <w:sz w:val="28"/>
        </w:rPr>
        <w:t xml:space="preserve"> изложить в следующей редакции:</w:t>
      </w:r>
    </w:p>
    <w:bookmarkEnd w:id="244"/>
    <w:bookmarkStart w:name="z312" w:id="245"/>
    <w:p>
      <w:pPr>
        <w:spacing w:after="0"/>
        <w:ind w:left="0"/>
        <w:jc w:val="both"/>
      </w:pPr>
      <w:r>
        <w:rPr>
          <w:rFonts w:ascii="Times New Roman"/>
          <w:b w:val="false"/>
          <w:i w:val="false"/>
          <w:color w:val="000000"/>
          <w:sz w:val="28"/>
        </w:rPr>
        <w:t>
      "14.1. Стороны подписанием настоящего Договора выражают свое согласие на то, что содержание настоящего Договора, а также информация об оплате не являются конфиденциальными и доступны для третьих лиц в Системе и/или в иных цифровых системах уполномоченных органов и организаций Республики Казахстан.";</w:t>
      </w:r>
    </w:p>
    <w:bookmarkEnd w:id="245"/>
    <w:bookmarkStart w:name="z313" w:id="2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24</w:t>
      </w:r>
      <w:r>
        <w:rPr>
          <w:rFonts w:ascii="Times New Roman"/>
          <w:b w:val="false"/>
          <w:i w:val="false"/>
          <w:color w:val="000000"/>
          <w:sz w:val="28"/>
        </w:rPr>
        <w:t xml:space="preserve"> к указанным Правилам:</w:t>
      </w:r>
    </w:p>
    <w:bookmarkEnd w:id="246"/>
    <w:bookmarkStart w:name="z314" w:id="2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закупках работ по разработке проектно-сметной документации (технико-экономического обоснования):</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4.1. изложить в следующей редакции:</w:t>
      </w:r>
    </w:p>
    <w:bookmarkStart w:name="z316" w:id="248"/>
    <w:p>
      <w:pPr>
        <w:spacing w:after="0"/>
        <w:ind w:left="0"/>
        <w:jc w:val="both"/>
      </w:pPr>
      <w:r>
        <w:rPr>
          <w:rFonts w:ascii="Times New Roman"/>
          <w:b w:val="false"/>
          <w:i w:val="false"/>
          <w:color w:val="000000"/>
          <w:sz w:val="28"/>
        </w:rPr>
        <w:t>
      "2) в течение десяти рабочих дней со дня заключения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 &lt;а также сумму в соответствии с антидемпинговыми мерами равную &lt;сумма&gt; тенге&gt;, что в общем составляет &lt;сумма обеспечения&gt; (&lt;сумма обеспечения прописью&gt;) тенге в виде:</w:t>
      </w:r>
    </w:p>
    <w:bookmarkEnd w:id="248"/>
    <w:bookmarkStart w:name="z317" w:id="249"/>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249"/>
    <w:bookmarkStart w:name="z318" w:id="250"/>
    <w:p>
      <w:pPr>
        <w:spacing w:after="0"/>
        <w:ind w:left="0"/>
        <w:jc w:val="both"/>
      </w:pPr>
      <w:r>
        <w:rPr>
          <w:rFonts w:ascii="Times New Roman"/>
          <w:b w:val="false"/>
          <w:i w:val="false"/>
          <w:color w:val="000000"/>
          <w:sz w:val="28"/>
        </w:rPr>
        <w:t>
      либо:</w:t>
      </w:r>
    </w:p>
    <w:bookmarkEnd w:id="250"/>
    <w:bookmarkStart w:name="z319" w:id="251"/>
    <w:p>
      <w:pPr>
        <w:spacing w:after="0"/>
        <w:ind w:left="0"/>
        <w:jc w:val="both"/>
      </w:pPr>
      <w:r>
        <w:rPr>
          <w:rFonts w:ascii="Times New Roman"/>
          <w:b w:val="false"/>
          <w:i w:val="false"/>
          <w:color w:val="000000"/>
          <w:sz w:val="28"/>
        </w:rPr>
        <w:t>
      банковской гарантии, представляемой в форме электронного документа согласно приложению 10 к типовой тендерной документации;</w:t>
      </w:r>
    </w:p>
    <w:bookmarkEnd w:id="251"/>
    <w:bookmarkStart w:name="z320" w:id="252"/>
    <w:p>
      <w:pPr>
        <w:spacing w:after="0"/>
        <w:ind w:left="0"/>
        <w:jc w:val="both"/>
      </w:pPr>
      <w:r>
        <w:rPr>
          <w:rFonts w:ascii="Times New Roman"/>
          <w:b w:val="false"/>
          <w:i w:val="false"/>
          <w:color w:val="000000"/>
          <w:sz w:val="28"/>
        </w:rPr>
        <w:t>
      либо:</w:t>
      </w:r>
    </w:p>
    <w:bookmarkEnd w:id="252"/>
    <w:bookmarkStart w:name="z321" w:id="253"/>
    <w:p>
      <w:pPr>
        <w:spacing w:after="0"/>
        <w:ind w:left="0"/>
        <w:jc w:val="both"/>
      </w:pPr>
      <w:r>
        <w:rPr>
          <w:rFonts w:ascii="Times New Roman"/>
          <w:b w:val="false"/>
          <w:i w:val="false"/>
          <w:color w:val="000000"/>
          <w:sz w:val="28"/>
        </w:rPr>
        <w:t>
      договора страхования гражданско-правовой ответственности поставщика в виде электронного документа по форме согласно приложению 27-1 к Правилам.</w:t>
      </w:r>
    </w:p>
    <w:bookmarkEnd w:id="253"/>
    <w:bookmarkStart w:name="z322" w:id="254"/>
    <w:p>
      <w:pPr>
        <w:spacing w:after="0"/>
        <w:ind w:left="0"/>
        <w:jc w:val="both"/>
      </w:pPr>
      <w:r>
        <w:rPr>
          <w:rFonts w:ascii="Times New Roman"/>
          <w:b w:val="false"/>
          <w:i w:val="false"/>
          <w:color w:val="000000"/>
          <w:sz w:val="28"/>
        </w:rPr>
        <w:t>
      При этом сумма обеспечения исполнения Договора может не вноситься Подрядчиком/Исполнителем в случае полного и надлежащего им исполнения обязательств по Договору до истечения срока внесения обеспечения исполнения Договора;";</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4.1. изложить в следующей редакции:</w:t>
      </w:r>
    </w:p>
    <w:bookmarkStart w:name="z324" w:id="255"/>
    <w:p>
      <w:pPr>
        <w:spacing w:after="0"/>
        <w:ind w:left="0"/>
        <w:jc w:val="both"/>
      </w:pPr>
      <w:r>
        <w:rPr>
          <w:rFonts w:ascii="Times New Roman"/>
          <w:b w:val="false"/>
          <w:i w:val="false"/>
          <w:color w:val="000000"/>
          <w:sz w:val="28"/>
        </w:rPr>
        <w:t xml:space="preserve">
      "10) после утверждения Заказчиком акта выполненных работ, выписать счет-фактуру в электронной форме посредством цифровой системы электронных счетов-фактур в соответствии с Правилами выписки счет-фактуры и его формы,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октября 2025 года № 629, зарегистрированным в Реестре государственной регистрации нормативных правовых актов под № 37241 (далее – Правила выписки счет-фактуры и его формы).";</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4.3. изложить в следующей редакции:</w:t>
      </w:r>
    </w:p>
    <w:bookmarkStart w:name="z326" w:id="256"/>
    <w:p>
      <w:pPr>
        <w:spacing w:after="0"/>
        <w:ind w:left="0"/>
        <w:jc w:val="both"/>
      </w:pPr>
      <w:r>
        <w:rPr>
          <w:rFonts w:ascii="Times New Roman"/>
          <w:b w:val="false"/>
          <w:i w:val="false"/>
          <w:color w:val="000000"/>
          <w:sz w:val="28"/>
        </w:rPr>
        <w:t xml:space="preserve">
      "4) после утверждения акта выполненных работ принять счет-фактуру, выписанную Поставщиком в электронной форме посредством цифровой системы электронных счетов-фактур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выписки счет-фактуры и его формы;";</w:t>
      </w:r>
    </w:p>
    <w:bookmarkEnd w:id="256"/>
    <w:bookmarkStart w:name="z327" w:id="2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25</w:t>
      </w:r>
      <w:r>
        <w:rPr>
          <w:rFonts w:ascii="Times New Roman"/>
          <w:b w:val="false"/>
          <w:i w:val="false"/>
          <w:color w:val="000000"/>
          <w:sz w:val="28"/>
        </w:rPr>
        <w:t xml:space="preserve"> к указанным Правилам:</w:t>
      </w:r>
    </w:p>
    <w:bookmarkEnd w:id="257"/>
    <w:bookmarkStart w:name="z328" w:id="2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закупках работ, не связанных со строительством:</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4.1. изложить в следующей редакции:</w:t>
      </w:r>
    </w:p>
    <w:bookmarkStart w:name="z330" w:id="259"/>
    <w:p>
      <w:pPr>
        <w:spacing w:after="0"/>
        <w:ind w:left="0"/>
        <w:jc w:val="both"/>
      </w:pPr>
      <w:r>
        <w:rPr>
          <w:rFonts w:ascii="Times New Roman"/>
          <w:b w:val="false"/>
          <w:i w:val="false"/>
          <w:color w:val="000000"/>
          <w:sz w:val="28"/>
        </w:rPr>
        <w:t>
      "2) в течение десяти рабочих дней со дня заключения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 &lt;а также сумму в соответствии с антидемпинговыми мерами равную &lt;сумма&gt; тенге&gt;, что в общем составляет &lt;сумма обеспечения&gt; (&lt;сумма обеспечения прописью&gt;) тенге в виде:</w:t>
      </w:r>
    </w:p>
    <w:bookmarkEnd w:id="259"/>
    <w:bookmarkStart w:name="z331" w:id="260"/>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260"/>
    <w:bookmarkStart w:name="z332" w:id="261"/>
    <w:p>
      <w:pPr>
        <w:spacing w:after="0"/>
        <w:ind w:left="0"/>
        <w:jc w:val="both"/>
      </w:pPr>
      <w:r>
        <w:rPr>
          <w:rFonts w:ascii="Times New Roman"/>
          <w:b w:val="false"/>
          <w:i w:val="false"/>
          <w:color w:val="000000"/>
          <w:sz w:val="28"/>
        </w:rPr>
        <w:t>
      либо:</w:t>
      </w:r>
    </w:p>
    <w:bookmarkEnd w:id="261"/>
    <w:bookmarkStart w:name="z333" w:id="262"/>
    <w:p>
      <w:pPr>
        <w:spacing w:after="0"/>
        <w:ind w:left="0"/>
        <w:jc w:val="both"/>
      </w:pPr>
      <w:r>
        <w:rPr>
          <w:rFonts w:ascii="Times New Roman"/>
          <w:b w:val="false"/>
          <w:i w:val="false"/>
          <w:color w:val="000000"/>
          <w:sz w:val="28"/>
        </w:rPr>
        <w:t>
      банковской гарантии, представляемой в форме электронного документа согласно приложению 10 к типовой тендерной документации;</w:t>
      </w:r>
    </w:p>
    <w:bookmarkEnd w:id="262"/>
    <w:bookmarkStart w:name="z334" w:id="263"/>
    <w:p>
      <w:pPr>
        <w:spacing w:after="0"/>
        <w:ind w:left="0"/>
        <w:jc w:val="both"/>
      </w:pPr>
      <w:r>
        <w:rPr>
          <w:rFonts w:ascii="Times New Roman"/>
          <w:b w:val="false"/>
          <w:i w:val="false"/>
          <w:color w:val="000000"/>
          <w:sz w:val="28"/>
        </w:rPr>
        <w:t>
      либо:</w:t>
      </w:r>
    </w:p>
    <w:bookmarkEnd w:id="263"/>
    <w:bookmarkStart w:name="z335" w:id="264"/>
    <w:p>
      <w:pPr>
        <w:spacing w:after="0"/>
        <w:ind w:left="0"/>
        <w:jc w:val="both"/>
      </w:pPr>
      <w:r>
        <w:rPr>
          <w:rFonts w:ascii="Times New Roman"/>
          <w:b w:val="false"/>
          <w:i w:val="false"/>
          <w:color w:val="000000"/>
          <w:sz w:val="28"/>
        </w:rPr>
        <w:t>
      договора страхования гражданско-правовой ответственности поставщика в виде электронного документа по форме согласно приложению 27-1 к Правилам.</w:t>
      </w:r>
    </w:p>
    <w:bookmarkEnd w:id="264"/>
    <w:bookmarkStart w:name="z336" w:id="265"/>
    <w:p>
      <w:pPr>
        <w:spacing w:after="0"/>
        <w:ind w:left="0"/>
        <w:jc w:val="both"/>
      </w:pPr>
      <w:r>
        <w:rPr>
          <w:rFonts w:ascii="Times New Roman"/>
          <w:b w:val="false"/>
          <w:i w:val="false"/>
          <w:color w:val="000000"/>
          <w:sz w:val="28"/>
        </w:rPr>
        <w:t>
      При этом сумма обеспечения исполнения Договора может не вноситься Проектировщиком/Исполнителем в случае полного и надлежащего им исполнения обязательств по Договору до истечения срока внесения обеспечения исполнения Договора;";</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4.1. изложить в следующей редакции:</w:t>
      </w:r>
    </w:p>
    <w:bookmarkStart w:name="z338" w:id="266"/>
    <w:p>
      <w:pPr>
        <w:spacing w:after="0"/>
        <w:ind w:left="0"/>
        <w:jc w:val="both"/>
      </w:pPr>
      <w:r>
        <w:rPr>
          <w:rFonts w:ascii="Times New Roman"/>
          <w:b w:val="false"/>
          <w:i w:val="false"/>
          <w:color w:val="000000"/>
          <w:sz w:val="28"/>
        </w:rPr>
        <w:t xml:space="preserve">
      "9) после утверждения Заказчиком акта выполненных работ, выписать счет-фактуру в электронной форме посредством цифровой системы электронных счетов-фактур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выписки счет-фактуры и его формы, утвержденными приказом Министра финансов Республики Казахстан от 28 октября 2025 года № 629, зарегистрированным в Реестре государственной регистрации нормативных правовых актов под № 37241 (далее – Правила выписки счет-фактуры и его формы).";</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4.3. изложить в следующей редакции:</w:t>
      </w:r>
    </w:p>
    <w:bookmarkStart w:name="z340" w:id="267"/>
    <w:p>
      <w:pPr>
        <w:spacing w:after="0"/>
        <w:ind w:left="0"/>
        <w:jc w:val="both"/>
      </w:pPr>
      <w:r>
        <w:rPr>
          <w:rFonts w:ascii="Times New Roman"/>
          <w:b w:val="false"/>
          <w:i w:val="false"/>
          <w:color w:val="000000"/>
          <w:sz w:val="28"/>
        </w:rPr>
        <w:t>
      "4) после утверждения акта выполненных работ принять счет-фактуру, выписанную Поставщиком в электронной форме посредством цифровой системы электронных счетов-фактур в соответствии с Правилами выписки счет-фактуры и его формы;";</w:t>
      </w:r>
    </w:p>
    <w:bookmarkEnd w:id="267"/>
    <w:bookmarkStart w:name="z341" w:id="2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26</w:t>
      </w:r>
      <w:r>
        <w:rPr>
          <w:rFonts w:ascii="Times New Roman"/>
          <w:b w:val="false"/>
          <w:i w:val="false"/>
          <w:color w:val="000000"/>
          <w:sz w:val="28"/>
        </w:rPr>
        <w:t xml:space="preserve"> к указанным Правилам:</w:t>
      </w:r>
    </w:p>
    <w:bookmarkEnd w:id="268"/>
    <w:bookmarkStart w:name="z342" w:id="2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Договоре</w:t>
      </w:r>
      <w:r>
        <w:rPr>
          <w:rFonts w:ascii="Times New Roman"/>
          <w:b w:val="false"/>
          <w:i w:val="false"/>
          <w:color w:val="000000"/>
          <w:sz w:val="28"/>
        </w:rPr>
        <w:t xml:space="preserve"> о закупках услуг:</w:t>
      </w:r>
    </w:p>
    <w:bookmarkEnd w:id="269"/>
    <w:bookmarkStart w:name="z343" w:id="2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3.1.</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345" w:id="271"/>
    <w:p>
      <w:pPr>
        <w:spacing w:after="0"/>
        <w:ind w:left="0"/>
        <w:jc w:val="both"/>
      </w:pPr>
      <w:r>
        <w:rPr>
          <w:rFonts w:ascii="Times New Roman"/>
          <w:b w:val="false"/>
          <w:i w:val="false"/>
          <w:color w:val="000000"/>
          <w:sz w:val="28"/>
        </w:rPr>
        <w:t>
      "2) в течение десяти рабочих дней со дня заключения Договора, внести сумму обеспечения исполнения Договора в размере 3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 &lt;а также сумму в соответствии с пунктом 151 Правил равную &lt;сумма&gt; тенге&gt;, что в общем составляет &lt;сумма обеспечения&gt; (&lt;сумма обеспечения прописью&gt;) тенге в виде:</w:t>
      </w:r>
    </w:p>
    <w:bookmarkEnd w:id="271"/>
    <w:bookmarkStart w:name="z346" w:id="272"/>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272"/>
    <w:bookmarkStart w:name="z347" w:id="273"/>
    <w:p>
      <w:pPr>
        <w:spacing w:after="0"/>
        <w:ind w:left="0"/>
        <w:jc w:val="both"/>
      </w:pPr>
      <w:r>
        <w:rPr>
          <w:rFonts w:ascii="Times New Roman"/>
          <w:b w:val="false"/>
          <w:i w:val="false"/>
          <w:color w:val="000000"/>
          <w:sz w:val="28"/>
        </w:rPr>
        <w:t>
      либо:</w:t>
      </w:r>
    </w:p>
    <w:bookmarkEnd w:id="273"/>
    <w:bookmarkStart w:name="z348" w:id="274"/>
    <w:p>
      <w:pPr>
        <w:spacing w:after="0"/>
        <w:ind w:left="0"/>
        <w:jc w:val="both"/>
      </w:pPr>
      <w:r>
        <w:rPr>
          <w:rFonts w:ascii="Times New Roman"/>
          <w:b w:val="false"/>
          <w:i w:val="false"/>
          <w:color w:val="000000"/>
          <w:sz w:val="28"/>
        </w:rPr>
        <w:t xml:space="preserve">
      банковской гарантии, представляемой в форме электронного документа согласно </w:t>
      </w:r>
      <w:r>
        <w:rPr>
          <w:rFonts w:ascii="Times New Roman"/>
          <w:b w:val="false"/>
          <w:i w:val="false"/>
          <w:color w:val="000000"/>
          <w:sz w:val="28"/>
        </w:rPr>
        <w:t>приложению 27</w:t>
      </w:r>
      <w:r>
        <w:rPr>
          <w:rFonts w:ascii="Times New Roman"/>
          <w:b w:val="false"/>
          <w:i w:val="false"/>
          <w:color w:val="000000"/>
          <w:sz w:val="28"/>
        </w:rPr>
        <w:t xml:space="preserve"> к Правилам;</w:t>
      </w:r>
    </w:p>
    <w:bookmarkEnd w:id="274"/>
    <w:bookmarkStart w:name="z349" w:id="275"/>
    <w:p>
      <w:pPr>
        <w:spacing w:after="0"/>
        <w:ind w:left="0"/>
        <w:jc w:val="both"/>
      </w:pPr>
      <w:r>
        <w:rPr>
          <w:rFonts w:ascii="Times New Roman"/>
          <w:b w:val="false"/>
          <w:i w:val="false"/>
          <w:color w:val="000000"/>
          <w:sz w:val="28"/>
        </w:rPr>
        <w:t>
      либо:</w:t>
      </w:r>
    </w:p>
    <w:bookmarkEnd w:id="275"/>
    <w:bookmarkStart w:name="z350" w:id="276"/>
    <w:p>
      <w:pPr>
        <w:spacing w:after="0"/>
        <w:ind w:left="0"/>
        <w:jc w:val="both"/>
      </w:pPr>
      <w:r>
        <w:rPr>
          <w:rFonts w:ascii="Times New Roman"/>
          <w:b w:val="false"/>
          <w:i w:val="false"/>
          <w:color w:val="000000"/>
          <w:sz w:val="28"/>
        </w:rPr>
        <w:t>
      договора страхования гражданско-правовой ответственности поставщика в виде электронного документа по форме согласно приложению 27-1 к Правилам.</w:t>
      </w:r>
    </w:p>
    <w:bookmarkEnd w:id="276"/>
    <w:bookmarkStart w:name="z351" w:id="277"/>
    <w:p>
      <w:pPr>
        <w:spacing w:after="0"/>
        <w:ind w:left="0"/>
        <w:jc w:val="both"/>
      </w:pPr>
      <w:r>
        <w:rPr>
          <w:rFonts w:ascii="Times New Roman"/>
          <w:b w:val="false"/>
          <w:i w:val="false"/>
          <w:color w:val="000000"/>
          <w:sz w:val="28"/>
        </w:rPr>
        <w:t>
      При этом, сумма обеспечения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353" w:id="278"/>
    <w:p>
      <w:pPr>
        <w:spacing w:after="0"/>
        <w:ind w:left="0"/>
        <w:jc w:val="both"/>
      </w:pPr>
      <w:r>
        <w:rPr>
          <w:rFonts w:ascii="Times New Roman"/>
          <w:b w:val="false"/>
          <w:i w:val="false"/>
          <w:color w:val="000000"/>
          <w:sz w:val="28"/>
        </w:rPr>
        <w:t xml:space="preserve">
      "9) после утверждения Заказчиком акта оказанных услуг выписать счет-фактуру в электронной форме посредством цифровой системы электронных счетов-фактур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выписки счет-фактуры и его формы, утвержденными приказом Министра финансов Республики Казахстан от 28 октября 2025 года № 629, зарегистрированным в Реестре государственной регистрации нормативных правовых актов под № 37241 (далее – Правила выписки счет-фактуры и его формы).";</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3.3. изложить в следующей редакции:</w:t>
      </w:r>
    </w:p>
    <w:bookmarkStart w:name="z355" w:id="279"/>
    <w:p>
      <w:pPr>
        <w:spacing w:after="0"/>
        <w:ind w:left="0"/>
        <w:jc w:val="both"/>
      </w:pPr>
      <w:r>
        <w:rPr>
          <w:rFonts w:ascii="Times New Roman"/>
          <w:b w:val="false"/>
          <w:i w:val="false"/>
          <w:color w:val="000000"/>
          <w:sz w:val="28"/>
        </w:rPr>
        <w:t xml:space="preserve">
      "4) после утверждения акта оказанных услуг принять счет-фактуру, выписанную Поставщиком в электронной форме посредством цифровой системы электронных счетов-фактур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выписки счет-фактуры и его формы;";</w:t>
      </w:r>
    </w:p>
    <w:bookmarkEnd w:id="279"/>
    <w:bookmarkStart w:name="z356" w:id="280"/>
    <w:p>
      <w:pPr>
        <w:spacing w:after="0"/>
        <w:ind w:left="0"/>
        <w:jc w:val="both"/>
      </w:pPr>
      <w:r>
        <w:rPr>
          <w:rFonts w:ascii="Times New Roman"/>
          <w:b w:val="false"/>
          <w:i w:val="false"/>
          <w:color w:val="000000"/>
          <w:sz w:val="28"/>
        </w:rPr>
        <w:t>
      дополнить приложением 27-1 к Правилам согласно приложению 2 к настоящему перечню;</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к указанным Правилам изложить в новой редакции согласно приложениям 3 и 4 к настоящему перечню;</w:t>
      </w:r>
    </w:p>
    <w:bookmarkStart w:name="z358" w:id="2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33</w:t>
      </w:r>
      <w:r>
        <w:rPr>
          <w:rFonts w:ascii="Times New Roman"/>
          <w:b w:val="false"/>
          <w:i w:val="false"/>
          <w:color w:val="000000"/>
          <w:sz w:val="28"/>
        </w:rPr>
        <w:t xml:space="preserve"> к указанным Правилам:</w:t>
      </w:r>
    </w:p>
    <w:bookmarkEnd w:id="281"/>
    <w:bookmarkStart w:name="z359" w:id="2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тендерной документации</w:t>
      </w:r>
      <w:r>
        <w:rPr>
          <w:rFonts w:ascii="Times New Roman"/>
          <w:b w:val="false"/>
          <w:i w:val="false"/>
          <w:color w:val="000000"/>
          <w:sz w:val="28"/>
        </w:rPr>
        <w:t xml:space="preserve"> по закупкам:</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61" w:id="283"/>
    <w:p>
      <w:pPr>
        <w:spacing w:after="0"/>
        <w:ind w:left="0"/>
        <w:jc w:val="both"/>
      </w:pPr>
      <w:r>
        <w:rPr>
          <w:rFonts w:ascii="Times New Roman"/>
          <w:b w:val="false"/>
          <w:i w:val="false"/>
          <w:color w:val="000000"/>
          <w:sz w:val="28"/>
        </w:rPr>
        <w:t>
      "4. Потенциальный поставщик, изъявивший желание участвовать в тендере, вносит с заявкой на участие в тендере обеспечение заявки на участие в тендере в размере одного процента от суммы, выделенной для приобретения товаров, работ, услуг в одной из нижеперечисленных форм:</w:t>
      </w:r>
    </w:p>
    <w:bookmarkEnd w:id="283"/>
    <w:bookmarkStart w:name="z362" w:id="284"/>
    <w:p>
      <w:pPr>
        <w:spacing w:after="0"/>
        <w:ind w:left="0"/>
        <w:jc w:val="both"/>
      </w:pPr>
      <w:r>
        <w:rPr>
          <w:rFonts w:ascii="Times New Roman"/>
          <w:b w:val="false"/>
          <w:i w:val="false"/>
          <w:color w:val="000000"/>
          <w:sz w:val="28"/>
        </w:rPr>
        <w:t>
      1) денег, находящихся в электронном кошельке потенциального поставщика;</w:t>
      </w:r>
    </w:p>
    <w:bookmarkEnd w:id="284"/>
    <w:bookmarkStart w:name="z363" w:id="285"/>
    <w:p>
      <w:pPr>
        <w:spacing w:after="0"/>
        <w:ind w:left="0"/>
        <w:jc w:val="both"/>
      </w:pPr>
      <w:r>
        <w:rPr>
          <w:rFonts w:ascii="Times New Roman"/>
          <w:b w:val="false"/>
          <w:i w:val="false"/>
          <w:color w:val="000000"/>
          <w:sz w:val="28"/>
        </w:rPr>
        <w:t>
      2) банковской гарантии согласно приложению 10 к типовой тендерной документации.";</w:t>
      </w:r>
    </w:p>
    <w:bookmarkEnd w:id="285"/>
    <w:bookmarkStart w:name="z364" w:id="2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12:</w:t>
      </w:r>
    </w:p>
    <w:bookmarkEnd w:id="286"/>
    <w:bookmarkStart w:name="z365" w:id="287"/>
    <w:p>
      <w:pPr>
        <w:spacing w:after="0"/>
        <w:ind w:left="0"/>
        <w:jc w:val="both"/>
      </w:pPr>
      <w:r>
        <w:rPr>
          <w:rFonts w:ascii="Times New Roman"/>
          <w:b w:val="false"/>
          <w:i w:val="false"/>
          <w:color w:val="000000"/>
          <w:sz w:val="28"/>
        </w:rPr>
        <w:t>
      абзац четвертый изложить в следующей редакции:</w:t>
      </w:r>
    </w:p>
    <w:bookmarkEnd w:id="287"/>
    <w:bookmarkStart w:name="z366" w:id="288"/>
    <w:p>
      <w:pPr>
        <w:spacing w:after="0"/>
        <w:ind w:left="0"/>
        <w:jc w:val="both"/>
      </w:pPr>
      <w:r>
        <w:rPr>
          <w:rFonts w:ascii="Times New Roman"/>
          <w:b w:val="false"/>
          <w:i w:val="false"/>
          <w:color w:val="000000"/>
          <w:sz w:val="28"/>
        </w:rPr>
        <w:t>
      "разрешения (уведомления), полученные (направленные) в соответствии с законодательством Республики Казахстан о разрешениях и уведомлениях, в виде бумажной копии электронного документа, сведения о которых подтверждаются в цифровых системах государственных органов (в случае отсутствия сведений в цифровых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288"/>
    <w:bookmarkStart w:name="z367" w:id="289"/>
    <w:p>
      <w:pPr>
        <w:spacing w:after="0"/>
        <w:ind w:left="0"/>
        <w:jc w:val="both"/>
      </w:pPr>
      <w:r>
        <w:rPr>
          <w:rFonts w:ascii="Times New Roman"/>
          <w:b w:val="false"/>
          <w:i w:val="false"/>
          <w:color w:val="000000"/>
          <w:sz w:val="28"/>
        </w:rPr>
        <w:t>
      абзац девятый изложить в следующей редакции:</w:t>
      </w:r>
    </w:p>
    <w:bookmarkEnd w:id="289"/>
    <w:bookmarkStart w:name="z368" w:id="290"/>
    <w:p>
      <w:pPr>
        <w:spacing w:after="0"/>
        <w:ind w:left="0"/>
        <w:jc w:val="both"/>
      </w:pPr>
      <w:r>
        <w:rPr>
          <w:rFonts w:ascii="Times New Roman"/>
          <w:b w:val="false"/>
          <w:i w:val="false"/>
          <w:color w:val="000000"/>
          <w:sz w:val="28"/>
        </w:rPr>
        <w:t>
      "потенциальный поставщик вправе подтвердить соответствие квалификационному требованию о платежеспособности посредством предоставления обеспечения исполнения договора в виде денег, находящихся в электронном кошельке потенциального поставщика либо банковской гарантии одного либо нескольких банков-резидентов Республики Казахстан;";</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12 изложить в следующей редакции:</w:t>
      </w:r>
    </w:p>
    <w:bookmarkStart w:name="z370" w:id="291"/>
    <w:p>
      <w:pPr>
        <w:spacing w:after="0"/>
        <w:ind w:left="0"/>
        <w:jc w:val="both"/>
      </w:pPr>
      <w:r>
        <w:rPr>
          <w:rFonts w:ascii="Times New Roman"/>
          <w:b w:val="false"/>
          <w:i w:val="false"/>
          <w:color w:val="000000"/>
          <w:sz w:val="28"/>
        </w:rPr>
        <w:t>
      "4) обеспечение заявки на участие в тендере в размере, установленном Законом, в виде банковской гарантии либо денег, находящихся в электронном кошельке потенциального поставщика;";</w:t>
      </w:r>
    </w:p>
    <w:bookmarkEnd w:id="291"/>
    <w:bookmarkStart w:name="z371" w:id="2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43</w:t>
      </w:r>
      <w:r>
        <w:rPr>
          <w:rFonts w:ascii="Times New Roman"/>
          <w:b w:val="false"/>
          <w:i w:val="false"/>
          <w:color w:val="000000"/>
          <w:sz w:val="28"/>
        </w:rPr>
        <w:t xml:space="preserve"> к указанным Правилам:</w:t>
      </w:r>
    </w:p>
    <w:bookmarkEnd w:id="292"/>
    <w:bookmarkStart w:name="z372" w:id="2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закупках товаров:</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374" w:id="294"/>
    <w:p>
      <w:pPr>
        <w:spacing w:after="0"/>
        <w:ind w:left="0"/>
        <w:jc w:val="both"/>
      </w:pPr>
      <w:r>
        <w:rPr>
          <w:rFonts w:ascii="Times New Roman"/>
          <w:b w:val="false"/>
          <w:i w:val="false"/>
          <w:color w:val="000000"/>
          <w:sz w:val="28"/>
        </w:rPr>
        <w:t>
      "4. Поставщик в течение десяти рабочих дней со дня заключения договора вносит обеспечение исполнения договора, в случаях и в размере, установленных Правилами. Поставщик вправе выбрать один из следующих видов обеспечения исполнения договора:</w:t>
      </w:r>
    </w:p>
    <w:bookmarkEnd w:id="294"/>
    <w:bookmarkStart w:name="z375" w:id="295"/>
    <w:p>
      <w:pPr>
        <w:spacing w:after="0"/>
        <w:ind w:left="0"/>
        <w:jc w:val="both"/>
      </w:pPr>
      <w:r>
        <w:rPr>
          <w:rFonts w:ascii="Times New Roman"/>
          <w:b w:val="false"/>
          <w:i w:val="false"/>
          <w:color w:val="000000"/>
          <w:sz w:val="28"/>
        </w:rPr>
        <w:t>
      1) деньги, находящиеся в электронном кошельке поставщика;</w:t>
      </w:r>
    </w:p>
    <w:bookmarkEnd w:id="295"/>
    <w:bookmarkStart w:name="z376" w:id="296"/>
    <w:p>
      <w:pPr>
        <w:spacing w:after="0"/>
        <w:ind w:left="0"/>
        <w:jc w:val="both"/>
      </w:pPr>
      <w:r>
        <w:rPr>
          <w:rFonts w:ascii="Times New Roman"/>
          <w:b w:val="false"/>
          <w:i w:val="false"/>
          <w:color w:val="000000"/>
          <w:sz w:val="28"/>
        </w:rPr>
        <w:t>
      2) банковскую гарантию;</w:t>
      </w:r>
    </w:p>
    <w:bookmarkEnd w:id="296"/>
    <w:bookmarkStart w:name="z377" w:id="297"/>
    <w:p>
      <w:pPr>
        <w:spacing w:after="0"/>
        <w:ind w:left="0"/>
        <w:jc w:val="both"/>
      </w:pPr>
      <w:r>
        <w:rPr>
          <w:rFonts w:ascii="Times New Roman"/>
          <w:b w:val="false"/>
          <w:i w:val="false"/>
          <w:color w:val="000000"/>
          <w:sz w:val="28"/>
        </w:rPr>
        <w:t>
      3) договора страхования гражданско-правовой ответственности поставщика в виде электронного документа по форме согласно приложению 27-1 к Правилам.</w:t>
      </w:r>
    </w:p>
    <w:bookmarkEnd w:id="297"/>
    <w:bookmarkStart w:name="z378" w:id="298"/>
    <w:p>
      <w:pPr>
        <w:spacing w:after="0"/>
        <w:ind w:left="0"/>
        <w:jc w:val="both"/>
      </w:pPr>
      <w:r>
        <w:rPr>
          <w:rFonts w:ascii="Times New Roman"/>
          <w:b w:val="false"/>
          <w:i w:val="false"/>
          <w:color w:val="000000"/>
          <w:sz w:val="28"/>
        </w:rPr>
        <w:t>
      5. Поставщик не совершает действия, приводящие к возникновению у третьих лиц права требования в целом либо в части денег, находящихся в электронном кошельке, до полного исполнения обязательств по договору. Заказчик не использует внесенные поставщиком деньги, на цели, не предусмотренные Правилами.";</w:t>
      </w:r>
    </w:p>
    <w:bookmarkEnd w:id="298"/>
    <w:bookmarkStart w:name="z379" w:id="2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44</w:t>
      </w:r>
      <w:r>
        <w:rPr>
          <w:rFonts w:ascii="Times New Roman"/>
          <w:b w:val="false"/>
          <w:i w:val="false"/>
          <w:color w:val="000000"/>
          <w:sz w:val="28"/>
        </w:rPr>
        <w:t xml:space="preserve"> к указанным Правилам:</w:t>
      </w:r>
    </w:p>
    <w:bookmarkEnd w:id="299"/>
    <w:bookmarkStart w:name="z380" w:id="3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закупках работ:</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382" w:id="301"/>
    <w:p>
      <w:pPr>
        <w:spacing w:after="0"/>
        <w:ind w:left="0"/>
        <w:jc w:val="both"/>
      </w:pPr>
      <w:r>
        <w:rPr>
          <w:rFonts w:ascii="Times New Roman"/>
          <w:b w:val="false"/>
          <w:i w:val="false"/>
          <w:color w:val="000000"/>
          <w:sz w:val="28"/>
        </w:rPr>
        <w:t>
      "5. Поставщик в течение десяти рабочих дней со дня заключения договора вносит обеспечение исполнения договора, в случаях и в размере, установленных Правилами. Поставщик вправе выбрать один из следующих видов обеспечения исполнения договора:</w:t>
      </w:r>
    </w:p>
    <w:bookmarkEnd w:id="301"/>
    <w:bookmarkStart w:name="z383" w:id="302"/>
    <w:p>
      <w:pPr>
        <w:spacing w:after="0"/>
        <w:ind w:left="0"/>
        <w:jc w:val="both"/>
      </w:pPr>
      <w:r>
        <w:rPr>
          <w:rFonts w:ascii="Times New Roman"/>
          <w:b w:val="false"/>
          <w:i w:val="false"/>
          <w:color w:val="000000"/>
          <w:sz w:val="28"/>
        </w:rPr>
        <w:t>
      1) деньги, находящиеся в электронном кошельке поставщика;</w:t>
      </w:r>
    </w:p>
    <w:bookmarkEnd w:id="302"/>
    <w:bookmarkStart w:name="z384" w:id="303"/>
    <w:p>
      <w:pPr>
        <w:spacing w:after="0"/>
        <w:ind w:left="0"/>
        <w:jc w:val="both"/>
      </w:pPr>
      <w:r>
        <w:rPr>
          <w:rFonts w:ascii="Times New Roman"/>
          <w:b w:val="false"/>
          <w:i w:val="false"/>
          <w:color w:val="000000"/>
          <w:sz w:val="28"/>
        </w:rPr>
        <w:t>
      2) банковскую гарантию;</w:t>
      </w:r>
    </w:p>
    <w:bookmarkEnd w:id="303"/>
    <w:bookmarkStart w:name="z385" w:id="304"/>
    <w:p>
      <w:pPr>
        <w:spacing w:after="0"/>
        <w:ind w:left="0"/>
        <w:jc w:val="both"/>
      </w:pPr>
      <w:r>
        <w:rPr>
          <w:rFonts w:ascii="Times New Roman"/>
          <w:b w:val="false"/>
          <w:i w:val="false"/>
          <w:color w:val="000000"/>
          <w:sz w:val="28"/>
        </w:rPr>
        <w:t>
      3) договора страхования гражданско-правовой ответственности поставщика в виде электронного документа по форме согласно приложению 27-1 к Правилам.</w:t>
      </w:r>
    </w:p>
    <w:bookmarkEnd w:id="304"/>
    <w:bookmarkStart w:name="z386" w:id="305"/>
    <w:p>
      <w:pPr>
        <w:spacing w:after="0"/>
        <w:ind w:left="0"/>
        <w:jc w:val="both"/>
      </w:pPr>
      <w:r>
        <w:rPr>
          <w:rFonts w:ascii="Times New Roman"/>
          <w:b w:val="false"/>
          <w:i w:val="false"/>
          <w:color w:val="000000"/>
          <w:sz w:val="28"/>
        </w:rPr>
        <w:t xml:space="preserve">
      6. Поставщик не совершает действия, приводящие к возникновению у третьих лиц права требования в целом либо в части денег, находящихся в электронном кошельке, до полного исполнения обязательств по договору. Заказчик не использует внесенные поставщиком деньги, на цели, не предусмотренные </w:t>
      </w:r>
      <w:r>
        <w:rPr>
          <w:rFonts w:ascii="Times New Roman"/>
          <w:b w:val="false"/>
          <w:i w:val="false"/>
          <w:color w:val="000000"/>
          <w:sz w:val="28"/>
        </w:rPr>
        <w:t>Законом</w:t>
      </w:r>
      <w:r>
        <w:rPr>
          <w:rFonts w:ascii="Times New Roman"/>
          <w:b w:val="false"/>
          <w:i w:val="false"/>
          <w:color w:val="000000"/>
          <w:sz w:val="28"/>
        </w:rPr>
        <w:t>.";</w:t>
      </w:r>
    </w:p>
    <w:bookmarkEnd w:id="305"/>
    <w:bookmarkStart w:name="z387" w:id="3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45</w:t>
      </w:r>
      <w:r>
        <w:rPr>
          <w:rFonts w:ascii="Times New Roman"/>
          <w:b w:val="false"/>
          <w:i w:val="false"/>
          <w:color w:val="000000"/>
          <w:sz w:val="28"/>
        </w:rPr>
        <w:t xml:space="preserve"> к указанным Правилам:</w:t>
      </w:r>
    </w:p>
    <w:bookmarkEnd w:id="306"/>
    <w:bookmarkStart w:name="z388" w:id="3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закупках услуг:</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390" w:id="308"/>
    <w:p>
      <w:pPr>
        <w:spacing w:after="0"/>
        <w:ind w:left="0"/>
        <w:jc w:val="both"/>
      </w:pPr>
      <w:r>
        <w:rPr>
          <w:rFonts w:ascii="Times New Roman"/>
          <w:b w:val="false"/>
          <w:i w:val="false"/>
          <w:color w:val="000000"/>
          <w:sz w:val="28"/>
        </w:rPr>
        <w:t>
      "4. Поставщик в течение десяти рабочих дней со дня заключения договора вносит обеспечение исполнения договора, в случаях и в размере, установленных Правилами. Поставщик вправе выбрать один из следующих видов обеспечения исполнения договора:</w:t>
      </w:r>
    </w:p>
    <w:bookmarkEnd w:id="308"/>
    <w:bookmarkStart w:name="z391" w:id="309"/>
    <w:p>
      <w:pPr>
        <w:spacing w:after="0"/>
        <w:ind w:left="0"/>
        <w:jc w:val="both"/>
      </w:pPr>
      <w:r>
        <w:rPr>
          <w:rFonts w:ascii="Times New Roman"/>
          <w:b w:val="false"/>
          <w:i w:val="false"/>
          <w:color w:val="000000"/>
          <w:sz w:val="28"/>
        </w:rPr>
        <w:t>
      1) деньги, находящиеся в электронном кошельке поставщика;</w:t>
      </w:r>
    </w:p>
    <w:bookmarkEnd w:id="309"/>
    <w:bookmarkStart w:name="z392" w:id="310"/>
    <w:p>
      <w:pPr>
        <w:spacing w:after="0"/>
        <w:ind w:left="0"/>
        <w:jc w:val="both"/>
      </w:pPr>
      <w:r>
        <w:rPr>
          <w:rFonts w:ascii="Times New Roman"/>
          <w:b w:val="false"/>
          <w:i w:val="false"/>
          <w:color w:val="000000"/>
          <w:sz w:val="28"/>
        </w:rPr>
        <w:t>
      2) банковскую гарантию;</w:t>
      </w:r>
    </w:p>
    <w:bookmarkEnd w:id="310"/>
    <w:bookmarkStart w:name="z393" w:id="311"/>
    <w:p>
      <w:pPr>
        <w:spacing w:after="0"/>
        <w:ind w:left="0"/>
        <w:jc w:val="both"/>
      </w:pPr>
      <w:r>
        <w:rPr>
          <w:rFonts w:ascii="Times New Roman"/>
          <w:b w:val="false"/>
          <w:i w:val="false"/>
          <w:color w:val="000000"/>
          <w:sz w:val="28"/>
        </w:rPr>
        <w:t>
      3) договора страхования гражданско-правовой ответственности поставщика в виде электронного документа по форме согласно приложению 27-1 к Правилам.</w:t>
      </w:r>
    </w:p>
    <w:bookmarkEnd w:id="311"/>
    <w:bookmarkStart w:name="z394" w:id="312"/>
    <w:p>
      <w:pPr>
        <w:spacing w:after="0"/>
        <w:ind w:left="0"/>
        <w:jc w:val="both"/>
      </w:pPr>
      <w:r>
        <w:rPr>
          <w:rFonts w:ascii="Times New Roman"/>
          <w:b w:val="false"/>
          <w:i w:val="false"/>
          <w:color w:val="000000"/>
          <w:sz w:val="28"/>
        </w:rPr>
        <w:t>
      5. Поставщиком не совершает действия, приводящие к возникновению у третьих лиц права требования в целом либо в части на денег, находящихся в электронном кошельке, до полного исполнения обязательств по договору. Заказчик не использует внесенные поставщиком деньги, на цели, не предусмотренные Правилами.".</w:t>
      </w:r>
    </w:p>
    <w:bookmarkEnd w:id="312"/>
    <w:bookmarkStart w:name="z395" w:id="31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сентября 2024 года № 627 "Об утверждении Правил использования единой платформы закупок" (зарегистрирован в Реестре государственной регистрации нормативных правовых актов под № 35085) следующие изменения:</w:t>
      </w:r>
    </w:p>
    <w:bookmarkEnd w:id="313"/>
    <w:bookmarkStart w:name="z396" w:id="3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использования единой платформы закупок, утвержденных указанным приказом:</w:t>
      </w:r>
    </w:p>
    <w:bookmarkEnd w:id="314"/>
    <w:bookmarkStart w:name="z397" w:id="3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399" w:id="316"/>
    <w:p>
      <w:pPr>
        <w:spacing w:after="0"/>
        <w:ind w:left="0"/>
        <w:jc w:val="both"/>
      </w:pPr>
      <w:r>
        <w:rPr>
          <w:rFonts w:ascii="Times New Roman"/>
          <w:b w:val="false"/>
          <w:i w:val="false"/>
          <w:color w:val="000000"/>
          <w:sz w:val="28"/>
        </w:rPr>
        <w:t xml:space="preserve">
      "1) единая платформа закупок (далее – веб-портал) – цифровая система уполномоченного органа в сфере государственных закупок, предоставляющая единую точку доступа к электронным услугам государственных закупок и закупок, осуществляемых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закупках отдельных субъектов квазигосударственного сектора" (далее – Закон о закупках отдельных субъектов квазигосударственного сектора);";</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401" w:id="317"/>
    <w:p>
      <w:pPr>
        <w:spacing w:after="0"/>
        <w:ind w:left="0"/>
        <w:jc w:val="both"/>
      </w:pPr>
      <w:r>
        <w:rPr>
          <w:rFonts w:ascii="Times New Roman"/>
          <w:b w:val="false"/>
          <w:i w:val="false"/>
          <w:color w:val="000000"/>
          <w:sz w:val="28"/>
        </w:rPr>
        <w:t xml:space="preserve">
      "5) операторы цифровой систем электронных закупок для отдельных субъектов квазигосударственного сектора (далее – операторы) – юридические лица, определенные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2 Закона о закупках отдельных субъектов квазигосударственного сектора;</w:t>
      </w:r>
    </w:p>
    <w:bookmarkEnd w:id="317"/>
    <w:bookmarkStart w:name="z402" w:id="318"/>
    <w:p>
      <w:pPr>
        <w:spacing w:after="0"/>
        <w:ind w:left="0"/>
        <w:jc w:val="both"/>
      </w:pPr>
      <w:r>
        <w:rPr>
          <w:rFonts w:ascii="Times New Roman"/>
          <w:b w:val="false"/>
          <w:i w:val="false"/>
          <w:color w:val="000000"/>
          <w:sz w:val="28"/>
        </w:rPr>
        <w:t>
      6) доверенная третья сторона Республики Казахстан (далее – ДТС РК) – цифровая система, осуществляющая в рамках трансграничного взаимодействия подтверждение подлинности иностранной электронной цифровой подписи и электронной цифровой подписи, выданной на территории Республики Казахстан;";</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404" w:id="319"/>
    <w:p>
      <w:pPr>
        <w:spacing w:after="0"/>
        <w:ind w:left="0"/>
        <w:jc w:val="both"/>
      </w:pPr>
      <w:r>
        <w:rPr>
          <w:rFonts w:ascii="Times New Roman"/>
          <w:b w:val="false"/>
          <w:i w:val="false"/>
          <w:color w:val="000000"/>
          <w:sz w:val="28"/>
        </w:rPr>
        <w:t>
      "10) технический сбой – незапланированный временный выход из строя программного-аппаратного комплекса или отдельного из компонентов цифровой системы (аварийная остановка, разрушение содержимого памяти, перегрузка ресурсов аппаратно-программного обеспечения и другие ситуации, существенно нарушающие принятую технологию и не позволяющие использовать программное обеспечение в условиях системы, в том числе неверные выходные данные (результаты), выдаваемые программным обеспечением), повлекший за собой отсутствие возможности использования системы одним или нескольким пользователям;";</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406" w:id="320"/>
    <w:p>
      <w:pPr>
        <w:spacing w:after="0"/>
        <w:ind w:left="0"/>
        <w:jc w:val="both"/>
      </w:pPr>
      <w:r>
        <w:rPr>
          <w:rFonts w:ascii="Times New Roman"/>
          <w:b w:val="false"/>
          <w:i w:val="false"/>
          <w:color w:val="000000"/>
          <w:sz w:val="28"/>
        </w:rPr>
        <w:t>
      "12) автоматизированная интегрированная цифровая система "Электронные государственные закупки" (далее – система) – цифровая система уполномоченного органа, предоставляющая точку доступа к электронным услугам государственных закупок;";</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08" w:id="321"/>
    <w:p>
      <w:pPr>
        <w:spacing w:after="0"/>
        <w:ind w:left="0"/>
        <w:jc w:val="both"/>
      </w:pPr>
      <w:r>
        <w:rPr>
          <w:rFonts w:ascii="Times New Roman"/>
          <w:b w:val="false"/>
          <w:i w:val="false"/>
          <w:color w:val="000000"/>
          <w:sz w:val="28"/>
        </w:rPr>
        <w:t xml:space="preserve">
      "3. При использовании электронной цифровой подписи на веб-портале пользователи руководствуются настоящими Правилами и </w:t>
      </w:r>
      <w:r>
        <w:rPr>
          <w:rFonts w:ascii="Times New Roman"/>
          <w:b w:val="false"/>
          <w:i w:val="false"/>
          <w:color w:val="000000"/>
          <w:sz w:val="28"/>
        </w:rPr>
        <w:t>Цифровым кодексом</w:t>
      </w:r>
      <w:r>
        <w:rPr>
          <w:rFonts w:ascii="Times New Roman"/>
          <w:b w:val="false"/>
          <w:i w:val="false"/>
          <w:color w:val="000000"/>
          <w:sz w:val="28"/>
        </w:rPr>
        <w:t xml:space="preserve"> Республики Казахстан.";</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410" w:id="322"/>
    <w:p>
      <w:pPr>
        <w:spacing w:after="0"/>
        <w:ind w:left="0"/>
        <w:jc w:val="both"/>
      </w:pPr>
      <w:r>
        <w:rPr>
          <w:rFonts w:ascii="Times New Roman"/>
          <w:b w:val="false"/>
          <w:i w:val="false"/>
          <w:color w:val="000000"/>
          <w:sz w:val="28"/>
        </w:rPr>
        <w:t>
      "16. Сотрудник Контакт-центра регистрирует обращения пользователей и специалистов единого оператора в журнале учета обращений пользователей о возникших технических сбоях.</w:t>
      </w:r>
    </w:p>
    <w:bookmarkEnd w:id="322"/>
    <w:bookmarkStart w:name="z411" w:id="323"/>
    <w:p>
      <w:pPr>
        <w:spacing w:after="0"/>
        <w:ind w:left="0"/>
        <w:jc w:val="both"/>
      </w:pPr>
      <w:r>
        <w:rPr>
          <w:rFonts w:ascii="Times New Roman"/>
          <w:b w:val="false"/>
          <w:i w:val="false"/>
          <w:color w:val="000000"/>
          <w:sz w:val="28"/>
        </w:rPr>
        <w:t>
      В случае, если обращение пользователя о техническом сбое поступает по электронной почте вне рабочего времени по времени города Астаны, то сотрудник регистрирует сообщение на следующий рабочий день.</w:t>
      </w:r>
    </w:p>
    <w:bookmarkEnd w:id="323"/>
    <w:bookmarkStart w:name="z412" w:id="324"/>
    <w:p>
      <w:pPr>
        <w:spacing w:after="0"/>
        <w:ind w:left="0"/>
        <w:jc w:val="both"/>
      </w:pPr>
      <w:r>
        <w:rPr>
          <w:rFonts w:ascii="Times New Roman"/>
          <w:b w:val="false"/>
          <w:i w:val="false"/>
          <w:color w:val="000000"/>
          <w:sz w:val="28"/>
        </w:rPr>
        <w:t>
      Журнал учета обращений пользователей о возникших технических сбоях ведется единым оператором в электронном виде в цифровой системе единого оператора по учету обращений пользователей.</w:t>
      </w:r>
    </w:p>
    <w:bookmarkEnd w:id="324"/>
    <w:bookmarkStart w:name="z413" w:id="325"/>
    <w:p>
      <w:pPr>
        <w:spacing w:after="0"/>
        <w:ind w:left="0"/>
        <w:jc w:val="both"/>
      </w:pPr>
      <w:r>
        <w:rPr>
          <w:rFonts w:ascii="Times New Roman"/>
          <w:b w:val="false"/>
          <w:i w:val="false"/>
          <w:color w:val="000000"/>
          <w:sz w:val="28"/>
        </w:rPr>
        <w:t>
      17. После регистрации обращения присваивается уникальный идентификатор в цифровой системе единого оператора по учету обращений пользователей и в течение 1 (одного) часа высылается на электронную почту пользователя.";</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415" w:id="326"/>
    <w:p>
      <w:pPr>
        <w:spacing w:after="0"/>
        <w:ind w:left="0"/>
        <w:jc w:val="both"/>
      </w:pPr>
      <w:r>
        <w:rPr>
          <w:rFonts w:ascii="Times New Roman"/>
          <w:b w:val="false"/>
          <w:i w:val="false"/>
          <w:color w:val="000000"/>
          <w:sz w:val="28"/>
        </w:rPr>
        <w:t>
      "32. При поступлении информации о возникновении технического сбоя единый оператор в целях подтверждения технического сбоя с уровнями критичности "средний" и "высокий" письменно по электронной почте и телефонной связи информирует структурное подразделение уполномоченного органа, ответственного за вопросы цифровизации, обеспечения кибербезопасности о возникшем техническом сбое.".</w:t>
      </w:r>
    </w:p>
    <w:bookmarkEnd w:id="326"/>
    <w:bookmarkStart w:name="z416" w:id="327"/>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сентября 2024 года № 646 "Об утверждении Правил формирования и ведения реестров в сфере государственных закупок" (зарегистрирован в Реестре государственной регистрации нормативных правовых актов под № 35143) следующие изменения:</w:t>
      </w:r>
    </w:p>
    <w:bookmarkEnd w:id="327"/>
    <w:bookmarkStart w:name="z417" w:id="3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и ведения реестров в сфере государственных закупок, утвержденных указанным приказом:</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19" w:id="329"/>
    <w:p>
      <w:pPr>
        <w:spacing w:after="0"/>
        <w:ind w:left="0"/>
        <w:jc w:val="both"/>
      </w:pPr>
      <w:r>
        <w:rPr>
          <w:rFonts w:ascii="Times New Roman"/>
          <w:b w:val="false"/>
          <w:i w:val="false"/>
          <w:color w:val="000000"/>
          <w:sz w:val="28"/>
        </w:rPr>
        <w:t>
      "6. Формирование реестра потенциальных поставщиков осуществляется автоматически посредством веб-портала на основании регистрационных данных потенциального поставщика на веб-портале и сведений, полученных из государственных и негосударственных цифровых систем.</w:t>
      </w:r>
    </w:p>
    <w:bookmarkEnd w:id="329"/>
    <w:bookmarkStart w:name="z420" w:id="330"/>
    <w:p>
      <w:pPr>
        <w:spacing w:after="0"/>
        <w:ind w:left="0"/>
        <w:jc w:val="both"/>
      </w:pPr>
      <w:r>
        <w:rPr>
          <w:rFonts w:ascii="Times New Roman"/>
          <w:b w:val="false"/>
          <w:i w:val="false"/>
          <w:color w:val="000000"/>
          <w:sz w:val="28"/>
        </w:rPr>
        <w:t>
      При этом потенциальный поставщик регистрируется на веб-портале не позднее 3 (трех) рабочих дней со дня его государственной регистрации в органах юстиции. В случае реорганизации (ликвидации) либо изменения регистрационных данных потенциального поставщика в органах юстиции потенциальный поставщик в срок не позднее 10 (десяти) рабочих дней со дня регистрации таких случаев в органах юстиции вносит измененные сведения в регистрационные данные на веб-портале.";</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14 изложить в следующей редакции:</w:t>
      </w:r>
    </w:p>
    <w:bookmarkStart w:name="z422" w:id="331"/>
    <w:p>
      <w:pPr>
        <w:spacing w:after="0"/>
        <w:ind w:left="0"/>
        <w:jc w:val="both"/>
      </w:pPr>
      <w:r>
        <w:rPr>
          <w:rFonts w:ascii="Times New Roman"/>
          <w:b w:val="false"/>
          <w:i w:val="false"/>
          <w:color w:val="000000"/>
          <w:sz w:val="28"/>
        </w:rPr>
        <w:t>
      "9) сведения о регистрации договора о государственных закупках государственными учреждениями в территориальных подразделениях государственного казначейства – реквизиты уведомления о регистрации, включая номер заявки и дату регистрации;";</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44 изложить в следующей редакции:</w:t>
      </w:r>
    </w:p>
    <w:bookmarkStart w:name="z424" w:id="332"/>
    <w:p>
      <w:pPr>
        <w:spacing w:after="0"/>
        <w:ind w:left="0"/>
        <w:jc w:val="both"/>
      </w:pPr>
      <w:r>
        <w:rPr>
          <w:rFonts w:ascii="Times New Roman"/>
          <w:b w:val="false"/>
          <w:i w:val="false"/>
          <w:color w:val="000000"/>
          <w:sz w:val="28"/>
        </w:rPr>
        <w:t>
      "1) достоверность сведений и документов, подтверждающих опыт работы потенциального поставщика в качестве генерального подрядчика, определяется на основе данных органов государственного казначейства. При этом, при отсутствии сведений и документов в цифровой системе государственного казначейства, такие сведения рассматриваются в соответствии с требованиями, предусмотренными пунктом 45 настоящих Правил;";</w:t>
      </w:r>
    </w:p>
    <w:bookmarkEnd w:id="332"/>
    <w:bookmarkStart w:name="z425" w:id="33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подпункта 5)</w:t>
      </w:r>
      <w:r>
        <w:rPr>
          <w:rFonts w:ascii="Times New Roman"/>
          <w:b w:val="false"/>
          <w:i w:val="false"/>
          <w:color w:val="000000"/>
          <w:sz w:val="28"/>
        </w:rPr>
        <w:t xml:space="preserve"> пункта 46 изложить в следующей редакции:</w:t>
      </w:r>
    </w:p>
    <w:bookmarkEnd w:id="333"/>
    <w:bookmarkStart w:name="z426" w:id="334"/>
    <w:p>
      <w:pPr>
        <w:spacing w:after="0"/>
        <w:ind w:left="0"/>
        <w:jc w:val="both"/>
      </w:pPr>
      <w:r>
        <w:rPr>
          <w:rFonts w:ascii="Times New Roman"/>
          <w:b w:val="false"/>
          <w:i w:val="false"/>
          <w:color w:val="000000"/>
          <w:sz w:val="28"/>
        </w:rPr>
        <w:t>
      "В случае несоответствия документов, предусмотренных подпунктами 1), 2), 3) и 4) части первой настоящего пункта формам, утвержденным в соответствии с законодательством Закона об архитектурной, градостроительной и строительной деятельности, допускается предоставление таких документов, находящихся в цифровой системе уполномоченного органа по делам архитектурной, градостроительной и строительной деятельности Республики Казахстан.";</w:t>
      </w:r>
    </w:p>
    <w:bookmarkEnd w:id="334"/>
    <w:bookmarkStart w:name="z427" w:id="335"/>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подпункта 3)</w:t>
      </w:r>
      <w:r>
        <w:rPr>
          <w:rFonts w:ascii="Times New Roman"/>
          <w:b w:val="false"/>
          <w:i w:val="false"/>
          <w:color w:val="000000"/>
          <w:sz w:val="28"/>
        </w:rPr>
        <w:t xml:space="preserve"> пункта 49 изложить в следующей редакции:</w:t>
      </w:r>
    </w:p>
    <w:bookmarkEnd w:id="335"/>
    <w:bookmarkStart w:name="z428" w:id="336"/>
    <w:p>
      <w:pPr>
        <w:spacing w:after="0"/>
        <w:ind w:left="0"/>
        <w:jc w:val="both"/>
      </w:pPr>
      <w:r>
        <w:rPr>
          <w:rFonts w:ascii="Times New Roman"/>
          <w:b w:val="false"/>
          <w:i w:val="false"/>
          <w:color w:val="000000"/>
          <w:sz w:val="28"/>
        </w:rPr>
        <w:t>
      "В случае несоответствия электронной копии акта приемки объекта строительства в эксплуатацию форме, утвержденной в соответствии с подпунктом 22-2) статьи 20 Закона об архитектурной, градостроительной и строительной деятельности, допускается предоставление такого документа, находящегося в цифровой системе уполномоченного органа по делам архитектурной, градостроительной и строительной деятельности Республики Казахстан.";</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Start w:name="z430" w:id="337"/>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7 октября 2024 года № 671 "Об утверждении Правил осуществления государственных закупок с применением особого порядка" (зарегистрирован в Реестре государственной регистрации нормативных правовых актов под № 35220) следующие изменения:</w:t>
      </w:r>
    </w:p>
    <w:bookmarkEnd w:id="337"/>
    <w:bookmarkStart w:name="z431" w:id="3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государственных закупок с применением особого порядка, утвержденных указанным приказом:</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2 изложить в следующей редакции:</w:t>
      </w:r>
    </w:p>
    <w:bookmarkStart w:name="z433" w:id="339"/>
    <w:p>
      <w:pPr>
        <w:spacing w:after="0"/>
        <w:ind w:left="0"/>
        <w:jc w:val="both"/>
      </w:pPr>
      <w:r>
        <w:rPr>
          <w:rFonts w:ascii="Times New Roman"/>
          <w:b w:val="false"/>
          <w:i w:val="false"/>
          <w:color w:val="000000"/>
          <w:sz w:val="28"/>
        </w:rPr>
        <w:t xml:space="preserve">
      "7) единая платформа закупок (далее – веб-портал) – цифровая система уполномоченного органа в сфере государственных закупок, предоставляющая единую точку доступа к электронным услугам государственных закупок и закупок, осуществляемых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закупках отдельных субъектов квазигосударственного сектора";";</w:t>
      </w:r>
    </w:p>
    <w:bookmarkEnd w:id="339"/>
    <w:bookmarkStart w:name="z434" w:id="34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340"/>
    <w:bookmarkStart w:name="z435" w:id="341"/>
    <w:p>
      <w:pPr>
        <w:spacing w:after="0"/>
        <w:ind w:left="0"/>
        <w:jc w:val="both"/>
      </w:pPr>
      <w:r>
        <w:rPr>
          <w:rFonts w:ascii="Times New Roman"/>
          <w:b w:val="false"/>
          <w:i w:val="false"/>
          <w:color w:val="000000"/>
          <w:sz w:val="28"/>
        </w:rPr>
        <w:t xml:space="preserve">
      "6. Заказчик разрабатывает и утверждает отдельный годовой план государственных закупок (предварительный годовой план государственных закупок) товаров, работ, услуг, сведения о которых составляют государственные секреты и (или) содержат служебную информацию ограниченного распространения, определенную Правительством Республики Казахстан на основании соответствующего бюджета (плана развития), выделенных денег из Специального государственного фонда в соответствии с законодательством Республики Казахстан или индивидуального плана финансирования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24 изложить в следующей редакции:</w:t>
      </w:r>
    </w:p>
    <w:bookmarkStart w:name="z437" w:id="342"/>
    <w:p>
      <w:pPr>
        <w:spacing w:after="0"/>
        <w:ind w:left="0"/>
        <w:jc w:val="both"/>
      </w:pPr>
      <w:r>
        <w:rPr>
          <w:rFonts w:ascii="Times New Roman"/>
          <w:b w:val="false"/>
          <w:i w:val="false"/>
          <w:color w:val="000000"/>
          <w:sz w:val="28"/>
        </w:rPr>
        <w:t>
      "5) разрешения (уведомления), выданного в соответствии с законодательством Республики Казахстан о разрешениях и уведомлениях, в случаях, когда государственные закупки товаров, работ, услуг требуют наличия соответствующего разрешения (уведомления). Копия разрешения (уведомлений) представляется посредством веб-портала вместе с ходатайством о включении в список потенциальных поставщиков, если отсутствуют сведений о них в государственной цифровой системе;</w:t>
      </w:r>
    </w:p>
    <w:bookmarkEnd w:id="342"/>
    <w:bookmarkStart w:name="z438" w:id="343"/>
    <w:p>
      <w:pPr>
        <w:spacing w:after="0"/>
        <w:ind w:left="0"/>
        <w:jc w:val="both"/>
      </w:pPr>
      <w:r>
        <w:rPr>
          <w:rFonts w:ascii="Times New Roman"/>
          <w:b w:val="false"/>
          <w:i w:val="false"/>
          <w:color w:val="000000"/>
          <w:sz w:val="28"/>
        </w:rPr>
        <w:t>
      6) при проведении государственных закупок товаров, в соответствии с пунктом 25 настоящих Правил список потенциальных поставщиков формируется из числа потенциальных поставщиков, состоящих в реестре доверенного программного обеспечения и продукции электронной промышленности, установленного Законом Республики Казахстан "О кибербезопасности";";</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440" w:id="344"/>
    <w:p>
      <w:pPr>
        <w:spacing w:after="0"/>
        <w:ind w:left="0"/>
        <w:jc w:val="both"/>
      </w:pPr>
      <w:r>
        <w:rPr>
          <w:rFonts w:ascii="Times New Roman"/>
          <w:b w:val="false"/>
          <w:i w:val="false"/>
          <w:color w:val="000000"/>
          <w:sz w:val="28"/>
        </w:rPr>
        <w:t>
      "25. При проведении государственных закупок товаров в рамках реализации требований обеспечения кибербезопасности для обороны страны и безопасности государства организатор формирует список потенциальных поставщиков из реестра доверенного программного обеспечения и продукции электронной промышленности, установленного Законом Республики Казахстан "О кибербезопасности".</w:t>
      </w:r>
    </w:p>
    <w:bookmarkEnd w:id="344"/>
    <w:bookmarkStart w:name="z441" w:id="345"/>
    <w:p>
      <w:pPr>
        <w:spacing w:after="0"/>
        <w:ind w:left="0"/>
        <w:jc w:val="both"/>
      </w:pPr>
      <w:r>
        <w:rPr>
          <w:rFonts w:ascii="Times New Roman"/>
          <w:b w:val="false"/>
          <w:i w:val="false"/>
          <w:color w:val="000000"/>
          <w:sz w:val="28"/>
        </w:rPr>
        <w:t>
      При этом, в случаях отсутствия потенциальных поставщиков, поставляющих продукцию, соответствующую техническим и функциональным характеристикам, либо наличия менее 2 (двух) потенциальных поставщиков в реестре доверенного программного обеспечения и продукции электронной промышленности, установленного Законом Республики Казахстан "О кибербезопасности", в адрес которых направляется извещение, заказчиком формируется список потенциальных поставщиков в соответствии с пунктом 24 настоящих Правил.";</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443" w:id="346"/>
    <w:p>
      <w:pPr>
        <w:spacing w:after="0"/>
        <w:ind w:left="0"/>
        <w:jc w:val="both"/>
      </w:pPr>
      <w:r>
        <w:rPr>
          <w:rFonts w:ascii="Times New Roman"/>
          <w:b w:val="false"/>
          <w:i w:val="false"/>
          <w:color w:val="000000"/>
          <w:sz w:val="28"/>
        </w:rPr>
        <w:t>
      "38. Квалификационное требование в виде финансовой устойчивости предъявляется по государственным закупкам работ, если выделенная сумма государственной закупки (лота) превышает двадцатитысячекратный размер месячного расчетного показателя, установленного на соответствующий финансовый год законом о республиканском бюджете.</w:t>
      </w:r>
    </w:p>
    <w:bookmarkEnd w:id="346"/>
    <w:bookmarkStart w:name="z444" w:id="347"/>
    <w:p>
      <w:pPr>
        <w:spacing w:after="0"/>
        <w:ind w:left="0"/>
        <w:jc w:val="both"/>
      </w:pPr>
      <w:r>
        <w:rPr>
          <w:rFonts w:ascii="Times New Roman"/>
          <w:b w:val="false"/>
          <w:i w:val="false"/>
          <w:color w:val="000000"/>
          <w:sz w:val="28"/>
        </w:rPr>
        <w:t>
      Финансовая устойчивость потенциального поставщика определяется веб-порталом автоматически на основании сведений органов государственных доходов по доходам и основным средствам потенциального поставщика.</w:t>
      </w:r>
    </w:p>
    <w:bookmarkEnd w:id="347"/>
    <w:bookmarkStart w:name="z445" w:id="348"/>
    <w:p>
      <w:pPr>
        <w:spacing w:after="0"/>
        <w:ind w:left="0"/>
        <w:jc w:val="both"/>
      </w:pPr>
      <w:r>
        <w:rPr>
          <w:rFonts w:ascii="Times New Roman"/>
          <w:b w:val="false"/>
          <w:i w:val="false"/>
          <w:color w:val="000000"/>
          <w:sz w:val="28"/>
        </w:rPr>
        <w:t>
      Потенциальный поставщик признается финансово устойчивым, если он соответствует в совокупности следующим условиям:</w:t>
      </w:r>
    </w:p>
    <w:bookmarkEnd w:id="348"/>
    <w:bookmarkStart w:name="z446" w:id="349"/>
    <w:p>
      <w:pPr>
        <w:spacing w:after="0"/>
        <w:ind w:left="0"/>
        <w:jc w:val="both"/>
      </w:pPr>
      <w:r>
        <w:rPr>
          <w:rFonts w:ascii="Times New Roman"/>
          <w:b w:val="false"/>
          <w:i w:val="false"/>
          <w:color w:val="000000"/>
          <w:sz w:val="28"/>
        </w:rPr>
        <w:t>
      доходы потенциального поставщика за три года, предшествующих предыдущему году согласно данным цифровых систем органов государственных доходов, составляют не менее десятитысячекратного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349"/>
    <w:bookmarkStart w:name="z447" w:id="350"/>
    <w:p>
      <w:pPr>
        <w:spacing w:after="0"/>
        <w:ind w:left="0"/>
        <w:jc w:val="both"/>
      </w:pPr>
      <w:r>
        <w:rPr>
          <w:rFonts w:ascii="Times New Roman"/>
          <w:b w:val="false"/>
          <w:i w:val="false"/>
          <w:color w:val="000000"/>
          <w:sz w:val="28"/>
        </w:rPr>
        <w:t>
      стоимость основных средств потенциального поставщика за три года, предшествующих предыдущему году согласно данным цифровых систем органов государственных доходов, составляет не менее полутора 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350"/>
    <w:bookmarkStart w:name="z448" w:id="351"/>
    <w:p>
      <w:pPr>
        <w:spacing w:after="0"/>
        <w:ind w:left="0"/>
        <w:jc w:val="both"/>
      </w:pPr>
      <w:r>
        <w:rPr>
          <w:rFonts w:ascii="Times New Roman"/>
          <w:b w:val="false"/>
          <w:i w:val="false"/>
          <w:color w:val="000000"/>
          <w:sz w:val="28"/>
        </w:rPr>
        <w:t>
      Потенциальным поставщикам – нерезидентам Республики Казахстан, для подтверждения его соответствия квалификационным требованиям представляются те же документы, что и для резидентов Республики Казахстан, либо документы, содержащие аналогичные сведения о квалификации потенциального поставщика – нерезидента Республики Казахстан с нотариально засвидетельствованным переводом на языки конкурсной документации с учетом требований законодательства Республики Казахстан о государственных секретах и (или) о служебной информации ограниченного распространения, а также договоров, ратифицированных Республикой Казахстан.";</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88 изложить в следующей редакции:</w:t>
      </w:r>
    </w:p>
    <w:bookmarkStart w:name="z450" w:id="352"/>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p>
    <w:bookmarkEnd w:id="352"/>
    <w:bookmarkStart w:name="z451" w:id="353"/>
    <w:p>
      <w:pPr>
        <w:spacing w:after="0"/>
        <w:ind w:left="0"/>
        <w:jc w:val="both"/>
      </w:pPr>
      <w:r>
        <w:rPr>
          <w:rFonts w:ascii="Times New Roman"/>
          <w:b w:val="false"/>
          <w:i w:val="false"/>
          <w:color w:val="000000"/>
          <w:sz w:val="28"/>
        </w:rPr>
        <w:t>
      непредставление нотариально засвидетельствованных копий разрешений (уведомлений) в случаях отсутствия сведений о них в государственной цифровой системе, а также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 предусмотренных законодательством Республики Казахстан;</w:t>
      </w:r>
    </w:p>
    <w:bookmarkEnd w:id="353"/>
    <w:bookmarkStart w:name="z452" w:id="354"/>
    <w:p>
      <w:pPr>
        <w:spacing w:after="0"/>
        <w:ind w:left="0"/>
        <w:jc w:val="both"/>
      </w:pPr>
      <w:r>
        <w:rPr>
          <w:rFonts w:ascii="Times New Roman"/>
          <w:b w:val="false"/>
          <w:i w:val="false"/>
          <w:color w:val="000000"/>
          <w:sz w:val="28"/>
        </w:rPr>
        <w:t>
      непредставление разрешений (уведомлений) в виде бумажной копии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цифровых системах государственных органов;</w:t>
      </w:r>
    </w:p>
    <w:bookmarkEnd w:id="354"/>
    <w:bookmarkStart w:name="z453" w:id="355"/>
    <w:p>
      <w:pPr>
        <w:spacing w:after="0"/>
        <w:ind w:left="0"/>
        <w:jc w:val="both"/>
      </w:pPr>
      <w:r>
        <w:rPr>
          <w:rFonts w:ascii="Times New Roman"/>
          <w:b w:val="false"/>
          <w:i w:val="false"/>
          <w:color w:val="000000"/>
          <w:sz w:val="28"/>
        </w:rPr>
        <w:t>
      непредставление справки о регистрации (перерегистрации) юридических лиц, учетной регистрации (перерегистрации) их филиалов и представительств, полученной с веб-портала "цифрового правительства": www.egov.kz;</w:t>
      </w:r>
    </w:p>
    <w:bookmarkEnd w:id="355"/>
    <w:bookmarkStart w:name="z454" w:id="356"/>
    <w:p>
      <w:pPr>
        <w:spacing w:after="0"/>
        <w:ind w:left="0"/>
        <w:jc w:val="both"/>
      </w:pPr>
      <w:r>
        <w:rPr>
          <w:rFonts w:ascii="Times New Roman"/>
          <w:b w:val="false"/>
          <w:i w:val="false"/>
          <w:color w:val="000000"/>
          <w:sz w:val="28"/>
        </w:rPr>
        <w:t>
      непредставление нотариально засвидетельствованной выписки из учредительных документов, содержащей сведения об учредителе или составе учредителей (фамилия, имя, отчество (если оно указано в документе, удостоверяющем личность), индивидуальный идентификационный номер и бизнес-идентификационный номер);</w:t>
      </w:r>
    </w:p>
    <w:bookmarkEnd w:id="356"/>
    <w:bookmarkStart w:name="z455" w:id="357"/>
    <w:p>
      <w:pPr>
        <w:spacing w:after="0"/>
        <w:ind w:left="0"/>
        <w:jc w:val="both"/>
      </w:pPr>
      <w:r>
        <w:rPr>
          <w:rFonts w:ascii="Times New Roman"/>
          <w:b w:val="false"/>
          <w:i w:val="false"/>
          <w:color w:val="000000"/>
          <w:sz w:val="28"/>
        </w:rPr>
        <w:t>
      непредставление оригинала выписки из реестра держателей акций, подписанного и заверенного печатью в установленном порядке, выданного не ранее одного месяца, предшествующего дате вскрытия конвертов;</w:t>
      </w:r>
    </w:p>
    <w:bookmarkEnd w:id="357"/>
    <w:bookmarkStart w:name="z456" w:id="358"/>
    <w:p>
      <w:pPr>
        <w:spacing w:after="0"/>
        <w:ind w:left="0"/>
        <w:jc w:val="both"/>
      </w:pPr>
      <w:r>
        <w:rPr>
          <w:rFonts w:ascii="Times New Roman"/>
          <w:b w:val="false"/>
          <w:i w:val="false"/>
          <w:color w:val="000000"/>
          <w:sz w:val="28"/>
        </w:rPr>
        <w:t>
      наличие в сведениях соответствующего органа государственных доходов (организатор получает на сайте: www.kgd.gov.kz) информации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(за исключением случаев, когда срок уплаты отсрочен в соответствии с законодательством Республики Казахстан), а также несоответствие финансовой устойчивости, определяемые веб-порталом автоматически на основании сведений органов государственных доходов;</w:t>
      </w:r>
    </w:p>
    <w:bookmarkEnd w:id="358"/>
    <w:bookmarkStart w:name="z457" w:id="359"/>
    <w:p>
      <w:pPr>
        <w:spacing w:after="0"/>
        <w:ind w:left="0"/>
        <w:jc w:val="both"/>
      </w:pPr>
      <w:r>
        <w:rPr>
          <w:rFonts w:ascii="Times New Roman"/>
          <w:b w:val="false"/>
          <w:i w:val="false"/>
          <w:color w:val="000000"/>
          <w:sz w:val="28"/>
        </w:rPr>
        <w:t>
      установление факта разглашения и передачи третьим лицам служебной информации ограниченного распространения потенциальными поставщиками;</w:t>
      </w:r>
    </w:p>
    <w:bookmarkEnd w:id="359"/>
    <w:bookmarkStart w:name="z458" w:id="360"/>
    <w:p>
      <w:pPr>
        <w:spacing w:after="0"/>
        <w:ind w:left="0"/>
        <w:jc w:val="both"/>
      </w:pPr>
      <w:r>
        <w:rPr>
          <w:rFonts w:ascii="Times New Roman"/>
          <w:b w:val="false"/>
          <w:i w:val="false"/>
          <w:color w:val="000000"/>
          <w:sz w:val="28"/>
        </w:rPr>
        <w:t xml:space="preserve">
      непредставление, а равно представление неполных сведений о квалификации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типовой конкурсной документации;</w:t>
      </w:r>
    </w:p>
    <w:bookmarkEnd w:id="360"/>
    <w:bookmarkStart w:name="z459" w:id="361"/>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 (при этом материальные и трудовые ресурсы, необходимые заказчику для исполнения обязательств по договору, указываются в технической спецификации, являющейся неотъемлемой частью конкурсной документации);</w:t>
      </w:r>
    </w:p>
    <w:bookmarkEnd w:id="361"/>
    <w:bookmarkStart w:name="z460" w:id="362"/>
    <w:p>
      <w:pPr>
        <w:spacing w:after="0"/>
        <w:ind w:left="0"/>
        <w:jc w:val="both"/>
      </w:pPr>
      <w:r>
        <w:rPr>
          <w:rFonts w:ascii="Times New Roman"/>
          <w:b w:val="false"/>
          <w:i w:val="false"/>
          <w:color w:val="000000"/>
          <w:sz w:val="28"/>
        </w:rPr>
        <w:t>
      установление факта представления недостоверных сведений по документам, представленным в конкурсной заявке;</w:t>
      </w:r>
    </w:p>
    <w:bookmarkEnd w:id="362"/>
    <w:bookmarkStart w:name="z461" w:id="363"/>
    <w:p>
      <w:pPr>
        <w:spacing w:after="0"/>
        <w:ind w:left="0"/>
        <w:jc w:val="both"/>
      </w:pPr>
      <w:r>
        <w:rPr>
          <w:rFonts w:ascii="Times New Roman"/>
          <w:b w:val="false"/>
          <w:i w:val="false"/>
          <w:color w:val="000000"/>
          <w:sz w:val="28"/>
        </w:rPr>
        <w:t>
      он подлежит процедуре банкротства либо ликвидации;";</w:t>
      </w:r>
    </w:p>
    <w:bookmarkEnd w:id="363"/>
    <w:bookmarkStart w:name="z462" w:id="3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89:</w:t>
      </w:r>
    </w:p>
    <w:bookmarkEnd w:id="364"/>
    <w:bookmarkStart w:name="z463" w:id="365"/>
    <w:p>
      <w:pPr>
        <w:spacing w:after="0"/>
        <w:ind w:left="0"/>
        <w:jc w:val="both"/>
      </w:pPr>
      <w:r>
        <w:rPr>
          <w:rFonts w:ascii="Times New Roman"/>
          <w:b w:val="false"/>
          <w:i w:val="false"/>
          <w:color w:val="000000"/>
          <w:sz w:val="28"/>
        </w:rPr>
        <w:t>
      абзацы четвертый и пятый изложить в следующей редакции:</w:t>
      </w:r>
    </w:p>
    <w:bookmarkEnd w:id="365"/>
    <w:bookmarkStart w:name="z464" w:id="366"/>
    <w:p>
      <w:pPr>
        <w:spacing w:after="0"/>
        <w:ind w:left="0"/>
        <w:jc w:val="both"/>
      </w:pPr>
      <w:r>
        <w:rPr>
          <w:rFonts w:ascii="Times New Roman"/>
          <w:b w:val="false"/>
          <w:i w:val="false"/>
          <w:color w:val="000000"/>
          <w:sz w:val="28"/>
        </w:rPr>
        <w:t>
      "непредставление нотариально засвидетельствованных копий разрешений (уведомлений) при отсутствии сведений о них в государственной цифровой системе, а также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366"/>
    <w:bookmarkStart w:name="z465" w:id="367"/>
    <w:p>
      <w:pPr>
        <w:spacing w:after="0"/>
        <w:ind w:left="0"/>
        <w:jc w:val="both"/>
      </w:pPr>
      <w:r>
        <w:rPr>
          <w:rFonts w:ascii="Times New Roman"/>
          <w:b w:val="false"/>
          <w:i w:val="false"/>
          <w:color w:val="000000"/>
          <w:sz w:val="28"/>
        </w:rPr>
        <w:t>
      непредставление разрешений (уведомлений) в виде бумажной копии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цифровых системах государственных органов;";</w:t>
      </w:r>
    </w:p>
    <w:bookmarkEnd w:id="367"/>
    <w:bookmarkStart w:name="z466" w:id="36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104</w:t>
      </w:r>
      <w:r>
        <w:rPr>
          <w:rFonts w:ascii="Times New Roman"/>
          <w:b w:val="false"/>
          <w:i w:val="false"/>
          <w:color w:val="000000"/>
          <w:sz w:val="28"/>
        </w:rPr>
        <w:t xml:space="preserve"> изложить в следующей редакции:</w:t>
      </w:r>
    </w:p>
    <w:bookmarkEnd w:id="368"/>
    <w:bookmarkStart w:name="z467" w:id="369"/>
    <w:p>
      <w:pPr>
        <w:spacing w:after="0"/>
        <w:ind w:left="0"/>
        <w:jc w:val="both"/>
      </w:pPr>
      <w:r>
        <w:rPr>
          <w:rFonts w:ascii="Times New Roman"/>
          <w:b w:val="false"/>
          <w:i w:val="false"/>
          <w:color w:val="000000"/>
          <w:sz w:val="28"/>
        </w:rPr>
        <w:t>
      "При этом, опыт работы учитывается только по договорам, выполненных в рамках государственных закупок, и иным договорам, сведения о которых содержатся в цифровых системах государственных органов.";</w:t>
      </w:r>
    </w:p>
    <w:bookmarkEnd w:id="369"/>
    <w:bookmarkStart w:name="z468" w:id="3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указанным Правилам:</w:t>
      </w:r>
    </w:p>
    <w:bookmarkEnd w:id="370"/>
    <w:bookmarkStart w:name="z469" w:id="3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конкурсной</w:t>
      </w:r>
      <w:r>
        <w:rPr>
          <w:rFonts w:ascii="Times New Roman"/>
          <w:b w:val="false"/>
          <w:i w:val="false"/>
          <w:color w:val="000000"/>
          <w:sz w:val="28"/>
        </w:rPr>
        <w:t xml:space="preserve"> документации по государственным закупкам:</w:t>
      </w:r>
    </w:p>
    <w:bookmarkEnd w:id="371"/>
    <w:bookmarkStart w:name="z470" w:id="3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12:</w:t>
      </w:r>
    </w:p>
    <w:bookmarkEnd w:id="372"/>
    <w:bookmarkStart w:name="z471" w:id="373"/>
    <w:p>
      <w:pPr>
        <w:spacing w:after="0"/>
        <w:ind w:left="0"/>
        <w:jc w:val="both"/>
      </w:pPr>
      <w:r>
        <w:rPr>
          <w:rFonts w:ascii="Times New Roman"/>
          <w:b w:val="false"/>
          <w:i w:val="false"/>
          <w:color w:val="000000"/>
          <w:sz w:val="28"/>
        </w:rPr>
        <w:t>
      абзац третий изложить в следующей редакции:</w:t>
      </w:r>
    </w:p>
    <w:bookmarkEnd w:id="373"/>
    <w:bookmarkStart w:name="z472" w:id="374"/>
    <w:p>
      <w:pPr>
        <w:spacing w:after="0"/>
        <w:ind w:left="0"/>
        <w:jc w:val="both"/>
      </w:pPr>
      <w:r>
        <w:rPr>
          <w:rFonts w:ascii="Times New Roman"/>
          <w:b w:val="false"/>
          <w:i w:val="false"/>
          <w:color w:val="000000"/>
          <w:sz w:val="28"/>
        </w:rPr>
        <w:t>
      "разрешения (уведомления), полученные (направленные) в соответствии с законодательством Республики Казахстан о разрешениях и уведомлениях, в виде бумажной копии электронного документа, сведения о которых подтверждаются в цифровых системах государственных органов (при отсутствии сведений в цифровых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374"/>
    <w:bookmarkStart w:name="z473" w:id="375"/>
    <w:p>
      <w:pPr>
        <w:spacing w:after="0"/>
        <w:ind w:left="0"/>
        <w:jc w:val="both"/>
      </w:pPr>
      <w:r>
        <w:rPr>
          <w:rFonts w:ascii="Times New Roman"/>
          <w:b w:val="false"/>
          <w:i w:val="false"/>
          <w:color w:val="000000"/>
          <w:sz w:val="28"/>
        </w:rPr>
        <w:t>
      абзац пятый изложить в следующей редакции:</w:t>
      </w:r>
    </w:p>
    <w:bookmarkEnd w:id="375"/>
    <w:bookmarkStart w:name="z474" w:id="376"/>
    <w:p>
      <w:pPr>
        <w:spacing w:after="0"/>
        <w:ind w:left="0"/>
        <w:jc w:val="both"/>
      </w:pPr>
      <w:r>
        <w:rPr>
          <w:rFonts w:ascii="Times New Roman"/>
          <w:b w:val="false"/>
          <w:i w:val="false"/>
          <w:color w:val="000000"/>
          <w:sz w:val="28"/>
        </w:rPr>
        <w:t>
      "справку о регистрации (перерегистрации) юридических лиц, учетной регистрации (перерегистрации) их филиалов и представительств, полученную с веб-портал "цифрового правительства": www.egov.kz;";</w:t>
      </w:r>
    </w:p>
    <w:bookmarkEnd w:id="376"/>
    <w:bookmarkStart w:name="z475" w:id="3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12</w:t>
      </w:r>
      <w:r>
        <w:rPr>
          <w:rFonts w:ascii="Times New Roman"/>
          <w:b w:val="false"/>
          <w:i w:val="false"/>
          <w:color w:val="000000"/>
          <w:sz w:val="28"/>
        </w:rPr>
        <w:t xml:space="preserve"> к указанным Правилам:</w:t>
      </w:r>
    </w:p>
    <w:bookmarkEnd w:id="377"/>
    <w:bookmarkStart w:name="z476" w:id="3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конкурсной</w:t>
      </w:r>
      <w:r>
        <w:rPr>
          <w:rFonts w:ascii="Times New Roman"/>
          <w:b w:val="false"/>
          <w:i w:val="false"/>
          <w:color w:val="000000"/>
          <w:sz w:val="28"/>
        </w:rPr>
        <w:t xml:space="preserve"> документации по государственным закупкам услуг по организации питания для нужд Вооруженных Сил:</w:t>
      </w:r>
    </w:p>
    <w:bookmarkEnd w:id="378"/>
    <w:bookmarkStart w:name="z477" w:id="3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12:</w:t>
      </w:r>
    </w:p>
    <w:bookmarkEnd w:id="379"/>
    <w:bookmarkStart w:name="z478" w:id="380"/>
    <w:p>
      <w:pPr>
        <w:spacing w:after="0"/>
        <w:ind w:left="0"/>
        <w:jc w:val="both"/>
      </w:pPr>
      <w:r>
        <w:rPr>
          <w:rFonts w:ascii="Times New Roman"/>
          <w:b w:val="false"/>
          <w:i w:val="false"/>
          <w:color w:val="000000"/>
          <w:sz w:val="28"/>
        </w:rPr>
        <w:t>
      абзац третий изложить в следующей редакции:</w:t>
      </w:r>
    </w:p>
    <w:bookmarkEnd w:id="380"/>
    <w:bookmarkStart w:name="z479" w:id="381"/>
    <w:p>
      <w:pPr>
        <w:spacing w:after="0"/>
        <w:ind w:left="0"/>
        <w:jc w:val="both"/>
      </w:pPr>
      <w:r>
        <w:rPr>
          <w:rFonts w:ascii="Times New Roman"/>
          <w:b w:val="false"/>
          <w:i w:val="false"/>
          <w:color w:val="000000"/>
          <w:sz w:val="28"/>
        </w:rPr>
        <w:t>
      "разрешения (уведомления), полученные (направленные) в соответствии с законодательством Республики Казахстан о разрешениях и уведомлениях, в виде бумажной копии электронного документа, сведения о которых подтверждаются в цифровых системах государственных органов (при отсутствии сведений в цифровых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381"/>
    <w:bookmarkStart w:name="z480" w:id="382"/>
    <w:p>
      <w:pPr>
        <w:spacing w:after="0"/>
        <w:ind w:left="0"/>
        <w:jc w:val="both"/>
      </w:pPr>
      <w:r>
        <w:rPr>
          <w:rFonts w:ascii="Times New Roman"/>
          <w:b w:val="false"/>
          <w:i w:val="false"/>
          <w:color w:val="000000"/>
          <w:sz w:val="28"/>
        </w:rPr>
        <w:t>
      абзац шестой изложить в следующей редакции:</w:t>
      </w:r>
    </w:p>
    <w:bookmarkEnd w:id="382"/>
    <w:bookmarkStart w:name="z481" w:id="383"/>
    <w:p>
      <w:pPr>
        <w:spacing w:after="0"/>
        <w:ind w:left="0"/>
        <w:jc w:val="both"/>
      </w:pPr>
      <w:r>
        <w:rPr>
          <w:rFonts w:ascii="Times New Roman"/>
          <w:b w:val="false"/>
          <w:i w:val="false"/>
          <w:color w:val="000000"/>
          <w:sz w:val="28"/>
        </w:rPr>
        <w:t>
      "справку о регистрации (перерегистрации) юридических лиц, учетной регистрации (перерегистрации) их филиалов и представительств, полученную с веб-портал "цифрового правительства": www.egov.kz;";</w:t>
      </w:r>
    </w:p>
    <w:bookmarkEnd w:id="383"/>
    <w:bookmarkStart w:name="z482" w:id="3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16</w:t>
      </w:r>
      <w:r>
        <w:rPr>
          <w:rFonts w:ascii="Times New Roman"/>
          <w:b w:val="false"/>
          <w:i w:val="false"/>
          <w:color w:val="000000"/>
          <w:sz w:val="28"/>
        </w:rPr>
        <w:t xml:space="preserve"> к указанным Правилам:</w:t>
      </w:r>
    </w:p>
    <w:bookmarkEnd w:id="384"/>
    <w:bookmarkStart w:name="z483" w:id="3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товаров:</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6.1 изложить в следующей редакции:</w:t>
      </w:r>
    </w:p>
    <w:bookmarkStart w:name="z485" w:id="386"/>
    <w:p>
      <w:pPr>
        <w:spacing w:after="0"/>
        <w:ind w:left="0"/>
        <w:jc w:val="both"/>
      </w:pPr>
      <w:r>
        <w:rPr>
          <w:rFonts w:ascii="Times New Roman"/>
          <w:b w:val="false"/>
          <w:i w:val="false"/>
          <w:color w:val="000000"/>
          <w:sz w:val="28"/>
        </w:rPr>
        <w:t>
      "2) новым (за исключением приобретения здания, строения, сооружения, помещения, имеющих нежилое назначение и авиационной техники), неиспользованным, в заводской упаковке, свободным от каких-либо дефектов в материале и исполнении;".</w:t>
      </w:r>
    </w:p>
    <w:bookmarkEnd w:id="386"/>
    <w:bookmarkStart w:name="z486" w:id="387"/>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9 октября 2024 года № 687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35238) следующие изменения и дополнения:</w:t>
      </w:r>
    </w:p>
    <w:bookmarkEnd w:id="387"/>
    <w:bookmarkStart w:name="z487" w:id="3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государственных закупок, утвержденных указанным приказом:</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89" w:id="389"/>
    <w:p>
      <w:pPr>
        <w:spacing w:after="0"/>
        <w:ind w:left="0"/>
        <w:jc w:val="both"/>
      </w:pPr>
      <w:r>
        <w:rPr>
          <w:rFonts w:ascii="Times New Roman"/>
          <w:b w:val="false"/>
          <w:i w:val="false"/>
          <w:color w:val="000000"/>
          <w:sz w:val="28"/>
        </w:rPr>
        <w:t xml:space="preserve">
      "1. Настоящие Правила осуществления государственных закупок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(далее – Закон), </w:t>
      </w:r>
      <w:r>
        <w:rPr>
          <w:rFonts w:ascii="Times New Roman"/>
          <w:b w:val="false"/>
          <w:i w:val="false"/>
          <w:color w:val="000000"/>
          <w:sz w:val="28"/>
        </w:rPr>
        <w:t>Цифровым кодексом</w:t>
      </w:r>
      <w:r>
        <w:rPr>
          <w:rFonts w:ascii="Times New Roman"/>
          <w:b w:val="false"/>
          <w:i w:val="false"/>
          <w:color w:val="000000"/>
          <w:sz w:val="28"/>
        </w:rPr>
        <w:t xml:space="preserve"> Республики Казахстан, Законом Республики Казахстан "О кибербезопасности" и определяют порядок осуществления государственных закупок.";</w:t>
      </w:r>
    </w:p>
    <w:bookmarkEnd w:id="389"/>
    <w:bookmarkStart w:name="z490" w:id="3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492" w:id="391"/>
    <w:p>
      <w:pPr>
        <w:spacing w:after="0"/>
        <w:ind w:left="0"/>
        <w:jc w:val="both"/>
      </w:pPr>
      <w:r>
        <w:rPr>
          <w:rFonts w:ascii="Times New Roman"/>
          <w:b w:val="false"/>
          <w:i w:val="false"/>
          <w:color w:val="000000"/>
          <w:sz w:val="28"/>
        </w:rPr>
        <w:t xml:space="preserve">
      "1) показатель финансовой устойчивости потенциального поставщика – совокупность показателей по доходам, уплаченным налогам и фонду оплаты труда потенциального поставщика, определяемая веб-порталом автоматически согласно данным цифровых систем органов государственных доходов или соответствующего уполномоченного органа потенциального поставщика-нерезидента Республики Казахстан, полученных путем интеграции в соответствии с </w:t>
      </w:r>
      <w:r>
        <w:rPr>
          <w:rFonts w:ascii="Times New Roman"/>
          <w:b w:val="false"/>
          <w:i w:val="false"/>
          <w:color w:val="000000"/>
          <w:sz w:val="28"/>
        </w:rPr>
        <w:t>Цифровым кодексом</w:t>
      </w:r>
      <w:r>
        <w:rPr>
          <w:rFonts w:ascii="Times New Roman"/>
          <w:b w:val="false"/>
          <w:i w:val="false"/>
          <w:color w:val="000000"/>
          <w:sz w:val="28"/>
        </w:rPr>
        <w:t xml:space="preserve"> Республики Казахстан (далее – органы государственных доходов), применяемый в порядке, определенном пунктом 275 настоящих Правил;";</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494" w:id="392"/>
    <w:p>
      <w:pPr>
        <w:spacing w:after="0"/>
        <w:ind w:left="0"/>
        <w:jc w:val="both"/>
      </w:pPr>
      <w:r>
        <w:rPr>
          <w:rFonts w:ascii="Times New Roman"/>
          <w:b w:val="false"/>
          <w:i w:val="false"/>
          <w:color w:val="000000"/>
          <w:sz w:val="28"/>
        </w:rPr>
        <w:t xml:space="preserve">
      "3) единая платформа закупок (далее – веб-портал) – цифровая система уполномоченного органа в сфере государственных закупок, предоставляющая единую точку доступа к электронным услугам государственных закупок и закупок, осуществляемых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закупках отдельных субъектов квазигосударственного сектора";";</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496" w:id="393"/>
    <w:p>
      <w:pPr>
        <w:spacing w:after="0"/>
        <w:ind w:left="0"/>
        <w:jc w:val="both"/>
      </w:pPr>
      <w:r>
        <w:rPr>
          <w:rFonts w:ascii="Times New Roman"/>
          <w:b w:val="false"/>
          <w:i w:val="false"/>
          <w:color w:val="000000"/>
          <w:sz w:val="28"/>
        </w:rPr>
        <w:t>
      "10) казначейское сопровождение – контроль за целевым использованием средств, выделенных на реализацию бюджетных инвестиционных проектов, связанных со строительством, обеспечением полноты уплаты налогов всеми участниками проекта – генеральным подрядчиком и субподрядчиком на всех этапах проведения платежей через счета в органах государственного казначейства по объектам строительства;";</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498" w:id="394"/>
    <w:p>
      <w:pPr>
        <w:spacing w:after="0"/>
        <w:ind w:left="0"/>
        <w:jc w:val="both"/>
      </w:pPr>
      <w:r>
        <w:rPr>
          <w:rFonts w:ascii="Times New Roman"/>
          <w:b w:val="false"/>
          <w:i w:val="false"/>
          <w:color w:val="000000"/>
          <w:sz w:val="28"/>
        </w:rPr>
        <w:t xml:space="preserve">
      "13) реестр опыта работы в сфере государственных закупок (далее – реестр опыта работы) – цифровая база данных, содержащая сведения и документы, подтверждающие наличие опыта работы потенциальных поставщиков, формируемая на веб-портале в порядке, определенном Правилами формирования и ведения реестров в сфере государственных закупок,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26 сентября 2024 года № 646 (зарегистрирован в Реестре государственной регистрации нормативных правовых актов за № 35143) (далее – Правила формирования и ведения реестров в сфере государственных закупок);";</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p>
    <w:bookmarkStart w:name="z500" w:id="395"/>
    <w:p>
      <w:pPr>
        <w:spacing w:after="0"/>
        <w:ind w:left="0"/>
        <w:jc w:val="both"/>
      </w:pPr>
      <w:r>
        <w:rPr>
          <w:rFonts w:ascii="Times New Roman"/>
          <w:b w:val="false"/>
          <w:i w:val="false"/>
          <w:color w:val="000000"/>
          <w:sz w:val="28"/>
        </w:rPr>
        <w:t>
      "16) показатель уплаченных налогов – процентное соотношение суммы уплаченных налогов к сумме доходов потенциального поставщика в течение трех лет, предшествующих предыдущему году согласно данным цифровых систем органов государственных доходов, рассчитываемый в соответствии с частью второй подпункта 2) пункта 57 настоящих Правил;";</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изложить в следующей редакции:</w:t>
      </w:r>
    </w:p>
    <w:bookmarkStart w:name="z502" w:id="396"/>
    <w:p>
      <w:pPr>
        <w:spacing w:after="0"/>
        <w:ind w:left="0"/>
        <w:jc w:val="both"/>
      </w:pPr>
      <w:r>
        <w:rPr>
          <w:rFonts w:ascii="Times New Roman"/>
          <w:b w:val="false"/>
          <w:i w:val="false"/>
          <w:color w:val="000000"/>
          <w:sz w:val="28"/>
        </w:rPr>
        <w:t>
      "20) электронная торговая площадка – негосударственная цифровая система, соответствующая требованиям, определяемым единым оператором по согласованию с уполномоченным органом, предоставляющая доступ участникам закупок, способом через электронный магазин к услугам веб-портала;";</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Start w:name="z504" w:id="397"/>
    <w:p>
      <w:pPr>
        <w:spacing w:after="0"/>
        <w:ind w:left="0"/>
        <w:jc w:val="both"/>
      </w:pPr>
      <w:r>
        <w:rPr>
          <w:rFonts w:ascii="Times New Roman"/>
          <w:b w:val="false"/>
          <w:i w:val="false"/>
          <w:color w:val="000000"/>
          <w:sz w:val="28"/>
        </w:rPr>
        <w:t xml:space="preserve">
      "50. Правоспособность потенциального поставщика, осуществляющего виды деятельности, на занятие которыми необходимо получение разрешения, направление уведомления, подтверждается посредством цифровых систем органов в соответствии с </w:t>
      </w:r>
      <w:r>
        <w:rPr>
          <w:rFonts w:ascii="Times New Roman"/>
          <w:b w:val="false"/>
          <w:i w:val="false"/>
          <w:color w:val="000000"/>
          <w:sz w:val="28"/>
        </w:rPr>
        <w:t>Цифровым кодексом</w:t>
      </w:r>
      <w:r>
        <w:rPr>
          <w:rFonts w:ascii="Times New Roman"/>
          <w:b w:val="false"/>
          <w:i w:val="false"/>
          <w:color w:val="000000"/>
          <w:sz w:val="28"/>
        </w:rPr>
        <w:t xml:space="preserve"> Республики Казахстан.</w:t>
      </w:r>
    </w:p>
    <w:bookmarkEnd w:id="397"/>
    <w:bookmarkStart w:name="z505" w:id="398"/>
    <w:p>
      <w:pPr>
        <w:spacing w:after="0"/>
        <w:ind w:left="0"/>
        <w:jc w:val="both"/>
      </w:pPr>
      <w:r>
        <w:rPr>
          <w:rFonts w:ascii="Times New Roman"/>
          <w:b w:val="false"/>
          <w:i w:val="false"/>
          <w:color w:val="000000"/>
          <w:sz w:val="28"/>
        </w:rPr>
        <w:t>
      51. В случае отсутствия сведений в цифровых системах государственных органов потенциальный поставщик представляет нотариально засвидетельствованную или электронную копию соответствующего разрешения (уведомления), полученного (направленного) в соответствии с законодательством Республики Казахстан.";</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507" w:id="399"/>
    <w:p>
      <w:pPr>
        <w:spacing w:after="0"/>
        <w:ind w:left="0"/>
        <w:jc w:val="both"/>
      </w:pPr>
      <w:r>
        <w:rPr>
          <w:rFonts w:ascii="Times New Roman"/>
          <w:b w:val="false"/>
          <w:i w:val="false"/>
          <w:color w:val="000000"/>
          <w:sz w:val="28"/>
        </w:rPr>
        <w:t>
      "57. Потенциальный поставщик признается финансово устойчивым, если он соответствует в совокупности следующим условиям:</w:t>
      </w:r>
    </w:p>
    <w:bookmarkEnd w:id="399"/>
    <w:bookmarkStart w:name="z508" w:id="400"/>
    <w:p>
      <w:pPr>
        <w:spacing w:after="0"/>
        <w:ind w:left="0"/>
        <w:jc w:val="both"/>
      </w:pPr>
      <w:r>
        <w:rPr>
          <w:rFonts w:ascii="Times New Roman"/>
          <w:b w:val="false"/>
          <w:i w:val="false"/>
          <w:color w:val="000000"/>
          <w:sz w:val="28"/>
        </w:rPr>
        <w:t>
      1) доходы потенциального поставщика за три года, предшествующих предыдущему году согласно данным цифровых систем органов государственных доходов, составляют не менее одной второй части суммы, выделенной для осуществления государственной закупки;</w:t>
      </w:r>
    </w:p>
    <w:bookmarkEnd w:id="400"/>
    <w:bookmarkStart w:name="z509" w:id="401"/>
    <w:p>
      <w:pPr>
        <w:spacing w:after="0"/>
        <w:ind w:left="0"/>
        <w:jc w:val="both"/>
      </w:pPr>
      <w:r>
        <w:rPr>
          <w:rFonts w:ascii="Times New Roman"/>
          <w:b w:val="false"/>
          <w:i w:val="false"/>
          <w:color w:val="000000"/>
          <w:sz w:val="28"/>
        </w:rPr>
        <w:t>
      2) показатель уплаченных налогов за три года, предшествующих предыдущему году согласно данным цифровых систем органов государственных доходов, составляет не менее трех процентов от доходов потенциального поставщика.</w:t>
      </w:r>
    </w:p>
    <w:bookmarkEnd w:id="401"/>
    <w:bookmarkStart w:name="z510" w:id="402"/>
    <w:p>
      <w:pPr>
        <w:spacing w:after="0"/>
        <w:ind w:left="0"/>
        <w:jc w:val="both"/>
      </w:pPr>
      <w:r>
        <w:rPr>
          <w:rFonts w:ascii="Times New Roman"/>
          <w:b w:val="false"/>
          <w:i w:val="false"/>
          <w:color w:val="000000"/>
          <w:sz w:val="28"/>
        </w:rPr>
        <w:t>
      Уплаченные налоги и платежи отражаются в том календарном году, в котором произведено фактическое зачисление в бюджет согласно данным органов государственного казначейства.</w:t>
      </w:r>
    </w:p>
    <w:bookmarkEnd w:id="402"/>
    <w:bookmarkStart w:name="z511" w:id="403"/>
    <w:p>
      <w:pPr>
        <w:spacing w:after="0"/>
        <w:ind w:left="0"/>
        <w:jc w:val="both"/>
      </w:pPr>
      <w:r>
        <w:rPr>
          <w:rFonts w:ascii="Times New Roman"/>
          <w:b w:val="false"/>
          <w:i w:val="false"/>
          <w:color w:val="000000"/>
          <w:sz w:val="28"/>
        </w:rPr>
        <w:t xml:space="preserve">
      Уплаченные налоги и платежи включают налоговые поступления, за исключением таможенных платежей и налогов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w:t>
      </w:r>
    </w:p>
    <w:bookmarkEnd w:id="403"/>
    <w:bookmarkStart w:name="z512" w:id="404"/>
    <w:p>
      <w:pPr>
        <w:spacing w:after="0"/>
        <w:ind w:left="0"/>
        <w:jc w:val="both"/>
      </w:pPr>
      <w:r>
        <w:rPr>
          <w:rFonts w:ascii="Times New Roman"/>
          <w:b w:val="false"/>
          <w:i w:val="false"/>
          <w:color w:val="000000"/>
          <w:sz w:val="28"/>
        </w:rPr>
        <w:t>
      Для целей настоящих Правил расчет показателя уплаченных налогов определяется согласно данным цифровых систем органов государственных доходов по следующей формуле:</w:t>
      </w:r>
    </w:p>
    <w:bookmarkEnd w:id="404"/>
    <w:bookmarkStart w:name="z513" w:id="405"/>
    <w:p>
      <w:pPr>
        <w:spacing w:after="0"/>
        <w:ind w:left="0"/>
        <w:jc w:val="both"/>
      </w:pPr>
      <w:r>
        <w:rPr>
          <w:rFonts w:ascii="Times New Roman"/>
          <w:b w:val="false"/>
          <w:i w:val="false"/>
          <w:color w:val="000000"/>
          <w:sz w:val="28"/>
        </w:rPr>
        <w:t>
      ПУН = УН / СД х 100 %,</w:t>
      </w:r>
    </w:p>
    <w:bookmarkEnd w:id="405"/>
    <w:bookmarkStart w:name="z514" w:id="406"/>
    <w:p>
      <w:pPr>
        <w:spacing w:after="0"/>
        <w:ind w:left="0"/>
        <w:jc w:val="both"/>
      </w:pPr>
      <w:r>
        <w:rPr>
          <w:rFonts w:ascii="Times New Roman"/>
          <w:b w:val="false"/>
          <w:i w:val="false"/>
          <w:color w:val="000000"/>
          <w:sz w:val="28"/>
        </w:rPr>
        <w:t>
      где:</w:t>
      </w:r>
    </w:p>
    <w:bookmarkEnd w:id="406"/>
    <w:bookmarkStart w:name="z515" w:id="407"/>
    <w:p>
      <w:pPr>
        <w:spacing w:after="0"/>
        <w:ind w:left="0"/>
        <w:jc w:val="both"/>
      </w:pPr>
      <w:r>
        <w:rPr>
          <w:rFonts w:ascii="Times New Roman"/>
          <w:b w:val="false"/>
          <w:i w:val="false"/>
          <w:color w:val="000000"/>
          <w:sz w:val="28"/>
        </w:rPr>
        <w:t>
      ПУН – показатель уплаченных налогов;</w:t>
      </w:r>
    </w:p>
    <w:bookmarkEnd w:id="407"/>
    <w:bookmarkStart w:name="z516" w:id="408"/>
    <w:p>
      <w:pPr>
        <w:spacing w:after="0"/>
        <w:ind w:left="0"/>
        <w:jc w:val="both"/>
      </w:pPr>
      <w:r>
        <w:rPr>
          <w:rFonts w:ascii="Times New Roman"/>
          <w:b w:val="false"/>
          <w:i w:val="false"/>
          <w:color w:val="000000"/>
          <w:sz w:val="28"/>
        </w:rPr>
        <w:t>
      УН – сумма уплаченных налогов в течение рассчитываемого трехлетнего периода;</w:t>
      </w:r>
    </w:p>
    <w:bookmarkEnd w:id="408"/>
    <w:bookmarkStart w:name="z517" w:id="409"/>
    <w:p>
      <w:pPr>
        <w:spacing w:after="0"/>
        <w:ind w:left="0"/>
        <w:jc w:val="both"/>
      </w:pPr>
      <w:r>
        <w:rPr>
          <w:rFonts w:ascii="Times New Roman"/>
          <w:b w:val="false"/>
          <w:i w:val="false"/>
          <w:color w:val="000000"/>
          <w:sz w:val="28"/>
        </w:rPr>
        <w:t>
      СД – сумма дохода потенциального поставщика за рассчитываемый трехлетний период;</w:t>
      </w:r>
    </w:p>
    <w:bookmarkEnd w:id="409"/>
    <w:bookmarkStart w:name="z518" w:id="410"/>
    <w:p>
      <w:pPr>
        <w:spacing w:after="0"/>
        <w:ind w:left="0"/>
        <w:jc w:val="both"/>
      </w:pPr>
      <w:r>
        <w:rPr>
          <w:rFonts w:ascii="Times New Roman"/>
          <w:b w:val="false"/>
          <w:i w:val="false"/>
          <w:color w:val="000000"/>
          <w:sz w:val="28"/>
        </w:rPr>
        <w:t>
      3) стоимость основных средств потенциального поставщика за три года, предшествующих предыдущему году согласно данным цифровых систем органов государственных доходов, составляет не менее одной пятнадцатой части суммы, выделенной для осуществления государственной закупки, но не более четырехстатысячекратного размера месячного расчетного показателя, установленного на соответствующий финансовый год;</w:t>
      </w:r>
    </w:p>
    <w:bookmarkEnd w:id="410"/>
    <w:bookmarkStart w:name="z519" w:id="411"/>
    <w:p>
      <w:pPr>
        <w:spacing w:after="0"/>
        <w:ind w:left="0"/>
        <w:jc w:val="both"/>
      </w:pPr>
      <w:r>
        <w:rPr>
          <w:rFonts w:ascii="Times New Roman"/>
          <w:b w:val="false"/>
          <w:i w:val="false"/>
          <w:color w:val="000000"/>
          <w:sz w:val="28"/>
        </w:rPr>
        <w:t>
      4) фонд оплаты труда работников потенциального поставщика за три года, предшествующих предыдущему году согласно данным цифровых систем органов государственных доходов, составляют не менее одной пятнадцатой части суммы, выделенной для осуществления государственной закупки.";</w:t>
      </w:r>
    </w:p>
    <w:bookmarkEnd w:id="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68 изложить в следующей редакции:</w:t>
      </w:r>
    </w:p>
    <w:bookmarkStart w:name="z521" w:id="412"/>
    <w:p>
      <w:pPr>
        <w:spacing w:after="0"/>
        <w:ind w:left="0"/>
        <w:jc w:val="both"/>
      </w:pPr>
      <w:r>
        <w:rPr>
          <w:rFonts w:ascii="Times New Roman"/>
          <w:b w:val="false"/>
          <w:i w:val="false"/>
          <w:color w:val="000000"/>
          <w:sz w:val="28"/>
        </w:rPr>
        <w:t>
      "3) корректирует стоимость основных средств за три года, предшествующих предыдущему году, в случае подтверждения суммы основных средств I и II группы своевременной оплатой налоговых платежей согласно данным цифровых систем органов государственных доходов;";</w:t>
      </w:r>
    </w:p>
    <w:bookmarkEnd w:id="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198</w:t>
      </w:r>
      <w:r>
        <w:rPr>
          <w:rFonts w:ascii="Times New Roman"/>
          <w:b w:val="false"/>
          <w:i w:val="false"/>
          <w:color w:val="000000"/>
          <w:sz w:val="28"/>
        </w:rPr>
        <w:t xml:space="preserve"> изложить в следующей редакции:</w:t>
      </w:r>
    </w:p>
    <w:bookmarkStart w:name="z523" w:id="413"/>
    <w:p>
      <w:pPr>
        <w:spacing w:after="0"/>
        <w:ind w:left="0"/>
        <w:jc w:val="both"/>
      </w:pPr>
      <w:r>
        <w:rPr>
          <w:rFonts w:ascii="Times New Roman"/>
          <w:b w:val="false"/>
          <w:i w:val="false"/>
          <w:color w:val="000000"/>
          <w:sz w:val="28"/>
        </w:rPr>
        <w:t>
      "198. Допускается представление потенциальным поставщиком отдельных документов, требуемых в соответствии с конкурсной документацией, получаемых посредством обращения в государственные цифровые системы и (или) государственные базы данных, либо посредством заполнения электронной формы с использованием веб-портала.";</w:t>
      </w:r>
    </w:p>
    <w:bookmarkEnd w:id="413"/>
    <w:bookmarkStart w:name="z524" w:id="414"/>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212</w:t>
      </w:r>
      <w:r>
        <w:rPr>
          <w:rFonts w:ascii="Times New Roman"/>
          <w:b w:val="false"/>
          <w:i w:val="false"/>
          <w:color w:val="000000"/>
          <w:sz w:val="28"/>
        </w:rPr>
        <w:t xml:space="preserve"> изложить в следующей редакции:</w:t>
      </w:r>
    </w:p>
    <w:bookmarkEnd w:id="414"/>
    <w:bookmarkStart w:name="z525" w:id="415"/>
    <w:p>
      <w:pPr>
        <w:spacing w:after="0"/>
        <w:ind w:left="0"/>
        <w:jc w:val="both"/>
      </w:pPr>
      <w:r>
        <w:rPr>
          <w:rFonts w:ascii="Times New Roman"/>
          <w:b w:val="false"/>
          <w:i w:val="false"/>
          <w:color w:val="000000"/>
          <w:sz w:val="28"/>
        </w:rPr>
        <w:t xml:space="preserve">
      "отсутствие разрешений (уведомлений), полученных (направленных) в соответствии с законодательством Республики Казахстан о разрешениях и уведомлениях, сведения о которых подтверждаются в цифровых системах государственных органов. В случае отсутствия сведений в цифровых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w:t>
      </w:r>
      <w:r>
        <w:rPr>
          <w:rFonts w:ascii="Times New Roman"/>
          <w:b w:val="false"/>
          <w:i w:val="false"/>
          <w:color w:val="000000"/>
          <w:sz w:val="28"/>
        </w:rPr>
        <w:t>о разрешениях</w:t>
      </w:r>
      <w:r>
        <w:rPr>
          <w:rFonts w:ascii="Times New Roman"/>
          <w:b w:val="false"/>
          <w:i w:val="false"/>
          <w:color w:val="000000"/>
          <w:sz w:val="28"/>
        </w:rPr>
        <w:t xml:space="preserve"> и уведомлениях;";</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220</w:t>
      </w:r>
      <w:r>
        <w:rPr>
          <w:rFonts w:ascii="Times New Roman"/>
          <w:b w:val="false"/>
          <w:i w:val="false"/>
          <w:color w:val="000000"/>
          <w:sz w:val="28"/>
        </w:rPr>
        <w:t xml:space="preserve"> изложить в следующей редакции:</w:t>
      </w:r>
    </w:p>
    <w:bookmarkStart w:name="z527" w:id="416"/>
    <w:p>
      <w:pPr>
        <w:spacing w:after="0"/>
        <w:ind w:left="0"/>
        <w:jc w:val="both"/>
      </w:pPr>
      <w:r>
        <w:rPr>
          <w:rFonts w:ascii="Times New Roman"/>
          <w:b w:val="false"/>
          <w:i w:val="false"/>
          <w:color w:val="000000"/>
          <w:sz w:val="28"/>
        </w:rPr>
        <w:t>
      "220. Опыт работы потенциального поставщика, полученный в результате реорганизации путем слияния, присоединения и преобразования, помимо документов, указанных в настоящих Правилах, подтверждается потенциальным поставщиком посредством веб-портала на основе сведений о реорганизации таких лиц, полученных с цифровой системы уполномоченного государственного органа по регистрации юридических лиц.</w:t>
      </w:r>
    </w:p>
    <w:bookmarkEnd w:id="416"/>
    <w:bookmarkStart w:name="z528" w:id="417"/>
    <w:p>
      <w:pPr>
        <w:spacing w:after="0"/>
        <w:ind w:left="0"/>
        <w:jc w:val="both"/>
      </w:pPr>
      <w:r>
        <w:rPr>
          <w:rFonts w:ascii="Times New Roman"/>
          <w:b w:val="false"/>
          <w:i w:val="false"/>
          <w:color w:val="000000"/>
          <w:sz w:val="28"/>
        </w:rPr>
        <w:t>
      В случае реорганизации юридических лиц (присоединение, слияние) учитывается наибольший опыт работы одного из реорганизуемых юридических лиц.</w:t>
      </w:r>
    </w:p>
    <w:bookmarkEnd w:id="417"/>
    <w:bookmarkStart w:name="z529" w:id="418"/>
    <w:p>
      <w:pPr>
        <w:spacing w:after="0"/>
        <w:ind w:left="0"/>
        <w:jc w:val="both"/>
      </w:pPr>
      <w:r>
        <w:rPr>
          <w:rFonts w:ascii="Times New Roman"/>
          <w:b w:val="false"/>
          <w:i w:val="false"/>
          <w:color w:val="000000"/>
          <w:sz w:val="28"/>
        </w:rPr>
        <w:t>
      При осуществлении государственных закупок без использования реестра опыта работы, опыт работы, полученный в результате реорганизации путем слияния, присоединения и преобразования потенциального поставщика рассматривается конкурсной комиссией после обновления (объединения) на веб-портале показателей финансовой устойчивости реорганизуемых юридических лиц.";</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275</w:t>
      </w:r>
      <w:r>
        <w:rPr>
          <w:rFonts w:ascii="Times New Roman"/>
          <w:b w:val="false"/>
          <w:i w:val="false"/>
          <w:color w:val="000000"/>
          <w:sz w:val="28"/>
        </w:rPr>
        <w:t xml:space="preserve"> изложить в следующей редакции:</w:t>
      </w:r>
    </w:p>
    <w:bookmarkStart w:name="z531" w:id="419"/>
    <w:p>
      <w:pPr>
        <w:spacing w:after="0"/>
        <w:ind w:left="0"/>
        <w:jc w:val="both"/>
      </w:pPr>
      <w:r>
        <w:rPr>
          <w:rFonts w:ascii="Times New Roman"/>
          <w:b w:val="false"/>
          <w:i w:val="false"/>
          <w:color w:val="000000"/>
          <w:sz w:val="28"/>
        </w:rPr>
        <w:t>
      "275. При равенстве условных цен конкурсных ценовых предложений победителем признается участник конкурса, имеющий больший показатель финансовой устойчивости потенциального поставщика, определяемый веб-порталом автоматически согласно данным цифровых систем органов государственных доходов.</w:t>
      </w:r>
    </w:p>
    <w:bookmarkEnd w:id="419"/>
    <w:bookmarkStart w:name="z532" w:id="420"/>
    <w:p>
      <w:pPr>
        <w:spacing w:after="0"/>
        <w:ind w:left="0"/>
        <w:jc w:val="both"/>
      </w:pPr>
      <w:r>
        <w:rPr>
          <w:rFonts w:ascii="Times New Roman"/>
          <w:b w:val="false"/>
          <w:i w:val="false"/>
          <w:color w:val="000000"/>
          <w:sz w:val="28"/>
        </w:rPr>
        <w:t xml:space="preserve">
      Для целей настоящих Правил расчет показателя финансовой устойчивости потенциального поставщика определяется веб-порталом автоматически согласно данным цифровых систем органов государственных доходов по формуле расчета показателя финансовой устойчивости согласно </w:t>
      </w:r>
      <w:r>
        <w:rPr>
          <w:rFonts w:ascii="Times New Roman"/>
          <w:b w:val="false"/>
          <w:i w:val="false"/>
          <w:color w:val="000000"/>
          <w:sz w:val="28"/>
        </w:rPr>
        <w:t>приложениям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настоящим Правилам.</w:t>
      </w:r>
    </w:p>
    <w:bookmarkEnd w:id="420"/>
    <w:bookmarkStart w:name="z533" w:id="421"/>
    <w:p>
      <w:pPr>
        <w:spacing w:after="0"/>
        <w:ind w:left="0"/>
        <w:jc w:val="both"/>
      </w:pPr>
      <w:r>
        <w:rPr>
          <w:rFonts w:ascii="Times New Roman"/>
          <w:b w:val="false"/>
          <w:i w:val="false"/>
          <w:color w:val="000000"/>
          <w:sz w:val="28"/>
        </w:rPr>
        <w:t>
      При равенстве показателей финансовой устойчивости победителем признается участник конкурса с минимальной общей суммой договоров о государственных закупках, соответствующих предмету проводимых государственных закупок, заключенных в текущем финансовом году.</w:t>
      </w:r>
    </w:p>
    <w:bookmarkEnd w:id="421"/>
    <w:bookmarkStart w:name="z534" w:id="422"/>
    <w:p>
      <w:pPr>
        <w:spacing w:after="0"/>
        <w:ind w:left="0"/>
        <w:jc w:val="both"/>
      </w:pPr>
      <w:r>
        <w:rPr>
          <w:rFonts w:ascii="Times New Roman"/>
          <w:b w:val="false"/>
          <w:i w:val="false"/>
          <w:color w:val="000000"/>
          <w:sz w:val="28"/>
        </w:rPr>
        <w:t>
      При равенстве общей суммы действующих договоров о государственных закупках, заключенных в текущем финансовом году, победителем признается участник конкурса, имеющий наименьшее количество действующих договоров о государственных закупках, соответствующих предмету проводимых государственных закупок.</w:t>
      </w:r>
    </w:p>
    <w:bookmarkEnd w:id="422"/>
    <w:bookmarkStart w:name="z535" w:id="423"/>
    <w:p>
      <w:pPr>
        <w:spacing w:after="0"/>
        <w:ind w:left="0"/>
        <w:jc w:val="both"/>
      </w:pPr>
      <w:r>
        <w:rPr>
          <w:rFonts w:ascii="Times New Roman"/>
          <w:b w:val="false"/>
          <w:i w:val="false"/>
          <w:color w:val="000000"/>
          <w:sz w:val="28"/>
        </w:rPr>
        <w:t>
      При равенстве количества действующих договоров о государственных закупках, заключенных в текущем финансовом году,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284</w:t>
      </w:r>
      <w:r>
        <w:rPr>
          <w:rFonts w:ascii="Times New Roman"/>
          <w:b w:val="false"/>
          <w:i w:val="false"/>
          <w:color w:val="000000"/>
          <w:sz w:val="28"/>
        </w:rPr>
        <w:t xml:space="preserve"> изложить в следующей редакции:</w:t>
      </w:r>
    </w:p>
    <w:bookmarkStart w:name="z537" w:id="424"/>
    <w:p>
      <w:pPr>
        <w:spacing w:after="0"/>
        <w:ind w:left="0"/>
        <w:jc w:val="both"/>
      </w:pPr>
      <w:r>
        <w:rPr>
          <w:rFonts w:ascii="Times New Roman"/>
          <w:b w:val="false"/>
          <w:i w:val="false"/>
          <w:color w:val="000000"/>
          <w:sz w:val="28"/>
        </w:rPr>
        <w:t>
      "284. Перечень квалифицированных потенциальных поставщиков формируется квалификационным органом автоматически на основе данных соответствующих цифровых систем.</w:t>
      </w:r>
    </w:p>
    <w:bookmarkEnd w:id="424"/>
    <w:bookmarkStart w:name="z538" w:id="425"/>
    <w:p>
      <w:pPr>
        <w:spacing w:after="0"/>
        <w:ind w:left="0"/>
        <w:jc w:val="both"/>
      </w:pPr>
      <w:r>
        <w:rPr>
          <w:rFonts w:ascii="Times New Roman"/>
          <w:b w:val="false"/>
          <w:i w:val="false"/>
          <w:color w:val="000000"/>
          <w:sz w:val="28"/>
        </w:rPr>
        <w:t xml:space="preserve">
      Не включаются в Перечень квалифицированных потенциальных поставщиков потенциальные поставщики, имеющие ограничения, предусмотренные подпунктами 3), 4), 5), 6), 7), 8), 9), 10), 11) и 13) пункта 1 </w:t>
      </w:r>
      <w:r>
        <w:rPr>
          <w:rFonts w:ascii="Times New Roman"/>
          <w:b w:val="false"/>
          <w:i w:val="false"/>
          <w:color w:val="000000"/>
          <w:sz w:val="28"/>
        </w:rPr>
        <w:t>статьи 7</w:t>
      </w:r>
      <w:r>
        <w:rPr>
          <w:rFonts w:ascii="Times New Roman"/>
          <w:b w:val="false"/>
          <w:i w:val="false"/>
          <w:color w:val="000000"/>
          <w:sz w:val="28"/>
        </w:rPr>
        <w:t xml:space="preserve"> Закона.";</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301 изложить в следующей редакции:</w:t>
      </w:r>
    </w:p>
    <w:bookmarkStart w:name="z540" w:id="426"/>
    <w:p>
      <w:pPr>
        <w:spacing w:after="0"/>
        <w:ind w:left="0"/>
        <w:jc w:val="both"/>
      </w:pPr>
      <w:r>
        <w:rPr>
          <w:rFonts w:ascii="Times New Roman"/>
          <w:b w:val="false"/>
          <w:i w:val="false"/>
          <w:color w:val="000000"/>
          <w:sz w:val="28"/>
        </w:rPr>
        <w:t>
      "7) реализация проекта за счет собственных средств с принятием объекта в доверительное управление.</w:t>
      </w:r>
    </w:p>
    <w:bookmarkEnd w:id="426"/>
    <w:bookmarkStart w:name="z541" w:id="427"/>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конкурсе гарантирует реализацию объекта за счет собственных средств с принятием объекта в доверительное управление на условиях типового договора передачи в доверительное управление, такому потенциальному поставщику присваивается 48 (сорок восемь) баллов.</w:t>
      </w:r>
    </w:p>
    <w:bookmarkEnd w:id="427"/>
    <w:bookmarkStart w:name="z542" w:id="428"/>
    <w:p>
      <w:pPr>
        <w:spacing w:after="0"/>
        <w:ind w:left="0"/>
        <w:jc w:val="both"/>
      </w:pPr>
      <w:r>
        <w:rPr>
          <w:rFonts w:ascii="Times New Roman"/>
          <w:b w:val="false"/>
          <w:i w:val="false"/>
          <w:color w:val="000000"/>
          <w:sz w:val="28"/>
        </w:rPr>
        <w:t>
      При этом, остальные критерии, предусмотренные пунктом 301 настоящих Правил, не применяются.</w:t>
      </w:r>
    </w:p>
    <w:bookmarkEnd w:id="428"/>
    <w:bookmarkStart w:name="z543" w:id="429"/>
    <w:p>
      <w:pPr>
        <w:spacing w:after="0"/>
        <w:ind w:left="0"/>
        <w:jc w:val="both"/>
      </w:pPr>
      <w:r>
        <w:rPr>
          <w:rFonts w:ascii="Times New Roman"/>
          <w:b w:val="false"/>
          <w:i w:val="false"/>
          <w:color w:val="000000"/>
          <w:sz w:val="28"/>
        </w:rPr>
        <w:t>
      При равенстве количества баллов неценовых критериев победителем признается участник конкурса, имеющий больший показатель финансовой устойчивости потенциального поставщика, определяемый веб-порталом автоматически согласно данным цифровых систем органов государственных доходов.</w:t>
      </w:r>
    </w:p>
    <w:bookmarkEnd w:id="429"/>
    <w:bookmarkStart w:name="z544" w:id="430"/>
    <w:p>
      <w:pPr>
        <w:spacing w:after="0"/>
        <w:ind w:left="0"/>
        <w:jc w:val="both"/>
      </w:pPr>
      <w:r>
        <w:rPr>
          <w:rFonts w:ascii="Times New Roman"/>
          <w:b w:val="false"/>
          <w:i w:val="false"/>
          <w:color w:val="000000"/>
          <w:sz w:val="28"/>
        </w:rPr>
        <w:t>
      При равенстве показателя финансовой устойчивости потенциальных поставщиков,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379</w:t>
      </w:r>
      <w:r>
        <w:rPr>
          <w:rFonts w:ascii="Times New Roman"/>
          <w:b w:val="false"/>
          <w:i w:val="false"/>
          <w:color w:val="000000"/>
          <w:sz w:val="28"/>
        </w:rPr>
        <w:t xml:space="preserve"> изложить в следующей редакции:</w:t>
      </w:r>
    </w:p>
    <w:bookmarkStart w:name="z546" w:id="431"/>
    <w:p>
      <w:pPr>
        <w:spacing w:after="0"/>
        <w:ind w:left="0"/>
        <w:jc w:val="both"/>
      </w:pPr>
      <w:r>
        <w:rPr>
          <w:rFonts w:ascii="Times New Roman"/>
          <w:b w:val="false"/>
          <w:i w:val="false"/>
          <w:color w:val="000000"/>
          <w:sz w:val="28"/>
        </w:rPr>
        <w:t>
      "379. Допускается представление потенциальным поставщиком отдельных документов, требуемых в соответствии с аукционной документацией, получаемых посредством обращения в государственные цифровые системы и (или) государственные базы данных, либо посредством заполнения электронной формы с использованием веб-портала.";</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394 изложить в следующей редакции:</w:t>
      </w:r>
    </w:p>
    <w:bookmarkStart w:name="z548" w:id="432"/>
    <w:p>
      <w:pPr>
        <w:spacing w:after="0"/>
        <w:ind w:left="0"/>
        <w:jc w:val="both"/>
      </w:pPr>
      <w:r>
        <w:rPr>
          <w:rFonts w:ascii="Times New Roman"/>
          <w:b w:val="false"/>
          <w:i w:val="false"/>
          <w:color w:val="000000"/>
          <w:sz w:val="28"/>
        </w:rPr>
        <w:t>
      "1) он определен не соответствующими квалификационным требованиям по следующим основаниям:</w:t>
      </w:r>
    </w:p>
    <w:bookmarkEnd w:id="432"/>
    <w:bookmarkStart w:name="z549" w:id="433"/>
    <w:p>
      <w:pPr>
        <w:spacing w:after="0"/>
        <w:ind w:left="0"/>
        <w:jc w:val="both"/>
      </w:pPr>
      <w:r>
        <w:rPr>
          <w:rFonts w:ascii="Times New Roman"/>
          <w:b w:val="false"/>
          <w:i w:val="false"/>
          <w:color w:val="000000"/>
          <w:sz w:val="28"/>
        </w:rPr>
        <w:t xml:space="preserve">
      непредставление электронных копий разрешений (уведомлений) либо разрешений (уведомлений) в виде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цифровых системах государственных органов. В случае отсутствия сведений в цифровых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w:t>
      </w:r>
      <w:r>
        <w:rPr>
          <w:rFonts w:ascii="Times New Roman"/>
          <w:b w:val="false"/>
          <w:i w:val="false"/>
          <w:color w:val="000000"/>
          <w:sz w:val="28"/>
        </w:rPr>
        <w:t>о разрешениях</w:t>
      </w:r>
      <w:r>
        <w:rPr>
          <w:rFonts w:ascii="Times New Roman"/>
          <w:b w:val="false"/>
          <w:i w:val="false"/>
          <w:color w:val="000000"/>
          <w:sz w:val="28"/>
        </w:rPr>
        <w:t xml:space="preserve"> и уведомлениях;</w:t>
      </w:r>
    </w:p>
    <w:bookmarkEnd w:id="433"/>
    <w:bookmarkStart w:name="z550" w:id="434"/>
    <w:p>
      <w:pPr>
        <w:spacing w:after="0"/>
        <w:ind w:left="0"/>
        <w:jc w:val="both"/>
      </w:pPr>
      <w:r>
        <w:rPr>
          <w:rFonts w:ascii="Times New Roman"/>
          <w:b w:val="false"/>
          <w:i w:val="false"/>
          <w:color w:val="000000"/>
          <w:sz w:val="28"/>
        </w:rPr>
        <w:t>
      наличие налоговой задолженности превышающем шестикратный месячный расчетный показатель, установленный на соответствующий финансовый год законом о республиканском бюджете, а также несоответствие финансовой устойчивости определяемые веб-порталом автоматически на основании сведений органов государственных доходов;</w:t>
      </w:r>
    </w:p>
    <w:bookmarkEnd w:id="434"/>
    <w:bookmarkStart w:name="z551" w:id="435"/>
    <w:p>
      <w:pPr>
        <w:spacing w:after="0"/>
        <w:ind w:left="0"/>
        <w:jc w:val="both"/>
      </w:pPr>
      <w:r>
        <w:rPr>
          <w:rFonts w:ascii="Times New Roman"/>
          <w:b w:val="false"/>
          <w:i w:val="false"/>
          <w:color w:val="000000"/>
          <w:sz w:val="28"/>
        </w:rPr>
        <w:t>
      наличие просроченной задолженности по выплате заработной платы перед работниками, определяемой автоматически посредством цифровой системы уполномоченного государственного органа по труду;</w:t>
      </w:r>
    </w:p>
    <w:bookmarkEnd w:id="435"/>
    <w:bookmarkStart w:name="z552" w:id="436"/>
    <w:p>
      <w:pPr>
        <w:spacing w:after="0"/>
        <w:ind w:left="0"/>
        <w:jc w:val="both"/>
      </w:pPr>
      <w:r>
        <w:rPr>
          <w:rFonts w:ascii="Times New Roman"/>
          <w:b w:val="false"/>
          <w:i w:val="false"/>
          <w:color w:val="000000"/>
          <w:sz w:val="28"/>
        </w:rPr>
        <w:t>
      непредставление, а равно представление неполных сведений о квалификации согласно приложению 5 к аукционной документации;</w:t>
      </w:r>
    </w:p>
    <w:bookmarkEnd w:id="436"/>
    <w:bookmarkStart w:name="z553" w:id="437"/>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437"/>
    <w:bookmarkStart w:name="z554" w:id="438"/>
    <w:p>
      <w:pPr>
        <w:spacing w:after="0"/>
        <w:ind w:left="0"/>
        <w:jc w:val="both"/>
      </w:pPr>
      <w:r>
        <w:rPr>
          <w:rFonts w:ascii="Times New Roman"/>
          <w:b w:val="false"/>
          <w:i w:val="false"/>
          <w:color w:val="000000"/>
          <w:sz w:val="28"/>
        </w:rPr>
        <w:t>
      подлежит процедуре банкротства либо ликвидации;";</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447</w:t>
      </w:r>
      <w:r>
        <w:rPr>
          <w:rFonts w:ascii="Times New Roman"/>
          <w:b w:val="false"/>
          <w:i w:val="false"/>
          <w:color w:val="000000"/>
          <w:sz w:val="28"/>
        </w:rPr>
        <w:t xml:space="preserve"> изложить в следующей редакции:</w:t>
      </w:r>
    </w:p>
    <w:bookmarkStart w:name="z556" w:id="439"/>
    <w:p>
      <w:pPr>
        <w:spacing w:after="0"/>
        <w:ind w:left="0"/>
        <w:jc w:val="both"/>
      </w:pPr>
      <w:r>
        <w:rPr>
          <w:rFonts w:ascii="Times New Roman"/>
          <w:b w:val="false"/>
          <w:i w:val="false"/>
          <w:color w:val="000000"/>
          <w:sz w:val="28"/>
        </w:rPr>
        <w:t>
      "447. Порядок осуществления государственных закупок услуг, предусмотренных государственным социальным заказом, применяется заказчиками, являющимися государственными органами.";</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452</w:t>
      </w:r>
      <w:r>
        <w:rPr>
          <w:rFonts w:ascii="Times New Roman"/>
          <w:b w:val="false"/>
          <w:i w:val="false"/>
          <w:color w:val="000000"/>
          <w:sz w:val="28"/>
        </w:rPr>
        <w:t xml:space="preserve"> изложить в следующей редакции:</w:t>
      </w:r>
    </w:p>
    <w:bookmarkStart w:name="z558" w:id="440"/>
    <w:p>
      <w:pPr>
        <w:spacing w:after="0"/>
        <w:ind w:left="0"/>
        <w:jc w:val="both"/>
      </w:pPr>
      <w:r>
        <w:rPr>
          <w:rFonts w:ascii="Times New Roman"/>
          <w:b w:val="false"/>
          <w:i w:val="false"/>
          <w:color w:val="000000"/>
          <w:sz w:val="28"/>
        </w:rPr>
        <w:t>
      "452. При государственных закупках услуг, предусмотренных государственным социальным заказом, на потенциальных поставщиков не распространяются следующие квалификационные требования:</w:t>
      </w:r>
    </w:p>
    <w:bookmarkEnd w:id="440"/>
    <w:bookmarkStart w:name="z559" w:id="441"/>
    <w:p>
      <w:pPr>
        <w:spacing w:after="0"/>
        <w:ind w:left="0"/>
        <w:jc w:val="both"/>
      </w:pPr>
      <w:r>
        <w:rPr>
          <w:rFonts w:ascii="Times New Roman"/>
          <w:b w:val="false"/>
          <w:i w:val="false"/>
          <w:color w:val="000000"/>
          <w:sz w:val="28"/>
        </w:rPr>
        <w:t>
      1) являться платежеспособным;</w:t>
      </w:r>
    </w:p>
    <w:bookmarkEnd w:id="441"/>
    <w:bookmarkStart w:name="z560" w:id="442"/>
    <w:p>
      <w:pPr>
        <w:spacing w:after="0"/>
        <w:ind w:left="0"/>
        <w:jc w:val="both"/>
      </w:pPr>
      <w:r>
        <w:rPr>
          <w:rFonts w:ascii="Times New Roman"/>
          <w:b w:val="false"/>
          <w:i w:val="false"/>
          <w:color w:val="000000"/>
          <w:sz w:val="28"/>
        </w:rPr>
        <w:t>
      2) обладать материальными и трудовыми ресурсами, достаточными для исполнения обязательств по договору.</w:t>
      </w:r>
    </w:p>
    <w:bookmarkEnd w:id="442"/>
    <w:bookmarkStart w:name="z561" w:id="443"/>
    <w:p>
      <w:pPr>
        <w:spacing w:after="0"/>
        <w:ind w:left="0"/>
        <w:jc w:val="both"/>
      </w:pPr>
      <w:r>
        <w:rPr>
          <w:rFonts w:ascii="Times New Roman"/>
          <w:b w:val="false"/>
          <w:i w:val="false"/>
          <w:color w:val="000000"/>
          <w:sz w:val="28"/>
        </w:rPr>
        <w:t xml:space="preserve">
      При проведении государственных закупок услуг, предусмотренных государственным социальным заказом, объем финансирования которых на один финансовый год превышает 1000 (тысячекратный) размер месячного расчетного показателя, установленного законом о республиканском бюджете на соответствующий финансовый год, заказчик вправе установить квалификационное требование к потенциальному поставщику по наличию материальных и трудовых ресурсов, достаточных для исполнения обязательств по договору в соответствии со Стандартами государственного социального заказа,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общественного развития Республики Казахстан от 15 августа 2018 года № 19 (зарегистрирован в Реестре государственной регистрации нормативных правовых актов под № 17314) (далее - Стандарт государственного социального заказа).";</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460</w:t>
      </w:r>
      <w:r>
        <w:rPr>
          <w:rFonts w:ascii="Times New Roman"/>
          <w:b w:val="false"/>
          <w:i w:val="false"/>
          <w:color w:val="000000"/>
          <w:sz w:val="28"/>
        </w:rPr>
        <w:t xml:space="preserve"> изложить в следующей редакции:</w:t>
      </w:r>
    </w:p>
    <w:bookmarkStart w:name="z563" w:id="444"/>
    <w:p>
      <w:pPr>
        <w:spacing w:after="0"/>
        <w:ind w:left="0"/>
        <w:jc w:val="both"/>
      </w:pPr>
      <w:r>
        <w:rPr>
          <w:rFonts w:ascii="Times New Roman"/>
          <w:b w:val="false"/>
          <w:i w:val="false"/>
          <w:color w:val="000000"/>
          <w:sz w:val="28"/>
        </w:rPr>
        <w:t>
      "460. При государственных закупках услуг государственного социального заказа по лотам, объем финансирования которых на один финансовый год не превышает 1000 (тысячекратного) размера месячного расчетного показателя, установленного законом о республиканском бюджете на соответствующий финансовый год, применяются следующие критерии, влияющие на конкурсное ценовое предложение:</w:t>
      </w:r>
    </w:p>
    <w:bookmarkEnd w:id="444"/>
    <w:bookmarkStart w:name="z564" w:id="445"/>
    <w:p>
      <w:pPr>
        <w:spacing w:after="0"/>
        <w:ind w:left="0"/>
        <w:jc w:val="both"/>
      </w:pPr>
      <w:r>
        <w:rPr>
          <w:rFonts w:ascii="Times New Roman"/>
          <w:b w:val="false"/>
          <w:i w:val="false"/>
          <w:color w:val="000000"/>
          <w:sz w:val="28"/>
        </w:rPr>
        <w:t>
      1) соответствие предлагаемого потенциальным поставщиком проекта требованиям технической спецификации Заказчика;</w:t>
      </w:r>
    </w:p>
    <w:bookmarkEnd w:id="445"/>
    <w:bookmarkStart w:name="z565" w:id="446"/>
    <w:p>
      <w:pPr>
        <w:spacing w:after="0"/>
        <w:ind w:left="0"/>
        <w:jc w:val="both"/>
      </w:pPr>
      <w:r>
        <w:rPr>
          <w:rFonts w:ascii="Times New Roman"/>
          <w:b w:val="false"/>
          <w:i w:val="false"/>
          <w:color w:val="000000"/>
          <w:sz w:val="28"/>
        </w:rPr>
        <w:t>
      2) наличие детального плана действий по реализации проекта (с указанием календарных сроков, форм, методов, предполагаемых мест проведения мероприятий, численности и охвата бенефициаров (целевых групп)) в соответствии с требованиями технической спецификации Заказчика;</w:t>
      </w:r>
    </w:p>
    <w:bookmarkEnd w:id="446"/>
    <w:bookmarkStart w:name="z566" w:id="447"/>
    <w:p>
      <w:pPr>
        <w:spacing w:after="0"/>
        <w:ind w:left="0"/>
        <w:jc w:val="both"/>
      </w:pPr>
      <w:r>
        <w:rPr>
          <w:rFonts w:ascii="Times New Roman"/>
          <w:b w:val="false"/>
          <w:i w:val="false"/>
          <w:color w:val="000000"/>
          <w:sz w:val="28"/>
        </w:rPr>
        <w:t xml:space="preserve">
      3) соответствие цели деятельности потенциального поставщика (в соответствии с учредительными документами) закупаемым услугам Заказчика и сферам, предусмотренным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447"/>
    <w:bookmarkStart w:name="z567" w:id="448"/>
    <w:p>
      <w:pPr>
        <w:spacing w:after="0"/>
        <w:ind w:left="0"/>
        <w:jc w:val="both"/>
      </w:pPr>
      <w:r>
        <w:rPr>
          <w:rFonts w:ascii="Times New Roman"/>
          <w:b w:val="false"/>
          <w:i w:val="false"/>
          <w:color w:val="000000"/>
          <w:sz w:val="28"/>
        </w:rPr>
        <w:t xml:space="preserve">
      4) Сведения о нахождении потенциального поставщика в "Базе данных неправительственных организаций"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предоставления сведений о своей деятельности неправительственными организациями и формирования Базы данных о них, утвержденными приказом Министра культуры и спорта Республики Казахстан от 19 февраля 2016 года № 51 (зарегистрирован в Реестре государственной регистрации нормативных правовых актов под № 13355) (далее – Правила предоставления сведений о своей деятельности неправительственными организациями и формирования Базы данных о них);</w:t>
      </w:r>
    </w:p>
    <w:bookmarkEnd w:id="448"/>
    <w:bookmarkStart w:name="z568" w:id="449"/>
    <w:p>
      <w:pPr>
        <w:spacing w:after="0"/>
        <w:ind w:left="0"/>
        <w:jc w:val="both"/>
      </w:pPr>
      <w:r>
        <w:rPr>
          <w:rFonts w:ascii="Times New Roman"/>
          <w:b w:val="false"/>
          <w:i w:val="false"/>
          <w:color w:val="000000"/>
          <w:sz w:val="28"/>
        </w:rPr>
        <w:t>
      5) наличие опыта работы потенциального поставщика в сфере реализации социальных программ и проектов;</w:t>
      </w:r>
    </w:p>
    <w:bookmarkEnd w:id="449"/>
    <w:bookmarkStart w:name="z569" w:id="450"/>
    <w:p>
      <w:pPr>
        <w:spacing w:after="0"/>
        <w:ind w:left="0"/>
        <w:jc w:val="both"/>
      </w:pPr>
      <w:r>
        <w:rPr>
          <w:rFonts w:ascii="Times New Roman"/>
          <w:b w:val="false"/>
          <w:i w:val="false"/>
          <w:color w:val="000000"/>
          <w:sz w:val="28"/>
        </w:rPr>
        <w:t>
      6) в случае реализации проекта за счет средств местного бюджета - опыт работы неправительственной организации в соответствующем регионе;</w:t>
      </w:r>
    </w:p>
    <w:bookmarkEnd w:id="450"/>
    <w:bookmarkStart w:name="z570" w:id="451"/>
    <w:p>
      <w:pPr>
        <w:spacing w:after="0"/>
        <w:ind w:left="0"/>
        <w:jc w:val="both"/>
      </w:pPr>
      <w:r>
        <w:rPr>
          <w:rFonts w:ascii="Times New Roman"/>
          <w:b w:val="false"/>
          <w:i w:val="false"/>
          <w:color w:val="000000"/>
          <w:sz w:val="28"/>
        </w:rPr>
        <w:t>
      7) 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оказания услуг;</w:t>
      </w:r>
    </w:p>
    <w:bookmarkEnd w:id="451"/>
    <w:bookmarkStart w:name="z571" w:id="452"/>
    <w:p>
      <w:pPr>
        <w:spacing w:after="0"/>
        <w:ind w:left="0"/>
        <w:jc w:val="both"/>
      </w:pPr>
      <w:r>
        <w:rPr>
          <w:rFonts w:ascii="Times New Roman"/>
          <w:b w:val="false"/>
          <w:i w:val="false"/>
          <w:color w:val="000000"/>
          <w:sz w:val="28"/>
        </w:rPr>
        <w:t>
      8) отрицательные значения.</w:t>
      </w:r>
    </w:p>
    <w:bookmarkEnd w:id="452"/>
    <w:bookmarkStart w:name="z572" w:id="453"/>
    <w:p>
      <w:pPr>
        <w:spacing w:after="0"/>
        <w:ind w:left="0"/>
        <w:jc w:val="both"/>
      </w:pPr>
      <w:r>
        <w:rPr>
          <w:rFonts w:ascii="Times New Roman"/>
          <w:b w:val="false"/>
          <w:i w:val="false"/>
          <w:color w:val="000000"/>
          <w:sz w:val="28"/>
        </w:rPr>
        <w:t>
      Расчет баллов по критериям, предусмотренным в подпунктах 1), 2), 3), 4), 5) и 6) настоящего пункта, производится в соответствии с приложением 21 к конкурсной документации.</w:t>
      </w:r>
    </w:p>
    <w:bookmarkEnd w:id="453"/>
    <w:bookmarkStart w:name="z573" w:id="454"/>
    <w:p>
      <w:pPr>
        <w:spacing w:after="0"/>
        <w:ind w:left="0"/>
        <w:jc w:val="both"/>
      </w:pPr>
      <w:r>
        <w:rPr>
          <w:rFonts w:ascii="Times New Roman"/>
          <w:b w:val="false"/>
          <w:i w:val="false"/>
          <w:color w:val="000000"/>
          <w:sz w:val="28"/>
        </w:rPr>
        <w:t>
      Критерий, предусмотренный в подпункте 7) настоящего пункта, применяется в соответствии с параграфом 20 настоящих Правил.</w:t>
      </w:r>
    </w:p>
    <w:bookmarkEnd w:id="454"/>
    <w:bookmarkStart w:name="z574" w:id="455"/>
    <w:p>
      <w:pPr>
        <w:spacing w:after="0"/>
        <w:ind w:left="0"/>
        <w:jc w:val="both"/>
      </w:pPr>
      <w:r>
        <w:rPr>
          <w:rFonts w:ascii="Times New Roman"/>
          <w:b w:val="false"/>
          <w:i w:val="false"/>
          <w:color w:val="000000"/>
          <w:sz w:val="28"/>
        </w:rPr>
        <w:t>
      Отрицательные значения, предусмотренные в подпункте 8) настоящего пункта, применяются в соответствии с параграфом 21 настоящих Правил.";</w:t>
      </w:r>
    </w:p>
    <w:bookmarkEnd w:id="455"/>
    <w:bookmarkStart w:name="z575" w:id="456"/>
    <w:p>
      <w:pPr>
        <w:spacing w:after="0"/>
        <w:ind w:left="0"/>
        <w:jc w:val="both"/>
      </w:pPr>
      <w:r>
        <w:rPr>
          <w:rFonts w:ascii="Times New Roman"/>
          <w:b w:val="false"/>
          <w:i w:val="false"/>
          <w:color w:val="000000"/>
          <w:sz w:val="28"/>
        </w:rPr>
        <w:t>
      дополнить пунктом 460-1 следующего содержания:</w:t>
      </w:r>
    </w:p>
    <w:bookmarkEnd w:id="456"/>
    <w:bookmarkStart w:name="z576" w:id="457"/>
    <w:p>
      <w:pPr>
        <w:spacing w:after="0"/>
        <w:ind w:left="0"/>
        <w:jc w:val="both"/>
      </w:pPr>
      <w:r>
        <w:rPr>
          <w:rFonts w:ascii="Times New Roman"/>
          <w:b w:val="false"/>
          <w:i w:val="false"/>
          <w:color w:val="000000"/>
          <w:sz w:val="28"/>
        </w:rPr>
        <w:t>
      "460-1. При государственных закупках услуг государственного социального заказа по лотам, объем финансирования которых на один финансовый год превышает 1000 (тысячекратного) размера месячного расчетного показателя, установленного законом о республиканском бюджете на соответствующий финансовый год, применяются следующие критерии, влияющие на конкурсное ценовое предложение:</w:t>
      </w:r>
    </w:p>
    <w:bookmarkEnd w:id="457"/>
    <w:bookmarkStart w:name="z577" w:id="458"/>
    <w:p>
      <w:pPr>
        <w:spacing w:after="0"/>
        <w:ind w:left="0"/>
        <w:jc w:val="both"/>
      </w:pPr>
      <w:r>
        <w:rPr>
          <w:rFonts w:ascii="Times New Roman"/>
          <w:b w:val="false"/>
          <w:i w:val="false"/>
          <w:color w:val="000000"/>
          <w:sz w:val="28"/>
        </w:rPr>
        <w:t>
      1) соответствие предлагаемого потенциальным поставщиком проекта требованиям технической спецификации Заказчика;</w:t>
      </w:r>
    </w:p>
    <w:bookmarkEnd w:id="458"/>
    <w:bookmarkStart w:name="z578" w:id="459"/>
    <w:p>
      <w:pPr>
        <w:spacing w:after="0"/>
        <w:ind w:left="0"/>
        <w:jc w:val="both"/>
      </w:pPr>
      <w:r>
        <w:rPr>
          <w:rFonts w:ascii="Times New Roman"/>
          <w:b w:val="false"/>
          <w:i w:val="false"/>
          <w:color w:val="000000"/>
          <w:sz w:val="28"/>
        </w:rPr>
        <w:t>
      2) наличие детального плана действий по реализации проекта (с указанием календарных сроков, форм, методов, предполагаемых мест проведения мероприятий, численности и охвата бенефициаров (целевых групп)) в соответствии с требованиями технической спецификации Заказчика;</w:t>
      </w:r>
    </w:p>
    <w:bookmarkEnd w:id="459"/>
    <w:bookmarkStart w:name="z579" w:id="460"/>
    <w:p>
      <w:pPr>
        <w:spacing w:after="0"/>
        <w:ind w:left="0"/>
        <w:jc w:val="both"/>
      </w:pPr>
      <w:r>
        <w:rPr>
          <w:rFonts w:ascii="Times New Roman"/>
          <w:b w:val="false"/>
          <w:i w:val="false"/>
          <w:color w:val="000000"/>
          <w:sz w:val="28"/>
        </w:rPr>
        <w:t>
      3) наличие ключевых показателей эффективности;</w:t>
      </w:r>
    </w:p>
    <w:bookmarkEnd w:id="460"/>
    <w:bookmarkStart w:name="z580" w:id="461"/>
    <w:p>
      <w:pPr>
        <w:spacing w:after="0"/>
        <w:ind w:left="0"/>
        <w:jc w:val="both"/>
      </w:pPr>
      <w:r>
        <w:rPr>
          <w:rFonts w:ascii="Times New Roman"/>
          <w:b w:val="false"/>
          <w:i w:val="false"/>
          <w:color w:val="000000"/>
          <w:sz w:val="28"/>
        </w:rPr>
        <w:t xml:space="preserve">
      4) соответствие цели деятельности потенциального поставщика (в соответствии с учредительными документами) закупаемым услугам Заказчика и сферам, предусмотренным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461"/>
    <w:bookmarkStart w:name="z581" w:id="462"/>
    <w:p>
      <w:pPr>
        <w:spacing w:after="0"/>
        <w:ind w:left="0"/>
        <w:jc w:val="both"/>
      </w:pPr>
      <w:r>
        <w:rPr>
          <w:rFonts w:ascii="Times New Roman"/>
          <w:b w:val="false"/>
          <w:i w:val="false"/>
          <w:color w:val="000000"/>
          <w:sz w:val="28"/>
        </w:rPr>
        <w:t>
      5) сведения о нахождении потенциального поставщика в "Базе данных неправительственных организаций" в соответствии с Правилами предоставления сведений о своей деятельности неправительственными организациями и формирования Базы данных о них;</w:t>
      </w:r>
    </w:p>
    <w:bookmarkEnd w:id="462"/>
    <w:bookmarkStart w:name="z582" w:id="463"/>
    <w:p>
      <w:pPr>
        <w:spacing w:after="0"/>
        <w:ind w:left="0"/>
        <w:jc w:val="both"/>
      </w:pPr>
      <w:r>
        <w:rPr>
          <w:rFonts w:ascii="Times New Roman"/>
          <w:b w:val="false"/>
          <w:i w:val="false"/>
          <w:color w:val="000000"/>
          <w:sz w:val="28"/>
        </w:rPr>
        <w:t>
      6) наличие опыта работы потенциального поставщика в сфере реализации социальных программ и проектов;</w:t>
      </w:r>
    </w:p>
    <w:bookmarkEnd w:id="463"/>
    <w:bookmarkStart w:name="z583" w:id="464"/>
    <w:p>
      <w:pPr>
        <w:spacing w:after="0"/>
        <w:ind w:left="0"/>
        <w:jc w:val="both"/>
      </w:pPr>
      <w:r>
        <w:rPr>
          <w:rFonts w:ascii="Times New Roman"/>
          <w:b w:val="false"/>
          <w:i w:val="false"/>
          <w:color w:val="000000"/>
          <w:sz w:val="28"/>
        </w:rPr>
        <w:t>
      7) в случае реализации проекта за счет средств местного бюджета - опыт работы неправительственной организации в соответствующем регионе;</w:t>
      </w:r>
    </w:p>
    <w:bookmarkEnd w:id="464"/>
    <w:bookmarkStart w:name="z584" w:id="465"/>
    <w:p>
      <w:pPr>
        <w:spacing w:after="0"/>
        <w:ind w:left="0"/>
        <w:jc w:val="both"/>
      </w:pPr>
      <w:r>
        <w:rPr>
          <w:rFonts w:ascii="Times New Roman"/>
          <w:b w:val="false"/>
          <w:i w:val="false"/>
          <w:color w:val="000000"/>
          <w:sz w:val="28"/>
        </w:rPr>
        <w:t>
      8) стаж и квалификация специалистов, привлекаемых к реализации социального проекта и (или) социальной программы (в соответствии со Стандартами государственного социального заказа;</w:t>
      </w:r>
    </w:p>
    <w:bookmarkEnd w:id="465"/>
    <w:bookmarkStart w:name="z585" w:id="466"/>
    <w:p>
      <w:pPr>
        <w:spacing w:after="0"/>
        <w:ind w:left="0"/>
        <w:jc w:val="both"/>
      </w:pPr>
      <w:r>
        <w:rPr>
          <w:rFonts w:ascii="Times New Roman"/>
          <w:b w:val="false"/>
          <w:i w:val="false"/>
          <w:color w:val="000000"/>
          <w:sz w:val="28"/>
        </w:rPr>
        <w:t>
      9) 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оказания услуг;</w:t>
      </w:r>
    </w:p>
    <w:bookmarkEnd w:id="466"/>
    <w:bookmarkStart w:name="z586" w:id="467"/>
    <w:p>
      <w:pPr>
        <w:spacing w:after="0"/>
        <w:ind w:left="0"/>
        <w:jc w:val="both"/>
      </w:pPr>
      <w:r>
        <w:rPr>
          <w:rFonts w:ascii="Times New Roman"/>
          <w:b w:val="false"/>
          <w:i w:val="false"/>
          <w:color w:val="000000"/>
          <w:sz w:val="28"/>
        </w:rPr>
        <w:t>
      10) отрицательные значения.</w:t>
      </w:r>
    </w:p>
    <w:bookmarkEnd w:id="467"/>
    <w:bookmarkStart w:name="z587" w:id="468"/>
    <w:p>
      <w:pPr>
        <w:spacing w:after="0"/>
        <w:ind w:left="0"/>
        <w:jc w:val="both"/>
      </w:pPr>
      <w:r>
        <w:rPr>
          <w:rFonts w:ascii="Times New Roman"/>
          <w:b w:val="false"/>
          <w:i w:val="false"/>
          <w:color w:val="000000"/>
          <w:sz w:val="28"/>
        </w:rPr>
        <w:t>
      Расчет баллов по критериям, предусмотренным в подпунктах 1), 2), 3), 4), 5), 6), 7) и 8) настоящего пункта, производится в соответствии с приложением 21-1 к конкурсной документации.</w:t>
      </w:r>
    </w:p>
    <w:bookmarkEnd w:id="468"/>
    <w:bookmarkStart w:name="z588" w:id="469"/>
    <w:p>
      <w:pPr>
        <w:spacing w:after="0"/>
        <w:ind w:left="0"/>
        <w:jc w:val="both"/>
      </w:pPr>
      <w:r>
        <w:rPr>
          <w:rFonts w:ascii="Times New Roman"/>
          <w:b w:val="false"/>
          <w:i w:val="false"/>
          <w:color w:val="000000"/>
          <w:sz w:val="28"/>
        </w:rPr>
        <w:t>
      Критерий, предусмотренный в подпункте 9) настоящего пункта, применяется в соответствии с параграфом 20 настоящих Правил.</w:t>
      </w:r>
    </w:p>
    <w:bookmarkEnd w:id="469"/>
    <w:bookmarkStart w:name="z589" w:id="470"/>
    <w:p>
      <w:pPr>
        <w:spacing w:after="0"/>
        <w:ind w:left="0"/>
        <w:jc w:val="both"/>
      </w:pPr>
      <w:r>
        <w:rPr>
          <w:rFonts w:ascii="Times New Roman"/>
          <w:b w:val="false"/>
          <w:i w:val="false"/>
          <w:color w:val="000000"/>
          <w:sz w:val="28"/>
        </w:rPr>
        <w:t>
      Отрицательные значения, предусмотренные в подпункте 10) настоящего пункта, применяются в соответствии с параграфом 21 настоящих Правил.";</w:t>
      </w:r>
    </w:p>
    <w:bookmarkEnd w:id="470"/>
    <w:bookmarkStart w:name="z590" w:id="471"/>
    <w:p>
      <w:pPr>
        <w:spacing w:after="0"/>
        <w:ind w:left="0"/>
        <w:jc w:val="both"/>
      </w:pPr>
      <w:r>
        <w:rPr>
          <w:rFonts w:ascii="Times New Roman"/>
          <w:b w:val="false"/>
          <w:i w:val="false"/>
          <w:color w:val="000000"/>
          <w:sz w:val="28"/>
        </w:rPr>
        <w:t>
      дополнить пунктом 460-2 следующего содержания:</w:t>
      </w:r>
    </w:p>
    <w:bookmarkEnd w:id="471"/>
    <w:bookmarkStart w:name="z591" w:id="472"/>
    <w:p>
      <w:pPr>
        <w:spacing w:after="0"/>
        <w:ind w:left="0"/>
        <w:jc w:val="both"/>
      </w:pPr>
      <w:r>
        <w:rPr>
          <w:rFonts w:ascii="Times New Roman"/>
          <w:b w:val="false"/>
          <w:i w:val="false"/>
          <w:color w:val="000000"/>
          <w:sz w:val="28"/>
        </w:rPr>
        <w:t xml:space="preserve">
      "460-2. При осуществлении государственных закупок услуг, предусмотренных государственным социальным заказом, веб-портал автоматически отнимает 1 (один) процент от общей суммы условной скидки критериев, влияющих на конкурсное ценовое предложение потенциального поставщика, за каждую итоговую оценку составившую менее 50 (пятидесяти) процентов от максимально возможного количества баллов по результатам оценки государственного социального заказа по социальному проекту и (или) социальной программе, проводимой в соответствии с Правилами формирования, мониторинга реализации и оценки результатов государственного социального заказа,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общественного развития Республики Казахстан от 15 августа 2018 года № 18 (зарегистрирован в Реестре государственной регистрации нормативных правовых актов под № 17315).</w:t>
      </w:r>
    </w:p>
    <w:bookmarkEnd w:id="472"/>
    <w:bookmarkStart w:name="z592" w:id="473"/>
    <w:p>
      <w:pPr>
        <w:spacing w:after="0"/>
        <w:ind w:left="0"/>
        <w:jc w:val="both"/>
      </w:pPr>
      <w:r>
        <w:rPr>
          <w:rFonts w:ascii="Times New Roman"/>
          <w:b w:val="false"/>
          <w:i w:val="false"/>
          <w:color w:val="000000"/>
          <w:sz w:val="28"/>
        </w:rPr>
        <w:t>
      Для применения указанного отрицательного значения заказчики при подписании итогового акта оказанных услуг на веб-портале государственных закупок в обязательном порядке указывают итоговые оценки результатов государственного социального заказа.";</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461</w:t>
      </w:r>
      <w:r>
        <w:rPr>
          <w:rFonts w:ascii="Times New Roman"/>
          <w:b w:val="false"/>
          <w:i w:val="false"/>
          <w:color w:val="000000"/>
          <w:sz w:val="28"/>
        </w:rPr>
        <w:t xml:space="preserve"> изложить в следующей редакции:</w:t>
      </w:r>
    </w:p>
    <w:bookmarkStart w:name="z594" w:id="474"/>
    <w:p>
      <w:pPr>
        <w:spacing w:after="0"/>
        <w:ind w:left="0"/>
        <w:jc w:val="both"/>
      </w:pPr>
      <w:r>
        <w:rPr>
          <w:rFonts w:ascii="Times New Roman"/>
          <w:b w:val="false"/>
          <w:i w:val="false"/>
          <w:color w:val="000000"/>
          <w:sz w:val="28"/>
        </w:rPr>
        <w:t>
      "461. Потенциальные поставщики, конкурсные заявки которых набрали 0 (ноль) баллов по одному из критериев, указанным в подпунктах 1), 2), 3) и 4) пункта 460 настоящих Правил, не допускаются к участию в конкурсе, независимо от общего количества набранных баллов.";</w:t>
      </w:r>
    </w:p>
    <w:bookmarkEnd w:id="474"/>
    <w:bookmarkStart w:name="z595" w:id="475"/>
    <w:p>
      <w:pPr>
        <w:spacing w:after="0"/>
        <w:ind w:left="0"/>
        <w:jc w:val="both"/>
      </w:pPr>
      <w:r>
        <w:rPr>
          <w:rFonts w:ascii="Times New Roman"/>
          <w:b w:val="false"/>
          <w:i w:val="false"/>
          <w:color w:val="000000"/>
          <w:sz w:val="28"/>
        </w:rPr>
        <w:t>
      дополнить пунктом 461-1 следующего содержания:</w:t>
      </w:r>
    </w:p>
    <w:bookmarkEnd w:id="475"/>
    <w:bookmarkStart w:name="z596" w:id="476"/>
    <w:p>
      <w:pPr>
        <w:spacing w:after="0"/>
        <w:ind w:left="0"/>
        <w:jc w:val="both"/>
      </w:pPr>
      <w:r>
        <w:rPr>
          <w:rFonts w:ascii="Times New Roman"/>
          <w:b w:val="false"/>
          <w:i w:val="false"/>
          <w:color w:val="000000"/>
          <w:sz w:val="28"/>
        </w:rPr>
        <w:t>
      "461-1 Потенциальные поставщики, конкурсные заявки которых набрали 0 (ноль) баллов по одному из критериев, указанным в подпунктах 1), 2), 4) и 5) пункта 460-1 настоящих Правил, не допускаются к участию в конкурсе, независимо от общего количества набранных баллов.";</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462</w:t>
      </w:r>
      <w:r>
        <w:rPr>
          <w:rFonts w:ascii="Times New Roman"/>
          <w:b w:val="false"/>
          <w:i w:val="false"/>
          <w:color w:val="000000"/>
          <w:sz w:val="28"/>
        </w:rPr>
        <w:t xml:space="preserve"> изложить в следующей редакции:</w:t>
      </w:r>
    </w:p>
    <w:bookmarkStart w:name="z598" w:id="477"/>
    <w:p>
      <w:pPr>
        <w:spacing w:after="0"/>
        <w:ind w:left="0"/>
        <w:jc w:val="both"/>
      </w:pPr>
      <w:r>
        <w:rPr>
          <w:rFonts w:ascii="Times New Roman"/>
          <w:b w:val="false"/>
          <w:i w:val="false"/>
          <w:color w:val="000000"/>
          <w:sz w:val="28"/>
        </w:rPr>
        <w:t>
      "462. При рассмотрении заявок на участие в конкурсе по государственным закупкам услуг государственного социального заказа конкурсная комиссия:</w:t>
      </w:r>
    </w:p>
    <w:bookmarkEnd w:id="477"/>
    <w:bookmarkStart w:name="z599" w:id="478"/>
    <w:p>
      <w:pPr>
        <w:spacing w:after="0"/>
        <w:ind w:left="0"/>
        <w:jc w:val="both"/>
      </w:pPr>
      <w:r>
        <w:rPr>
          <w:rFonts w:ascii="Times New Roman"/>
          <w:b w:val="false"/>
          <w:i w:val="false"/>
          <w:color w:val="000000"/>
          <w:sz w:val="28"/>
        </w:rPr>
        <w:t>
      1) определяет потенциальных поставщиков, которые соответствуют требованиям конкурсной документации, и признает их участниками конкурса;</w:t>
      </w:r>
    </w:p>
    <w:bookmarkEnd w:id="478"/>
    <w:bookmarkStart w:name="z600" w:id="479"/>
    <w:p>
      <w:pPr>
        <w:spacing w:after="0"/>
        <w:ind w:left="0"/>
        <w:jc w:val="both"/>
      </w:pPr>
      <w:r>
        <w:rPr>
          <w:rFonts w:ascii="Times New Roman"/>
          <w:b w:val="false"/>
          <w:i w:val="false"/>
          <w:color w:val="000000"/>
          <w:sz w:val="28"/>
        </w:rPr>
        <w:t>
      2) рассчитывает баллы для оценки представленных потенциальными поставщиками заявок на участие в конкурсе, предусмотренные пунктами 460 и 460-1 настоящих Правил;</w:t>
      </w:r>
    </w:p>
    <w:bookmarkEnd w:id="479"/>
    <w:bookmarkStart w:name="z601" w:id="480"/>
    <w:p>
      <w:pPr>
        <w:spacing w:after="0"/>
        <w:ind w:left="0"/>
        <w:jc w:val="both"/>
      </w:pPr>
      <w:r>
        <w:rPr>
          <w:rFonts w:ascii="Times New Roman"/>
          <w:b w:val="false"/>
          <w:i w:val="false"/>
          <w:color w:val="000000"/>
          <w:sz w:val="28"/>
        </w:rPr>
        <w:t>
      3) применяет к конкурсным ценовым предложениям потенциальных поставщиков, допущенных к участию в конкурсе условное уменьшение цен в зависимости от количества присвоенных конкурсной комиссией баллов для оценки заявок на участие в конкурсе, предусмотренных пунктами 460 и 460-1 настоящих Правил;</w:t>
      </w:r>
    </w:p>
    <w:bookmarkEnd w:id="480"/>
    <w:bookmarkStart w:name="z602" w:id="481"/>
    <w:p>
      <w:pPr>
        <w:spacing w:after="0"/>
        <w:ind w:left="0"/>
        <w:jc w:val="both"/>
      </w:pPr>
      <w:r>
        <w:rPr>
          <w:rFonts w:ascii="Times New Roman"/>
          <w:b w:val="false"/>
          <w:i w:val="false"/>
          <w:color w:val="000000"/>
          <w:sz w:val="28"/>
        </w:rPr>
        <w:t xml:space="preserve">
      4) оформляет протокол об итогах (номер закупки по государственному социальному заказу) государственных закупок услуг, предусмотренных государственным социальным заказом, в соответствии с </w:t>
      </w:r>
      <w:r>
        <w:rPr>
          <w:rFonts w:ascii="Times New Roman"/>
          <w:b w:val="false"/>
          <w:i w:val="false"/>
          <w:color w:val="000000"/>
          <w:sz w:val="28"/>
        </w:rPr>
        <w:t>приложением 28</w:t>
      </w:r>
      <w:r>
        <w:rPr>
          <w:rFonts w:ascii="Times New Roman"/>
          <w:b w:val="false"/>
          <w:i w:val="false"/>
          <w:color w:val="000000"/>
          <w:sz w:val="28"/>
        </w:rPr>
        <w:t xml:space="preserve"> к настоящим Правилам.";</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465</w:t>
      </w:r>
      <w:r>
        <w:rPr>
          <w:rFonts w:ascii="Times New Roman"/>
          <w:b w:val="false"/>
          <w:i w:val="false"/>
          <w:color w:val="000000"/>
          <w:sz w:val="28"/>
        </w:rPr>
        <w:t xml:space="preserve">, </w:t>
      </w:r>
      <w:r>
        <w:rPr>
          <w:rFonts w:ascii="Times New Roman"/>
          <w:b w:val="false"/>
          <w:i w:val="false"/>
          <w:color w:val="000000"/>
          <w:sz w:val="28"/>
        </w:rPr>
        <w:t>466</w:t>
      </w:r>
      <w:r>
        <w:rPr>
          <w:rFonts w:ascii="Times New Roman"/>
          <w:b w:val="false"/>
          <w:i w:val="false"/>
          <w:color w:val="000000"/>
          <w:sz w:val="28"/>
        </w:rPr>
        <w:t xml:space="preserve">, </w:t>
      </w:r>
      <w:r>
        <w:rPr>
          <w:rFonts w:ascii="Times New Roman"/>
          <w:b w:val="false"/>
          <w:i w:val="false"/>
          <w:color w:val="000000"/>
          <w:sz w:val="28"/>
        </w:rPr>
        <w:t>467</w:t>
      </w:r>
      <w:r>
        <w:rPr>
          <w:rFonts w:ascii="Times New Roman"/>
          <w:b w:val="false"/>
          <w:i w:val="false"/>
          <w:color w:val="000000"/>
          <w:sz w:val="28"/>
        </w:rPr>
        <w:t xml:space="preserve"> и </w:t>
      </w:r>
      <w:r>
        <w:rPr>
          <w:rFonts w:ascii="Times New Roman"/>
          <w:b w:val="false"/>
          <w:i w:val="false"/>
          <w:color w:val="000000"/>
          <w:sz w:val="28"/>
        </w:rPr>
        <w:t>468</w:t>
      </w:r>
      <w:r>
        <w:rPr>
          <w:rFonts w:ascii="Times New Roman"/>
          <w:b w:val="false"/>
          <w:i w:val="false"/>
          <w:color w:val="000000"/>
          <w:sz w:val="28"/>
        </w:rPr>
        <w:t xml:space="preserve"> изложить в следующей редакции:</w:t>
      </w:r>
    </w:p>
    <w:bookmarkStart w:name="z605" w:id="482"/>
    <w:p>
      <w:pPr>
        <w:spacing w:after="0"/>
        <w:ind w:left="0"/>
        <w:jc w:val="both"/>
      </w:pPr>
      <w:r>
        <w:rPr>
          <w:rFonts w:ascii="Times New Roman"/>
          <w:b w:val="false"/>
          <w:i w:val="false"/>
          <w:color w:val="000000"/>
          <w:sz w:val="28"/>
        </w:rPr>
        <w:t>
      "465. В случае непредставления потенциальным поставщиком документов, подтверждающих критерии, предусмотренные пунктами 460 и 460-1 настоящих Правил, конкурсная комиссия не рассчитывает соответствующие баллы для оценки их технических спецификаций.</w:t>
      </w:r>
    </w:p>
    <w:bookmarkEnd w:id="482"/>
    <w:bookmarkStart w:name="z606" w:id="483"/>
    <w:p>
      <w:pPr>
        <w:spacing w:after="0"/>
        <w:ind w:left="0"/>
        <w:jc w:val="both"/>
      </w:pPr>
      <w:r>
        <w:rPr>
          <w:rFonts w:ascii="Times New Roman"/>
          <w:b w:val="false"/>
          <w:i w:val="false"/>
          <w:color w:val="000000"/>
          <w:sz w:val="28"/>
        </w:rPr>
        <w:t>
      466. Условия, предложенные потенциальными поставщиками для оценки своих технических спецификаций, включаются в договор.</w:t>
      </w:r>
    </w:p>
    <w:bookmarkEnd w:id="483"/>
    <w:bookmarkStart w:name="z607" w:id="484"/>
    <w:p>
      <w:pPr>
        <w:spacing w:after="0"/>
        <w:ind w:left="0"/>
        <w:jc w:val="both"/>
      </w:pPr>
      <w:r>
        <w:rPr>
          <w:rFonts w:ascii="Times New Roman"/>
          <w:b w:val="false"/>
          <w:i w:val="false"/>
          <w:color w:val="000000"/>
          <w:sz w:val="28"/>
        </w:rPr>
        <w:t>
      Техническая спецификация заполняется по форме, установленной в приложении 16-2 к конкурсной документации.</w:t>
      </w:r>
    </w:p>
    <w:bookmarkEnd w:id="484"/>
    <w:bookmarkStart w:name="z608" w:id="485"/>
    <w:p>
      <w:pPr>
        <w:spacing w:after="0"/>
        <w:ind w:left="0"/>
        <w:jc w:val="both"/>
      </w:pPr>
      <w:r>
        <w:rPr>
          <w:rFonts w:ascii="Times New Roman"/>
          <w:b w:val="false"/>
          <w:i w:val="false"/>
          <w:color w:val="000000"/>
          <w:sz w:val="28"/>
        </w:rPr>
        <w:t>
      Техническая спецификация заполняется по форме, установленной в приложении 16-2 к конкурсной документации.</w:t>
      </w:r>
    </w:p>
    <w:bookmarkEnd w:id="485"/>
    <w:bookmarkStart w:name="z609" w:id="486"/>
    <w:p>
      <w:pPr>
        <w:spacing w:after="0"/>
        <w:ind w:left="0"/>
        <w:jc w:val="both"/>
      </w:pPr>
      <w:r>
        <w:rPr>
          <w:rFonts w:ascii="Times New Roman"/>
          <w:b w:val="false"/>
          <w:i w:val="false"/>
          <w:color w:val="000000"/>
          <w:sz w:val="28"/>
        </w:rPr>
        <w:t>
      467. К потенциальным поставщикам, допущенным к участию в конкурсе по результатам рассмотрения на предмет соответствия требованиям конкурсной документации и оценки их технических спецификаций, применяется следующее условное уменьшение конкурсных предложений:</w:t>
      </w:r>
    </w:p>
    <w:bookmarkEnd w:id="486"/>
    <w:bookmarkStart w:name="z610" w:id="487"/>
    <w:p>
      <w:pPr>
        <w:spacing w:after="0"/>
        <w:ind w:left="0"/>
        <w:jc w:val="both"/>
      </w:pPr>
      <w:r>
        <w:rPr>
          <w:rFonts w:ascii="Times New Roman"/>
          <w:b w:val="false"/>
          <w:i w:val="false"/>
          <w:color w:val="000000"/>
          <w:sz w:val="28"/>
        </w:rPr>
        <w:t>
      1) по лотам, объем финансирования которых на один финансовый год не превышает 1000 (тысячекратного) размера месячного расчетного показателя, установленного законом о республиканском бюджете на соответствующий финансовый год:</w:t>
      </w:r>
    </w:p>
    <w:bookmarkEnd w:id="487"/>
    <w:bookmarkStart w:name="z611" w:id="488"/>
    <w:p>
      <w:pPr>
        <w:spacing w:after="0"/>
        <w:ind w:left="0"/>
        <w:jc w:val="both"/>
      </w:pPr>
      <w:r>
        <w:rPr>
          <w:rFonts w:ascii="Times New Roman"/>
          <w:b w:val="false"/>
          <w:i w:val="false"/>
          <w:color w:val="000000"/>
          <w:sz w:val="28"/>
        </w:rPr>
        <w:t>
      если итоговая оценка заявки на участие в конкурсе потенциального поставщика составляет от 12 до 14 баллов включительно, то конкурсное ценовое предложение потенциального поставщика условно уменьшается на 10 (десять) процентов;</w:t>
      </w:r>
    </w:p>
    <w:bookmarkEnd w:id="488"/>
    <w:bookmarkStart w:name="z612" w:id="489"/>
    <w:p>
      <w:pPr>
        <w:spacing w:after="0"/>
        <w:ind w:left="0"/>
        <w:jc w:val="both"/>
      </w:pPr>
      <w:r>
        <w:rPr>
          <w:rFonts w:ascii="Times New Roman"/>
          <w:b w:val="false"/>
          <w:i w:val="false"/>
          <w:color w:val="000000"/>
          <w:sz w:val="28"/>
        </w:rPr>
        <w:t>
      если итоговая оценка заявки на участие в конкурсе потенциального поставщика составляет от 15 до 18 баллов включительно, то конкурсное ценовое предложение потенциального поставщика условно уменьшается на 20 (двадцать)процентов.</w:t>
      </w:r>
    </w:p>
    <w:bookmarkEnd w:id="489"/>
    <w:bookmarkStart w:name="z613" w:id="490"/>
    <w:p>
      <w:pPr>
        <w:spacing w:after="0"/>
        <w:ind w:left="0"/>
        <w:jc w:val="both"/>
      </w:pPr>
      <w:r>
        <w:rPr>
          <w:rFonts w:ascii="Times New Roman"/>
          <w:b w:val="false"/>
          <w:i w:val="false"/>
          <w:color w:val="000000"/>
          <w:sz w:val="28"/>
        </w:rPr>
        <w:t>
      2) по лотам, объем финансирования которых на один финансовый год превышает 1000 (тысячекратного) размера месячного расчетного показателя, установленного законом о республиканском бюджете на соответствующий финансовый год:</w:t>
      </w:r>
    </w:p>
    <w:bookmarkEnd w:id="490"/>
    <w:bookmarkStart w:name="z614" w:id="491"/>
    <w:p>
      <w:pPr>
        <w:spacing w:after="0"/>
        <w:ind w:left="0"/>
        <w:jc w:val="both"/>
      </w:pPr>
      <w:r>
        <w:rPr>
          <w:rFonts w:ascii="Times New Roman"/>
          <w:b w:val="false"/>
          <w:i w:val="false"/>
          <w:color w:val="000000"/>
          <w:sz w:val="28"/>
        </w:rPr>
        <w:t>
      если итоговая оценка заявки на участие в конкурсе потенциального поставщика составляет от 12 до 17 баллов включительно, то конкурсное ценовое предложение потенциального поставщика условно уменьшается на 10 (десять) процентов;</w:t>
      </w:r>
    </w:p>
    <w:bookmarkEnd w:id="491"/>
    <w:bookmarkStart w:name="z615" w:id="492"/>
    <w:p>
      <w:pPr>
        <w:spacing w:after="0"/>
        <w:ind w:left="0"/>
        <w:jc w:val="both"/>
      </w:pPr>
      <w:r>
        <w:rPr>
          <w:rFonts w:ascii="Times New Roman"/>
          <w:b w:val="false"/>
          <w:i w:val="false"/>
          <w:color w:val="000000"/>
          <w:sz w:val="28"/>
        </w:rPr>
        <w:t>
      если итоговая оценка заявки на участие в конкурсе потенциального поставщика составляет от 18 до 23 баллов включительно, то конкурсное ценовое предложение потенциального поставщика условно уменьшается на 20 (двадцать) процентов;</w:t>
      </w:r>
    </w:p>
    <w:bookmarkEnd w:id="492"/>
    <w:bookmarkStart w:name="z616" w:id="493"/>
    <w:p>
      <w:pPr>
        <w:spacing w:after="0"/>
        <w:ind w:left="0"/>
        <w:jc w:val="both"/>
      </w:pPr>
      <w:r>
        <w:rPr>
          <w:rFonts w:ascii="Times New Roman"/>
          <w:b w:val="false"/>
          <w:i w:val="false"/>
          <w:color w:val="000000"/>
          <w:sz w:val="28"/>
        </w:rPr>
        <w:t>
      если итоговая оценка заявки на участие в конкурсе потенциального поставщика составляет от 24 до 31 балла включительно, то конкурсное ценовое предложение потенциального поставщика условно уменьшается на 30 (тридцать) процентов.</w:t>
      </w:r>
    </w:p>
    <w:bookmarkEnd w:id="493"/>
    <w:bookmarkStart w:name="z617" w:id="494"/>
    <w:p>
      <w:pPr>
        <w:spacing w:after="0"/>
        <w:ind w:left="0"/>
        <w:jc w:val="both"/>
      </w:pPr>
      <w:r>
        <w:rPr>
          <w:rFonts w:ascii="Times New Roman"/>
          <w:b w:val="false"/>
          <w:i w:val="false"/>
          <w:color w:val="000000"/>
          <w:sz w:val="28"/>
        </w:rPr>
        <w:t>
      468. Конкурсная комиссия рассчитывает баллы, предусмотренные пунктами 460 и 460-1 настоящих Правил, применительно к каждому потенциальному поставщику, представившему заявку на участие в конкурсе, в том числе, когда на участие в конкурсе представлена одна заявка.";</w:t>
      </w:r>
    </w:p>
    <w:bookmarkEnd w:id="4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471</w:t>
      </w:r>
      <w:r>
        <w:rPr>
          <w:rFonts w:ascii="Times New Roman"/>
          <w:b w:val="false"/>
          <w:i w:val="false"/>
          <w:color w:val="000000"/>
          <w:sz w:val="28"/>
        </w:rPr>
        <w:t xml:space="preserve"> изложить в следующей редакции:</w:t>
      </w:r>
    </w:p>
    <w:bookmarkStart w:name="z619" w:id="495"/>
    <w:p>
      <w:pPr>
        <w:spacing w:after="0"/>
        <w:ind w:left="0"/>
        <w:jc w:val="both"/>
      </w:pPr>
      <w:r>
        <w:rPr>
          <w:rFonts w:ascii="Times New Roman"/>
          <w:b w:val="false"/>
          <w:i w:val="false"/>
          <w:color w:val="000000"/>
          <w:sz w:val="28"/>
        </w:rPr>
        <w:t>
      "471. При равенстве условных цен конкурсных ценовых предложений победителем признается участник конкурса, набравший наибольшее количество баллов по критерию опыт работы по реализации социальных проектов и (или) программ в соответствии с приложениями 21 и 21-1 к конкурсной документации.";</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477</w:t>
      </w:r>
      <w:r>
        <w:rPr>
          <w:rFonts w:ascii="Times New Roman"/>
          <w:b w:val="false"/>
          <w:i w:val="false"/>
          <w:color w:val="000000"/>
          <w:sz w:val="28"/>
        </w:rPr>
        <w:t xml:space="preserve"> изложить в следующей редакции:</w:t>
      </w:r>
    </w:p>
    <w:bookmarkStart w:name="z621" w:id="496"/>
    <w:p>
      <w:pPr>
        <w:spacing w:after="0"/>
        <w:ind w:left="0"/>
        <w:jc w:val="both"/>
      </w:pPr>
      <w:r>
        <w:rPr>
          <w:rFonts w:ascii="Times New Roman"/>
          <w:b w:val="false"/>
          <w:i w:val="false"/>
          <w:color w:val="000000"/>
          <w:sz w:val="28"/>
        </w:rPr>
        <w:t>
      "477. При государственных закупках услуг, предусмотренных государственным социальным заказом:</w:t>
      </w:r>
    </w:p>
    <w:bookmarkEnd w:id="496"/>
    <w:bookmarkStart w:name="z622" w:id="497"/>
    <w:p>
      <w:pPr>
        <w:spacing w:after="0"/>
        <w:ind w:left="0"/>
        <w:jc w:val="both"/>
      </w:pPr>
      <w:r>
        <w:rPr>
          <w:rFonts w:ascii="Times New Roman"/>
          <w:b w:val="false"/>
          <w:i w:val="false"/>
          <w:color w:val="000000"/>
          <w:sz w:val="28"/>
        </w:rPr>
        <w:t>
      1) потенциальный поставщик не вносит обеспечение заявки на участие в конкурсе, обеспечение исполнения договора;</w:t>
      </w:r>
    </w:p>
    <w:bookmarkEnd w:id="497"/>
    <w:bookmarkStart w:name="z623" w:id="498"/>
    <w:p>
      <w:pPr>
        <w:spacing w:after="0"/>
        <w:ind w:left="0"/>
        <w:jc w:val="both"/>
      </w:pPr>
      <w:r>
        <w:rPr>
          <w:rFonts w:ascii="Times New Roman"/>
          <w:b w:val="false"/>
          <w:i w:val="false"/>
          <w:color w:val="000000"/>
          <w:sz w:val="28"/>
        </w:rPr>
        <w:t>
      2) конкурсная комиссия не применяет критерии, влияющие на конкурсное ценовое предложение участников конкурса, предусмотренные подпунктами 1) 2), 4), 5) и 7) пункта 217 настоящих Правил;</w:t>
      </w:r>
    </w:p>
    <w:bookmarkEnd w:id="498"/>
    <w:bookmarkStart w:name="z624" w:id="499"/>
    <w:p>
      <w:pPr>
        <w:spacing w:after="0"/>
        <w:ind w:left="0"/>
        <w:jc w:val="both"/>
      </w:pPr>
      <w:r>
        <w:rPr>
          <w:rFonts w:ascii="Times New Roman"/>
          <w:b w:val="false"/>
          <w:i w:val="false"/>
          <w:color w:val="000000"/>
          <w:sz w:val="28"/>
        </w:rPr>
        <w:t>
      3) заявка потенциального поставщика на участие в конкурсе по государственным закупкам услуг, предусмотренных государственным социальным заказом, не допускается к участию в конкурсе, если представленное конкурсное ценовое предложение признается демпинговой согласно пункту 92 настоящих Правил;</w:t>
      </w:r>
    </w:p>
    <w:bookmarkEnd w:id="499"/>
    <w:bookmarkStart w:name="z625" w:id="500"/>
    <w:p>
      <w:pPr>
        <w:spacing w:after="0"/>
        <w:ind w:left="0"/>
        <w:jc w:val="both"/>
      </w:pPr>
      <w:r>
        <w:rPr>
          <w:rFonts w:ascii="Times New Roman"/>
          <w:b w:val="false"/>
          <w:i w:val="false"/>
          <w:color w:val="000000"/>
          <w:sz w:val="28"/>
        </w:rPr>
        <w:t>
      4) заказчиками от поставщиков услуг государственного социального заказа не требуются финансовые отчеты.";</w:t>
      </w:r>
    </w:p>
    <w:bookmarkEnd w:id="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545</w:t>
      </w:r>
      <w:r>
        <w:rPr>
          <w:rFonts w:ascii="Times New Roman"/>
          <w:b w:val="false"/>
          <w:i w:val="false"/>
          <w:color w:val="000000"/>
          <w:sz w:val="28"/>
        </w:rPr>
        <w:t xml:space="preserve"> изложить в следующей редакции:</w:t>
      </w:r>
    </w:p>
    <w:bookmarkStart w:name="z627" w:id="501"/>
    <w:p>
      <w:pPr>
        <w:spacing w:after="0"/>
        <w:ind w:left="0"/>
        <w:jc w:val="both"/>
      </w:pPr>
      <w:r>
        <w:rPr>
          <w:rFonts w:ascii="Times New Roman"/>
          <w:b w:val="false"/>
          <w:i w:val="false"/>
          <w:color w:val="000000"/>
          <w:sz w:val="28"/>
        </w:rPr>
        <w:t>
      "545. В случае заключения договора со сроком действия более одного финансового года, размер обеспечения исполнения договора на текущий финансовый год исчисляется исходя из годовой суммы договора, предусмотренной в соответствующем финансовом году. Обеспечение исполнение договора в следующем финансовом году вносится поставщиком в течение десяти рабочих дней с момента регистрации в органе государственного казначейства дополнительного соглашения на принятие обязательств в соответствующем финансовом году к договору о государственных закупках.";</w:t>
      </w:r>
    </w:p>
    <w:bookmarkEnd w:id="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580 изложить в следующей редакции:</w:t>
      </w:r>
    </w:p>
    <w:bookmarkStart w:name="z629" w:id="502"/>
    <w:p>
      <w:pPr>
        <w:spacing w:after="0"/>
        <w:ind w:left="0"/>
        <w:jc w:val="both"/>
      </w:pPr>
      <w:r>
        <w:rPr>
          <w:rFonts w:ascii="Times New Roman"/>
          <w:b w:val="false"/>
          <w:i w:val="false"/>
          <w:color w:val="000000"/>
          <w:sz w:val="28"/>
        </w:rPr>
        <w:t xml:space="preserve">
      "4) оформление электронной счет-фактуры, выписанной посредством цифровой системы электронных счетов-фактур, в соответствии с Правилами выписки счета-фактуры и его формы,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октября 2025 года № 629, зарегистрированным в Реестре государственной регистрации нормативных правовых актов под № 37241 (далее – Правила выписки счет-фактуры и его формы);";</w:t>
      </w:r>
    </w:p>
    <w:bookmarkEnd w:id="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581 изложить в следующей редакции:</w:t>
      </w:r>
    </w:p>
    <w:bookmarkStart w:name="z631" w:id="503"/>
    <w:p>
      <w:pPr>
        <w:spacing w:after="0"/>
        <w:ind w:left="0"/>
        <w:jc w:val="both"/>
      </w:pPr>
      <w:r>
        <w:rPr>
          <w:rFonts w:ascii="Times New Roman"/>
          <w:b w:val="false"/>
          <w:i w:val="false"/>
          <w:color w:val="000000"/>
          <w:sz w:val="28"/>
        </w:rPr>
        <w:t>
      "3) направление поставщиком посредством веб-портала электронной формы накладной на отпуск запасов на сторону и электронной счет-фактуры, оформленной и выписанной посредством цифровой системы электронных счетов-фактур, в соответствии с Правилами выписки счет-фактуры и его формы.</w:t>
      </w:r>
    </w:p>
    <w:bookmarkEnd w:id="503"/>
    <w:bookmarkStart w:name="z632" w:id="504"/>
    <w:p>
      <w:pPr>
        <w:spacing w:after="0"/>
        <w:ind w:left="0"/>
        <w:jc w:val="both"/>
      </w:pPr>
      <w:r>
        <w:rPr>
          <w:rFonts w:ascii="Times New Roman"/>
          <w:b w:val="false"/>
          <w:i w:val="false"/>
          <w:color w:val="000000"/>
          <w:sz w:val="28"/>
        </w:rPr>
        <w:t xml:space="preserve">
      Выписка электронных счетов-фактур осуществляется в сроки, установленные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504"/>
    <w:bookmarkStart w:name="z633" w:id="505"/>
    <w:p>
      <w:pPr>
        <w:spacing w:after="0"/>
        <w:ind w:left="0"/>
        <w:jc w:val="both"/>
      </w:pPr>
      <w:r>
        <w:rPr>
          <w:rFonts w:ascii="Times New Roman"/>
          <w:b w:val="false"/>
          <w:i w:val="false"/>
          <w:color w:val="000000"/>
          <w:sz w:val="28"/>
        </w:rPr>
        <w:t>
      4) оплата заказчиком за поставленный бензин и (или) дизельное топливо, на основании подписанной сторонами накладной на отпуск запасов на сторону и электронной счет-фактуры, выписанной посредством цифровой системы электронных счетов-фактур.";</w:t>
      </w:r>
    </w:p>
    <w:bookmarkEnd w:id="5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582 изложить в следующей редакции:</w:t>
      </w:r>
    </w:p>
    <w:bookmarkStart w:name="z635" w:id="506"/>
    <w:p>
      <w:pPr>
        <w:spacing w:after="0"/>
        <w:ind w:left="0"/>
        <w:jc w:val="both"/>
      </w:pPr>
      <w:r>
        <w:rPr>
          <w:rFonts w:ascii="Times New Roman"/>
          <w:b w:val="false"/>
          <w:i w:val="false"/>
          <w:color w:val="000000"/>
          <w:sz w:val="28"/>
        </w:rPr>
        <w:t>
      "3) оформление электронной счета-фактуры, выписанной посредством цифровой системы электронных счетов-фактур, в соответствии с Правилами выписки счет-фактуры и его формы;";</w:t>
      </w:r>
    </w:p>
    <w:bookmarkEnd w:id="506"/>
    <w:bookmarkStart w:name="z636" w:id="5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указанным Правилам:</w:t>
      </w:r>
    </w:p>
    <w:bookmarkEnd w:id="507"/>
    <w:bookmarkStart w:name="z637" w:id="5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Конкурсной документации</w:t>
      </w:r>
      <w:r>
        <w:rPr>
          <w:rFonts w:ascii="Times New Roman"/>
          <w:b w:val="false"/>
          <w:i w:val="false"/>
          <w:color w:val="000000"/>
          <w:sz w:val="28"/>
        </w:rPr>
        <w:t>:</w:t>
      </w:r>
    </w:p>
    <w:bookmarkEnd w:id="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2 изложить в следующей редакции:</w:t>
      </w:r>
    </w:p>
    <w:bookmarkStart w:name="z639" w:id="509"/>
    <w:p>
      <w:pPr>
        <w:spacing w:after="0"/>
        <w:ind w:left="0"/>
        <w:jc w:val="both"/>
      </w:pPr>
      <w:r>
        <w:rPr>
          <w:rFonts w:ascii="Times New Roman"/>
          <w:b w:val="false"/>
          <w:i w:val="false"/>
          <w:color w:val="000000"/>
          <w:sz w:val="28"/>
        </w:rPr>
        <w:t xml:space="preserve">
      "7) формы технических спецификаций с указанием национальных стандартов Республики Казахстан, а при их отсутствии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 согласно </w:t>
      </w:r>
      <w:r>
        <w:rPr>
          <w:rFonts w:ascii="Times New Roman"/>
          <w:b w:val="false"/>
          <w:i w:val="false"/>
          <w:color w:val="000000"/>
          <w:sz w:val="28"/>
        </w:rPr>
        <w:t>приложениям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16-1 к настоящей КД;";</w:t>
      </w:r>
    </w:p>
    <w:bookmarkEnd w:id="509"/>
    <w:bookmarkStart w:name="z640" w:id="51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2)</w:t>
      </w:r>
      <w:r>
        <w:rPr>
          <w:rFonts w:ascii="Times New Roman"/>
          <w:b w:val="false"/>
          <w:i w:val="false"/>
          <w:color w:val="000000"/>
          <w:sz w:val="28"/>
        </w:rPr>
        <w:t xml:space="preserve"> пункта 18 изложить в следующей редакции:</w:t>
      </w:r>
    </w:p>
    <w:bookmarkEnd w:id="510"/>
    <w:bookmarkStart w:name="z641" w:id="511"/>
    <w:p>
      <w:pPr>
        <w:spacing w:after="0"/>
        <w:ind w:left="0"/>
        <w:jc w:val="both"/>
      </w:pPr>
      <w:r>
        <w:rPr>
          <w:rFonts w:ascii="Times New Roman"/>
          <w:b w:val="false"/>
          <w:i w:val="false"/>
          <w:color w:val="000000"/>
          <w:sz w:val="28"/>
        </w:rPr>
        <w:t xml:space="preserve">
      "2)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описание функциональных, технических, качественных и эксплуатационных характеристик закупаемых товаров, работ, услуг, в том числе с указанием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и иные характеристики по формам согласно </w:t>
      </w:r>
      <w:r>
        <w:rPr>
          <w:rFonts w:ascii="Times New Roman"/>
          <w:b w:val="false"/>
          <w:i w:val="false"/>
          <w:color w:val="000000"/>
          <w:sz w:val="28"/>
        </w:rPr>
        <w:t>приложениям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16-2 к настоящей КД для работ или услуг, </w:t>
      </w:r>
      <w:r>
        <w:rPr>
          <w:rFonts w:ascii="Times New Roman"/>
          <w:b w:val="false"/>
          <w:i w:val="false"/>
          <w:color w:val="000000"/>
          <w:sz w:val="28"/>
        </w:rPr>
        <w:t>приложению 17</w:t>
      </w:r>
      <w:r>
        <w:rPr>
          <w:rFonts w:ascii="Times New Roman"/>
          <w:b w:val="false"/>
          <w:i w:val="false"/>
          <w:color w:val="000000"/>
          <w:sz w:val="28"/>
        </w:rPr>
        <w:t xml:space="preserve"> к настоящей КД для товаров.";</w:t>
      </w:r>
    </w:p>
    <w:bookmarkEnd w:id="511"/>
    <w:bookmarkStart w:name="z642" w:id="5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к Конкурсной документации:</w:t>
      </w:r>
    </w:p>
    <w:bookmarkEnd w:id="512"/>
    <w:bookmarkStart w:name="z643" w:id="5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Сведениях</w:t>
      </w:r>
      <w:r>
        <w:rPr>
          <w:rFonts w:ascii="Times New Roman"/>
          <w:b w:val="false"/>
          <w:i w:val="false"/>
          <w:color w:val="000000"/>
          <w:sz w:val="28"/>
        </w:rPr>
        <w:t xml:space="preserve"> о квалификации и критериях, влияющих на конкурсное ценовое предложение при закупках товаров (заполняется потенциальным поставщиком (соисполнителем)):</w:t>
      </w:r>
    </w:p>
    <w:bookmarkEnd w:id="5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45" w:id="514"/>
    <w:p>
      <w:pPr>
        <w:spacing w:after="0"/>
        <w:ind w:left="0"/>
        <w:jc w:val="both"/>
      </w:pPr>
      <w:r>
        <w:rPr>
          <w:rFonts w:ascii="Times New Roman"/>
          <w:b w:val="false"/>
          <w:i w:val="false"/>
          <w:color w:val="000000"/>
          <w:sz w:val="28"/>
        </w:rPr>
        <w:t>
      "1. Сведения о наличии соответствующего разрешения (уведомления),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цифровых системах государственных органов.</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6" w:id="515"/>
    <w:p>
      <w:pPr>
        <w:spacing w:after="0"/>
        <w:ind w:left="0"/>
        <w:jc w:val="both"/>
      </w:pPr>
      <w:r>
        <w:rPr>
          <w:rFonts w:ascii="Times New Roman"/>
          <w:b w:val="false"/>
          <w:i w:val="false"/>
          <w:color w:val="000000"/>
          <w:sz w:val="28"/>
        </w:rPr>
        <w:t>
      Данный пункт заполняется в случае, если поставка товара требует получения соответствующего разрешения, направления уведомления.";</w:t>
      </w:r>
    </w:p>
    <w:bookmarkEnd w:id="515"/>
    <w:bookmarkStart w:name="z647" w:id="5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10</w:t>
      </w:r>
      <w:r>
        <w:rPr>
          <w:rFonts w:ascii="Times New Roman"/>
          <w:b w:val="false"/>
          <w:i w:val="false"/>
          <w:color w:val="000000"/>
          <w:sz w:val="28"/>
        </w:rPr>
        <w:t xml:space="preserve"> к Конкурсной документации:</w:t>
      </w:r>
    </w:p>
    <w:bookmarkEnd w:id="516"/>
    <w:bookmarkStart w:name="z648" w:id="5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Сведениях</w:t>
      </w:r>
      <w:r>
        <w:rPr>
          <w:rFonts w:ascii="Times New Roman"/>
          <w:b w:val="false"/>
          <w:i w:val="false"/>
          <w:color w:val="000000"/>
          <w:sz w:val="28"/>
        </w:rPr>
        <w:t xml:space="preserve"> о квалификации и критериях, влияющих на конкурсное ценовое предложение при закупках строительно-монтажных работ и работ по разработке проектной (проектно-сметной) документации (заполняется потенциальным поставщиком (субподрядчиком)):</w:t>
      </w:r>
    </w:p>
    <w:bookmarkEnd w:id="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50" w:id="518"/>
    <w:p>
      <w:pPr>
        <w:spacing w:after="0"/>
        <w:ind w:left="0"/>
        <w:jc w:val="both"/>
      </w:pPr>
      <w:r>
        <w:rPr>
          <w:rFonts w:ascii="Times New Roman"/>
          <w:b w:val="false"/>
          <w:i w:val="false"/>
          <w:color w:val="000000"/>
          <w:sz w:val="28"/>
        </w:rPr>
        <w:t>
      "1. Сведениях о наличии соответствующего разрешения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цифровых системах государственных органов.</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Подвид лицензируемого вида деятельности, предусмотренного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разрешениях и уведомлениях", соответствующий предмету конкурса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52" w:id="5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 xml:space="preserve"> к Конкурсной документации:</w:t>
      </w:r>
    </w:p>
    <w:bookmarkEnd w:id="519"/>
    <w:bookmarkStart w:name="z653" w:id="5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Сведениях</w:t>
      </w:r>
      <w:r>
        <w:rPr>
          <w:rFonts w:ascii="Times New Roman"/>
          <w:b w:val="false"/>
          <w:i w:val="false"/>
          <w:color w:val="000000"/>
          <w:sz w:val="28"/>
        </w:rPr>
        <w:t xml:space="preserve"> о квалификации и критериях, влияющих на конкурсное ценовое предложение при закупках работ, не связанных со строительно-монтажными работами (заполняется потенциальным поставщиком (субподрядчиком)):</w:t>
      </w:r>
    </w:p>
    <w:bookmarkEnd w:id="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55" w:id="521"/>
    <w:p>
      <w:pPr>
        <w:spacing w:after="0"/>
        <w:ind w:left="0"/>
        <w:jc w:val="both"/>
      </w:pPr>
      <w:r>
        <w:rPr>
          <w:rFonts w:ascii="Times New Roman"/>
          <w:b w:val="false"/>
          <w:i w:val="false"/>
          <w:color w:val="000000"/>
          <w:sz w:val="28"/>
        </w:rPr>
        <w:t>
      "1. Сведения о наличии соответствующего разрешения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цифровых системах государственных органов.</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6" w:id="522"/>
    <w:p>
      <w:pPr>
        <w:spacing w:after="0"/>
        <w:ind w:left="0"/>
        <w:jc w:val="both"/>
      </w:pPr>
      <w:r>
        <w:rPr>
          <w:rFonts w:ascii="Times New Roman"/>
          <w:b w:val="false"/>
          <w:i w:val="false"/>
          <w:color w:val="000000"/>
          <w:sz w:val="28"/>
        </w:rPr>
        <w:t>
      Данный пункт заполняется в случае, если выполнения работ требует получения соответствующего разрешения, направления уведомления.";</w:t>
      </w:r>
    </w:p>
    <w:bookmarkEnd w:id="522"/>
    <w:bookmarkStart w:name="z657" w:id="5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12</w:t>
      </w:r>
      <w:r>
        <w:rPr>
          <w:rFonts w:ascii="Times New Roman"/>
          <w:b w:val="false"/>
          <w:i w:val="false"/>
          <w:color w:val="000000"/>
          <w:sz w:val="28"/>
        </w:rPr>
        <w:t xml:space="preserve"> к Конкурсной документации:</w:t>
      </w:r>
    </w:p>
    <w:bookmarkEnd w:id="523"/>
    <w:bookmarkStart w:name="z658" w:id="5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Сведениях</w:t>
      </w:r>
      <w:r>
        <w:rPr>
          <w:rFonts w:ascii="Times New Roman"/>
          <w:b w:val="false"/>
          <w:i w:val="false"/>
          <w:color w:val="000000"/>
          <w:sz w:val="28"/>
        </w:rPr>
        <w:t xml:space="preserve"> о квалификации и критериях, влияющих на конкурсное ценовое предложение при закупках услуг (заполняется потенциальным поставщиком (соисполнителем)):</w:t>
      </w:r>
    </w:p>
    <w:bookmarkEnd w:id="524"/>
    <w:bookmarkStart w:name="z659" w:id="525"/>
    <w:p>
      <w:pPr>
        <w:spacing w:after="0"/>
        <w:ind w:left="0"/>
        <w:jc w:val="both"/>
      </w:pPr>
      <w:r>
        <w:rPr>
          <w:rFonts w:ascii="Times New Roman"/>
          <w:b w:val="false"/>
          <w:i w:val="false"/>
          <w:color w:val="000000"/>
          <w:sz w:val="28"/>
        </w:rPr>
        <w:t>
      пункт 1 изложить в следующей редакции:</w:t>
      </w:r>
    </w:p>
    <w:bookmarkEnd w:id="525"/>
    <w:bookmarkStart w:name="z660" w:id="526"/>
    <w:p>
      <w:pPr>
        <w:spacing w:after="0"/>
        <w:ind w:left="0"/>
        <w:jc w:val="both"/>
      </w:pPr>
      <w:r>
        <w:rPr>
          <w:rFonts w:ascii="Times New Roman"/>
          <w:b w:val="false"/>
          <w:i w:val="false"/>
          <w:color w:val="000000"/>
          <w:sz w:val="28"/>
        </w:rPr>
        <w:t>
      "1. Сведения о наличии соответствующего разрешения (уведомления),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цифровых системах государственных органов.</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1" w:id="527"/>
    <w:p>
      <w:pPr>
        <w:spacing w:after="0"/>
        <w:ind w:left="0"/>
        <w:jc w:val="both"/>
      </w:pPr>
      <w:r>
        <w:rPr>
          <w:rFonts w:ascii="Times New Roman"/>
          <w:b w:val="false"/>
          <w:i w:val="false"/>
          <w:color w:val="000000"/>
          <w:sz w:val="28"/>
        </w:rPr>
        <w:t>
      Данный пункт заполняется в случае, если оказание услуг требует получения соответствующего разрешения, направления уведомления.";</w:t>
      </w:r>
    </w:p>
    <w:bookmarkEnd w:id="527"/>
    <w:bookmarkStart w:name="z662" w:id="528"/>
    <w:p>
      <w:pPr>
        <w:spacing w:after="0"/>
        <w:ind w:left="0"/>
        <w:jc w:val="both"/>
      </w:pPr>
      <w:r>
        <w:rPr>
          <w:rFonts w:ascii="Times New Roman"/>
          <w:b w:val="false"/>
          <w:i w:val="false"/>
          <w:color w:val="000000"/>
          <w:sz w:val="28"/>
        </w:rPr>
        <w:t xml:space="preserve">
      дополнить приложениями 16-1 и 16-2 к Конкурсной документации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перечню;</w:t>
      </w:r>
    </w:p>
    <w:bookmarkEnd w:id="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к Конкурсной документации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bookmarkStart w:name="z664" w:id="529"/>
    <w:p>
      <w:pPr>
        <w:spacing w:after="0"/>
        <w:ind w:left="0"/>
        <w:jc w:val="both"/>
      </w:pPr>
      <w:r>
        <w:rPr>
          <w:rFonts w:ascii="Times New Roman"/>
          <w:b w:val="false"/>
          <w:i w:val="false"/>
          <w:color w:val="000000"/>
          <w:sz w:val="28"/>
        </w:rPr>
        <w:t xml:space="preserve">
      дополнить приложением 21-1 к Конкурсной документации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bookmarkEnd w:id="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7-1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настоящему перечню;</w:t>
      </w:r>
    </w:p>
    <w:bookmarkStart w:name="z666" w:id="5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Аукционной документации:</w:t>
      </w:r>
    </w:p>
    <w:bookmarkEnd w:id="530"/>
    <w:bookmarkStart w:name="z667" w:id="5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Сведениях</w:t>
      </w:r>
      <w:r>
        <w:rPr>
          <w:rFonts w:ascii="Times New Roman"/>
          <w:b w:val="false"/>
          <w:i w:val="false"/>
          <w:color w:val="000000"/>
          <w:sz w:val="28"/>
        </w:rPr>
        <w:t xml:space="preserve"> о квалификации:</w:t>
      </w:r>
    </w:p>
    <w:bookmarkEnd w:id="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69" w:id="532"/>
    <w:p>
      <w:pPr>
        <w:spacing w:after="0"/>
        <w:ind w:left="0"/>
        <w:jc w:val="both"/>
      </w:pPr>
      <w:r>
        <w:rPr>
          <w:rFonts w:ascii="Times New Roman"/>
          <w:b w:val="false"/>
          <w:i w:val="false"/>
          <w:color w:val="000000"/>
          <w:sz w:val="28"/>
        </w:rPr>
        <w:t>
      "1. Сведения о наличии соответствующего разрешения (уведомления),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(уведомлений) в случаях отсутствия сведений о них в цифровых системах государственных органов.</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0" w:id="533"/>
    <w:p>
      <w:pPr>
        <w:spacing w:after="0"/>
        <w:ind w:left="0"/>
        <w:jc w:val="both"/>
      </w:pPr>
      <w:r>
        <w:rPr>
          <w:rFonts w:ascii="Times New Roman"/>
          <w:b w:val="false"/>
          <w:i w:val="false"/>
          <w:color w:val="000000"/>
          <w:sz w:val="28"/>
        </w:rPr>
        <w:t>
      Данный пункт заполняется в случае, если поставка товара требует получения соответствующего разрешения, направления уведомления.";</w:t>
      </w:r>
    </w:p>
    <w:bookmarkEnd w:id="5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перечню;</w:t>
      </w:r>
    </w:p>
    <w:bookmarkStart w:name="z672" w:id="5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38</w:t>
      </w:r>
      <w:r>
        <w:rPr>
          <w:rFonts w:ascii="Times New Roman"/>
          <w:b w:val="false"/>
          <w:i w:val="false"/>
          <w:color w:val="000000"/>
          <w:sz w:val="28"/>
        </w:rPr>
        <w:t xml:space="preserve"> к указанным Правилам:</w:t>
      </w:r>
    </w:p>
    <w:bookmarkEnd w:id="534"/>
    <w:bookmarkStart w:name="z673" w:id="5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товаров:</w:t>
      </w:r>
    </w:p>
    <w:bookmarkEnd w:id="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675" w:id="536"/>
    <w:p>
      <w:pPr>
        <w:spacing w:after="0"/>
        <w:ind w:left="0"/>
        <w:jc w:val="both"/>
      </w:pPr>
      <w:r>
        <w:rPr>
          <w:rFonts w:ascii="Times New Roman"/>
          <w:b w:val="false"/>
          <w:i w:val="false"/>
          <w:color w:val="000000"/>
          <w:sz w:val="28"/>
        </w:rPr>
        <w:t>
      "2.2. В территориальном органе государственного казначейства Договор подлежит регистрации на &lt;____&gt; год по бюджетной программе, подпрограмме, специфике - () /1.";</w:t>
      </w:r>
    </w:p>
    <w:bookmarkEnd w:id="5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2.5. изложить в следующей редакции:</w:t>
      </w:r>
    </w:p>
    <w:bookmarkStart w:name="z677" w:id="537"/>
    <w:p>
      <w:pPr>
        <w:spacing w:after="0"/>
        <w:ind w:left="0"/>
        <w:jc w:val="both"/>
      </w:pPr>
      <w:r>
        <w:rPr>
          <w:rFonts w:ascii="Times New Roman"/>
          <w:b w:val="false"/>
          <w:i w:val="false"/>
          <w:color w:val="000000"/>
          <w:sz w:val="28"/>
        </w:rPr>
        <w:t>
      "1) &lt;зарегистрированный в территориальном органе государственного казначейства/ подписанный&gt; Договор;";</w:t>
      </w:r>
    </w:p>
    <w:bookmarkEnd w:id="5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3.1. изложить в следующей редакции:</w:t>
      </w:r>
    </w:p>
    <w:bookmarkStart w:name="z679" w:id="538"/>
    <w:p>
      <w:pPr>
        <w:spacing w:after="0"/>
        <w:ind w:left="0"/>
        <w:jc w:val="both"/>
      </w:pPr>
      <w:r>
        <w:rPr>
          <w:rFonts w:ascii="Times New Roman"/>
          <w:b w:val="false"/>
          <w:i w:val="false"/>
          <w:color w:val="000000"/>
          <w:sz w:val="28"/>
        </w:rPr>
        <w:t xml:space="preserve">
      "10) после утверждения Заказчиком акта приема передачи товара (ов) выписать счет-фактуру в электронной форме посредством цифровой системы электронных счетов-фактур в соответствии с Правилами выписки счет-фактуры и его формы,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октября 2025 года № 629, зарегистрированным в Реестре государственной регистрации нормативных правовых актов под № 37241 (далее – Правила выписки счет-фактуры и его формы).";</w:t>
      </w:r>
    </w:p>
    <w:bookmarkEnd w:id="5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3.3. изложить в следующей редакции:</w:t>
      </w:r>
    </w:p>
    <w:bookmarkStart w:name="z681" w:id="539"/>
    <w:p>
      <w:pPr>
        <w:spacing w:after="0"/>
        <w:ind w:left="0"/>
        <w:jc w:val="both"/>
      </w:pPr>
      <w:r>
        <w:rPr>
          <w:rFonts w:ascii="Times New Roman"/>
          <w:b w:val="false"/>
          <w:i w:val="false"/>
          <w:color w:val="000000"/>
          <w:sz w:val="28"/>
        </w:rPr>
        <w:t>
      "4) после утверждения акта приема передачи товара (ов) принять счет-фактуру, выписанную Поставщиком в электронной форме посредством цифровой системы электронных счетов-фактур в соответствии с Правилами выписки счет-фактуры и его формы;";</w:t>
      </w:r>
    </w:p>
    <w:bookmarkEnd w:id="5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683" w:id="540"/>
    <w:p>
      <w:pPr>
        <w:spacing w:after="0"/>
        <w:ind w:left="0"/>
        <w:jc w:val="both"/>
      </w:pPr>
      <w:r>
        <w:rPr>
          <w:rFonts w:ascii="Times New Roman"/>
          <w:b w:val="false"/>
          <w:i w:val="false"/>
          <w:color w:val="000000"/>
          <w:sz w:val="28"/>
        </w:rPr>
        <w:t>
      "8.1. Договор вступает в силу &lt;после регистрации его Заказчиком в территориальном подразделении государственного казначейства Министерства финансов Республики Казахстан/со дня подписания&gt; и действует по &lt;_____&gt; года.";</w:t>
      </w:r>
    </w:p>
    <w:bookmarkEnd w:id="540"/>
    <w:bookmarkStart w:name="z684" w:id="5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39</w:t>
      </w:r>
      <w:r>
        <w:rPr>
          <w:rFonts w:ascii="Times New Roman"/>
          <w:b w:val="false"/>
          <w:i w:val="false"/>
          <w:color w:val="000000"/>
          <w:sz w:val="28"/>
        </w:rPr>
        <w:t xml:space="preserve"> к указанным Правилам:</w:t>
      </w:r>
    </w:p>
    <w:bookmarkEnd w:id="541"/>
    <w:bookmarkStart w:name="z685" w:id="5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строительно-монтажных работ:</w:t>
      </w:r>
    </w:p>
    <w:bookmarkEnd w:id="5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687" w:id="543"/>
    <w:p>
      <w:pPr>
        <w:spacing w:after="0"/>
        <w:ind w:left="0"/>
        <w:jc w:val="both"/>
      </w:pPr>
      <w:r>
        <w:rPr>
          <w:rFonts w:ascii="Times New Roman"/>
          <w:b w:val="false"/>
          <w:i w:val="false"/>
          <w:color w:val="000000"/>
          <w:sz w:val="28"/>
        </w:rPr>
        <w:t>
      "3.2. В территориальном органе государственного казначейства Договор подлежит регистрации на &lt;____&gt; год по бюджетной программе, подпрограмме, специфике - () тенге, тенге/1.";</w:t>
      </w:r>
    </w:p>
    <w:bookmarkEnd w:id="543"/>
    <w:bookmarkStart w:name="z688" w:id="54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544"/>
    <w:bookmarkStart w:name="z689" w:id="545"/>
    <w:p>
      <w:pPr>
        <w:spacing w:after="0"/>
        <w:ind w:left="0"/>
        <w:jc w:val="both"/>
      </w:pPr>
      <w:r>
        <w:rPr>
          <w:rFonts w:ascii="Times New Roman"/>
          <w:b w:val="false"/>
          <w:i w:val="false"/>
          <w:color w:val="000000"/>
          <w:sz w:val="28"/>
        </w:rPr>
        <w:t>
      "Промежуточные платежи оплачиваются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актов выполненных Работ, сформированных и подписанных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 с учетом пропорционального удержания ранее оплаченного аванса, а также удержания гарантийного взноса в размере 5 (пяти) процентов от суммы Договора, в размере &lt;сумма&gt;.";</w:t>
      </w:r>
    </w:p>
    <w:bookmarkEnd w:id="545"/>
    <w:bookmarkStart w:name="z690" w:id="546"/>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546"/>
    <w:bookmarkStart w:name="z691" w:id="547"/>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акта выполненных Работ, сформированного и подписанного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w:t>
      </w:r>
    </w:p>
    <w:bookmarkEnd w:id="547"/>
    <w:bookmarkStart w:name="z692" w:id="5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3.5</w:t>
      </w:r>
      <w:r>
        <w:rPr>
          <w:rFonts w:ascii="Times New Roman"/>
          <w:b w:val="false"/>
          <w:i w:val="false"/>
          <w:color w:val="000000"/>
          <w:sz w:val="28"/>
        </w:rPr>
        <w:t>:</w:t>
      </w:r>
    </w:p>
    <w:bookmarkEnd w:id="5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694" w:id="549"/>
    <w:p>
      <w:pPr>
        <w:spacing w:after="0"/>
        <w:ind w:left="0"/>
        <w:jc w:val="both"/>
      </w:pPr>
      <w:r>
        <w:rPr>
          <w:rFonts w:ascii="Times New Roman"/>
          <w:b w:val="false"/>
          <w:i w:val="false"/>
          <w:color w:val="000000"/>
          <w:sz w:val="28"/>
        </w:rPr>
        <w:t>
      "1) &lt;зарегистрированный в территориальном органе государственного казначейства/подписанный&gt; Договор;";</w:t>
      </w:r>
    </w:p>
    <w:bookmarkEnd w:id="5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696" w:id="550"/>
    <w:p>
      <w:pPr>
        <w:spacing w:after="0"/>
        <w:ind w:left="0"/>
        <w:jc w:val="both"/>
      </w:pPr>
      <w:r>
        <w:rPr>
          <w:rFonts w:ascii="Times New Roman"/>
          <w:b w:val="false"/>
          <w:i w:val="false"/>
          <w:color w:val="000000"/>
          <w:sz w:val="28"/>
        </w:rPr>
        <w:t>
      "3) акт(ы) выполненных работ, сформированные и подписанные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w:t>
      </w:r>
    </w:p>
    <w:bookmarkEnd w:id="550"/>
    <w:bookmarkStart w:name="z697" w:id="5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4.1</w:t>
      </w:r>
      <w:r>
        <w:rPr>
          <w:rFonts w:ascii="Times New Roman"/>
          <w:b w:val="false"/>
          <w:i w:val="false"/>
          <w:color w:val="000000"/>
          <w:sz w:val="28"/>
        </w:rPr>
        <w:t>:</w:t>
      </w:r>
    </w:p>
    <w:bookmarkEnd w:id="5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699" w:id="552"/>
    <w:p>
      <w:pPr>
        <w:spacing w:after="0"/>
        <w:ind w:left="0"/>
        <w:jc w:val="both"/>
      </w:pPr>
      <w:r>
        <w:rPr>
          <w:rFonts w:ascii="Times New Roman"/>
          <w:b w:val="false"/>
          <w:i w:val="false"/>
          <w:color w:val="000000"/>
          <w:sz w:val="28"/>
        </w:rPr>
        <w:t>
      "9) оформить и направить Заказчику посредством веб-портала утвержденный электронно-цифровой подписью акт выполненных работ, сформированный в цифровой системе уполномоченного органа по делам архитектурной, градостроительной и строительной деятельности Республики Казахстан, а также отчет о внутристрановой ценности в работах по форме согласно приложению 53 к Правилам осуществления государственных закупок;</w:t>
      </w:r>
    </w:p>
    <w:bookmarkEnd w:id="552"/>
    <w:bookmarkStart w:name="z700" w:id="553"/>
    <w:p>
      <w:pPr>
        <w:spacing w:after="0"/>
        <w:ind w:left="0"/>
        <w:jc w:val="both"/>
      </w:pPr>
      <w:r>
        <w:rPr>
          <w:rFonts w:ascii="Times New Roman"/>
          <w:b w:val="false"/>
          <w:i w:val="false"/>
          <w:color w:val="000000"/>
          <w:sz w:val="28"/>
        </w:rPr>
        <w:t xml:space="preserve">
      10) после утверждения Заказчиком акта выполненных работ сформированного и подписанного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 выписать счет-фактуру в электронной форме посредством цифровой системы электронных счетов-фактур в соответствии с Правилами выписки счет-фактуры и его формы,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октября 2025 года № 629, зарегистрированным в Реестре государственной регистрации нормативных правовых актов под № 37241 (далее – Правила выписки счет-фактуры и его формы);";</w:t>
      </w:r>
    </w:p>
    <w:bookmarkEnd w:id="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702" w:id="554"/>
    <w:p>
      <w:pPr>
        <w:spacing w:after="0"/>
        <w:ind w:left="0"/>
        <w:jc w:val="both"/>
      </w:pPr>
      <w:r>
        <w:rPr>
          <w:rFonts w:ascii="Times New Roman"/>
          <w:b w:val="false"/>
          <w:i w:val="false"/>
          <w:color w:val="000000"/>
          <w:sz w:val="28"/>
        </w:rPr>
        <w:t>
      "12) при реализации инвестиционного проекта, связанного со строительством объектов, в рамках казначейского сопровождения расходование средств по заключенным договорам о государственных закупках осуществлять посредством счетов государственных закупок, открытых в органах государственного казначейства;</w:t>
      </w:r>
    </w:p>
    <w:bookmarkEnd w:id="554"/>
    <w:bookmarkStart w:name="z703" w:id="555"/>
    <w:p>
      <w:pPr>
        <w:spacing w:after="0"/>
        <w:ind w:left="0"/>
        <w:jc w:val="both"/>
      </w:pPr>
      <w:r>
        <w:rPr>
          <w:rFonts w:ascii="Times New Roman"/>
          <w:b w:val="false"/>
          <w:i w:val="false"/>
          <w:color w:val="000000"/>
          <w:sz w:val="28"/>
        </w:rPr>
        <w:t>
      13) по договору о государственных закупках, связанному со строительством объектов, в рамках казначейского сопровождения привлекать субподрядчиков (соисполнителей) при условии открытия субподрядчиками (соисполнителями) счетов государственных закупок в органах государственного казначейства. Такое условие отражается в соответствующих договорах субподряда (соисполнения);</w:t>
      </w:r>
    </w:p>
    <w:bookmarkEnd w:id="555"/>
    <w:bookmarkStart w:name="z704" w:id="556"/>
    <w:p>
      <w:pPr>
        <w:spacing w:after="0"/>
        <w:ind w:left="0"/>
        <w:jc w:val="both"/>
      </w:pPr>
      <w:r>
        <w:rPr>
          <w:rFonts w:ascii="Times New Roman"/>
          <w:b w:val="false"/>
          <w:i w:val="false"/>
          <w:color w:val="000000"/>
          <w:sz w:val="28"/>
        </w:rPr>
        <w:t>
      14) по договорам, заключаемым с субподрядчиками в рамках казначейского сопровождения, обеспечить наличие условий в договорах субподряда о перечислении денежных средств на счета государственных закупок, открываемых в органах государственного казначейства, а также наличие условия выписки счетов-фактур в соответствии с Правилами выписки счет-фактуры и его формы;";</w:t>
      </w:r>
    </w:p>
    <w:bookmarkEnd w:id="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706" w:id="557"/>
    <w:p>
      <w:pPr>
        <w:spacing w:after="0"/>
        <w:ind w:left="0"/>
        <w:jc w:val="both"/>
      </w:pPr>
      <w:r>
        <w:rPr>
          <w:rFonts w:ascii="Times New Roman"/>
          <w:b w:val="false"/>
          <w:i w:val="false"/>
          <w:color w:val="000000"/>
          <w:sz w:val="28"/>
        </w:rPr>
        <w:t>
      "16) представлять в органы государственного казначейства проанализированный на отсутствие рисков перечень субподрядчиков;</w:t>
      </w:r>
    </w:p>
    <w:bookmarkEnd w:id="557"/>
    <w:bookmarkStart w:name="z707" w:id="558"/>
    <w:p>
      <w:pPr>
        <w:spacing w:after="0"/>
        <w:ind w:left="0"/>
        <w:jc w:val="both"/>
      </w:pPr>
      <w:r>
        <w:rPr>
          <w:rFonts w:ascii="Times New Roman"/>
          <w:b w:val="false"/>
          <w:i w:val="false"/>
          <w:color w:val="000000"/>
          <w:sz w:val="28"/>
        </w:rPr>
        <w:t>
      17) в договоре о государственных закупках в рамках казначейского сопровождения указать реквизиты счета государственных закупок, открытого в органах государственного казначейства;</w:t>
      </w:r>
    </w:p>
    <w:bookmarkEnd w:id="558"/>
    <w:bookmarkStart w:name="z708" w:id="559"/>
    <w:p>
      <w:pPr>
        <w:spacing w:after="0"/>
        <w:ind w:left="0"/>
        <w:jc w:val="both"/>
      </w:pPr>
      <w:r>
        <w:rPr>
          <w:rFonts w:ascii="Times New Roman"/>
          <w:b w:val="false"/>
          <w:i w:val="false"/>
          <w:color w:val="000000"/>
          <w:sz w:val="28"/>
        </w:rPr>
        <w:t>
      18) представить платежный сертификат в органы государственного казначейства, а также обеспечить предоставление платежного сертификата субподрядчиком в соответствии с Правилами исполнения бюджета и его кассового обслуживания;</w:t>
      </w:r>
    </w:p>
    <w:bookmarkEnd w:id="559"/>
    <w:bookmarkStart w:name="z709" w:id="560"/>
    <w:p>
      <w:pPr>
        <w:spacing w:after="0"/>
        <w:ind w:left="0"/>
        <w:jc w:val="both"/>
      </w:pPr>
      <w:r>
        <w:rPr>
          <w:rFonts w:ascii="Times New Roman"/>
          <w:b w:val="false"/>
          <w:i w:val="false"/>
          <w:color w:val="000000"/>
          <w:sz w:val="28"/>
        </w:rPr>
        <w:t>
      19) исполнить договор о государственных закупках, связанный со строительством объектов, в рамках казначейского сопровождения посредством электронных счетов-фактур в соответствии с Правилами выписки счет-фактуры и его формы;";</w:t>
      </w:r>
    </w:p>
    <w:bookmarkEnd w:id="5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4.3. изложить в следующей редакции:</w:t>
      </w:r>
    </w:p>
    <w:bookmarkStart w:name="z711" w:id="561"/>
    <w:p>
      <w:pPr>
        <w:spacing w:after="0"/>
        <w:ind w:left="0"/>
        <w:jc w:val="both"/>
      </w:pPr>
      <w:r>
        <w:rPr>
          <w:rFonts w:ascii="Times New Roman"/>
          <w:b w:val="false"/>
          <w:i w:val="false"/>
          <w:color w:val="000000"/>
          <w:sz w:val="28"/>
        </w:rPr>
        <w:t>
      "4) при приемке Работ утвердить акт выполненных работ, сформированный и подписанный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 либо отказать в принятии работ с указанием аргументированных обоснований ее непринятия в сроки, установленные пунктом 587 Правил осуществления государственных закупок;</w:t>
      </w:r>
    </w:p>
    <w:bookmarkEnd w:id="561"/>
    <w:bookmarkStart w:name="z712" w:id="562"/>
    <w:p>
      <w:pPr>
        <w:spacing w:after="0"/>
        <w:ind w:left="0"/>
        <w:jc w:val="both"/>
      </w:pPr>
      <w:r>
        <w:rPr>
          <w:rFonts w:ascii="Times New Roman"/>
          <w:b w:val="false"/>
          <w:i w:val="false"/>
          <w:color w:val="000000"/>
          <w:sz w:val="28"/>
        </w:rPr>
        <w:t>
      5) после утверждения акта выполненных работ, сформированного и подписанного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 принять счет-фактуру, выписанную Подрядчиком в электронной форме посредством цифровой системы электронных счетов-фактур в соответствии с Правилами выписки счет-фактуры и его формы;";</w:t>
      </w:r>
    </w:p>
    <w:bookmarkEnd w:id="5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714" w:id="563"/>
    <w:p>
      <w:pPr>
        <w:spacing w:after="0"/>
        <w:ind w:left="0"/>
        <w:jc w:val="both"/>
      </w:pPr>
      <w:r>
        <w:rPr>
          <w:rFonts w:ascii="Times New Roman"/>
          <w:b w:val="false"/>
          <w:i w:val="false"/>
          <w:color w:val="000000"/>
          <w:sz w:val="28"/>
        </w:rPr>
        <w:t>
      "6.3. Сдача выполненных Подрядчиком Работ в соответствии с утвержденной проектно-сметной документацией и подтвержденных авторским и техническим надзором осуществляется ежемесячно, но не позднее 25 числа отчетного месяца, по факту выполнения работ и оформляется подписываемым Сторонами Актом выполненных работ сформированным и подписанным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 и Справка о стоимости выполненных работ и затрат.";</w:t>
      </w:r>
    </w:p>
    <w:bookmarkEnd w:id="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716" w:id="564"/>
    <w:p>
      <w:pPr>
        <w:spacing w:after="0"/>
        <w:ind w:left="0"/>
        <w:jc w:val="both"/>
      </w:pPr>
      <w:r>
        <w:rPr>
          <w:rFonts w:ascii="Times New Roman"/>
          <w:b w:val="false"/>
          <w:i w:val="false"/>
          <w:color w:val="000000"/>
          <w:sz w:val="28"/>
        </w:rPr>
        <w:t>
      "9.1. Договор вступает в силу &lt;после его регистрации Заказчиком в территориальном подразделении государственного казначейства Министерства финансов Республики Казахстан/со дня подписания&gt; и действует по &lt;срок действия&gt; года.";</w:t>
      </w:r>
    </w:p>
    <w:bookmarkEnd w:id="564"/>
    <w:bookmarkStart w:name="z717" w:id="5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39-1</w:t>
      </w:r>
      <w:r>
        <w:rPr>
          <w:rFonts w:ascii="Times New Roman"/>
          <w:b w:val="false"/>
          <w:i w:val="false"/>
          <w:color w:val="000000"/>
          <w:sz w:val="28"/>
        </w:rPr>
        <w:t xml:space="preserve"> к указанным Правилам:</w:t>
      </w:r>
    </w:p>
    <w:bookmarkEnd w:id="565"/>
    <w:bookmarkStart w:name="z718" w:id="5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по строительству "под ключ":</w:t>
      </w:r>
    </w:p>
    <w:bookmarkEnd w:id="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720" w:id="567"/>
    <w:p>
      <w:pPr>
        <w:spacing w:after="0"/>
        <w:ind w:left="0"/>
        <w:jc w:val="both"/>
      </w:pPr>
      <w:r>
        <w:rPr>
          <w:rFonts w:ascii="Times New Roman"/>
          <w:b w:val="false"/>
          <w:i w:val="false"/>
          <w:color w:val="000000"/>
          <w:sz w:val="28"/>
        </w:rPr>
        <w:t>
      "3.2. В территориальном органе государственного казначейства Договор подлежит регистрации на &lt;____&gt; год по бюджетной программе, подпрограмме, специфике - () тенге, тенге1.";</w:t>
      </w:r>
    </w:p>
    <w:bookmarkEnd w:id="567"/>
    <w:bookmarkStart w:name="z721" w:id="568"/>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568"/>
    <w:bookmarkStart w:name="z722" w:id="569"/>
    <w:p>
      <w:pPr>
        <w:spacing w:after="0"/>
        <w:ind w:left="0"/>
        <w:jc w:val="both"/>
      </w:pPr>
      <w:r>
        <w:rPr>
          <w:rFonts w:ascii="Times New Roman"/>
          <w:b w:val="false"/>
          <w:i w:val="false"/>
          <w:color w:val="000000"/>
          <w:sz w:val="28"/>
        </w:rPr>
        <w:t>
      "Промежуточные платежи оплачиваются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актов выполненных Работ, сформированных и подписанных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 с учетом пропорционального удержания ранее оплаченного аванса, а также удержания гарантийного взноса в размере 5 (пяти) процентов от суммы Договора, в размере &lt;сумма&gt;.";</w:t>
      </w:r>
    </w:p>
    <w:bookmarkEnd w:id="569"/>
    <w:bookmarkStart w:name="z723" w:id="570"/>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570"/>
    <w:bookmarkStart w:name="z724" w:id="571"/>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акта выполненных Работ, сформированного и подписанного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w:t>
      </w:r>
    </w:p>
    <w:bookmarkEnd w:id="571"/>
    <w:bookmarkStart w:name="z725" w:id="5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3.5</w:t>
      </w:r>
      <w:r>
        <w:rPr>
          <w:rFonts w:ascii="Times New Roman"/>
          <w:b w:val="false"/>
          <w:i w:val="false"/>
          <w:color w:val="000000"/>
          <w:sz w:val="28"/>
        </w:rPr>
        <w:t>:</w:t>
      </w:r>
    </w:p>
    <w:bookmarkEnd w:id="5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727" w:id="573"/>
    <w:p>
      <w:pPr>
        <w:spacing w:after="0"/>
        <w:ind w:left="0"/>
        <w:jc w:val="both"/>
      </w:pPr>
      <w:r>
        <w:rPr>
          <w:rFonts w:ascii="Times New Roman"/>
          <w:b w:val="false"/>
          <w:i w:val="false"/>
          <w:color w:val="000000"/>
          <w:sz w:val="28"/>
        </w:rPr>
        <w:t>
      "1) &lt;зарегистрированный в территориальном органе государственного казначейства/подписанный&gt; Договор;";</w:t>
      </w:r>
    </w:p>
    <w:bookmarkEnd w:id="5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729" w:id="574"/>
    <w:p>
      <w:pPr>
        <w:spacing w:after="0"/>
        <w:ind w:left="0"/>
        <w:jc w:val="both"/>
      </w:pPr>
      <w:r>
        <w:rPr>
          <w:rFonts w:ascii="Times New Roman"/>
          <w:b w:val="false"/>
          <w:i w:val="false"/>
          <w:color w:val="000000"/>
          <w:sz w:val="28"/>
        </w:rPr>
        <w:t>
      "4) акт(ы) выполненных работ, сформированные и подписанные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w:t>
      </w:r>
    </w:p>
    <w:bookmarkEnd w:id="5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4.1. изложить в следующей редакции:</w:t>
      </w:r>
    </w:p>
    <w:bookmarkStart w:name="z731" w:id="575"/>
    <w:p>
      <w:pPr>
        <w:spacing w:after="0"/>
        <w:ind w:left="0"/>
        <w:jc w:val="both"/>
      </w:pPr>
      <w:r>
        <w:rPr>
          <w:rFonts w:ascii="Times New Roman"/>
          <w:b w:val="false"/>
          <w:i w:val="false"/>
          <w:color w:val="000000"/>
          <w:sz w:val="28"/>
        </w:rPr>
        <w:t xml:space="preserve">
      "9) оформить и направить Заказчику посредством веб-портала утвержденный электронно-цифровой подписью акт выполненных работ, сформированный в цифровой системе уполномоченного органа по делам архитектурной, градостроительной и строительной деятельности Республики Казахстан, а также отчет о внутристрановой ценности в работах по форме согласно приложению 53, предусмотренной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9 октября 2024 года № 687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35238);</w:t>
      </w:r>
    </w:p>
    <w:bookmarkEnd w:id="575"/>
    <w:bookmarkStart w:name="z732" w:id="576"/>
    <w:p>
      <w:pPr>
        <w:spacing w:after="0"/>
        <w:ind w:left="0"/>
        <w:jc w:val="both"/>
      </w:pPr>
      <w:r>
        <w:rPr>
          <w:rFonts w:ascii="Times New Roman"/>
          <w:b w:val="false"/>
          <w:i w:val="false"/>
          <w:color w:val="000000"/>
          <w:sz w:val="28"/>
        </w:rPr>
        <w:t xml:space="preserve">
      10) после утверждения Заказчиком акта выполненных работ сформированного и подписанного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 выписать счет-фактуру в электронной форме посредством цифровой системы электронных счетов-фактур в соответствии с Правилами выписки счет-фактуры и его формы,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октября 2025 года № 629, зарегистрированным в Реестре государственной регистрации нормативных правовых актов под № 37241 (далее – Правила выписки счет-фактуры и его формы);";</w:t>
      </w:r>
    </w:p>
    <w:bookmarkEnd w:id="5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4.3. изложить в следующей редакции:</w:t>
      </w:r>
    </w:p>
    <w:bookmarkStart w:name="z734" w:id="577"/>
    <w:p>
      <w:pPr>
        <w:spacing w:after="0"/>
        <w:ind w:left="0"/>
        <w:jc w:val="both"/>
      </w:pPr>
      <w:r>
        <w:rPr>
          <w:rFonts w:ascii="Times New Roman"/>
          <w:b w:val="false"/>
          <w:i w:val="false"/>
          <w:color w:val="000000"/>
          <w:sz w:val="28"/>
        </w:rPr>
        <w:t xml:space="preserve">
      "4) при приемке Работ утвердить акт выполненных работ, сформированный и подписанный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 либо отказать в принятии работ с указанием аргументированных обоснований ее непринятия в сроки, установленные пунктом 587 </w:t>
      </w:r>
      <w:r>
        <w:rPr>
          <w:rFonts w:ascii="Times New Roman"/>
          <w:b w:val="false"/>
          <w:i w:val="false"/>
          <w:color w:val="000000"/>
          <w:sz w:val="28"/>
        </w:rPr>
        <w:t>приказа</w:t>
      </w:r>
      <w:r>
        <w:rPr>
          <w:rFonts w:ascii="Times New Roman"/>
          <w:b w:val="false"/>
          <w:i w:val="false"/>
          <w:color w:val="000000"/>
          <w:sz w:val="28"/>
        </w:rPr>
        <w:t xml:space="preserve"> Министра финансов Республики Казахстан от 9 октября 2024 года № 687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35238);</w:t>
      </w:r>
    </w:p>
    <w:bookmarkEnd w:id="577"/>
    <w:bookmarkStart w:name="z735" w:id="578"/>
    <w:p>
      <w:pPr>
        <w:spacing w:after="0"/>
        <w:ind w:left="0"/>
        <w:jc w:val="both"/>
      </w:pPr>
      <w:r>
        <w:rPr>
          <w:rFonts w:ascii="Times New Roman"/>
          <w:b w:val="false"/>
          <w:i w:val="false"/>
          <w:color w:val="000000"/>
          <w:sz w:val="28"/>
        </w:rPr>
        <w:t>
      5) после утверждения акта выполненных работ, сформированного и подписанного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 принять счет-фактуру, выписанную Подрядчиком в электронной форме посредством цифровой системы электронных счетов-фактур в соответствии с Правилами выписки счет-фактуры и его формы;";</w:t>
      </w:r>
    </w:p>
    <w:bookmarkEnd w:id="5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737" w:id="579"/>
    <w:p>
      <w:pPr>
        <w:spacing w:after="0"/>
        <w:ind w:left="0"/>
        <w:jc w:val="both"/>
      </w:pPr>
      <w:r>
        <w:rPr>
          <w:rFonts w:ascii="Times New Roman"/>
          <w:b w:val="false"/>
          <w:i w:val="false"/>
          <w:color w:val="000000"/>
          <w:sz w:val="28"/>
        </w:rPr>
        <w:t>
      "6.9. Сдача выполненных Подрядчиком Работ в соответствии с утвержденной проектно-сметной документацией и подтвержденных авторским и техническим надзором осуществляется ежемесячно, но не позднее 25 числа отчетного месяца, по факту выполнения работ и оформляется подписываемым Сторонами Актом выполненных работ сформированным и подписанным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 и Справка о стоимости выполненных работ и затрат.";</w:t>
      </w:r>
    </w:p>
    <w:bookmarkEnd w:id="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739" w:id="580"/>
    <w:p>
      <w:pPr>
        <w:spacing w:after="0"/>
        <w:ind w:left="0"/>
        <w:jc w:val="both"/>
      </w:pPr>
      <w:r>
        <w:rPr>
          <w:rFonts w:ascii="Times New Roman"/>
          <w:b w:val="false"/>
          <w:i w:val="false"/>
          <w:color w:val="000000"/>
          <w:sz w:val="28"/>
        </w:rPr>
        <w:t>
      "9.1. Договор вступает в силу &lt;после его регистрации Заказчиком в территориальном подразделении государственного казначейства Министерства финансов Республики Казахстан/со дня подписания&gt; и действует по &lt;срок действия&gt; года.";</w:t>
      </w:r>
    </w:p>
    <w:bookmarkEnd w:id="580"/>
    <w:bookmarkStart w:name="z740" w:id="58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14.1.</w:t>
      </w:r>
      <w:r>
        <w:rPr>
          <w:rFonts w:ascii="Times New Roman"/>
          <w:b w:val="false"/>
          <w:i w:val="false"/>
          <w:color w:val="000000"/>
          <w:sz w:val="28"/>
        </w:rPr>
        <w:t xml:space="preserve"> изложить в следующей редакции:</w:t>
      </w:r>
    </w:p>
    <w:bookmarkEnd w:id="581"/>
    <w:bookmarkStart w:name="z741" w:id="582"/>
    <w:p>
      <w:pPr>
        <w:spacing w:after="0"/>
        <w:ind w:left="0"/>
        <w:jc w:val="both"/>
      </w:pPr>
      <w:r>
        <w:rPr>
          <w:rFonts w:ascii="Times New Roman"/>
          <w:b w:val="false"/>
          <w:i w:val="false"/>
          <w:color w:val="000000"/>
          <w:sz w:val="28"/>
        </w:rPr>
        <w:t>
      "14.1. Стороны подписанием настоящего Договора выражают свое согласие на то, что содержание настоящего Договора, а также информация об оплате не являются конфиденциальными и доступны для третьих лиц в Системе и/или в иных цифровых системах уполномоченных органов и организаций Республики Казахстан.";</w:t>
      </w:r>
    </w:p>
    <w:bookmarkEnd w:id="582"/>
    <w:bookmarkStart w:name="z742" w:id="5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40</w:t>
      </w:r>
      <w:r>
        <w:rPr>
          <w:rFonts w:ascii="Times New Roman"/>
          <w:b w:val="false"/>
          <w:i w:val="false"/>
          <w:color w:val="000000"/>
          <w:sz w:val="28"/>
        </w:rPr>
        <w:t xml:space="preserve"> к указанным Правилам:</w:t>
      </w:r>
    </w:p>
    <w:bookmarkEnd w:id="583"/>
    <w:bookmarkStart w:name="z743" w:id="5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работ по разработке проектной (проектно-сметной) документации:</w:t>
      </w:r>
    </w:p>
    <w:bookmarkEnd w:id="5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745" w:id="585"/>
    <w:p>
      <w:pPr>
        <w:spacing w:after="0"/>
        <w:ind w:left="0"/>
        <w:jc w:val="both"/>
      </w:pPr>
      <w:r>
        <w:rPr>
          <w:rFonts w:ascii="Times New Roman"/>
          <w:b w:val="false"/>
          <w:i w:val="false"/>
          <w:color w:val="000000"/>
          <w:sz w:val="28"/>
        </w:rPr>
        <w:t>
      "3.2. В территориальном органе государственного казначейства Договор подлежит регистрации на &lt;____&gt; год по бюджетной программе, подпрограмме, специфике - () тенге, тенге / 1.";</w:t>
      </w:r>
    </w:p>
    <w:bookmarkEnd w:id="5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3.5. изложить в следующей редакции:</w:t>
      </w:r>
    </w:p>
    <w:bookmarkStart w:name="z747" w:id="586"/>
    <w:p>
      <w:pPr>
        <w:spacing w:after="0"/>
        <w:ind w:left="0"/>
        <w:jc w:val="both"/>
      </w:pPr>
      <w:r>
        <w:rPr>
          <w:rFonts w:ascii="Times New Roman"/>
          <w:b w:val="false"/>
          <w:i w:val="false"/>
          <w:color w:val="000000"/>
          <w:sz w:val="28"/>
        </w:rPr>
        <w:t>
      "1) &lt;зарегистрированный в территориальном органе государственного казначейства/подписанный&gt; Договор;";</w:t>
      </w:r>
    </w:p>
    <w:bookmarkEnd w:id="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4.1. изложить в следующей редакции:</w:t>
      </w:r>
    </w:p>
    <w:bookmarkStart w:name="z749" w:id="587"/>
    <w:p>
      <w:pPr>
        <w:spacing w:after="0"/>
        <w:ind w:left="0"/>
        <w:jc w:val="both"/>
      </w:pPr>
      <w:r>
        <w:rPr>
          <w:rFonts w:ascii="Times New Roman"/>
          <w:b w:val="false"/>
          <w:i w:val="false"/>
          <w:color w:val="000000"/>
          <w:sz w:val="28"/>
        </w:rPr>
        <w:t xml:space="preserve">
      "10) после утверждения Заказчиком акта выполненных работ, выписать счет-фактуру в электронной форме посредством цифровой системы электронных счетов-фактур в соответствии с Правилами выписки счет-фактуры и его формы,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октября 2025 года № 629, зарегистрированным в Реестре государственной регистрации нормативных правовых актов под № 37241 (далее – Правила выписки счет-фактуры и его формы);";</w:t>
      </w:r>
    </w:p>
    <w:bookmarkEnd w:id="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4.3. изложить в следующей редакции:</w:t>
      </w:r>
    </w:p>
    <w:bookmarkStart w:name="z751" w:id="588"/>
    <w:p>
      <w:pPr>
        <w:spacing w:after="0"/>
        <w:ind w:left="0"/>
        <w:jc w:val="both"/>
      </w:pPr>
      <w:r>
        <w:rPr>
          <w:rFonts w:ascii="Times New Roman"/>
          <w:b w:val="false"/>
          <w:i w:val="false"/>
          <w:color w:val="000000"/>
          <w:sz w:val="28"/>
        </w:rPr>
        <w:t xml:space="preserve">
      "5) после утверждения акта выполненных работ принять счет-фактуру, выписанную Поставщиком в электронной форме посредством цифровой системы электронных счетов-фактур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выписки счет-фактуры и его формы;";</w:t>
      </w:r>
    </w:p>
    <w:bookmarkEnd w:id="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753" w:id="589"/>
    <w:p>
      <w:pPr>
        <w:spacing w:after="0"/>
        <w:ind w:left="0"/>
        <w:jc w:val="both"/>
      </w:pPr>
      <w:r>
        <w:rPr>
          <w:rFonts w:ascii="Times New Roman"/>
          <w:b w:val="false"/>
          <w:i w:val="false"/>
          <w:color w:val="000000"/>
          <w:sz w:val="28"/>
        </w:rPr>
        <w:t>
      "8.1. Договор вступает в силу &lt;после его регистрации Заказчиком в территориальном подразделении государственного казначейства Министерства финансов Республики Казахстан/со дня подписания&gt; и действует по &lt;срок действия&gt; года.";</w:t>
      </w:r>
    </w:p>
    <w:bookmarkEnd w:id="589"/>
    <w:bookmarkStart w:name="z754" w:id="5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41</w:t>
      </w:r>
      <w:r>
        <w:rPr>
          <w:rFonts w:ascii="Times New Roman"/>
          <w:b w:val="false"/>
          <w:i w:val="false"/>
          <w:color w:val="000000"/>
          <w:sz w:val="28"/>
        </w:rPr>
        <w:t xml:space="preserve"> к указанным Правилам:</w:t>
      </w:r>
    </w:p>
    <w:bookmarkEnd w:id="590"/>
    <w:bookmarkStart w:name="z755" w:id="5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работ, не связанных со строительством:</w:t>
      </w:r>
    </w:p>
    <w:bookmarkEnd w:id="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757" w:id="592"/>
    <w:p>
      <w:pPr>
        <w:spacing w:after="0"/>
        <w:ind w:left="0"/>
        <w:jc w:val="both"/>
      </w:pPr>
      <w:r>
        <w:rPr>
          <w:rFonts w:ascii="Times New Roman"/>
          <w:b w:val="false"/>
          <w:i w:val="false"/>
          <w:color w:val="000000"/>
          <w:sz w:val="28"/>
        </w:rPr>
        <w:t>
      "3.2. В территориальном органе государственного казначейства Договор подлежит регистрации на &lt;____&gt; год по бюджетной программе &lt;Код и наименование программы&gt;, подпрограмме &lt;Код и наименование подпрограммы&gt;, специфике &lt;код и наименование специфики&gt; - &lt;сумма по специфике&gt; (&lt;сумма по специфике прописью&gt;) тенге, &lt;в том числе НДС&gt; &lt;сумма НДС&gt; тенге /&lt;без учета НДС&gt;1.";</w:t>
      </w:r>
    </w:p>
    <w:bookmarkEnd w:id="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3.5. изложить в следующей редакции:</w:t>
      </w:r>
    </w:p>
    <w:bookmarkStart w:name="z759" w:id="593"/>
    <w:p>
      <w:pPr>
        <w:spacing w:after="0"/>
        <w:ind w:left="0"/>
        <w:jc w:val="both"/>
      </w:pPr>
      <w:r>
        <w:rPr>
          <w:rFonts w:ascii="Times New Roman"/>
          <w:b w:val="false"/>
          <w:i w:val="false"/>
          <w:color w:val="000000"/>
          <w:sz w:val="28"/>
        </w:rPr>
        <w:t>
      "1) &lt;зарегистрированный в территориальном органе государственного казначейства/подписанный&gt; Договор;";</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 4.1. изложить в следующей редакции:</w:t>
      </w:r>
    </w:p>
    <w:bookmarkStart w:name="z761" w:id="594"/>
    <w:p>
      <w:pPr>
        <w:spacing w:after="0"/>
        <w:ind w:left="0"/>
        <w:jc w:val="both"/>
      </w:pPr>
      <w:r>
        <w:rPr>
          <w:rFonts w:ascii="Times New Roman"/>
          <w:b w:val="false"/>
          <w:i w:val="false"/>
          <w:color w:val="000000"/>
          <w:sz w:val="28"/>
        </w:rPr>
        <w:t xml:space="preserve">
      "9) после утверждения Заказчиком акта выполненных работ, выписать счет-фактуру в электронной форме посредством цифровой системы электронных счетов-фактур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выписки счет-фактуры и его формы, утвержденными приказом Министра финансов Республики Казахстан от 28 октября 2025 года № 629, зарегистрированным в Реестре государственной регистрации нормативных правовых актов под № 37241 (далее – Правила выписки счет-фактуры и его формы).";</w:t>
      </w:r>
    </w:p>
    <w:bookmarkEnd w:id="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 4.3. изложить в следующей редакции:</w:t>
      </w:r>
    </w:p>
    <w:bookmarkStart w:name="z763" w:id="595"/>
    <w:p>
      <w:pPr>
        <w:spacing w:after="0"/>
        <w:ind w:left="0"/>
        <w:jc w:val="both"/>
      </w:pPr>
      <w:r>
        <w:rPr>
          <w:rFonts w:ascii="Times New Roman"/>
          <w:b w:val="false"/>
          <w:i w:val="false"/>
          <w:color w:val="000000"/>
          <w:sz w:val="28"/>
        </w:rPr>
        <w:t xml:space="preserve">
      "4) после утверждения акта выполненных работ принять счет-фактуру, выписанную Поставщиком в электронной форме посредством цифровой системы электронных счетов-фактур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выписки счет-фактуры и его формы;";</w:t>
      </w:r>
    </w:p>
    <w:bookmarkEnd w:id="5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765" w:id="596"/>
    <w:p>
      <w:pPr>
        <w:spacing w:after="0"/>
        <w:ind w:left="0"/>
        <w:jc w:val="both"/>
      </w:pPr>
      <w:r>
        <w:rPr>
          <w:rFonts w:ascii="Times New Roman"/>
          <w:b w:val="false"/>
          <w:i w:val="false"/>
          <w:color w:val="000000"/>
          <w:sz w:val="28"/>
        </w:rPr>
        <w:t>
      "9.1. Договор вступает в силу &lt;после его регистрации Заказчиком в территориальном подразделении государственного казначейства Министерства финансов Республики Казахстан/со дня подписания&gt; и действует по &lt;срок действия&gt; года.";</w:t>
      </w:r>
    </w:p>
    <w:bookmarkEnd w:id="596"/>
    <w:bookmarkStart w:name="z766" w:id="5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42</w:t>
      </w:r>
      <w:r>
        <w:rPr>
          <w:rFonts w:ascii="Times New Roman"/>
          <w:b w:val="false"/>
          <w:i w:val="false"/>
          <w:color w:val="000000"/>
          <w:sz w:val="28"/>
        </w:rPr>
        <w:t xml:space="preserve"> к указанным Правилам:</w:t>
      </w:r>
    </w:p>
    <w:bookmarkEnd w:id="597"/>
    <w:bookmarkStart w:name="z767" w:id="5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услуг:</w:t>
      </w:r>
    </w:p>
    <w:bookmarkEnd w:id="5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769" w:id="599"/>
    <w:p>
      <w:pPr>
        <w:spacing w:after="0"/>
        <w:ind w:left="0"/>
        <w:jc w:val="both"/>
      </w:pPr>
      <w:r>
        <w:rPr>
          <w:rFonts w:ascii="Times New Roman"/>
          <w:b w:val="false"/>
          <w:i w:val="false"/>
          <w:color w:val="000000"/>
          <w:sz w:val="28"/>
        </w:rPr>
        <w:t>
      "2.2. В территориальном органе государственного казначейства Договор подлежит регистрации на &lt;____&gt; год по бюджетной программе, подпрограмме, специфике - () тенге, тенге /1.";</w:t>
      </w:r>
    </w:p>
    <w:bookmarkEnd w:id="5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2.5. в следующей редакции:</w:t>
      </w:r>
    </w:p>
    <w:bookmarkStart w:name="z771" w:id="600"/>
    <w:p>
      <w:pPr>
        <w:spacing w:after="0"/>
        <w:ind w:left="0"/>
        <w:jc w:val="both"/>
      </w:pPr>
      <w:r>
        <w:rPr>
          <w:rFonts w:ascii="Times New Roman"/>
          <w:b w:val="false"/>
          <w:i w:val="false"/>
          <w:color w:val="000000"/>
          <w:sz w:val="28"/>
        </w:rPr>
        <w:t>
      "1) &lt;зарегистрированный в территориальном органе государственного казначейства/ подписанный&gt; Договор;";</w:t>
      </w:r>
    </w:p>
    <w:bookmarkEnd w:id="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3.1. изложить в следующей редакции:</w:t>
      </w:r>
    </w:p>
    <w:bookmarkStart w:name="z773" w:id="601"/>
    <w:p>
      <w:pPr>
        <w:spacing w:after="0"/>
        <w:ind w:left="0"/>
        <w:jc w:val="both"/>
      </w:pPr>
      <w:r>
        <w:rPr>
          <w:rFonts w:ascii="Times New Roman"/>
          <w:b w:val="false"/>
          <w:i w:val="false"/>
          <w:color w:val="000000"/>
          <w:sz w:val="28"/>
        </w:rPr>
        <w:t xml:space="preserve">
      "9) после утверждения Заказчиком акта оказанных услуг выписать счет-фактуру в электронной форме посредством цифровой системы электронных счетов-фактур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выписки счет-фактуры и его формы, утвержденными приказом Министра финансов Республики Казахстан от 28 октября 2025 года № 629, зарегистрированным в Реестре государственной регистрации нормативных правовых актов под № 37241 (далее – Правила выписки счет-фактуры и его формы).";</w:t>
      </w:r>
    </w:p>
    <w:bookmarkEnd w:id="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3.3. изложить в следующей редакции:</w:t>
      </w:r>
    </w:p>
    <w:bookmarkStart w:name="z775" w:id="602"/>
    <w:p>
      <w:pPr>
        <w:spacing w:after="0"/>
        <w:ind w:left="0"/>
        <w:jc w:val="both"/>
      </w:pPr>
      <w:r>
        <w:rPr>
          <w:rFonts w:ascii="Times New Roman"/>
          <w:b w:val="false"/>
          <w:i w:val="false"/>
          <w:color w:val="000000"/>
          <w:sz w:val="28"/>
        </w:rPr>
        <w:t xml:space="preserve">
      "4) после утверждения акта оказанных услуг принять счет-фактуру, выписанную Поставщиком в электронной форме посредством цифровой системы электронных счетов-фактур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выписки счет-фактуры и его формы;";</w:t>
      </w:r>
    </w:p>
    <w:bookmarkEnd w:id="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777" w:id="603"/>
    <w:p>
      <w:pPr>
        <w:spacing w:after="0"/>
        <w:ind w:left="0"/>
        <w:jc w:val="both"/>
      </w:pPr>
      <w:r>
        <w:rPr>
          <w:rFonts w:ascii="Times New Roman"/>
          <w:b w:val="false"/>
          <w:i w:val="false"/>
          <w:color w:val="000000"/>
          <w:sz w:val="28"/>
        </w:rPr>
        <w:t>
      "8.1. Договор вступает в силу &lt;после регистрации его Заказчиком в территориальном подразделении государственного казначейства Министерства финансов Республики Казахстан/со дня подписания&gt; и действует по &lt;______&gt; года.";</w:t>
      </w:r>
    </w:p>
    <w:bookmarkEnd w:id="603"/>
    <w:bookmarkStart w:name="z778" w:id="6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43</w:t>
      </w:r>
      <w:r>
        <w:rPr>
          <w:rFonts w:ascii="Times New Roman"/>
          <w:b w:val="false"/>
          <w:i w:val="false"/>
          <w:color w:val="000000"/>
          <w:sz w:val="28"/>
        </w:rPr>
        <w:t xml:space="preserve"> к указанным Правилам:</w:t>
      </w:r>
    </w:p>
    <w:bookmarkEnd w:id="604"/>
    <w:bookmarkStart w:name="z779" w:id="6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услуг, предусмотренных государственным социальным заказом:</w:t>
      </w:r>
    </w:p>
    <w:bookmarkEnd w:id="6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781" w:id="606"/>
    <w:p>
      <w:pPr>
        <w:spacing w:after="0"/>
        <w:ind w:left="0"/>
        <w:jc w:val="both"/>
      </w:pPr>
      <w:r>
        <w:rPr>
          <w:rFonts w:ascii="Times New Roman"/>
          <w:b w:val="false"/>
          <w:i w:val="false"/>
          <w:color w:val="000000"/>
          <w:sz w:val="28"/>
        </w:rPr>
        <w:t>
      "2.2. В территориальном органе государственного казначейства Договор подлежит регистрации на &lt;____&gt; год по бюджетной программе, подпрограмме, специфике &lt; код и наименование специфики&gt; - &lt; сумма по специфике&gt; () тенге, тенге/1.";</w:t>
      </w:r>
    </w:p>
    <w:bookmarkEnd w:id="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2.5. изложить в следующей редакции:</w:t>
      </w:r>
    </w:p>
    <w:bookmarkStart w:name="z783" w:id="607"/>
    <w:p>
      <w:pPr>
        <w:spacing w:after="0"/>
        <w:ind w:left="0"/>
        <w:jc w:val="both"/>
      </w:pPr>
      <w:r>
        <w:rPr>
          <w:rFonts w:ascii="Times New Roman"/>
          <w:b w:val="false"/>
          <w:i w:val="false"/>
          <w:color w:val="000000"/>
          <w:sz w:val="28"/>
        </w:rPr>
        <w:t>
      "1) зарегистрированный в территориальном органе государственного казначейства подписанный Договор;";</w:t>
      </w:r>
    </w:p>
    <w:bookmarkEnd w:id="6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3.1. изложить в следующей редакции:</w:t>
      </w:r>
    </w:p>
    <w:bookmarkStart w:name="z785" w:id="608"/>
    <w:p>
      <w:pPr>
        <w:spacing w:after="0"/>
        <w:ind w:left="0"/>
        <w:jc w:val="both"/>
      </w:pPr>
      <w:r>
        <w:rPr>
          <w:rFonts w:ascii="Times New Roman"/>
          <w:b w:val="false"/>
          <w:i w:val="false"/>
          <w:color w:val="000000"/>
          <w:sz w:val="28"/>
        </w:rPr>
        <w:t xml:space="preserve">
      "8) после утверждения Заказчиком акта оказанных услуг выписать счет-фактуру в электронной форме посредством цифровой системы электронных счетов-фактур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выписки счет-фактуры и его формы, утвержденными приказом Министра финансов Республики Казахстан от 28 октября 2025 года № 629, зарегистрированным в Реестре государственной регистрации нормативных правовых актов под № 37241 (далее – Правила выписки счет-фактуры и его формы).";</w:t>
      </w:r>
    </w:p>
    <w:bookmarkEnd w:id="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3.3. изложить в следующей редакции:</w:t>
      </w:r>
    </w:p>
    <w:bookmarkStart w:name="z787" w:id="609"/>
    <w:p>
      <w:pPr>
        <w:spacing w:after="0"/>
        <w:ind w:left="0"/>
        <w:jc w:val="both"/>
      </w:pPr>
      <w:r>
        <w:rPr>
          <w:rFonts w:ascii="Times New Roman"/>
          <w:b w:val="false"/>
          <w:i w:val="false"/>
          <w:color w:val="000000"/>
          <w:sz w:val="28"/>
        </w:rPr>
        <w:t xml:space="preserve">
      "4) после утверждения акта оказанных услуг принять счет-фактуру, выписанную Поставщиком в электронной форме посредством цифровой системы электронных счетов-фактур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выписки счет-фактуры и его формы;";</w:t>
      </w:r>
    </w:p>
    <w:bookmarkEnd w:id="6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789" w:id="610"/>
    <w:p>
      <w:pPr>
        <w:spacing w:after="0"/>
        <w:ind w:left="0"/>
        <w:jc w:val="both"/>
      </w:pPr>
      <w:r>
        <w:rPr>
          <w:rFonts w:ascii="Times New Roman"/>
          <w:b w:val="false"/>
          <w:i w:val="false"/>
          <w:color w:val="000000"/>
          <w:sz w:val="28"/>
        </w:rPr>
        <w:t>
      "8.1. Договор вступает в силу &lt;после регистрации его Заказчиком в территориальном подразделении государственного казначейства Министерства финансов Республики Казахстан/со дня подписания&gt; и действует по &lt;______&gt; года.";</w:t>
      </w:r>
    </w:p>
    <w:bookmarkEnd w:id="6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52</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отдельными субъектами</w:t>
            </w:r>
            <w:r>
              <w:br/>
            </w:r>
            <w:r>
              <w:rPr>
                <w:rFonts w:ascii="Times New Roman"/>
                <w:b w:val="false"/>
                <w:i w:val="false"/>
                <w:color w:val="000000"/>
                <w:sz w:val="20"/>
              </w:rPr>
              <w:t>квазигосударственного сектора,</w:t>
            </w:r>
            <w:r>
              <w:br/>
            </w:r>
            <w:r>
              <w:rPr>
                <w:rFonts w:ascii="Times New Roman"/>
                <w:b w:val="false"/>
                <w:i w:val="false"/>
                <w:color w:val="000000"/>
                <w:sz w:val="20"/>
              </w:rPr>
              <w:t>за исключением Фонда</w:t>
            </w:r>
            <w:r>
              <w:br/>
            </w:r>
            <w:r>
              <w:rPr>
                <w:rFonts w:ascii="Times New Roman"/>
                <w:b w:val="false"/>
                <w:i w:val="false"/>
                <w:color w:val="000000"/>
                <w:sz w:val="20"/>
              </w:rPr>
              <w:t>национального благосостояния</w:t>
            </w:r>
            <w:r>
              <w:br/>
            </w:r>
            <w:r>
              <w:rPr>
                <w:rFonts w:ascii="Times New Roman"/>
                <w:b w:val="false"/>
                <w:i w:val="false"/>
                <w:color w:val="000000"/>
                <w:sz w:val="20"/>
              </w:rPr>
              <w:t>и организаций Фонда</w:t>
            </w:r>
            <w:r>
              <w:br/>
            </w:r>
            <w:r>
              <w:rPr>
                <w:rFonts w:ascii="Times New Roman"/>
                <w:b w:val="false"/>
                <w:i w:val="false"/>
                <w:color w:val="000000"/>
                <w:sz w:val="20"/>
              </w:rPr>
              <w:t>национального благосостояния</w:t>
            </w:r>
          </w:p>
        </w:tc>
      </w:tr>
    </w:tbl>
    <w:bookmarkStart w:name="z794" w:id="611"/>
    <w:p>
      <w:pPr>
        <w:spacing w:after="0"/>
        <w:ind w:left="0"/>
        <w:jc w:val="both"/>
      </w:pPr>
      <w:r>
        <w:rPr>
          <w:rFonts w:ascii="Times New Roman"/>
          <w:b w:val="false"/>
          <w:i w:val="false"/>
          <w:color w:val="000000"/>
          <w:sz w:val="28"/>
        </w:rPr>
        <w:t>
      Формула расчета показателя финансовой устойчивости</w:t>
      </w:r>
    </w:p>
    <w:bookmarkEnd w:id="611"/>
    <w:bookmarkStart w:name="z795" w:id="612"/>
    <w:p>
      <w:pPr>
        <w:spacing w:after="0"/>
        <w:ind w:left="0"/>
        <w:jc w:val="both"/>
      </w:pPr>
      <w:r>
        <w:rPr>
          <w:rFonts w:ascii="Times New Roman"/>
          <w:b w:val="false"/>
          <w:i w:val="false"/>
          <w:color w:val="000000"/>
          <w:sz w:val="28"/>
        </w:rPr>
        <w:t>
      ПФУ = ПД + ПУН + ПФОТ,</w:t>
      </w:r>
    </w:p>
    <w:bookmarkEnd w:id="612"/>
    <w:bookmarkStart w:name="z796" w:id="613"/>
    <w:p>
      <w:pPr>
        <w:spacing w:after="0"/>
        <w:ind w:left="0"/>
        <w:jc w:val="both"/>
      </w:pPr>
      <w:r>
        <w:rPr>
          <w:rFonts w:ascii="Times New Roman"/>
          <w:b w:val="false"/>
          <w:i w:val="false"/>
          <w:color w:val="000000"/>
          <w:sz w:val="28"/>
        </w:rPr>
        <w:t>
      где:</w:t>
      </w:r>
    </w:p>
    <w:bookmarkEnd w:id="613"/>
    <w:bookmarkStart w:name="z797" w:id="614"/>
    <w:p>
      <w:pPr>
        <w:spacing w:after="0"/>
        <w:ind w:left="0"/>
        <w:jc w:val="both"/>
      </w:pPr>
      <w:r>
        <w:rPr>
          <w:rFonts w:ascii="Times New Roman"/>
          <w:b w:val="false"/>
          <w:i w:val="false"/>
          <w:color w:val="000000"/>
          <w:sz w:val="28"/>
        </w:rPr>
        <w:t>
      ПФУ – показатель финансовой устойчивости потенциального поставщика;</w:t>
      </w:r>
    </w:p>
    <w:bookmarkEnd w:id="614"/>
    <w:bookmarkStart w:name="z798" w:id="615"/>
    <w:p>
      <w:pPr>
        <w:spacing w:after="0"/>
        <w:ind w:left="0"/>
        <w:jc w:val="both"/>
      </w:pPr>
      <w:r>
        <w:rPr>
          <w:rFonts w:ascii="Times New Roman"/>
          <w:b w:val="false"/>
          <w:i w:val="false"/>
          <w:color w:val="000000"/>
          <w:sz w:val="28"/>
        </w:rPr>
        <w:t>
      ПД – показатель дохода потенциального поставщика в течение трех лет, предшествующих предыдущему году согласно данным цифровых систем органов государственных доходов, рассчитываемый в процентном соотношении в следующем порядке.</w:t>
      </w:r>
    </w:p>
    <w:bookmarkEnd w:id="615"/>
    <w:bookmarkStart w:name="z799" w:id="616"/>
    <w:p>
      <w:pPr>
        <w:spacing w:after="0"/>
        <w:ind w:left="0"/>
        <w:jc w:val="both"/>
      </w:pPr>
      <w:r>
        <w:rPr>
          <w:rFonts w:ascii="Times New Roman"/>
          <w:b w:val="false"/>
          <w:i w:val="false"/>
          <w:color w:val="000000"/>
          <w:sz w:val="28"/>
        </w:rPr>
        <w:t>
      ПД = СД / СЗ x 100 %,</w:t>
      </w:r>
    </w:p>
    <w:bookmarkEnd w:id="616"/>
    <w:bookmarkStart w:name="z800" w:id="617"/>
    <w:p>
      <w:pPr>
        <w:spacing w:after="0"/>
        <w:ind w:left="0"/>
        <w:jc w:val="both"/>
      </w:pPr>
      <w:r>
        <w:rPr>
          <w:rFonts w:ascii="Times New Roman"/>
          <w:b w:val="false"/>
          <w:i w:val="false"/>
          <w:color w:val="000000"/>
          <w:sz w:val="28"/>
        </w:rPr>
        <w:t>
      где:</w:t>
      </w:r>
    </w:p>
    <w:bookmarkEnd w:id="617"/>
    <w:bookmarkStart w:name="z801" w:id="618"/>
    <w:p>
      <w:pPr>
        <w:spacing w:after="0"/>
        <w:ind w:left="0"/>
        <w:jc w:val="both"/>
      </w:pPr>
      <w:r>
        <w:rPr>
          <w:rFonts w:ascii="Times New Roman"/>
          <w:b w:val="false"/>
          <w:i w:val="false"/>
          <w:color w:val="000000"/>
          <w:sz w:val="28"/>
        </w:rPr>
        <w:t>
      СД – сумма дохода потенциального поставщика в течение трех лет, предшествующих предыдущему году согласно данным цифровых систем органов государственных доходов;</w:t>
      </w:r>
    </w:p>
    <w:bookmarkEnd w:id="618"/>
    <w:bookmarkStart w:name="z802" w:id="619"/>
    <w:p>
      <w:pPr>
        <w:spacing w:after="0"/>
        <w:ind w:left="0"/>
        <w:jc w:val="both"/>
      </w:pPr>
      <w:r>
        <w:rPr>
          <w:rFonts w:ascii="Times New Roman"/>
          <w:b w:val="false"/>
          <w:i w:val="false"/>
          <w:color w:val="000000"/>
          <w:sz w:val="28"/>
        </w:rPr>
        <w:t>
      СЗ – сумма закупки (лота).</w:t>
      </w:r>
    </w:p>
    <w:bookmarkEnd w:id="619"/>
    <w:bookmarkStart w:name="z803" w:id="620"/>
    <w:p>
      <w:pPr>
        <w:spacing w:after="0"/>
        <w:ind w:left="0"/>
        <w:jc w:val="both"/>
      </w:pPr>
      <w:r>
        <w:rPr>
          <w:rFonts w:ascii="Times New Roman"/>
          <w:b w:val="false"/>
          <w:i w:val="false"/>
          <w:color w:val="000000"/>
          <w:sz w:val="28"/>
        </w:rPr>
        <w:t>
      В случае если показатель дохода потенциального поставщика превышает минимальное значение такого показателя (50%), то за каждую превышающую ноль целых одну десятую процента (0,1%) веб-порталом автоматически начисляется дополнительный процент в размере ноль целых пять сотых процента (0,05 %). При этом, предельное значение по данному показателю не превышает двадцати пяти процентов (25 %).</w:t>
      </w:r>
    </w:p>
    <w:bookmarkEnd w:id="620"/>
    <w:bookmarkStart w:name="z804" w:id="621"/>
    <w:p>
      <w:pPr>
        <w:spacing w:after="0"/>
        <w:ind w:left="0"/>
        <w:jc w:val="both"/>
      </w:pPr>
      <w:r>
        <w:rPr>
          <w:rFonts w:ascii="Times New Roman"/>
          <w:b w:val="false"/>
          <w:i w:val="false"/>
          <w:color w:val="000000"/>
          <w:sz w:val="28"/>
        </w:rPr>
        <w:t>
      ПУН – показатель уплаченных налогов в течение рассчитываемого трехлетнего периода в процентном соотношении, который рассчитывается в следующем порядке.</w:t>
      </w:r>
    </w:p>
    <w:bookmarkEnd w:id="621"/>
    <w:bookmarkStart w:name="z805" w:id="622"/>
    <w:p>
      <w:pPr>
        <w:spacing w:after="0"/>
        <w:ind w:left="0"/>
        <w:jc w:val="both"/>
      </w:pPr>
      <w:r>
        <w:rPr>
          <w:rFonts w:ascii="Times New Roman"/>
          <w:b w:val="false"/>
          <w:i w:val="false"/>
          <w:color w:val="000000"/>
          <w:sz w:val="28"/>
        </w:rPr>
        <w:t>
      ПУН = УН / СД х 100%,</w:t>
      </w:r>
    </w:p>
    <w:bookmarkEnd w:id="622"/>
    <w:bookmarkStart w:name="z806" w:id="623"/>
    <w:p>
      <w:pPr>
        <w:spacing w:after="0"/>
        <w:ind w:left="0"/>
        <w:jc w:val="both"/>
      </w:pPr>
      <w:r>
        <w:rPr>
          <w:rFonts w:ascii="Times New Roman"/>
          <w:b w:val="false"/>
          <w:i w:val="false"/>
          <w:color w:val="000000"/>
          <w:sz w:val="28"/>
        </w:rPr>
        <w:t>
      где:</w:t>
      </w:r>
    </w:p>
    <w:bookmarkEnd w:id="623"/>
    <w:bookmarkStart w:name="z807" w:id="624"/>
    <w:p>
      <w:pPr>
        <w:spacing w:after="0"/>
        <w:ind w:left="0"/>
        <w:jc w:val="both"/>
      </w:pPr>
      <w:r>
        <w:rPr>
          <w:rFonts w:ascii="Times New Roman"/>
          <w:b w:val="false"/>
          <w:i w:val="false"/>
          <w:color w:val="000000"/>
          <w:sz w:val="28"/>
        </w:rPr>
        <w:t>
      УН – сумма уплаченных налогов за рассчитываемый трехлетний период;</w:t>
      </w:r>
    </w:p>
    <w:bookmarkEnd w:id="624"/>
    <w:bookmarkStart w:name="z808" w:id="625"/>
    <w:p>
      <w:pPr>
        <w:spacing w:after="0"/>
        <w:ind w:left="0"/>
        <w:jc w:val="both"/>
      </w:pPr>
      <w:r>
        <w:rPr>
          <w:rFonts w:ascii="Times New Roman"/>
          <w:b w:val="false"/>
          <w:i w:val="false"/>
          <w:color w:val="000000"/>
          <w:sz w:val="28"/>
        </w:rPr>
        <w:t>
      СД – сумма дохода потенциального поставщика в течение трех лет, предшествующих предыдущему году согласно данным цифровых систем органов государственных доходов;</w:t>
      </w:r>
    </w:p>
    <w:bookmarkEnd w:id="625"/>
    <w:bookmarkStart w:name="z809" w:id="626"/>
    <w:p>
      <w:pPr>
        <w:spacing w:after="0"/>
        <w:ind w:left="0"/>
        <w:jc w:val="both"/>
      </w:pPr>
      <w:r>
        <w:rPr>
          <w:rFonts w:ascii="Times New Roman"/>
          <w:b w:val="false"/>
          <w:i w:val="false"/>
          <w:color w:val="000000"/>
          <w:sz w:val="28"/>
        </w:rPr>
        <w:t>
      В случае, если показатель уплаченных налогов потенциального поставщика превышает минимальное значение такого показателя (3%), то за каждую превышающую ноль целых одну десятую процента (0,1%) веб-порталом автоматически начисляется дополнительный процент в размере ноль целях пять десятых процента (0,5%). При этом, предельное значение по данному показателю не превышает ста тридцати пяти процентов (135%).</w:t>
      </w:r>
    </w:p>
    <w:bookmarkEnd w:id="626"/>
    <w:bookmarkStart w:name="z810" w:id="627"/>
    <w:p>
      <w:pPr>
        <w:spacing w:after="0"/>
        <w:ind w:left="0"/>
        <w:jc w:val="both"/>
      </w:pPr>
      <w:r>
        <w:rPr>
          <w:rFonts w:ascii="Times New Roman"/>
          <w:b w:val="false"/>
          <w:i w:val="false"/>
          <w:color w:val="000000"/>
          <w:sz w:val="28"/>
        </w:rPr>
        <w:t>
      ПФОТ – показатель фонда оплаты труда работников потенциального поставщика в течение трех лет, предшествующих предыдущему году согласно данным цифровых систем органов государственных доходов, рассчитываемый в процентном соотношении в следующем порядке.</w:t>
      </w:r>
    </w:p>
    <w:bookmarkEnd w:id="627"/>
    <w:bookmarkStart w:name="z811" w:id="628"/>
    <w:p>
      <w:pPr>
        <w:spacing w:after="0"/>
        <w:ind w:left="0"/>
        <w:jc w:val="both"/>
      </w:pPr>
      <w:r>
        <w:rPr>
          <w:rFonts w:ascii="Times New Roman"/>
          <w:b w:val="false"/>
          <w:i w:val="false"/>
          <w:color w:val="000000"/>
          <w:sz w:val="28"/>
        </w:rPr>
        <w:t>
      ПФОТ = ФОТ / СЗ x 100%,</w:t>
      </w:r>
    </w:p>
    <w:bookmarkEnd w:id="628"/>
    <w:bookmarkStart w:name="z812" w:id="629"/>
    <w:p>
      <w:pPr>
        <w:spacing w:after="0"/>
        <w:ind w:left="0"/>
        <w:jc w:val="both"/>
      </w:pPr>
      <w:r>
        <w:rPr>
          <w:rFonts w:ascii="Times New Roman"/>
          <w:b w:val="false"/>
          <w:i w:val="false"/>
          <w:color w:val="000000"/>
          <w:sz w:val="28"/>
        </w:rPr>
        <w:t>
      где:</w:t>
      </w:r>
    </w:p>
    <w:bookmarkEnd w:id="629"/>
    <w:bookmarkStart w:name="z813" w:id="630"/>
    <w:p>
      <w:pPr>
        <w:spacing w:after="0"/>
        <w:ind w:left="0"/>
        <w:jc w:val="both"/>
      </w:pPr>
      <w:r>
        <w:rPr>
          <w:rFonts w:ascii="Times New Roman"/>
          <w:b w:val="false"/>
          <w:i w:val="false"/>
          <w:color w:val="000000"/>
          <w:sz w:val="28"/>
        </w:rPr>
        <w:t>
      ФОТ – сумма фонда оплаты труда потенциального поставщика в течение трех лет, предшествующих предыдущему году согласно данным цифровых систем органов государственных доходов;</w:t>
      </w:r>
    </w:p>
    <w:bookmarkEnd w:id="630"/>
    <w:bookmarkStart w:name="z814" w:id="631"/>
    <w:p>
      <w:pPr>
        <w:spacing w:after="0"/>
        <w:ind w:left="0"/>
        <w:jc w:val="both"/>
      </w:pPr>
      <w:r>
        <w:rPr>
          <w:rFonts w:ascii="Times New Roman"/>
          <w:b w:val="false"/>
          <w:i w:val="false"/>
          <w:color w:val="000000"/>
          <w:sz w:val="28"/>
        </w:rPr>
        <w:t>
      СЗ – сумма закупки.</w:t>
      </w:r>
    </w:p>
    <w:bookmarkEnd w:id="631"/>
    <w:bookmarkStart w:name="z815" w:id="632"/>
    <w:p>
      <w:pPr>
        <w:spacing w:after="0"/>
        <w:ind w:left="0"/>
        <w:jc w:val="both"/>
      </w:pPr>
      <w:r>
        <w:rPr>
          <w:rFonts w:ascii="Times New Roman"/>
          <w:b w:val="false"/>
          <w:i w:val="false"/>
          <w:color w:val="000000"/>
          <w:sz w:val="28"/>
        </w:rPr>
        <w:t>
      В случае, если показатель фонда оплаты труда работников потенциального поставщика превышает минимальное значение такого показателя (6,6%), то за каждую превышающую ноль целых одну десятую процента (0,1%) веб-порталом автоматически начисляется дополнительный процент в размере ноль целых одной десятой процента (0,1%). При этом предельное значение по данному показателю не превышает пятидесяти процентов (50%).</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отдельными субъектами</w:t>
            </w:r>
            <w:r>
              <w:br/>
            </w:r>
            <w:r>
              <w:rPr>
                <w:rFonts w:ascii="Times New Roman"/>
                <w:b w:val="false"/>
                <w:i w:val="false"/>
                <w:color w:val="000000"/>
                <w:sz w:val="20"/>
              </w:rPr>
              <w:t>квазигосударственного сектора,</w:t>
            </w:r>
            <w:r>
              <w:br/>
            </w:r>
            <w:r>
              <w:rPr>
                <w:rFonts w:ascii="Times New Roman"/>
                <w:b w:val="false"/>
                <w:i w:val="false"/>
                <w:color w:val="000000"/>
                <w:sz w:val="20"/>
              </w:rPr>
              <w:t>за исключением Фонда</w:t>
            </w:r>
            <w:r>
              <w:br/>
            </w:r>
            <w:r>
              <w:rPr>
                <w:rFonts w:ascii="Times New Roman"/>
                <w:b w:val="false"/>
                <w:i w:val="false"/>
                <w:color w:val="000000"/>
                <w:sz w:val="20"/>
              </w:rPr>
              <w:t>национального благосостояния</w:t>
            </w:r>
            <w:r>
              <w:br/>
            </w:r>
            <w:r>
              <w:rPr>
                <w:rFonts w:ascii="Times New Roman"/>
                <w:b w:val="false"/>
                <w:i w:val="false"/>
                <w:color w:val="000000"/>
                <w:sz w:val="20"/>
              </w:rPr>
              <w:t>и организаций Фонда</w:t>
            </w:r>
            <w:r>
              <w:br/>
            </w:r>
            <w:r>
              <w:rPr>
                <w:rFonts w:ascii="Times New Roman"/>
                <w:b w:val="false"/>
                <w:i w:val="false"/>
                <w:color w:val="000000"/>
                <w:sz w:val="20"/>
              </w:rPr>
              <w:t>национального благосостояния</w:t>
            </w:r>
          </w:p>
        </w:tc>
      </w:tr>
    </w:tbl>
    <w:bookmarkStart w:name="z818" w:id="633"/>
    <w:p>
      <w:pPr>
        <w:spacing w:after="0"/>
        <w:ind w:left="0"/>
        <w:jc w:val="left"/>
      </w:pPr>
      <w:r>
        <w:rPr>
          <w:rFonts w:ascii="Times New Roman"/>
          <w:b/>
          <w:i w:val="false"/>
          <w:color w:val="000000"/>
        </w:rPr>
        <w:t xml:space="preserve"> Договор страхования гражданско-правовой ответственности поставщика</w:t>
      </w:r>
    </w:p>
    <w:bookmarkEnd w:id="633"/>
    <w:p>
      <w:pPr>
        <w:spacing w:after="0"/>
        <w:ind w:left="0"/>
        <w:jc w:val="both"/>
      </w:pPr>
      <w:bookmarkStart w:name="z819" w:id="634"/>
      <w:r>
        <w:rPr>
          <w:rFonts w:ascii="Times New Roman"/>
          <w:b w:val="false"/>
          <w:i w:val="false"/>
          <w:color w:val="000000"/>
          <w:sz w:val="28"/>
        </w:rPr>
        <w:t>
      город __________ серия ____ № ____ "____" __________ 20__ года</w:t>
      </w:r>
    </w:p>
    <w:bookmarkEnd w:id="634"/>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(наименование страховой организации)</w:t>
      </w:r>
    </w:p>
    <w:p>
      <w:pPr>
        <w:spacing w:after="0"/>
        <w:ind w:left="0"/>
        <w:jc w:val="both"/>
      </w:pPr>
      <w:r>
        <w:rPr>
          <w:rFonts w:ascii="Times New Roman"/>
          <w:b w:val="false"/>
          <w:i w:val="false"/>
          <w:color w:val="000000"/>
          <w:sz w:val="28"/>
        </w:rPr>
        <w:t>в лице, (должность, фамилия, имя и отчество (если оно указано в документе,</w:t>
      </w:r>
    </w:p>
    <w:p>
      <w:pPr>
        <w:spacing w:after="0"/>
        <w:ind w:left="0"/>
        <w:jc w:val="both"/>
      </w:pPr>
      <w:r>
        <w:rPr>
          <w:rFonts w:ascii="Times New Roman"/>
          <w:b w:val="false"/>
          <w:i w:val="false"/>
          <w:color w:val="000000"/>
          <w:sz w:val="28"/>
        </w:rPr>
        <w:t>удостоверяющем личность) (далее – Ф.И.О.) уполномоченного лица)</w:t>
      </w:r>
    </w:p>
    <w:p>
      <w:pPr>
        <w:spacing w:after="0"/>
        <w:ind w:left="0"/>
        <w:jc w:val="both"/>
      </w:pPr>
      <w:r>
        <w:rPr>
          <w:rFonts w:ascii="Times New Roman"/>
          <w:b w:val="false"/>
          <w:i w:val="false"/>
          <w:color w:val="000000"/>
          <w:sz w:val="28"/>
        </w:rPr>
        <w:t>действующего на основании, (устава, положения или доверенности)</w:t>
      </w:r>
    </w:p>
    <w:p>
      <w:pPr>
        <w:spacing w:after="0"/>
        <w:ind w:left="0"/>
        <w:jc w:val="both"/>
      </w:pPr>
      <w:r>
        <w:rPr>
          <w:rFonts w:ascii="Times New Roman"/>
          <w:b w:val="false"/>
          <w:i w:val="false"/>
          <w:color w:val="000000"/>
          <w:sz w:val="28"/>
        </w:rPr>
        <w:t>лицензии на право осуществления страховой (перестраховочной)</w:t>
      </w:r>
    </w:p>
    <w:p>
      <w:pPr>
        <w:spacing w:after="0"/>
        <w:ind w:left="0"/>
        <w:jc w:val="both"/>
      </w:pPr>
      <w:r>
        <w:rPr>
          <w:rFonts w:ascii="Times New Roman"/>
          <w:b w:val="false"/>
          <w:i w:val="false"/>
          <w:color w:val="000000"/>
          <w:sz w:val="28"/>
        </w:rPr>
        <w:t>деятельности по отрасли "общее страхование" № _____ от "__" ____ 20__ года,</w:t>
      </w:r>
    </w:p>
    <w:p>
      <w:pPr>
        <w:spacing w:after="0"/>
        <w:ind w:left="0"/>
        <w:jc w:val="both"/>
      </w:pPr>
      <w:r>
        <w:rPr>
          <w:rFonts w:ascii="Times New Roman"/>
          <w:b w:val="false"/>
          <w:i w:val="false"/>
          <w:color w:val="000000"/>
          <w:sz w:val="28"/>
        </w:rPr>
        <w:t>и правил страхования настоящего Договора (далее – Правила страхования),</w:t>
      </w:r>
    </w:p>
    <w:p>
      <w:pPr>
        <w:spacing w:after="0"/>
        <w:ind w:left="0"/>
        <w:jc w:val="both"/>
      </w:pPr>
      <w:r>
        <w:rPr>
          <w:rFonts w:ascii="Times New Roman"/>
          <w:b w:val="false"/>
          <w:i w:val="false"/>
          <w:color w:val="000000"/>
          <w:sz w:val="28"/>
        </w:rPr>
        <w:t>именуемое в дальнейшем "Страховщик" с одной стороны 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физического лица, индивидуальный идентификационный номер или</w:t>
      </w:r>
    </w:p>
    <w:p>
      <w:pPr>
        <w:spacing w:after="0"/>
        <w:ind w:left="0"/>
        <w:jc w:val="both"/>
      </w:pPr>
      <w:r>
        <w:rPr>
          <w:rFonts w:ascii="Times New Roman"/>
          <w:b w:val="false"/>
          <w:i w:val="false"/>
          <w:color w:val="000000"/>
          <w:sz w:val="28"/>
        </w:rPr>
        <w:t>наименование юридического лица, бизнес-идентификационный номер)</w:t>
      </w:r>
    </w:p>
    <w:p>
      <w:pPr>
        <w:spacing w:after="0"/>
        <w:ind w:left="0"/>
        <w:jc w:val="both"/>
      </w:pPr>
      <w:r>
        <w:rPr>
          <w:rFonts w:ascii="Times New Roman"/>
          <w:b w:val="false"/>
          <w:i w:val="false"/>
          <w:color w:val="000000"/>
          <w:sz w:val="28"/>
        </w:rPr>
        <w:t>в лице ___________________________________________________________,</w:t>
      </w:r>
    </w:p>
    <w:p>
      <w:pPr>
        <w:spacing w:after="0"/>
        <w:ind w:left="0"/>
        <w:jc w:val="both"/>
      </w:pPr>
      <w:r>
        <w:rPr>
          <w:rFonts w:ascii="Times New Roman"/>
          <w:b w:val="false"/>
          <w:i w:val="false"/>
          <w:color w:val="000000"/>
          <w:sz w:val="28"/>
        </w:rPr>
        <w:t>(должность, Ф.И.О.) действующего на основании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(устава, лицензии или доверенности)</w:t>
      </w:r>
    </w:p>
    <w:p>
      <w:pPr>
        <w:spacing w:after="0"/>
        <w:ind w:left="0"/>
        <w:jc w:val="both"/>
      </w:pPr>
      <w:r>
        <w:rPr>
          <w:rFonts w:ascii="Times New Roman"/>
          <w:b w:val="false"/>
          <w:i w:val="false"/>
          <w:color w:val="000000"/>
          <w:sz w:val="28"/>
        </w:rPr>
        <w:t>именуемое в дальнейшем "Страхователь" с другой стороны, совместно именуемые</w:t>
      </w:r>
    </w:p>
    <w:p>
      <w:pPr>
        <w:spacing w:after="0"/>
        <w:ind w:left="0"/>
        <w:jc w:val="both"/>
      </w:pPr>
      <w:r>
        <w:rPr>
          <w:rFonts w:ascii="Times New Roman"/>
          <w:b w:val="false"/>
          <w:i w:val="false"/>
          <w:color w:val="000000"/>
          <w:sz w:val="28"/>
        </w:rPr>
        <w:t xml:space="preserve">"Стороны", на основании </w:t>
      </w:r>
      <w:r>
        <w:rPr>
          <w:rFonts w:ascii="Times New Roman"/>
          <w:b w:val="false"/>
          <w:i w:val="false"/>
          <w:color w:val="000000"/>
          <w:sz w:val="28"/>
        </w:rPr>
        <w:t>Гражданского</w:t>
      </w:r>
      <w:r>
        <w:rPr>
          <w:rFonts w:ascii="Times New Roman"/>
          <w:b w:val="false"/>
          <w:i w:val="false"/>
          <w:color w:val="000000"/>
          <w:sz w:val="28"/>
        </w:rPr>
        <w:t xml:space="preserve"> кодекса Республики Казахстан (далее –</w:t>
      </w:r>
    </w:p>
    <w:p>
      <w:pPr>
        <w:spacing w:after="0"/>
        <w:ind w:left="0"/>
        <w:jc w:val="both"/>
      </w:pPr>
      <w:r>
        <w:rPr>
          <w:rFonts w:ascii="Times New Roman"/>
          <w:b w:val="false"/>
          <w:i w:val="false"/>
          <w:color w:val="000000"/>
          <w:sz w:val="28"/>
        </w:rPr>
        <w:t xml:space="preserve">Гражданский кодекс),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страховой деятельности",</w:t>
      </w:r>
    </w:p>
    <w:p>
      <w:pPr>
        <w:spacing w:after="0"/>
        <w:ind w:left="0"/>
        <w:jc w:val="both"/>
      </w:pP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закупках отдельных субъектов</w:t>
      </w:r>
    </w:p>
    <w:p>
      <w:pPr>
        <w:spacing w:after="0"/>
        <w:ind w:left="0"/>
        <w:jc w:val="both"/>
      </w:pPr>
      <w:r>
        <w:rPr>
          <w:rFonts w:ascii="Times New Roman"/>
          <w:b w:val="false"/>
          <w:i w:val="false"/>
          <w:color w:val="000000"/>
          <w:sz w:val="28"/>
        </w:rPr>
        <w:t>квазигосударственного сектора" (далее – Закон) заключили настоящий договор</w:t>
      </w:r>
    </w:p>
    <w:p>
      <w:pPr>
        <w:spacing w:after="0"/>
        <w:ind w:left="0"/>
        <w:jc w:val="both"/>
      </w:pPr>
      <w:r>
        <w:rPr>
          <w:rFonts w:ascii="Times New Roman"/>
          <w:b w:val="false"/>
          <w:i w:val="false"/>
          <w:color w:val="000000"/>
          <w:sz w:val="28"/>
        </w:rPr>
        <w:t>страхования для целей обеспечения исполнения договора о закупках товаров (работ,</w:t>
      </w:r>
    </w:p>
    <w:p>
      <w:pPr>
        <w:spacing w:after="0"/>
        <w:ind w:left="0"/>
        <w:jc w:val="both"/>
      </w:pPr>
      <w:r>
        <w:rPr>
          <w:rFonts w:ascii="Times New Roman"/>
          <w:b w:val="false"/>
          <w:i w:val="false"/>
          <w:color w:val="000000"/>
          <w:sz w:val="28"/>
        </w:rPr>
        <w:t>услуг) от "___" ______ 20___ года № __ (далее – Договор) о нижеследующем.</w:t>
      </w:r>
    </w:p>
    <w:bookmarkStart w:name="z820" w:id="635"/>
    <w:p>
      <w:pPr>
        <w:spacing w:after="0"/>
        <w:ind w:left="0"/>
        <w:jc w:val="left"/>
      </w:pPr>
      <w:r>
        <w:rPr>
          <w:rFonts w:ascii="Times New Roman"/>
          <w:b/>
          <w:i w:val="false"/>
          <w:color w:val="000000"/>
        </w:rPr>
        <w:t xml:space="preserve"> Глава 1. Основные понятия, используемые в настоящем Договоре</w:t>
      </w:r>
    </w:p>
    <w:bookmarkEnd w:id="635"/>
    <w:bookmarkStart w:name="z821" w:id="636"/>
    <w:p>
      <w:pPr>
        <w:spacing w:after="0"/>
        <w:ind w:left="0"/>
        <w:jc w:val="both"/>
      </w:pPr>
      <w:r>
        <w:rPr>
          <w:rFonts w:ascii="Times New Roman"/>
          <w:b w:val="false"/>
          <w:i w:val="false"/>
          <w:color w:val="000000"/>
          <w:sz w:val="28"/>
        </w:rPr>
        <w:t>
      В настоящем Договоре используются следующие основные понятия:</w:t>
      </w:r>
    </w:p>
    <w:bookmarkEnd w:id="636"/>
    <w:bookmarkStart w:name="z822" w:id="637"/>
    <w:p>
      <w:pPr>
        <w:spacing w:after="0"/>
        <w:ind w:left="0"/>
        <w:jc w:val="both"/>
      </w:pPr>
      <w:r>
        <w:rPr>
          <w:rFonts w:ascii="Times New Roman"/>
          <w:b w:val="false"/>
          <w:i w:val="false"/>
          <w:color w:val="000000"/>
          <w:sz w:val="28"/>
        </w:rPr>
        <w:t xml:space="preserve">
      1) Выгодоприобретатель – лицо, которое в соответствии с настоящим Договором является получателем страховой выплаты (заказчик согласно </w:t>
      </w:r>
      <w:r>
        <w:rPr>
          <w:rFonts w:ascii="Times New Roman"/>
          <w:b w:val="false"/>
          <w:i w:val="false"/>
          <w:color w:val="000000"/>
          <w:sz w:val="28"/>
        </w:rPr>
        <w:t>подпункту 21)</w:t>
      </w:r>
      <w:r>
        <w:rPr>
          <w:rFonts w:ascii="Times New Roman"/>
          <w:b w:val="false"/>
          <w:i w:val="false"/>
          <w:color w:val="000000"/>
          <w:sz w:val="28"/>
        </w:rPr>
        <w:t xml:space="preserve"> статьи 2 Закона);</w:t>
      </w:r>
    </w:p>
    <w:bookmarkEnd w:id="637"/>
    <w:bookmarkStart w:name="z823" w:id="638"/>
    <w:p>
      <w:pPr>
        <w:spacing w:after="0"/>
        <w:ind w:left="0"/>
        <w:jc w:val="both"/>
      </w:pPr>
      <w:r>
        <w:rPr>
          <w:rFonts w:ascii="Times New Roman"/>
          <w:b w:val="false"/>
          <w:i w:val="false"/>
          <w:color w:val="000000"/>
          <w:sz w:val="28"/>
        </w:rPr>
        <w:t>
      2) Страховщик – юридическое лицо, зарегистрированное в качестве страховой организации и имеющее лицензию на право осуществления страховой деятельности, выданную уполномоченном органом по регулированию, контролю и надзору финансового рынка и финансовых организаций, обязанное при наступлении страхового случая произвести страховую выплату лицу, в пользу которого заключен настоящий Договор (Выгодоприобретателю), в пределах определенной настоящим Договором суммы (страховой суммы);</w:t>
      </w:r>
    </w:p>
    <w:bookmarkEnd w:id="638"/>
    <w:bookmarkStart w:name="z824" w:id="639"/>
    <w:p>
      <w:pPr>
        <w:spacing w:after="0"/>
        <w:ind w:left="0"/>
        <w:jc w:val="both"/>
      </w:pPr>
      <w:r>
        <w:rPr>
          <w:rFonts w:ascii="Times New Roman"/>
          <w:b w:val="false"/>
          <w:i w:val="false"/>
          <w:color w:val="000000"/>
          <w:sz w:val="28"/>
        </w:rPr>
        <w:t>
      3) Страхователь – лицо, заключившее настоящий Договор со Страховщиком</w:t>
      </w:r>
    </w:p>
    <w:bookmarkEnd w:id="639"/>
    <w:bookmarkStart w:name="z825" w:id="640"/>
    <w:p>
      <w:pPr>
        <w:spacing w:after="0"/>
        <w:ind w:left="0"/>
        <w:jc w:val="both"/>
      </w:pPr>
      <w:r>
        <w:rPr>
          <w:rFonts w:ascii="Times New Roman"/>
          <w:b w:val="false"/>
          <w:i w:val="false"/>
          <w:color w:val="000000"/>
          <w:sz w:val="28"/>
        </w:rPr>
        <w:t>
      4) страховой случай – факт наступления гражданско-правовой ответственности Страхователя по возмещению вреда, причиненного имущественным интересам Выгодоприобретателя;</w:t>
      </w:r>
    </w:p>
    <w:bookmarkEnd w:id="640"/>
    <w:bookmarkStart w:name="z826" w:id="641"/>
    <w:p>
      <w:pPr>
        <w:spacing w:after="0"/>
        <w:ind w:left="0"/>
        <w:jc w:val="both"/>
      </w:pPr>
      <w:r>
        <w:rPr>
          <w:rFonts w:ascii="Times New Roman"/>
          <w:b w:val="false"/>
          <w:i w:val="false"/>
          <w:color w:val="000000"/>
          <w:sz w:val="28"/>
        </w:rPr>
        <w:t>
      5) объект страхования – имущественный интерес Страхователя, связанный с его обязанностью возместить имущественный вред, причиненный Выгодоприобретателю в результате неисполнения или ненадлежащего исполнения его обязательств по договору о закупках товаров (работ, услуг);</w:t>
      </w:r>
    </w:p>
    <w:bookmarkEnd w:id="641"/>
    <w:bookmarkStart w:name="z827" w:id="642"/>
    <w:p>
      <w:pPr>
        <w:spacing w:after="0"/>
        <w:ind w:left="0"/>
        <w:jc w:val="both"/>
      </w:pPr>
      <w:r>
        <w:rPr>
          <w:rFonts w:ascii="Times New Roman"/>
          <w:b w:val="false"/>
          <w:i w:val="false"/>
          <w:color w:val="000000"/>
          <w:sz w:val="28"/>
        </w:rPr>
        <w:t>
      6) страховая сумма –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w:t>
      </w:r>
    </w:p>
    <w:bookmarkEnd w:id="642"/>
    <w:bookmarkStart w:name="z828" w:id="643"/>
    <w:p>
      <w:pPr>
        <w:spacing w:after="0"/>
        <w:ind w:left="0"/>
        <w:jc w:val="both"/>
      </w:pPr>
      <w:r>
        <w:rPr>
          <w:rFonts w:ascii="Times New Roman"/>
          <w:b w:val="false"/>
          <w:i w:val="false"/>
          <w:color w:val="000000"/>
          <w:sz w:val="28"/>
        </w:rPr>
        <w:t>
      7) страховая премия – сумма денег, которую Страхователь обязан уплатить Страховщику за принятие последним обязательств произвести страховую выплату Выгодоприобретателю в размере, определенном настоящим Договором;</w:t>
      </w:r>
    </w:p>
    <w:bookmarkEnd w:id="643"/>
    <w:bookmarkStart w:name="z829" w:id="644"/>
    <w:p>
      <w:pPr>
        <w:spacing w:after="0"/>
        <w:ind w:left="0"/>
        <w:jc w:val="both"/>
      </w:pPr>
      <w:r>
        <w:rPr>
          <w:rFonts w:ascii="Times New Roman"/>
          <w:b w:val="false"/>
          <w:i w:val="false"/>
          <w:color w:val="000000"/>
          <w:sz w:val="28"/>
        </w:rPr>
        <w:t>
      8) страховая выплата – сумма денег, выплачиваемая Страховщиком Выгодоприобретателю в пределах страховой суммы при наступлении страхового случая.</w:t>
      </w:r>
    </w:p>
    <w:bookmarkEnd w:id="644"/>
    <w:bookmarkStart w:name="z830" w:id="645"/>
    <w:p>
      <w:pPr>
        <w:spacing w:after="0"/>
        <w:ind w:left="0"/>
        <w:jc w:val="left"/>
      </w:pPr>
      <w:r>
        <w:rPr>
          <w:rFonts w:ascii="Times New Roman"/>
          <w:b/>
          <w:i w:val="false"/>
          <w:color w:val="000000"/>
        </w:rPr>
        <w:t xml:space="preserve"> Глава 2. Предмет Договора</w:t>
      </w:r>
    </w:p>
    <w:bookmarkEnd w:id="645"/>
    <w:bookmarkStart w:name="z831" w:id="646"/>
    <w:p>
      <w:pPr>
        <w:spacing w:after="0"/>
        <w:ind w:left="0"/>
        <w:jc w:val="both"/>
      </w:pPr>
      <w:r>
        <w:rPr>
          <w:rFonts w:ascii="Times New Roman"/>
          <w:b w:val="false"/>
          <w:i w:val="false"/>
          <w:color w:val="000000"/>
          <w:sz w:val="28"/>
        </w:rPr>
        <w:t>
      Страхователь обязуется уплатить страховую премию, а Страховщик обязуется осуществить страховую выплату Выгодоприобретателю в объеме и на условиях, предусмотренных настоящим Договором, при наступлении страхового случая.</w:t>
      </w:r>
    </w:p>
    <w:bookmarkEnd w:id="646"/>
    <w:bookmarkStart w:name="z832" w:id="647"/>
    <w:p>
      <w:pPr>
        <w:spacing w:after="0"/>
        <w:ind w:left="0"/>
        <w:jc w:val="left"/>
      </w:pPr>
      <w:r>
        <w:rPr>
          <w:rFonts w:ascii="Times New Roman"/>
          <w:b/>
          <w:i w:val="false"/>
          <w:color w:val="000000"/>
        </w:rPr>
        <w:t xml:space="preserve"> Глава 3. Выгодоприобретатель</w:t>
      </w:r>
    </w:p>
    <w:bookmarkEnd w:id="647"/>
    <w:p>
      <w:pPr>
        <w:spacing w:after="0"/>
        <w:ind w:left="0"/>
        <w:jc w:val="both"/>
      </w:pPr>
      <w:bookmarkStart w:name="z833" w:id="648"/>
      <w:r>
        <w:rPr>
          <w:rFonts w:ascii="Times New Roman"/>
          <w:b w:val="false"/>
          <w:i w:val="false"/>
          <w:color w:val="000000"/>
          <w:sz w:val="28"/>
        </w:rPr>
        <w:t>
      Выгодоприобретателем по настоящему Договору является</w:t>
      </w:r>
    </w:p>
    <w:bookmarkEnd w:id="648"/>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заказчика)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(юридический адрес)</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заказчика)</w:t>
      </w:r>
    </w:p>
    <w:bookmarkStart w:name="z834" w:id="649"/>
    <w:p>
      <w:pPr>
        <w:spacing w:after="0"/>
        <w:ind w:left="0"/>
        <w:jc w:val="left"/>
      </w:pPr>
      <w:r>
        <w:rPr>
          <w:rFonts w:ascii="Times New Roman"/>
          <w:b/>
          <w:i w:val="false"/>
          <w:color w:val="000000"/>
        </w:rPr>
        <w:t xml:space="preserve"> Глава 4. Размер страховой суммы и страховой премии</w:t>
      </w:r>
    </w:p>
    <w:bookmarkEnd w:id="649"/>
    <w:p>
      <w:pPr>
        <w:spacing w:after="0"/>
        <w:ind w:left="0"/>
        <w:jc w:val="both"/>
      </w:pPr>
      <w:bookmarkStart w:name="z835" w:id="650"/>
      <w:r>
        <w:rPr>
          <w:rFonts w:ascii="Times New Roman"/>
          <w:b w:val="false"/>
          <w:i w:val="false"/>
          <w:color w:val="000000"/>
          <w:sz w:val="28"/>
        </w:rPr>
        <w:t>
      4.1. Страховая сумма по настоящему Договору установлена в размере</w:t>
      </w:r>
    </w:p>
    <w:bookmarkEnd w:id="650"/>
    <w:p>
      <w:pPr>
        <w:spacing w:after="0"/>
        <w:ind w:left="0"/>
        <w:jc w:val="both"/>
      </w:pPr>
      <w:r>
        <w:rPr>
          <w:rFonts w:ascii="Times New Roman"/>
          <w:b w:val="false"/>
          <w:i w:val="false"/>
          <w:color w:val="000000"/>
          <w:sz w:val="28"/>
        </w:rPr>
        <w:t>__________________________________ (__________________________)</w:t>
      </w:r>
    </w:p>
    <w:p>
      <w:pPr>
        <w:spacing w:after="0"/>
        <w:ind w:left="0"/>
        <w:jc w:val="both"/>
      </w:pPr>
      <w:r>
        <w:rPr>
          <w:rFonts w:ascii="Times New Roman"/>
          <w:b w:val="false"/>
          <w:i w:val="false"/>
          <w:color w:val="000000"/>
          <w:sz w:val="28"/>
        </w:rPr>
        <w:t>(сумма прописью) тенге (не менее трех процентов от общей суммы договора</w:t>
      </w:r>
    </w:p>
    <w:p>
      <w:pPr>
        <w:spacing w:after="0"/>
        <w:ind w:left="0"/>
        <w:jc w:val="both"/>
      </w:pPr>
      <w:r>
        <w:rPr>
          <w:rFonts w:ascii="Times New Roman"/>
          <w:b w:val="false"/>
          <w:i w:val="false"/>
          <w:color w:val="000000"/>
          <w:sz w:val="28"/>
        </w:rPr>
        <w:t>о закупках товаров (работ, услуг).</w:t>
      </w:r>
    </w:p>
    <w:p>
      <w:pPr>
        <w:spacing w:after="0"/>
        <w:ind w:left="0"/>
        <w:jc w:val="both"/>
      </w:pPr>
      <w:bookmarkStart w:name="z836" w:id="651"/>
      <w:r>
        <w:rPr>
          <w:rFonts w:ascii="Times New Roman"/>
          <w:b w:val="false"/>
          <w:i w:val="false"/>
          <w:color w:val="000000"/>
          <w:sz w:val="28"/>
        </w:rPr>
        <w:t>
      4.2. Страховая премия по настоящему Договору составляет</w:t>
      </w:r>
    </w:p>
    <w:bookmarkEnd w:id="651"/>
    <w:p>
      <w:pPr>
        <w:spacing w:after="0"/>
        <w:ind w:left="0"/>
        <w:jc w:val="both"/>
      </w:pPr>
      <w:r>
        <w:rPr>
          <w:rFonts w:ascii="Times New Roman"/>
          <w:b w:val="false"/>
          <w:i w:val="false"/>
          <w:color w:val="000000"/>
          <w:sz w:val="28"/>
        </w:rPr>
        <w:t>__________________________________ (__________________________)</w:t>
      </w:r>
    </w:p>
    <w:p>
      <w:pPr>
        <w:spacing w:after="0"/>
        <w:ind w:left="0"/>
        <w:jc w:val="both"/>
      </w:pPr>
      <w:r>
        <w:rPr>
          <w:rFonts w:ascii="Times New Roman"/>
          <w:b w:val="false"/>
          <w:i w:val="false"/>
          <w:color w:val="000000"/>
          <w:sz w:val="28"/>
        </w:rPr>
        <w:t>(сумма прописью) тенге и подлежит уплате Страховщику единовременным</w:t>
      </w:r>
    </w:p>
    <w:p>
      <w:pPr>
        <w:spacing w:after="0"/>
        <w:ind w:left="0"/>
        <w:jc w:val="both"/>
      </w:pPr>
      <w:r>
        <w:rPr>
          <w:rFonts w:ascii="Times New Roman"/>
          <w:b w:val="false"/>
          <w:i w:val="false"/>
          <w:color w:val="000000"/>
          <w:sz w:val="28"/>
        </w:rPr>
        <w:t>платежом в полном объеме в срок до "___" ______ 20__ года.</w:t>
      </w:r>
    </w:p>
    <w:bookmarkStart w:name="z837" w:id="652"/>
    <w:p>
      <w:pPr>
        <w:spacing w:after="0"/>
        <w:ind w:left="0"/>
        <w:jc w:val="both"/>
      </w:pPr>
      <w:r>
        <w:rPr>
          <w:rFonts w:ascii="Times New Roman"/>
          <w:b w:val="false"/>
          <w:i w:val="false"/>
          <w:color w:val="000000"/>
          <w:sz w:val="28"/>
        </w:rPr>
        <w:t>
      4.3. Страховая премия по настоящему Договору подлежит оплате Страхователем безналичным платежом путем перечисления денег на банковский счет Страховщика, указанный в настоящем Договоре.</w:t>
      </w:r>
    </w:p>
    <w:bookmarkEnd w:id="652"/>
    <w:bookmarkStart w:name="z838" w:id="653"/>
    <w:p>
      <w:pPr>
        <w:spacing w:after="0"/>
        <w:ind w:left="0"/>
        <w:jc w:val="left"/>
      </w:pPr>
      <w:r>
        <w:rPr>
          <w:rFonts w:ascii="Times New Roman"/>
          <w:b/>
          <w:i w:val="false"/>
          <w:color w:val="000000"/>
        </w:rPr>
        <w:t xml:space="preserve"> Глава 5. Страховой случай</w:t>
      </w:r>
    </w:p>
    <w:bookmarkEnd w:id="653"/>
    <w:bookmarkStart w:name="z839" w:id="654"/>
    <w:p>
      <w:pPr>
        <w:spacing w:after="0"/>
        <w:ind w:left="0"/>
        <w:jc w:val="both"/>
      </w:pPr>
      <w:r>
        <w:rPr>
          <w:rFonts w:ascii="Times New Roman"/>
          <w:b w:val="false"/>
          <w:i w:val="false"/>
          <w:color w:val="000000"/>
          <w:sz w:val="28"/>
        </w:rPr>
        <w:t>
      5.1. Страховым случаем по настоящему Договору является факт наступления гражданско-правовой ответственности поставщика по возмещению вреда, причиненного имущественным интересам Выгодоприобретателя.</w:t>
      </w:r>
    </w:p>
    <w:bookmarkEnd w:id="654"/>
    <w:bookmarkStart w:name="z840" w:id="655"/>
    <w:p>
      <w:pPr>
        <w:spacing w:after="0"/>
        <w:ind w:left="0"/>
        <w:jc w:val="both"/>
      </w:pPr>
      <w:r>
        <w:rPr>
          <w:rFonts w:ascii="Times New Roman"/>
          <w:b w:val="false"/>
          <w:i w:val="false"/>
          <w:color w:val="000000"/>
          <w:sz w:val="28"/>
        </w:rPr>
        <w:t>
      5.2. Документом, подтверждающим наступление страхового случая, является письменное уведомление Выгодоприобретателя, направленное в адрес Страховщика, с приложением копий подтверждающих документов:</w:t>
      </w:r>
    </w:p>
    <w:bookmarkEnd w:id="655"/>
    <w:bookmarkStart w:name="z841" w:id="656"/>
    <w:p>
      <w:pPr>
        <w:spacing w:after="0"/>
        <w:ind w:left="0"/>
        <w:jc w:val="both"/>
      </w:pPr>
      <w:r>
        <w:rPr>
          <w:rFonts w:ascii="Times New Roman"/>
          <w:b w:val="false"/>
          <w:i w:val="false"/>
          <w:color w:val="000000"/>
          <w:sz w:val="28"/>
        </w:rPr>
        <w:t>
      1) копии договора о закупках товаров (работ, услуг);</w:t>
      </w:r>
    </w:p>
    <w:bookmarkEnd w:id="656"/>
    <w:bookmarkStart w:name="z842" w:id="657"/>
    <w:p>
      <w:pPr>
        <w:spacing w:after="0"/>
        <w:ind w:left="0"/>
        <w:jc w:val="both"/>
      </w:pPr>
      <w:r>
        <w:rPr>
          <w:rFonts w:ascii="Times New Roman"/>
          <w:b w:val="false"/>
          <w:i w:val="false"/>
          <w:color w:val="000000"/>
          <w:sz w:val="28"/>
        </w:rPr>
        <w:t>
      2) уведомления, требования, претензии, предупреждения, направленные Страхователю о неисполнении или ненадлежащем исполнении договора о закупках товаров (работ, услуг);</w:t>
      </w:r>
    </w:p>
    <w:bookmarkEnd w:id="657"/>
    <w:bookmarkStart w:name="z843" w:id="658"/>
    <w:p>
      <w:pPr>
        <w:spacing w:after="0"/>
        <w:ind w:left="0"/>
        <w:jc w:val="both"/>
      </w:pPr>
      <w:r>
        <w:rPr>
          <w:rFonts w:ascii="Times New Roman"/>
          <w:b w:val="false"/>
          <w:i w:val="false"/>
          <w:color w:val="000000"/>
          <w:sz w:val="28"/>
        </w:rPr>
        <w:t>
      3) копии актов приема-передачи товара, выполненных работ, оказанных услуг, в случае если таковые имеются и подписаны Страхователем и Выгодоприобретателем;</w:t>
      </w:r>
    </w:p>
    <w:bookmarkEnd w:id="658"/>
    <w:bookmarkStart w:name="z844" w:id="659"/>
    <w:p>
      <w:pPr>
        <w:spacing w:after="0"/>
        <w:ind w:left="0"/>
        <w:jc w:val="both"/>
      </w:pPr>
      <w:r>
        <w:rPr>
          <w:rFonts w:ascii="Times New Roman"/>
          <w:b w:val="false"/>
          <w:i w:val="false"/>
          <w:color w:val="000000"/>
          <w:sz w:val="28"/>
        </w:rPr>
        <w:t>
      4) копия актов сверки по расчетам за принятые товары, выполненные работы, оказанные услуги при наличии;</w:t>
      </w:r>
    </w:p>
    <w:bookmarkEnd w:id="659"/>
    <w:bookmarkStart w:name="z845" w:id="660"/>
    <w:p>
      <w:pPr>
        <w:spacing w:after="0"/>
        <w:ind w:left="0"/>
        <w:jc w:val="both"/>
      </w:pPr>
      <w:r>
        <w:rPr>
          <w:rFonts w:ascii="Times New Roman"/>
          <w:b w:val="false"/>
          <w:i w:val="false"/>
          <w:color w:val="000000"/>
          <w:sz w:val="28"/>
        </w:rPr>
        <w:t>
      5) документы, которыми зафиксированы и которые подтверждают факт наступления страхового случая и сумму причиненного ущерба при наличии.</w:t>
      </w:r>
    </w:p>
    <w:bookmarkEnd w:id="660"/>
    <w:bookmarkStart w:name="z846" w:id="661"/>
    <w:p>
      <w:pPr>
        <w:spacing w:after="0"/>
        <w:ind w:left="0"/>
        <w:jc w:val="both"/>
      </w:pPr>
      <w:r>
        <w:rPr>
          <w:rFonts w:ascii="Times New Roman"/>
          <w:b w:val="false"/>
          <w:i w:val="false"/>
          <w:color w:val="000000"/>
          <w:sz w:val="28"/>
        </w:rPr>
        <w:t xml:space="preserve">
      5.3. Умышленное создание страхового случая, а также иные мошеннические действия, направленные на незаконное получение страховой выплаты, влекут ответственность в соответствии с </w:t>
      </w:r>
      <w:r>
        <w:rPr>
          <w:rFonts w:ascii="Times New Roman"/>
          <w:b w:val="false"/>
          <w:i w:val="false"/>
          <w:color w:val="000000"/>
          <w:sz w:val="28"/>
        </w:rPr>
        <w:t>Уголовным</w:t>
      </w:r>
      <w:r>
        <w:rPr>
          <w:rFonts w:ascii="Times New Roman"/>
          <w:b w:val="false"/>
          <w:i w:val="false"/>
          <w:color w:val="000000"/>
          <w:sz w:val="28"/>
        </w:rPr>
        <w:t xml:space="preserve"> кодексом Республики Казахстан.</w:t>
      </w:r>
    </w:p>
    <w:bookmarkEnd w:id="661"/>
    <w:bookmarkStart w:name="z847" w:id="662"/>
    <w:p>
      <w:pPr>
        <w:spacing w:after="0"/>
        <w:ind w:left="0"/>
        <w:jc w:val="left"/>
      </w:pPr>
      <w:r>
        <w:rPr>
          <w:rFonts w:ascii="Times New Roman"/>
          <w:b/>
          <w:i w:val="false"/>
          <w:color w:val="000000"/>
        </w:rPr>
        <w:t xml:space="preserve"> Глава 6. Права и обязанности Сторон</w:t>
      </w:r>
    </w:p>
    <w:bookmarkEnd w:id="662"/>
    <w:bookmarkStart w:name="z848" w:id="663"/>
    <w:p>
      <w:pPr>
        <w:spacing w:after="0"/>
        <w:ind w:left="0"/>
        <w:jc w:val="both"/>
      </w:pPr>
      <w:r>
        <w:rPr>
          <w:rFonts w:ascii="Times New Roman"/>
          <w:b w:val="false"/>
          <w:i w:val="false"/>
          <w:color w:val="000000"/>
          <w:sz w:val="28"/>
        </w:rPr>
        <w:t>
      6.1. Страхователь вправе:</w:t>
      </w:r>
    </w:p>
    <w:bookmarkEnd w:id="663"/>
    <w:bookmarkStart w:name="z849" w:id="664"/>
    <w:p>
      <w:pPr>
        <w:spacing w:after="0"/>
        <w:ind w:left="0"/>
        <w:jc w:val="both"/>
      </w:pPr>
      <w:r>
        <w:rPr>
          <w:rFonts w:ascii="Times New Roman"/>
          <w:b w:val="false"/>
          <w:i w:val="false"/>
          <w:color w:val="000000"/>
          <w:sz w:val="28"/>
        </w:rPr>
        <w:t>
      1) требовать от Страховщика разъяснения правил страхования, условий страхования, своих прав и обязанностей по настоящему Договору;</w:t>
      </w:r>
    </w:p>
    <w:bookmarkEnd w:id="664"/>
    <w:bookmarkStart w:name="z850" w:id="665"/>
    <w:p>
      <w:pPr>
        <w:spacing w:after="0"/>
        <w:ind w:left="0"/>
        <w:jc w:val="both"/>
      </w:pPr>
      <w:r>
        <w:rPr>
          <w:rFonts w:ascii="Times New Roman"/>
          <w:b w:val="false"/>
          <w:i w:val="false"/>
          <w:color w:val="000000"/>
          <w:sz w:val="28"/>
        </w:rPr>
        <w:t>
      2) получить дубликат Договора страхования в случае его утери;</w:t>
      </w:r>
    </w:p>
    <w:bookmarkEnd w:id="665"/>
    <w:bookmarkStart w:name="z851" w:id="666"/>
    <w:p>
      <w:pPr>
        <w:spacing w:after="0"/>
        <w:ind w:left="0"/>
        <w:jc w:val="both"/>
      </w:pPr>
      <w:r>
        <w:rPr>
          <w:rFonts w:ascii="Times New Roman"/>
          <w:b w:val="false"/>
          <w:i w:val="false"/>
          <w:color w:val="000000"/>
          <w:sz w:val="28"/>
        </w:rPr>
        <w:t>
      3) досрочно расторгнуть Договор на основаниях, предусмотренных настоящим Договором.</w:t>
      </w:r>
    </w:p>
    <w:bookmarkEnd w:id="666"/>
    <w:bookmarkStart w:name="z852" w:id="667"/>
    <w:p>
      <w:pPr>
        <w:spacing w:after="0"/>
        <w:ind w:left="0"/>
        <w:jc w:val="both"/>
      </w:pPr>
      <w:r>
        <w:rPr>
          <w:rFonts w:ascii="Times New Roman"/>
          <w:b w:val="false"/>
          <w:i w:val="false"/>
          <w:color w:val="000000"/>
          <w:sz w:val="28"/>
        </w:rPr>
        <w:t>
      6.2. Страхователь обязан:</w:t>
      </w:r>
    </w:p>
    <w:bookmarkEnd w:id="667"/>
    <w:bookmarkStart w:name="z853" w:id="668"/>
    <w:p>
      <w:pPr>
        <w:spacing w:after="0"/>
        <w:ind w:left="0"/>
        <w:jc w:val="both"/>
      </w:pPr>
      <w:r>
        <w:rPr>
          <w:rFonts w:ascii="Times New Roman"/>
          <w:b w:val="false"/>
          <w:i w:val="false"/>
          <w:color w:val="000000"/>
          <w:sz w:val="28"/>
        </w:rPr>
        <w:t>
      1) при заключении настоящего Договора представить Страховщику необходимые сведения и документы, подтверждающие представленные сведения (по требованию Страховщика);</w:t>
      </w:r>
    </w:p>
    <w:bookmarkEnd w:id="668"/>
    <w:bookmarkStart w:name="z854" w:id="669"/>
    <w:p>
      <w:pPr>
        <w:spacing w:after="0"/>
        <w:ind w:left="0"/>
        <w:jc w:val="both"/>
      </w:pPr>
      <w:r>
        <w:rPr>
          <w:rFonts w:ascii="Times New Roman"/>
          <w:b w:val="false"/>
          <w:i w:val="false"/>
          <w:color w:val="000000"/>
          <w:sz w:val="28"/>
        </w:rPr>
        <w:t>
      2) при заключении настоящего Договора сообщить Страховщику обо всех известных ему обстоятельствах, для оценки страхового риска;</w:t>
      </w:r>
    </w:p>
    <w:bookmarkEnd w:id="669"/>
    <w:bookmarkStart w:name="z855" w:id="670"/>
    <w:p>
      <w:pPr>
        <w:spacing w:after="0"/>
        <w:ind w:left="0"/>
        <w:jc w:val="both"/>
      </w:pPr>
      <w:r>
        <w:rPr>
          <w:rFonts w:ascii="Times New Roman"/>
          <w:b w:val="false"/>
          <w:i w:val="false"/>
          <w:color w:val="000000"/>
          <w:sz w:val="28"/>
        </w:rPr>
        <w:t>
      3) уплатить страховую премию в размере, порядке и сроки, установленные пункте 4.2. настоящего Договора;</w:t>
      </w:r>
    </w:p>
    <w:bookmarkEnd w:id="670"/>
    <w:bookmarkStart w:name="z856" w:id="671"/>
    <w:p>
      <w:pPr>
        <w:spacing w:after="0"/>
        <w:ind w:left="0"/>
        <w:jc w:val="both"/>
      </w:pPr>
      <w:r>
        <w:rPr>
          <w:rFonts w:ascii="Times New Roman"/>
          <w:b w:val="false"/>
          <w:i w:val="false"/>
          <w:color w:val="000000"/>
          <w:sz w:val="28"/>
        </w:rPr>
        <w:t>
      4) информировать Страховщика о состоянии страхового риска и незамедлительно, но в любом случае не позднее 3 (трех) рабочих дней, сообщать Страховщику об увеличении страхового риска;</w:t>
      </w:r>
    </w:p>
    <w:bookmarkEnd w:id="671"/>
    <w:bookmarkStart w:name="z857" w:id="672"/>
    <w:p>
      <w:pPr>
        <w:spacing w:after="0"/>
        <w:ind w:left="0"/>
        <w:jc w:val="both"/>
      </w:pPr>
      <w:r>
        <w:rPr>
          <w:rFonts w:ascii="Times New Roman"/>
          <w:b w:val="false"/>
          <w:i w:val="false"/>
          <w:color w:val="000000"/>
          <w:sz w:val="28"/>
        </w:rPr>
        <w:t>
      5) обеспечить расследование обстоятельств наступления страхового случая;</w:t>
      </w:r>
    </w:p>
    <w:bookmarkEnd w:id="672"/>
    <w:bookmarkStart w:name="z858" w:id="673"/>
    <w:p>
      <w:pPr>
        <w:spacing w:after="0"/>
        <w:ind w:left="0"/>
        <w:jc w:val="both"/>
      </w:pPr>
      <w:r>
        <w:rPr>
          <w:rFonts w:ascii="Times New Roman"/>
          <w:b w:val="false"/>
          <w:i w:val="false"/>
          <w:color w:val="000000"/>
          <w:sz w:val="28"/>
        </w:rPr>
        <w:t>
      6) принять меры для выяснения причин, хода и последствий страхового случая, а также меры по уменьшению убытков от страхового случая;</w:t>
      </w:r>
    </w:p>
    <w:bookmarkEnd w:id="673"/>
    <w:bookmarkStart w:name="z859" w:id="674"/>
    <w:p>
      <w:pPr>
        <w:spacing w:after="0"/>
        <w:ind w:left="0"/>
        <w:jc w:val="both"/>
      </w:pPr>
      <w:r>
        <w:rPr>
          <w:rFonts w:ascii="Times New Roman"/>
          <w:b w:val="false"/>
          <w:i w:val="false"/>
          <w:color w:val="000000"/>
          <w:sz w:val="28"/>
        </w:rPr>
        <w:t>
      7) сообщить имеющуюся информацию по страховому случаю и оказывать необходимую помощь Страховщику в расследовании обстоятельств наступления страхового случая;</w:t>
      </w:r>
    </w:p>
    <w:bookmarkEnd w:id="674"/>
    <w:bookmarkStart w:name="z860" w:id="675"/>
    <w:p>
      <w:pPr>
        <w:spacing w:after="0"/>
        <w:ind w:left="0"/>
        <w:jc w:val="both"/>
      </w:pPr>
      <w:r>
        <w:rPr>
          <w:rFonts w:ascii="Times New Roman"/>
          <w:b w:val="false"/>
          <w:i w:val="false"/>
          <w:color w:val="000000"/>
          <w:sz w:val="28"/>
        </w:rPr>
        <w:t>
      8) предоставить Страховщику по его требованию полномочия Страхователя при урегулировании споров в досудебном или судебном порядке с третьими лицами;</w:t>
      </w:r>
    </w:p>
    <w:bookmarkEnd w:id="675"/>
    <w:bookmarkStart w:name="z861" w:id="676"/>
    <w:p>
      <w:pPr>
        <w:spacing w:after="0"/>
        <w:ind w:left="0"/>
        <w:jc w:val="both"/>
      </w:pPr>
      <w:r>
        <w:rPr>
          <w:rFonts w:ascii="Times New Roman"/>
          <w:b w:val="false"/>
          <w:i w:val="false"/>
          <w:color w:val="000000"/>
          <w:sz w:val="28"/>
        </w:rPr>
        <w:t>
      9) обеспечить переход к Страховщику права требования к лицу, ответственному за наступление страхового случая;</w:t>
      </w:r>
    </w:p>
    <w:bookmarkEnd w:id="676"/>
    <w:bookmarkStart w:name="z862" w:id="677"/>
    <w:p>
      <w:pPr>
        <w:spacing w:after="0"/>
        <w:ind w:left="0"/>
        <w:jc w:val="both"/>
      </w:pPr>
      <w:r>
        <w:rPr>
          <w:rFonts w:ascii="Times New Roman"/>
          <w:b w:val="false"/>
          <w:i w:val="false"/>
          <w:color w:val="000000"/>
          <w:sz w:val="28"/>
        </w:rPr>
        <w:t>
      10) в течение 2 (двух) рабочих дней при наступлении страхового случая представить Страховщику документы, предусмотренные пункте 5.2. настоящего Договора;</w:t>
      </w:r>
    </w:p>
    <w:bookmarkEnd w:id="677"/>
    <w:bookmarkStart w:name="z863" w:id="678"/>
    <w:p>
      <w:pPr>
        <w:spacing w:after="0"/>
        <w:ind w:left="0"/>
        <w:jc w:val="both"/>
      </w:pPr>
      <w:r>
        <w:rPr>
          <w:rFonts w:ascii="Times New Roman"/>
          <w:b w:val="false"/>
          <w:i w:val="false"/>
          <w:color w:val="000000"/>
          <w:sz w:val="28"/>
        </w:rPr>
        <w:t>
      11) возместить Страховщику осуществленную им страховую выплату в полном объеме в срок не позднее 30 (тридцати) рабочих дней со дня ее осуществления в случаях, предусмотренных законодательством Республики Казахстан.</w:t>
      </w:r>
    </w:p>
    <w:bookmarkEnd w:id="678"/>
    <w:bookmarkStart w:name="z864" w:id="679"/>
    <w:p>
      <w:pPr>
        <w:spacing w:after="0"/>
        <w:ind w:left="0"/>
        <w:jc w:val="both"/>
      </w:pPr>
      <w:r>
        <w:rPr>
          <w:rFonts w:ascii="Times New Roman"/>
          <w:b w:val="false"/>
          <w:i w:val="false"/>
          <w:color w:val="000000"/>
          <w:sz w:val="28"/>
        </w:rPr>
        <w:t>
      В случае несвоевременного возмещения Страховщику суммы страховой выплаты и расходов, связанных с осуществлением страховой выплаты, Страхователь обязан выплатить Страховщику неустойку в размере ____ (__________________) прописью процента от суммы, подлежащей возмещению, за каждый день просрочки.</w:t>
      </w:r>
    </w:p>
    <w:bookmarkEnd w:id="679"/>
    <w:bookmarkStart w:name="z865" w:id="680"/>
    <w:p>
      <w:pPr>
        <w:spacing w:after="0"/>
        <w:ind w:left="0"/>
        <w:jc w:val="both"/>
      </w:pPr>
      <w:r>
        <w:rPr>
          <w:rFonts w:ascii="Times New Roman"/>
          <w:b w:val="false"/>
          <w:i w:val="false"/>
          <w:color w:val="000000"/>
          <w:sz w:val="28"/>
        </w:rPr>
        <w:t>
      12) при заключении и в период действия настоящего Договора сообщить Страховщику обо всех действующих или заключаемых договорах страхования гражданско-правовой ответственности поставщика.</w:t>
      </w:r>
    </w:p>
    <w:bookmarkEnd w:id="680"/>
    <w:bookmarkStart w:name="z866" w:id="681"/>
    <w:p>
      <w:pPr>
        <w:spacing w:after="0"/>
        <w:ind w:left="0"/>
        <w:jc w:val="both"/>
      </w:pPr>
      <w:r>
        <w:rPr>
          <w:rFonts w:ascii="Times New Roman"/>
          <w:b w:val="false"/>
          <w:i w:val="false"/>
          <w:color w:val="000000"/>
          <w:sz w:val="28"/>
        </w:rPr>
        <w:t>
      6.3. Страховщик вправе:</w:t>
      </w:r>
    </w:p>
    <w:bookmarkEnd w:id="681"/>
    <w:bookmarkStart w:name="z867" w:id="682"/>
    <w:p>
      <w:pPr>
        <w:spacing w:after="0"/>
        <w:ind w:left="0"/>
        <w:jc w:val="both"/>
      </w:pPr>
      <w:r>
        <w:rPr>
          <w:rFonts w:ascii="Times New Roman"/>
          <w:b w:val="false"/>
          <w:i w:val="false"/>
          <w:color w:val="000000"/>
          <w:sz w:val="28"/>
        </w:rPr>
        <w:t>
      1) проверять предоставленные Страхователем сведения и документы, а также выполнение Страхователем требований и условий настоящего Договора;</w:t>
      </w:r>
    </w:p>
    <w:bookmarkEnd w:id="682"/>
    <w:bookmarkStart w:name="z868" w:id="683"/>
    <w:p>
      <w:pPr>
        <w:spacing w:after="0"/>
        <w:ind w:left="0"/>
        <w:jc w:val="both"/>
      </w:pPr>
      <w:r>
        <w:rPr>
          <w:rFonts w:ascii="Times New Roman"/>
          <w:b w:val="false"/>
          <w:i w:val="false"/>
          <w:color w:val="000000"/>
          <w:sz w:val="28"/>
        </w:rPr>
        <w:t>
      2) получить от Страхователя сведения об обстоятельствах, имеющих существенное значение для определения вероятности наступления страхового случая, и размера возможного ущерба (страхового риска) и оценку страхового риска;</w:t>
      </w:r>
    </w:p>
    <w:bookmarkEnd w:id="683"/>
    <w:bookmarkStart w:name="z869" w:id="684"/>
    <w:p>
      <w:pPr>
        <w:spacing w:after="0"/>
        <w:ind w:left="0"/>
        <w:jc w:val="both"/>
      </w:pPr>
      <w:r>
        <w:rPr>
          <w:rFonts w:ascii="Times New Roman"/>
          <w:b w:val="false"/>
          <w:i w:val="false"/>
          <w:color w:val="000000"/>
          <w:sz w:val="28"/>
        </w:rPr>
        <w:t>
      3) получить страховую премию в размере, порядке и сроки, установленные настоящим Договором;</w:t>
      </w:r>
    </w:p>
    <w:bookmarkEnd w:id="684"/>
    <w:bookmarkStart w:name="z870" w:id="685"/>
    <w:p>
      <w:pPr>
        <w:spacing w:after="0"/>
        <w:ind w:left="0"/>
        <w:jc w:val="both"/>
      </w:pPr>
      <w:r>
        <w:rPr>
          <w:rFonts w:ascii="Times New Roman"/>
          <w:b w:val="false"/>
          <w:i w:val="false"/>
          <w:color w:val="000000"/>
          <w:sz w:val="28"/>
        </w:rPr>
        <w:t>
      4) получить уведомление о наступлении страхового случая и его документальное подтверждение;</w:t>
      </w:r>
    </w:p>
    <w:bookmarkEnd w:id="685"/>
    <w:bookmarkStart w:name="z871" w:id="686"/>
    <w:p>
      <w:pPr>
        <w:spacing w:after="0"/>
        <w:ind w:left="0"/>
        <w:jc w:val="both"/>
      </w:pPr>
      <w:r>
        <w:rPr>
          <w:rFonts w:ascii="Times New Roman"/>
          <w:b w:val="false"/>
          <w:i w:val="false"/>
          <w:color w:val="000000"/>
          <w:sz w:val="28"/>
        </w:rPr>
        <w:t>
      5) выступать от имени Страхователя в судебных органах при урегулировании споров в досудебном или судебном порядке с третьими лицами при получении полномочий от Страхователя;</w:t>
      </w:r>
    </w:p>
    <w:bookmarkEnd w:id="686"/>
    <w:bookmarkStart w:name="z872" w:id="687"/>
    <w:p>
      <w:pPr>
        <w:spacing w:after="0"/>
        <w:ind w:left="0"/>
        <w:jc w:val="both"/>
      </w:pPr>
      <w:r>
        <w:rPr>
          <w:rFonts w:ascii="Times New Roman"/>
          <w:b w:val="false"/>
          <w:i w:val="false"/>
          <w:color w:val="000000"/>
          <w:sz w:val="28"/>
        </w:rPr>
        <w:t>
      6) требовать изменения условий настоящего Договора или уплаты дополнительной страховой премии соразмерно увеличению риска;</w:t>
      </w:r>
    </w:p>
    <w:bookmarkEnd w:id="687"/>
    <w:bookmarkStart w:name="z873" w:id="688"/>
    <w:p>
      <w:pPr>
        <w:spacing w:after="0"/>
        <w:ind w:left="0"/>
        <w:jc w:val="both"/>
      </w:pPr>
      <w:r>
        <w:rPr>
          <w:rFonts w:ascii="Times New Roman"/>
          <w:b w:val="false"/>
          <w:i w:val="false"/>
          <w:color w:val="000000"/>
          <w:sz w:val="28"/>
        </w:rPr>
        <w:t>
      7) после осуществления страховой выплаты оспорить размер требований, предъявляемых к Страхователю в порядке, установленном законодательством Республики Казахстан;</w:t>
      </w:r>
    </w:p>
    <w:bookmarkEnd w:id="688"/>
    <w:bookmarkStart w:name="z874" w:id="689"/>
    <w:p>
      <w:pPr>
        <w:spacing w:after="0"/>
        <w:ind w:left="0"/>
        <w:jc w:val="both"/>
      </w:pPr>
      <w:r>
        <w:rPr>
          <w:rFonts w:ascii="Times New Roman"/>
          <w:b w:val="false"/>
          <w:i w:val="false"/>
          <w:color w:val="000000"/>
          <w:sz w:val="28"/>
        </w:rPr>
        <w:t>
      8) после осуществления страховой выплаты предъявить право обратного требования к Страхователю в случаях, указанных в подпункте 11) пункте 6.2. и пункте 8.1. настоящего Договора, либо иному лицу, ответственному за наступление страхового случая;</w:t>
      </w:r>
    </w:p>
    <w:bookmarkEnd w:id="689"/>
    <w:bookmarkStart w:name="z875" w:id="690"/>
    <w:p>
      <w:pPr>
        <w:spacing w:after="0"/>
        <w:ind w:left="0"/>
        <w:jc w:val="both"/>
      </w:pPr>
      <w:r>
        <w:rPr>
          <w:rFonts w:ascii="Times New Roman"/>
          <w:b w:val="false"/>
          <w:i w:val="false"/>
          <w:color w:val="000000"/>
          <w:sz w:val="28"/>
        </w:rPr>
        <w:t>
      9) запрашивать у соответствующих органов и организаций, исходя из их компетенции, документы, подтверждающие факт наступления страхового случая и размер ущерба, причиненного Выгодоприобретателю.</w:t>
      </w:r>
    </w:p>
    <w:bookmarkEnd w:id="690"/>
    <w:bookmarkStart w:name="z876" w:id="691"/>
    <w:p>
      <w:pPr>
        <w:spacing w:after="0"/>
        <w:ind w:left="0"/>
        <w:jc w:val="both"/>
      </w:pPr>
      <w:r>
        <w:rPr>
          <w:rFonts w:ascii="Times New Roman"/>
          <w:b w:val="false"/>
          <w:i w:val="false"/>
          <w:color w:val="000000"/>
          <w:sz w:val="28"/>
        </w:rPr>
        <w:t>
      6.4. Страховщик обязан:</w:t>
      </w:r>
    </w:p>
    <w:bookmarkEnd w:id="691"/>
    <w:bookmarkStart w:name="z877" w:id="692"/>
    <w:p>
      <w:pPr>
        <w:spacing w:after="0"/>
        <w:ind w:left="0"/>
        <w:jc w:val="both"/>
      </w:pPr>
      <w:r>
        <w:rPr>
          <w:rFonts w:ascii="Times New Roman"/>
          <w:b w:val="false"/>
          <w:i w:val="false"/>
          <w:color w:val="000000"/>
          <w:sz w:val="28"/>
        </w:rPr>
        <w:t>
      1) ознакомить Страхователя с правилами страхования, условиями страхования, его правами и обязанностями по настоящему Договору;</w:t>
      </w:r>
    </w:p>
    <w:bookmarkEnd w:id="692"/>
    <w:bookmarkStart w:name="z878" w:id="693"/>
    <w:p>
      <w:pPr>
        <w:spacing w:after="0"/>
        <w:ind w:left="0"/>
        <w:jc w:val="both"/>
      </w:pPr>
      <w:r>
        <w:rPr>
          <w:rFonts w:ascii="Times New Roman"/>
          <w:b w:val="false"/>
          <w:i w:val="false"/>
          <w:color w:val="000000"/>
          <w:sz w:val="28"/>
        </w:rPr>
        <w:t>
      2) своевременно принять заявление Страхователя о наступлении страхового случая;</w:t>
      </w:r>
    </w:p>
    <w:bookmarkEnd w:id="693"/>
    <w:bookmarkStart w:name="z879" w:id="694"/>
    <w:p>
      <w:pPr>
        <w:spacing w:after="0"/>
        <w:ind w:left="0"/>
        <w:jc w:val="both"/>
      </w:pPr>
      <w:r>
        <w:rPr>
          <w:rFonts w:ascii="Times New Roman"/>
          <w:b w:val="false"/>
          <w:i w:val="false"/>
          <w:color w:val="000000"/>
          <w:sz w:val="28"/>
        </w:rPr>
        <w:t>
      3) в случае неисполнения или ненадлежащего исполнения Страхователем его обязательств по договору о закупках товаров (работ, услуг) исполнить требование Выгодоприобретателя об уплате причитающейся страховой суммы путем осуществления страховой выплаты в течение 5 (пяти) рабочих дней со дня получения уведомления и документов, указанных в пункте 5.2. настоящего Договора, подтверждающих наступление страхового случая со стороны Страхователя;</w:t>
      </w:r>
    </w:p>
    <w:bookmarkEnd w:id="694"/>
    <w:bookmarkStart w:name="z880" w:id="695"/>
    <w:p>
      <w:pPr>
        <w:spacing w:after="0"/>
        <w:ind w:left="0"/>
        <w:jc w:val="both"/>
      </w:pPr>
      <w:r>
        <w:rPr>
          <w:rFonts w:ascii="Times New Roman"/>
          <w:b w:val="false"/>
          <w:i w:val="false"/>
          <w:color w:val="000000"/>
          <w:sz w:val="28"/>
        </w:rPr>
        <w:t>
      4) обеспечить тайну страхования;</w:t>
      </w:r>
    </w:p>
    <w:bookmarkEnd w:id="695"/>
    <w:bookmarkStart w:name="z881" w:id="696"/>
    <w:p>
      <w:pPr>
        <w:spacing w:after="0"/>
        <w:ind w:left="0"/>
        <w:jc w:val="both"/>
      </w:pPr>
      <w:r>
        <w:rPr>
          <w:rFonts w:ascii="Times New Roman"/>
          <w:b w:val="false"/>
          <w:i w:val="false"/>
          <w:color w:val="000000"/>
          <w:sz w:val="28"/>
        </w:rPr>
        <w:t>
      5) возместить страхователю расходы, произведенные им для уменьшения убытков при страховом случае;</w:t>
      </w:r>
    </w:p>
    <w:bookmarkEnd w:id="696"/>
    <w:bookmarkStart w:name="z882" w:id="697"/>
    <w:p>
      <w:pPr>
        <w:spacing w:after="0"/>
        <w:ind w:left="0"/>
        <w:jc w:val="both"/>
      </w:pPr>
      <w:r>
        <w:rPr>
          <w:rFonts w:ascii="Times New Roman"/>
          <w:b w:val="false"/>
          <w:i w:val="false"/>
          <w:color w:val="000000"/>
          <w:sz w:val="28"/>
        </w:rPr>
        <w:t>
      6) в случаях непредставления Страхователем либо его представителем всех необходимых документов, незамедлительно, но не позднее 2 (двух) рабочих дней, письменно уведомляет их о недостающих документах.</w:t>
      </w:r>
    </w:p>
    <w:bookmarkEnd w:id="697"/>
    <w:bookmarkStart w:name="z883" w:id="698"/>
    <w:p>
      <w:pPr>
        <w:spacing w:after="0"/>
        <w:ind w:left="0"/>
        <w:jc w:val="both"/>
      </w:pPr>
      <w:r>
        <w:rPr>
          <w:rFonts w:ascii="Times New Roman"/>
          <w:b w:val="false"/>
          <w:i w:val="false"/>
          <w:color w:val="000000"/>
          <w:sz w:val="28"/>
        </w:rPr>
        <w:t>
      6.5. Выгодоприобретатель вправе получить страховую выплату в размере, порядке и сроки, установленные настоящим Договором.</w:t>
      </w:r>
    </w:p>
    <w:bookmarkEnd w:id="698"/>
    <w:bookmarkStart w:name="z884" w:id="699"/>
    <w:p>
      <w:pPr>
        <w:spacing w:after="0"/>
        <w:ind w:left="0"/>
        <w:jc w:val="both"/>
      </w:pPr>
      <w:r>
        <w:rPr>
          <w:rFonts w:ascii="Times New Roman"/>
          <w:b w:val="false"/>
          <w:i w:val="false"/>
          <w:color w:val="000000"/>
          <w:sz w:val="28"/>
        </w:rPr>
        <w:t>
      6.6. Выгодоприобретатель в случае неисполнения либо ненадлежащего исполнения Страхователем обязательств по договору о закупках товаров (работ, услуг) направляет Страховщику требование об уплате страховых выплат.</w:t>
      </w:r>
    </w:p>
    <w:bookmarkEnd w:id="699"/>
    <w:bookmarkStart w:name="z885" w:id="700"/>
    <w:p>
      <w:pPr>
        <w:spacing w:after="0"/>
        <w:ind w:left="0"/>
        <w:jc w:val="both"/>
      </w:pPr>
      <w:r>
        <w:rPr>
          <w:rFonts w:ascii="Times New Roman"/>
          <w:b w:val="false"/>
          <w:i w:val="false"/>
          <w:color w:val="000000"/>
          <w:sz w:val="28"/>
        </w:rPr>
        <w:t>
      6.7. Страхователь, Страховщик и Выгодоприобретатель имеют права и обязанности, предусмотренные законами Республики Казахстан и настоящим Договором.</w:t>
      </w:r>
    </w:p>
    <w:bookmarkEnd w:id="700"/>
    <w:bookmarkStart w:name="z886" w:id="701"/>
    <w:p>
      <w:pPr>
        <w:spacing w:after="0"/>
        <w:ind w:left="0"/>
        <w:jc w:val="left"/>
      </w:pPr>
      <w:r>
        <w:rPr>
          <w:rFonts w:ascii="Times New Roman"/>
          <w:b/>
          <w:i w:val="false"/>
          <w:color w:val="000000"/>
        </w:rPr>
        <w:t xml:space="preserve"> Глава 7. Определение размера страховой выплаты и порядок ее осуществления</w:t>
      </w:r>
    </w:p>
    <w:bookmarkEnd w:id="701"/>
    <w:bookmarkStart w:name="z887" w:id="702"/>
    <w:p>
      <w:pPr>
        <w:spacing w:after="0"/>
        <w:ind w:left="0"/>
        <w:jc w:val="both"/>
      </w:pPr>
      <w:r>
        <w:rPr>
          <w:rFonts w:ascii="Times New Roman"/>
          <w:b w:val="false"/>
          <w:i w:val="false"/>
          <w:color w:val="000000"/>
          <w:sz w:val="28"/>
        </w:rPr>
        <w:t>
      7.1. Факт наступления страхового случая устанавливается на основании требования о неисполнении либо ненадлежащем исполнении Страхователем обязательств по договору о закупках товаров (работ, услуг), направленного Выгодоприобретателем в письменной форме, с указанием платежных реквизитов Выгодоприобретателя, а также полного перечня документов, указанных в пункте 5.2. настоящего Договора.</w:t>
      </w:r>
    </w:p>
    <w:bookmarkEnd w:id="702"/>
    <w:bookmarkStart w:name="z888" w:id="703"/>
    <w:p>
      <w:pPr>
        <w:spacing w:after="0"/>
        <w:ind w:left="0"/>
        <w:jc w:val="both"/>
      </w:pPr>
      <w:r>
        <w:rPr>
          <w:rFonts w:ascii="Times New Roman"/>
          <w:b w:val="false"/>
          <w:i w:val="false"/>
          <w:color w:val="000000"/>
          <w:sz w:val="28"/>
        </w:rPr>
        <w:t>
      7.2. Страховая выплата осуществляется в пределах страховой суммы, установленной настоящим Договором, и не может ее превышать.</w:t>
      </w:r>
    </w:p>
    <w:bookmarkEnd w:id="703"/>
    <w:bookmarkStart w:name="z889" w:id="704"/>
    <w:p>
      <w:pPr>
        <w:spacing w:after="0"/>
        <w:ind w:left="0"/>
        <w:jc w:val="both"/>
      </w:pPr>
      <w:r>
        <w:rPr>
          <w:rFonts w:ascii="Times New Roman"/>
          <w:b w:val="false"/>
          <w:i w:val="false"/>
          <w:color w:val="000000"/>
          <w:sz w:val="28"/>
        </w:rPr>
        <w:t>
      7.3. Страховая выплата производится, если страховой случай произошел в течение срока действия настоящего Договора.</w:t>
      </w:r>
    </w:p>
    <w:bookmarkEnd w:id="704"/>
    <w:bookmarkStart w:name="z890" w:id="705"/>
    <w:p>
      <w:pPr>
        <w:spacing w:after="0"/>
        <w:ind w:left="0"/>
        <w:jc w:val="left"/>
      </w:pPr>
      <w:r>
        <w:rPr>
          <w:rFonts w:ascii="Times New Roman"/>
          <w:b/>
          <w:i w:val="false"/>
          <w:color w:val="000000"/>
        </w:rPr>
        <w:t xml:space="preserve"> Глава 8. Право обратного требования к лицу, ответственному за наступление страхового случая</w:t>
      </w:r>
    </w:p>
    <w:bookmarkEnd w:id="705"/>
    <w:bookmarkStart w:name="z891" w:id="706"/>
    <w:p>
      <w:pPr>
        <w:spacing w:after="0"/>
        <w:ind w:left="0"/>
        <w:jc w:val="both"/>
      </w:pPr>
      <w:r>
        <w:rPr>
          <w:rFonts w:ascii="Times New Roman"/>
          <w:b w:val="false"/>
          <w:i w:val="false"/>
          <w:color w:val="000000"/>
          <w:sz w:val="28"/>
        </w:rPr>
        <w:t>
      8.1. Страховщик, осуществивший страховую выплату, имеет право обратного требования к Страхователю в пределах осуществленной страховой суммы.</w:t>
      </w:r>
    </w:p>
    <w:bookmarkEnd w:id="706"/>
    <w:bookmarkStart w:name="z892" w:id="707"/>
    <w:p>
      <w:pPr>
        <w:spacing w:after="0"/>
        <w:ind w:left="0"/>
        <w:jc w:val="both"/>
      </w:pPr>
      <w:r>
        <w:rPr>
          <w:rFonts w:ascii="Times New Roman"/>
          <w:b w:val="false"/>
          <w:i w:val="false"/>
          <w:color w:val="000000"/>
          <w:sz w:val="28"/>
        </w:rPr>
        <w:t>
      8.2. К Страховщику, осуществившему страховую выплату, переходит в пределах выплаченной им суммы право обратного требования, которое Страхователь имеет к лицу, ответственному за убытки, возмещенные Страховщиком в результате страхования.</w:t>
      </w:r>
    </w:p>
    <w:bookmarkEnd w:id="707"/>
    <w:bookmarkStart w:name="z893" w:id="708"/>
    <w:p>
      <w:pPr>
        <w:spacing w:after="0"/>
        <w:ind w:left="0"/>
        <w:jc w:val="both"/>
      </w:pPr>
      <w:r>
        <w:rPr>
          <w:rFonts w:ascii="Times New Roman"/>
          <w:b w:val="false"/>
          <w:i w:val="false"/>
          <w:color w:val="000000"/>
          <w:sz w:val="28"/>
        </w:rPr>
        <w:t>
      8.3. Страхователь обязан при получении Выгодоприобретателем страховой выплаты передать Страховщику все документы и доказательства и сообщить ему все сведения, необходимые для осуществления Страховщиком перешедшего к нему права требования.</w:t>
      </w:r>
    </w:p>
    <w:bookmarkEnd w:id="708"/>
    <w:bookmarkStart w:name="z894" w:id="709"/>
    <w:p>
      <w:pPr>
        <w:spacing w:after="0"/>
        <w:ind w:left="0"/>
        <w:jc w:val="left"/>
      </w:pPr>
      <w:r>
        <w:rPr>
          <w:rFonts w:ascii="Times New Roman"/>
          <w:b/>
          <w:i w:val="false"/>
          <w:color w:val="000000"/>
        </w:rPr>
        <w:t xml:space="preserve"> Глава 9. Основания освобождения страховщика от осуществления страховой выплаты</w:t>
      </w:r>
    </w:p>
    <w:bookmarkEnd w:id="709"/>
    <w:bookmarkStart w:name="z895" w:id="710"/>
    <w:p>
      <w:pPr>
        <w:spacing w:after="0"/>
        <w:ind w:left="0"/>
        <w:jc w:val="both"/>
      </w:pPr>
      <w:r>
        <w:rPr>
          <w:rFonts w:ascii="Times New Roman"/>
          <w:b w:val="false"/>
          <w:i w:val="false"/>
          <w:color w:val="000000"/>
          <w:sz w:val="28"/>
        </w:rPr>
        <w:t>
      9.1. Основанием для отказа страховщика в осуществлении страховой выплаты может быть:</w:t>
      </w:r>
    </w:p>
    <w:bookmarkEnd w:id="710"/>
    <w:bookmarkStart w:name="z896" w:id="711"/>
    <w:p>
      <w:pPr>
        <w:spacing w:after="0"/>
        <w:ind w:left="0"/>
        <w:jc w:val="both"/>
      </w:pPr>
      <w:r>
        <w:rPr>
          <w:rFonts w:ascii="Times New Roman"/>
          <w:b w:val="false"/>
          <w:i w:val="false"/>
          <w:color w:val="000000"/>
          <w:sz w:val="28"/>
        </w:rPr>
        <w:t>
      1) получение Выгодоприобретателем соответствующего возмещения убытка от лица, ответственного за наступление страхового случая;</w:t>
      </w:r>
    </w:p>
    <w:bookmarkEnd w:id="711"/>
    <w:bookmarkStart w:name="z897" w:id="712"/>
    <w:p>
      <w:pPr>
        <w:spacing w:after="0"/>
        <w:ind w:left="0"/>
        <w:jc w:val="both"/>
      </w:pPr>
      <w:r>
        <w:rPr>
          <w:rFonts w:ascii="Times New Roman"/>
          <w:b w:val="false"/>
          <w:i w:val="false"/>
          <w:color w:val="000000"/>
          <w:sz w:val="28"/>
        </w:rPr>
        <w:t>
      2) осуществление Страховщиком страховой выплаты в размере страховой суммы;</w:t>
      </w:r>
    </w:p>
    <w:bookmarkEnd w:id="712"/>
    <w:bookmarkStart w:name="z898" w:id="713"/>
    <w:p>
      <w:pPr>
        <w:spacing w:after="0"/>
        <w:ind w:left="0"/>
        <w:jc w:val="both"/>
      </w:pPr>
      <w:r>
        <w:rPr>
          <w:rFonts w:ascii="Times New Roman"/>
          <w:b w:val="false"/>
          <w:i w:val="false"/>
          <w:color w:val="000000"/>
          <w:sz w:val="28"/>
        </w:rPr>
        <w:t xml:space="preserve">
      3) основания,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839 Гражданского кодекса.</w:t>
      </w:r>
    </w:p>
    <w:bookmarkEnd w:id="713"/>
    <w:bookmarkStart w:name="z899" w:id="714"/>
    <w:p>
      <w:pPr>
        <w:spacing w:after="0"/>
        <w:ind w:left="0"/>
        <w:jc w:val="both"/>
      </w:pPr>
      <w:r>
        <w:rPr>
          <w:rFonts w:ascii="Times New Roman"/>
          <w:b w:val="false"/>
          <w:i w:val="false"/>
          <w:color w:val="000000"/>
          <w:sz w:val="28"/>
        </w:rPr>
        <w:t>
      9.2. Страхованием не покрывается моральный вред, упущенная выгода, потери, штрафы, неустойка, пени Выгодоприобретателя/Страхователя.</w:t>
      </w:r>
    </w:p>
    <w:bookmarkEnd w:id="714"/>
    <w:bookmarkStart w:name="z900" w:id="715"/>
    <w:p>
      <w:pPr>
        <w:spacing w:after="0"/>
        <w:ind w:left="0"/>
        <w:jc w:val="left"/>
      </w:pPr>
      <w:r>
        <w:rPr>
          <w:rFonts w:ascii="Times New Roman"/>
          <w:b/>
          <w:i w:val="false"/>
          <w:color w:val="000000"/>
        </w:rPr>
        <w:t xml:space="preserve"> Глава 10. Ответственность сторон и обстоятельства непреодолимой силы</w:t>
      </w:r>
    </w:p>
    <w:bookmarkEnd w:id="715"/>
    <w:bookmarkStart w:name="z901" w:id="716"/>
    <w:p>
      <w:pPr>
        <w:spacing w:after="0"/>
        <w:ind w:left="0"/>
        <w:jc w:val="both"/>
      </w:pPr>
      <w:r>
        <w:rPr>
          <w:rFonts w:ascii="Times New Roman"/>
          <w:b w:val="false"/>
          <w:i w:val="false"/>
          <w:color w:val="000000"/>
          <w:sz w:val="28"/>
        </w:rPr>
        <w:t>
      10.1. Стороны несут ответственность за неисполнение или ненадлежащее исполнение условий договора в соответствии с настоящим Договором и законодательными актами Республики Казахстан.</w:t>
      </w:r>
    </w:p>
    <w:bookmarkEnd w:id="716"/>
    <w:bookmarkStart w:name="z902" w:id="717"/>
    <w:p>
      <w:pPr>
        <w:spacing w:after="0"/>
        <w:ind w:left="0"/>
        <w:jc w:val="both"/>
      </w:pPr>
      <w:r>
        <w:rPr>
          <w:rFonts w:ascii="Times New Roman"/>
          <w:b w:val="false"/>
          <w:i w:val="false"/>
          <w:color w:val="000000"/>
          <w:sz w:val="28"/>
        </w:rPr>
        <w:t>
      10.2. Стороны Договора освобождаются от ответственности за частичное или полное неисполнение обязательств по настоящему Договору, если надлежащее исполнение оказалось невозможным вследствие обстоятельств непреодолимой силы.</w:t>
      </w:r>
    </w:p>
    <w:bookmarkEnd w:id="717"/>
    <w:bookmarkStart w:name="z903" w:id="718"/>
    <w:p>
      <w:pPr>
        <w:spacing w:after="0"/>
        <w:ind w:left="0"/>
        <w:jc w:val="both"/>
      </w:pPr>
      <w:r>
        <w:rPr>
          <w:rFonts w:ascii="Times New Roman"/>
          <w:b w:val="false"/>
          <w:i w:val="false"/>
          <w:color w:val="000000"/>
          <w:sz w:val="28"/>
        </w:rPr>
        <w:t>
      10.3. Обстоятельствами непреодолимой силы являются чрезвычайные и непредотвратимые обстоятельства, в том числе стихийные явления, военные действия, чрезвычайное положение и иные подобные обстоятельства, которые Стороны не могли предвидеть и которые непосредственно повлияли на исполнение настоящего Договора.</w:t>
      </w:r>
    </w:p>
    <w:bookmarkEnd w:id="718"/>
    <w:bookmarkStart w:name="z904" w:id="719"/>
    <w:p>
      <w:pPr>
        <w:spacing w:after="0"/>
        <w:ind w:left="0"/>
        <w:jc w:val="both"/>
      </w:pPr>
      <w:r>
        <w:rPr>
          <w:rFonts w:ascii="Times New Roman"/>
          <w:b w:val="false"/>
          <w:i w:val="false"/>
          <w:color w:val="000000"/>
          <w:sz w:val="28"/>
        </w:rPr>
        <w:t>
      К таким обстоятельствам не относится, в частности, отсутствие на рынке нужных для исполнения товаров, работ или услуг.</w:t>
      </w:r>
    </w:p>
    <w:bookmarkEnd w:id="719"/>
    <w:bookmarkStart w:name="z905" w:id="720"/>
    <w:p>
      <w:pPr>
        <w:spacing w:after="0"/>
        <w:ind w:left="0"/>
        <w:jc w:val="both"/>
      </w:pPr>
      <w:r>
        <w:rPr>
          <w:rFonts w:ascii="Times New Roman"/>
          <w:b w:val="false"/>
          <w:i w:val="false"/>
          <w:color w:val="000000"/>
          <w:sz w:val="28"/>
        </w:rPr>
        <w:t>
      10.4. В течение 2 (двух) рабочих дней после прекращения обстоятельств непреодолимой силы, вовлеченная в него Сторона должна письменно уведомить другую Сторону о прекращении обстоятельств непреодолимой силы и возобновить исполнение своих обязательств.</w:t>
      </w:r>
    </w:p>
    <w:bookmarkEnd w:id="720"/>
    <w:bookmarkStart w:name="z906" w:id="721"/>
    <w:p>
      <w:pPr>
        <w:spacing w:after="0"/>
        <w:ind w:left="0"/>
        <w:jc w:val="both"/>
      </w:pPr>
      <w:r>
        <w:rPr>
          <w:rFonts w:ascii="Times New Roman"/>
          <w:b w:val="false"/>
          <w:i w:val="false"/>
          <w:color w:val="000000"/>
          <w:sz w:val="28"/>
        </w:rPr>
        <w:t>
      10.5. Ненадлежащее уведомление, лишает Сторону права ссылаться на любое вышеуказанное обстоятельство как основание, освобождающее от ответственности за неисполнение или ненадлежащее исполнение обязательств по настоящему Договору.</w:t>
      </w:r>
    </w:p>
    <w:bookmarkEnd w:id="721"/>
    <w:bookmarkStart w:name="z907" w:id="722"/>
    <w:p>
      <w:pPr>
        <w:spacing w:after="0"/>
        <w:ind w:left="0"/>
        <w:jc w:val="both"/>
      </w:pPr>
      <w:r>
        <w:rPr>
          <w:rFonts w:ascii="Times New Roman"/>
          <w:b w:val="false"/>
          <w:i w:val="false"/>
          <w:color w:val="000000"/>
          <w:sz w:val="28"/>
        </w:rPr>
        <w:t>
      10.6. Действие обстоятельств непреодолимой силы должно подтверждаться документами соответствующих компетентных государственных органов и организаций.</w:t>
      </w:r>
    </w:p>
    <w:bookmarkEnd w:id="722"/>
    <w:bookmarkStart w:name="z908" w:id="723"/>
    <w:p>
      <w:pPr>
        <w:spacing w:after="0"/>
        <w:ind w:left="0"/>
        <w:jc w:val="left"/>
      </w:pPr>
      <w:r>
        <w:rPr>
          <w:rFonts w:ascii="Times New Roman"/>
          <w:b/>
          <w:i w:val="false"/>
          <w:color w:val="000000"/>
        </w:rPr>
        <w:t xml:space="preserve"> Глава 11. Срок действия Договора</w:t>
      </w:r>
    </w:p>
    <w:bookmarkEnd w:id="723"/>
    <w:bookmarkStart w:name="z909" w:id="724"/>
    <w:p>
      <w:pPr>
        <w:spacing w:after="0"/>
        <w:ind w:left="0"/>
        <w:jc w:val="both"/>
      </w:pPr>
      <w:r>
        <w:rPr>
          <w:rFonts w:ascii="Times New Roman"/>
          <w:b w:val="false"/>
          <w:i w:val="false"/>
          <w:color w:val="000000"/>
          <w:sz w:val="28"/>
        </w:rPr>
        <w:t>
      11.1. Настоящий Договор вступает в силу и становится обязательным для Сторон с момента уплаты Страхователем страховой премии и действует до момента полного исполнения поставщиком своих обязательств по договору о закупках товаров (работ, услуг), а именно " " __________ 20__ года (дата окончания договора о закупках).</w:t>
      </w:r>
    </w:p>
    <w:bookmarkEnd w:id="724"/>
    <w:bookmarkStart w:name="z910" w:id="725"/>
    <w:p>
      <w:pPr>
        <w:spacing w:after="0"/>
        <w:ind w:left="0"/>
        <w:jc w:val="both"/>
      </w:pPr>
      <w:r>
        <w:rPr>
          <w:rFonts w:ascii="Times New Roman"/>
          <w:b w:val="false"/>
          <w:i w:val="false"/>
          <w:color w:val="000000"/>
          <w:sz w:val="28"/>
        </w:rPr>
        <w:t>
      11.2. Период действия страховой защиты совпадает со сроком действия Договора.</w:t>
      </w:r>
    </w:p>
    <w:bookmarkEnd w:id="725"/>
    <w:bookmarkStart w:name="z911" w:id="726"/>
    <w:p>
      <w:pPr>
        <w:spacing w:after="0"/>
        <w:ind w:left="0"/>
        <w:jc w:val="both"/>
      </w:pPr>
      <w:r>
        <w:rPr>
          <w:rFonts w:ascii="Times New Roman"/>
          <w:b w:val="false"/>
          <w:i w:val="false"/>
          <w:color w:val="000000"/>
          <w:sz w:val="28"/>
        </w:rPr>
        <w:t>
      11.3. Местом действия настоящего Договора является территория Республики Казахстан.</w:t>
      </w:r>
    </w:p>
    <w:bookmarkEnd w:id="726"/>
    <w:bookmarkStart w:name="z912" w:id="727"/>
    <w:p>
      <w:pPr>
        <w:spacing w:after="0"/>
        <w:ind w:left="0"/>
        <w:jc w:val="left"/>
      </w:pPr>
      <w:r>
        <w:rPr>
          <w:rFonts w:ascii="Times New Roman"/>
          <w:b/>
          <w:i w:val="false"/>
          <w:color w:val="000000"/>
        </w:rPr>
        <w:t xml:space="preserve"> Глава 12. Изменение условий Договора</w:t>
      </w:r>
    </w:p>
    <w:bookmarkEnd w:id="727"/>
    <w:bookmarkStart w:name="z913" w:id="728"/>
    <w:p>
      <w:pPr>
        <w:spacing w:after="0"/>
        <w:ind w:left="0"/>
        <w:jc w:val="both"/>
      </w:pPr>
      <w:r>
        <w:rPr>
          <w:rFonts w:ascii="Times New Roman"/>
          <w:b w:val="false"/>
          <w:i w:val="false"/>
          <w:color w:val="000000"/>
          <w:sz w:val="28"/>
        </w:rPr>
        <w:t>
      Изменение условий Договора производится по взаимному согласию Страхователя и Страховщика с письменного согласия Выгодоприобретателя, на основании заявления одной из Сторон в течение 5 (пяти) рабочих дней с даты получения заявления другой Стороной с приложением согласия Выгодоприобретателя и оформляется дополнительным соглашением Сторон к настоящему Договору.</w:t>
      </w:r>
    </w:p>
    <w:bookmarkEnd w:id="728"/>
    <w:bookmarkStart w:name="z914" w:id="729"/>
    <w:p>
      <w:pPr>
        <w:spacing w:after="0"/>
        <w:ind w:left="0"/>
        <w:jc w:val="left"/>
      </w:pPr>
      <w:r>
        <w:rPr>
          <w:rFonts w:ascii="Times New Roman"/>
          <w:b/>
          <w:i w:val="false"/>
          <w:color w:val="000000"/>
        </w:rPr>
        <w:t xml:space="preserve"> Глава 13. Прекращение и досрочное расторжение Договора</w:t>
      </w:r>
    </w:p>
    <w:bookmarkEnd w:id="729"/>
    <w:bookmarkStart w:name="z915" w:id="730"/>
    <w:p>
      <w:pPr>
        <w:spacing w:after="0"/>
        <w:ind w:left="0"/>
        <w:jc w:val="both"/>
      </w:pPr>
      <w:r>
        <w:rPr>
          <w:rFonts w:ascii="Times New Roman"/>
          <w:b w:val="false"/>
          <w:i w:val="false"/>
          <w:color w:val="000000"/>
          <w:sz w:val="28"/>
        </w:rPr>
        <w:t>
      13.1. Настоящий Договор считается прекращенным в следующих случаях:</w:t>
      </w:r>
    </w:p>
    <w:bookmarkEnd w:id="730"/>
    <w:bookmarkStart w:name="z916" w:id="731"/>
    <w:p>
      <w:pPr>
        <w:spacing w:after="0"/>
        <w:ind w:left="0"/>
        <w:jc w:val="both"/>
      </w:pPr>
      <w:r>
        <w:rPr>
          <w:rFonts w:ascii="Times New Roman"/>
          <w:b w:val="false"/>
          <w:i w:val="false"/>
          <w:color w:val="000000"/>
          <w:sz w:val="28"/>
        </w:rPr>
        <w:t>
      1) истечения срока действия Договора;</w:t>
      </w:r>
    </w:p>
    <w:bookmarkEnd w:id="731"/>
    <w:bookmarkStart w:name="z917" w:id="732"/>
    <w:p>
      <w:pPr>
        <w:spacing w:after="0"/>
        <w:ind w:left="0"/>
        <w:jc w:val="both"/>
      </w:pPr>
      <w:r>
        <w:rPr>
          <w:rFonts w:ascii="Times New Roman"/>
          <w:b w:val="false"/>
          <w:i w:val="false"/>
          <w:color w:val="000000"/>
          <w:sz w:val="28"/>
        </w:rPr>
        <w:t xml:space="preserve">
      2) досрочного прекращения настоящего Договора согласно </w:t>
      </w:r>
      <w:r>
        <w:rPr>
          <w:rFonts w:ascii="Times New Roman"/>
          <w:b w:val="false"/>
          <w:i w:val="false"/>
          <w:color w:val="000000"/>
          <w:sz w:val="28"/>
        </w:rPr>
        <w:t>статье 841</w:t>
      </w:r>
      <w:r>
        <w:rPr>
          <w:rFonts w:ascii="Times New Roman"/>
          <w:b w:val="false"/>
          <w:i w:val="false"/>
          <w:color w:val="000000"/>
          <w:sz w:val="28"/>
        </w:rPr>
        <w:t xml:space="preserve"> Гражданского кодекса;</w:t>
      </w:r>
    </w:p>
    <w:bookmarkEnd w:id="732"/>
    <w:bookmarkStart w:name="z918" w:id="733"/>
    <w:p>
      <w:pPr>
        <w:spacing w:after="0"/>
        <w:ind w:left="0"/>
        <w:jc w:val="both"/>
      </w:pPr>
      <w:r>
        <w:rPr>
          <w:rFonts w:ascii="Times New Roman"/>
          <w:b w:val="false"/>
          <w:i w:val="false"/>
          <w:color w:val="000000"/>
          <w:sz w:val="28"/>
        </w:rPr>
        <w:t>
      3) осуществления Страховщиком страховых выплат в размере общей страховой суммы, установленной настоящим Договором, по страховому случаю, имевшему место в течение срока действия настоящего Договора.</w:t>
      </w:r>
    </w:p>
    <w:bookmarkEnd w:id="733"/>
    <w:bookmarkStart w:name="z919" w:id="734"/>
    <w:p>
      <w:pPr>
        <w:spacing w:after="0"/>
        <w:ind w:left="0"/>
        <w:jc w:val="both"/>
      </w:pPr>
      <w:r>
        <w:rPr>
          <w:rFonts w:ascii="Times New Roman"/>
          <w:b w:val="false"/>
          <w:i w:val="false"/>
          <w:color w:val="000000"/>
          <w:sz w:val="28"/>
        </w:rPr>
        <w:t>
      13.2. В случаях, если досрочное прекращение настоящего Договора, вызвано неисполнением его условий по вине Страховщика, либо невозможности исполнения настоящего Договора Страховщиком, последний обязан возвратить Страхователю уплаченную им страховую премию полностью.</w:t>
      </w:r>
    </w:p>
    <w:bookmarkEnd w:id="734"/>
    <w:bookmarkStart w:name="z920" w:id="735"/>
    <w:p>
      <w:pPr>
        <w:spacing w:after="0"/>
        <w:ind w:left="0"/>
        <w:jc w:val="both"/>
      </w:pPr>
      <w:r>
        <w:rPr>
          <w:rFonts w:ascii="Times New Roman"/>
          <w:b w:val="false"/>
          <w:i w:val="false"/>
          <w:color w:val="000000"/>
          <w:sz w:val="28"/>
        </w:rPr>
        <w:t>
      13.3. При досрочном прекращении настоящего Договора по основанию, указанному в подпункте 2) пункта 13.1. настоящего Договора, Страховщик имеет право на часть страховой премии пропорционально времени, в течение которого действовало страхование за минусом административных расходов в размере __ (__) процентов от суммы премии, подлежащей возврату.</w:t>
      </w:r>
    </w:p>
    <w:bookmarkEnd w:id="735"/>
    <w:bookmarkStart w:name="z921" w:id="736"/>
    <w:p>
      <w:pPr>
        <w:spacing w:after="0"/>
        <w:ind w:left="0"/>
        <w:jc w:val="both"/>
      </w:pPr>
      <w:r>
        <w:rPr>
          <w:rFonts w:ascii="Times New Roman"/>
          <w:b w:val="false"/>
          <w:i w:val="false"/>
          <w:color w:val="000000"/>
          <w:sz w:val="28"/>
        </w:rPr>
        <w:t>
      13.4. В случаях, когда досрочное прекращение настоящего Договора вызвано невыполнением его условий Страхователем, уплаченная страховая премия возврату не подлежит.</w:t>
      </w:r>
    </w:p>
    <w:bookmarkEnd w:id="736"/>
    <w:bookmarkStart w:name="z922" w:id="737"/>
    <w:p>
      <w:pPr>
        <w:spacing w:after="0"/>
        <w:ind w:left="0"/>
        <w:jc w:val="both"/>
      </w:pPr>
      <w:r>
        <w:rPr>
          <w:rFonts w:ascii="Times New Roman"/>
          <w:b w:val="false"/>
          <w:i w:val="false"/>
          <w:color w:val="000000"/>
          <w:sz w:val="28"/>
        </w:rPr>
        <w:t>
      13.5. Прекращение настоящего Договора не освобождает Страховщика от обязанности по осуществлению страховой выплаты Выгодоприобретателю по страховым случаям, признанным в последующем страховыми случаями, которые произошли в период действия настоящего Договора. Страховая выплата осуществляется Страховщиком, заключившим настоящий Договор, в период действия которого произошел страховой случай.</w:t>
      </w:r>
    </w:p>
    <w:bookmarkEnd w:id="737"/>
    <w:bookmarkStart w:name="z923" w:id="738"/>
    <w:p>
      <w:pPr>
        <w:spacing w:after="0"/>
        <w:ind w:left="0"/>
        <w:jc w:val="both"/>
      </w:pPr>
      <w:r>
        <w:rPr>
          <w:rFonts w:ascii="Times New Roman"/>
          <w:b w:val="false"/>
          <w:i w:val="false"/>
          <w:color w:val="000000"/>
          <w:sz w:val="28"/>
        </w:rPr>
        <w:t>
      Такие требования Выгодоприобретателя должны быть направлены в адрес Страховщика не позднее 3 (трех) лет с даты истечения срока действия настоящего Договора.</w:t>
      </w:r>
    </w:p>
    <w:bookmarkEnd w:id="738"/>
    <w:bookmarkStart w:name="z924" w:id="739"/>
    <w:p>
      <w:pPr>
        <w:spacing w:after="0"/>
        <w:ind w:left="0"/>
        <w:jc w:val="both"/>
      </w:pPr>
      <w:r>
        <w:rPr>
          <w:rFonts w:ascii="Times New Roman"/>
          <w:b w:val="false"/>
          <w:i w:val="false"/>
          <w:color w:val="000000"/>
          <w:sz w:val="28"/>
        </w:rPr>
        <w:t>
      13.6. При прекращении и (или) досрочном расторжении договора стороны обязуются незамедлительно уведомить выгодоприобретателя о наступлении указанных обстоятельств.</w:t>
      </w:r>
    </w:p>
    <w:bookmarkEnd w:id="739"/>
    <w:bookmarkStart w:name="z925" w:id="740"/>
    <w:p>
      <w:pPr>
        <w:spacing w:after="0"/>
        <w:ind w:left="0"/>
        <w:jc w:val="left"/>
      </w:pPr>
      <w:r>
        <w:rPr>
          <w:rFonts w:ascii="Times New Roman"/>
          <w:b/>
          <w:i w:val="false"/>
          <w:color w:val="000000"/>
        </w:rPr>
        <w:t xml:space="preserve"> Глава 14. Порядок разрешения споров</w:t>
      </w:r>
    </w:p>
    <w:bookmarkEnd w:id="740"/>
    <w:bookmarkStart w:name="z926" w:id="741"/>
    <w:p>
      <w:pPr>
        <w:spacing w:after="0"/>
        <w:ind w:left="0"/>
        <w:jc w:val="both"/>
      </w:pPr>
      <w:r>
        <w:rPr>
          <w:rFonts w:ascii="Times New Roman"/>
          <w:b w:val="false"/>
          <w:i w:val="false"/>
          <w:color w:val="000000"/>
          <w:sz w:val="28"/>
        </w:rPr>
        <w:t>
      14.1. Взаимоотношения Сторон, не урегулированные положениями настоящего Договора, регламентируются законодательством Республики Казахстан.</w:t>
      </w:r>
    </w:p>
    <w:bookmarkEnd w:id="741"/>
    <w:bookmarkStart w:name="z927" w:id="742"/>
    <w:p>
      <w:pPr>
        <w:spacing w:after="0"/>
        <w:ind w:left="0"/>
        <w:jc w:val="both"/>
      </w:pPr>
      <w:r>
        <w:rPr>
          <w:rFonts w:ascii="Times New Roman"/>
          <w:b w:val="false"/>
          <w:i w:val="false"/>
          <w:color w:val="000000"/>
          <w:sz w:val="28"/>
        </w:rPr>
        <w:t>
      14.2. Все споры, возникающие между Сторонами по настоящему Договору, разрешаются путем проведения переговоров.</w:t>
      </w:r>
    </w:p>
    <w:bookmarkEnd w:id="742"/>
    <w:bookmarkStart w:name="z928" w:id="743"/>
    <w:p>
      <w:pPr>
        <w:spacing w:after="0"/>
        <w:ind w:left="0"/>
        <w:jc w:val="both"/>
      </w:pPr>
      <w:r>
        <w:rPr>
          <w:rFonts w:ascii="Times New Roman"/>
          <w:b w:val="false"/>
          <w:i w:val="false"/>
          <w:color w:val="000000"/>
          <w:sz w:val="28"/>
        </w:rPr>
        <w:t>
      14.3. Разногласия, по которым Стороны не достигли соглашения, разрешаются в судебном порядке в соответствии с законодательством Республики Казахстан.</w:t>
      </w:r>
    </w:p>
    <w:bookmarkEnd w:id="743"/>
    <w:bookmarkStart w:name="z929" w:id="744"/>
    <w:p>
      <w:pPr>
        <w:spacing w:after="0"/>
        <w:ind w:left="0"/>
        <w:jc w:val="left"/>
      </w:pPr>
      <w:r>
        <w:rPr>
          <w:rFonts w:ascii="Times New Roman"/>
          <w:b/>
          <w:i w:val="false"/>
          <w:color w:val="000000"/>
        </w:rPr>
        <w:t xml:space="preserve"> Глава 15. Заключительные положения</w:t>
      </w:r>
    </w:p>
    <w:bookmarkEnd w:id="744"/>
    <w:bookmarkStart w:name="z930" w:id="745"/>
    <w:p>
      <w:pPr>
        <w:spacing w:after="0"/>
        <w:ind w:left="0"/>
        <w:jc w:val="both"/>
      </w:pPr>
      <w:r>
        <w:rPr>
          <w:rFonts w:ascii="Times New Roman"/>
          <w:b w:val="false"/>
          <w:i w:val="false"/>
          <w:color w:val="000000"/>
          <w:sz w:val="28"/>
        </w:rPr>
        <w:t>
      15.1. Приложения, изменения и дополнения к настоящему Договору являются его неотъемлемой частью и имеют юридическую силу только в том случае, если они совершены в письменной форме и подписаны обеими Сторонами.</w:t>
      </w:r>
    </w:p>
    <w:bookmarkEnd w:id="745"/>
    <w:bookmarkStart w:name="z931" w:id="746"/>
    <w:p>
      <w:pPr>
        <w:spacing w:after="0"/>
        <w:ind w:left="0"/>
        <w:jc w:val="both"/>
      </w:pPr>
      <w:r>
        <w:rPr>
          <w:rFonts w:ascii="Times New Roman"/>
          <w:b w:val="false"/>
          <w:i w:val="false"/>
          <w:color w:val="000000"/>
          <w:sz w:val="28"/>
        </w:rPr>
        <w:t xml:space="preserve">
      15.2. Стороны исполняют требования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в том числе путем представления необходимых документов, сведений, заверений.</w:t>
      </w:r>
    </w:p>
    <w:bookmarkEnd w:id="746"/>
    <w:bookmarkStart w:name="z932" w:id="747"/>
    <w:p>
      <w:pPr>
        <w:spacing w:after="0"/>
        <w:ind w:left="0"/>
        <w:jc w:val="both"/>
      </w:pPr>
      <w:r>
        <w:rPr>
          <w:rFonts w:ascii="Times New Roman"/>
          <w:b w:val="false"/>
          <w:i w:val="false"/>
          <w:color w:val="000000"/>
          <w:sz w:val="28"/>
        </w:rPr>
        <w:t xml:space="preserve">
      15.3. Остальные взаимоотношения, не предусмотренные условиями настоящего Договора, регулируются </w:t>
      </w:r>
      <w:r>
        <w:rPr>
          <w:rFonts w:ascii="Times New Roman"/>
          <w:b w:val="false"/>
          <w:i w:val="false"/>
          <w:color w:val="000000"/>
          <w:sz w:val="28"/>
        </w:rPr>
        <w:t>Гражданским</w:t>
      </w:r>
      <w:r>
        <w:rPr>
          <w:rFonts w:ascii="Times New Roman"/>
          <w:b w:val="false"/>
          <w:i w:val="false"/>
          <w:color w:val="000000"/>
          <w:sz w:val="28"/>
        </w:rPr>
        <w:t xml:space="preserve"> кодексом.</w:t>
      </w:r>
    </w:p>
    <w:bookmarkEnd w:id="747"/>
    <w:bookmarkStart w:name="z933" w:id="748"/>
    <w:p>
      <w:pPr>
        <w:spacing w:after="0"/>
        <w:ind w:left="0"/>
        <w:jc w:val="both"/>
      </w:pPr>
      <w:r>
        <w:rPr>
          <w:rFonts w:ascii="Times New Roman"/>
          <w:b w:val="false"/>
          <w:i w:val="false"/>
          <w:color w:val="000000"/>
          <w:sz w:val="28"/>
        </w:rPr>
        <w:t>
      15.4. Договор составлен в 3 (трех) экземплярах на государственном и русском языках, имеющих одинаковую юридическую силу для каждой из Сторон и один для Выгодоприобретателя.</w:t>
      </w:r>
    </w:p>
    <w:bookmarkEnd w:id="748"/>
    <w:bookmarkStart w:name="z934" w:id="749"/>
    <w:p>
      <w:pPr>
        <w:spacing w:after="0"/>
        <w:ind w:left="0"/>
        <w:jc w:val="both"/>
      </w:pPr>
      <w:r>
        <w:rPr>
          <w:rFonts w:ascii="Times New Roman"/>
          <w:b w:val="false"/>
          <w:i w:val="false"/>
          <w:color w:val="000000"/>
          <w:sz w:val="28"/>
        </w:rPr>
        <w:t>
      15.5. Ни одна из Сторон не вправе передавать свои права и обязательства по настоящему Договору третьей стороне без письменного согласия другой Стороны и Выгодоприобретателя.</w:t>
      </w:r>
    </w:p>
    <w:bookmarkEnd w:id="749"/>
    <w:bookmarkStart w:name="z935" w:id="750"/>
    <w:p>
      <w:pPr>
        <w:spacing w:after="0"/>
        <w:ind w:left="0"/>
        <w:jc w:val="both"/>
      </w:pPr>
      <w:r>
        <w:rPr>
          <w:rFonts w:ascii="Times New Roman"/>
          <w:b w:val="false"/>
          <w:i w:val="false"/>
          <w:color w:val="000000"/>
          <w:sz w:val="28"/>
        </w:rPr>
        <w:t>
      15.6. Стороны обязуются соблюдать конфиденциальность передаваемой друг другу информации и достигнутых договоренностей, за исключением случаев, предусмотренных законодательством Республики Казахстан.</w:t>
      </w:r>
    </w:p>
    <w:bookmarkEnd w:id="750"/>
    <w:bookmarkStart w:name="z936" w:id="751"/>
    <w:p>
      <w:pPr>
        <w:spacing w:after="0"/>
        <w:ind w:left="0"/>
        <w:jc w:val="left"/>
      </w:pPr>
      <w:r>
        <w:rPr>
          <w:rFonts w:ascii="Times New Roman"/>
          <w:b/>
          <w:i w:val="false"/>
          <w:color w:val="000000"/>
        </w:rPr>
        <w:t xml:space="preserve"> Глава 16. Реквизиты Сторон:</w:t>
      </w:r>
    </w:p>
    <w:bookmarkEnd w:id="75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"Страховщик"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______________________________</w:t>
            </w:r>
          </w:p>
          <w:p>
            <w:pPr>
              <w:spacing w:after="20"/>
              <w:ind w:left="20"/>
              <w:jc w:val="both"/>
            </w:pPr>
            <w:r>
              <w:rPr>
                <w:rFonts w:ascii="Times New Roman"/>
                <w:b w:val="false"/>
                <w:i w:val="false"/>
                <w:color w:val="000000"/>
                <w:sz w:val="20"/>
              </w:rPr>
              <w:t>Резидент________/Нерезидент________</w:t>
            </w:r>
          </w:p>
          <w:p>
            <w:pPr>
              <w:spacing w:after="20"/>
              <w:ind w:left="20"/>
              <w:jc w:val="both"/>
            </w:pPr>
            <w:r>
              <w:rPr>
                <w:rFonts w:ascii="Times New Roman"/>
                <w:b w:val="false"/>
                <w:i w:val="false"/>
                <w:color w:val="000000"/>
                <w:sz w:val="20"/>
              </w:rPr>
              <w:t>(указать страну)</w:t>
            </w:r>
          </w:p>
          <w:p>
            <w:pPr>
              <w:spacing w:after="20"/>
              <w:ind w:left="20"/>
              <w:jc w:val="both"/>
            </w:pPr>
            <w:r>
              <w:rPr>
                <w:rFonts w:ascii="Times New Roman"/>
                <w:b w:val="false"/>
                <w:i w:val="false"/>
                <w:color w:val="000000"/>
                <w:sz w:val="20"/>
              </w:rPr>
              <w:t>Вид экономической деятельности</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Код сектора экономики</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___________________________</w:t>
            </w:r>
          </w:p>
          <w:p>
            <w:pPr>
              <w:spacing w:after="20"/>
              <w:ind w:left="20"/>
              <w:jc w:val="both"/>
            </w:pPr>
            <w:r>
              <w:rPr>
                <w:rFonts w:ascii="Times New Roman"/>
                <w:b w:val="false"/>
                <w:i w:val="false"/>
                <w:color w:val="000000"/>
                <w:sz w:val="20"/>
              </w:rPr>
              <w:t>Резидент_______/Нерезидент______</w:t>
            </w:r>
          </w:p>
          <w:p>
            <w:pPr>
              <w:spacing w:after="20"/>
              <w:ind w:left="20"/>
              <w:jc w:val="both"/>
            </w:pPr>
            <w:r>
              <w:rPr>
                <w:rFonts w:ascii="Times New Roman"/>
                <w:b w:val="false"/>
                <w:i w:val="false"/>
                <w:color w:val="000000"/>
                <w:sz w:val="20"/>
              </w:rPr>
              <w:t>(указать страну)</w:t>
            </w:r>
          </w:p>
          <w:p>
            <w:pPr>
              <w:spacing w:after="20"/>
              <w:ind w:left="20"/>
              <w:jc w:val="both"/>
            </w:pPr>
            <w:r>
              <w:rPr>
                <w:rFonts w:ascii="Times New Roman"/>
                <w:b w:val="false"/>
                <w:i w:val="false"/>
                <w:color w:val="000000"/>
                <w:sz w:val="20"/>
              </w:rPr>
              <w:t>Вид экономической деятельности</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Код сектора экономики</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отдельными субъектами</w:t>
            </w:r>
            <w:r>
              <w:br/>
            </w:r>
            <w:r>
              <w:rPr>
                <w:rFonts w:ascii="Times New Roman"/>
                <w:b w:val="false"/>
                <w:i w:val="false"/>
                <w:color w:val="000000"/>
                <w:sz w:val="20"/>
              </w:rPr>
              <w:t>квазигосударственного сектора,</w:t>
            </w:r>
            <w:r>
              <w:br/>
            </w:r>
            <w:r>
              <w:rPr>
                <w:rFonts w:ascii="Times New Roman"/>
                <w:b w:val="false"/>
                <w:i w:val="false"/>
                <w:color w:val="000000"/>
                <w:sz w:val="20"/>
              </w:rPr>
              <w:t>за исключением Фонда</w:t>
            </w:r>
            <w:r>
              <w:br/>
            </w:r>
            <w:r>
              <w:rPr>
                <w:rFonts w:ascii="Times New Roman"/>
                <w:b w:val="false"/>
                <w:i w:val="false"/>
                <w:color w:val="000000"/>
                <w:sz w:val="20"/>
              </w:rPr>
              <w:t>национального благосостояния</w:t>
            </w:r>
            <w:r>
              <w:br/>
            </w:r>
            <w:r>
              <w:rPr>
                <w:rFonts w:ascii="Times New Roman"/>
                <w:b w:val="false"/>
                <w:i w:val="false"/>
                <w:color w:val="000000"/>
                <w:sz w:val="20"/>
              </w:rPr>
              <w:t>и организаций Фонда</w:t>
            </w:r>
            <w:r>
              <w:br/>
            </w:r>
            <w:r>
              <w:rPr>
                <w:rFonts w:ascii="Times New Roman"/>
                <w:b w:val="false"/>
                <w:i w:val="false"/>
                <w:color w:val="000000"/>
                <w:sz w:val="20"/>
              </w:rPr>
              <w:t>национального благосостояния</w:t>
            </w:r>
          </w:p>
        </w:tc>
      </w:tr>
    </w:tbl>
    <w:bookmarkStart w:name="z939" w:id="752"/>
    <w:p>
      <w:pPr>
        <w:spacing w:after="0"/>
        <w:ind w:left="0"/>
        <w:jc w:val="left"/>
      </w:pPr>
      <w:r>
        <w:rPr>
          <w:rFonts w:ascii="Times New Roman"/>
          <w:b/>
          <w:i w:val="false"/>
          <w:color w:val="000000"/>
        </w:rPr>
        <w:t xml:space="preserve"> Отчет о внутристрановой ценности в закупаемых Товарах</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Товара (n)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товаров, закупленных поставщиком в целях исполнения договора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товара KZT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(CTi) KZT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(ВЦТ) согласно Выписке из реестра казахстанских товаропроизводителей (Мi)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реестра казахстанских товаропроизводителей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0" w:id="753"/>
    <w:p>
      <w:pPr>
        <w:spacing w:after="0"/>
        <w:ind w:left="0"/>
        <w:jc w:val="both"/>
      </w:pPr>
      <w:r>
        <w:rPr>
          <w:rFonts w:ascii="Times New Roman"/>
          <w:b w:val="false"/>
          <w:i w:val="false"/>
          <w:color w:val="000000"/>
          <w:sz w:val="28"/>
        </w:rPr>
        <w:t xml:space="preserve">
      Расчет внутристрановой ценности (ВЦТ) в договоре на поставку товаров производится в соответствии с пунктом 5 Единой методики расчета организациями внутристрановой ценности при закупке товаров, работ и услуг,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20 апреля 2018 года № 260 "Об утверждении Единой методики расчета организациями внутристрановой ценности при закупке товаров, работ и услуг" (зарегистрирован в Реестре государственной регистрации нормативных правовых актов под № 16942) по следующей формуле:</w:t>
      </w:r>
    </w:p>
    <w:bookmarkEnd w:id="753"/>
    <w:bookmarkStart w:name="z941" w:id="754"/>
    <w:p>
      <w:pPr>
        <w:spacing w:after="0"/>
        <w:ind w:left="0"/>
        <w:jc w:val="both"/>
      </w:pPr>
      <w:r>
        <w:rPr>
          <w:rFonts w:ascii="Times New Roman"/>
          <w:b w:val="false"/>
          <w:i w:val="false"/>
          <w:color w:val="000000"/>
          <w:sz w:val="28"/>
        </w:rPr>
        <w:t xml:space="preserve">
      </w:t>
      </w:r>
    </w:p>
    <w:bookmarkEnd w:id="754"/>
    <w:p>
      <w:pPr>
        <w:spacing w:after="0"/>
        <w:ind w:left="0"/>
        <w:jc w:val="both"/>
      </w:pPr>
      <w:r>
        <w:drawing>
          <wp:inline distT="0" distB="0" distL="0" distR="0">
            <wp:extent cx="3149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496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2" w:id="755"/>
    <w:p>
      <w:pPr>
        <w:spacing w:after="0"/>
        <w:ind w:left="0"/>
        <w:jc w:val="both"/>
      </w:pPr>
      <w:r>
        <w:rPr>
          <w:rFonts w:ascii="Times New Roman"/>
          <w:b w:val="false"/>
          <w:i w:val="false"/>
          <w:color w:val="000000"/>
          <w:sz w:val="28"/>
        </w:rPr>
        <w:t>
      где:</w:t>
      </w:r>
    </w:p>
    <w:bookmarkEnd w:id="755"/>
    <w:bookmarkStart w:name="z943" w:id="756"/>
    <w:p>
      <w:pPr>
        <w:spacing w:after="0"/>
        <w:ind w:left="0"/>
        <w:jc w:val="both"/>
      </w:pPr>
      <w:r>
        <w:rPr>
          <w:rFonts w:ascii="Times New Roman"/>
          <w:b w:val="false"/>
          <w:i w:val="false"/>
          <w:color w:val="000000"/>
          <w:sz w:val="28"/>
        </w:rPr>
        <w:t>
      n – общее количество наименований товаров, поставляемых поставщиком в целях исполнения договора на поставку товаров;</w:t>
      </w:r>
    </w:p>
    <w:bookmarkEnd w:id="756"/>
    <w:bookmarkStart w:name="z944" w:id="757"/>
    <w:p>
      <w:pPr>
        <w:spacing w:after="0"/>
        <w:ind w:left="0"/>
        <w:jc w:val="both"/>
      </w:pPr>
      <w:r>
        <w:rPr>
          <w:rFonts w:ascii="Times New Roman"/>
          <w:b w:val="false"/>
          <w:i w:val="false"/>
          <w:color w:val="000000"/>
          <w:sz w:val="28"/>
        </w:rPr>
        <w:t>
      i – порядковый номер товара, поставляемого поставщиком в целях исполнения договора на поставку товаров;</w:t>
      </w:r>
    </w:p>
    <w:bookmarkEnd w:id="757"/>
    <w:bookmarkStart w:name="z945" w:id="758"/>
    <w:p>
      <w:pPr>
        <w:spacing w:after="0"/>
        <w:ind w:left="0"/>
        <w:jc w:val="both"/>
      </w:pPr>
      <w:r>
        <w:rPr>
          <w:rFonts w:ascii="Times New Roman"/>
          <w:b w:val="false"/>
          <w:i w:val="false"/>
          <w:color w:val="000000"/>
          <w:sz w:val="28"/>
        </w:rPr>
        <w:t>
      СТ</w:t>
      </w:r>
      <w:r>
        <w:rPr>
          <w:rFonts w:ascii="Times New Roman"/>
          <w:b w:val="false"/>
          <w:i w:val="false"/>
          <w:color w:val="000000"/>
          <w:vertAlign w:val="subscript"/>
        </w:rPr>
        <w:t>i</w:t>
      </w:r>
      <w:r>
        <w:rPr>
          <w:rFonts w:ascii="Times New Roman"/>
          <w:b w:val="false"/>
          <w:i w:val="false"/>
          <w:color w:val="000000"/>
          <w:sz w:val="28"/>
        </w:rPr>
        <w:t xml:space="preserve"> – стоимость i-ого товара;</w:t>
      </w:r>
    </w:p>
    <w:bookmarkEnd w:id="758"/>
    <w:bookmarkStart w:name="z946" w:id="759"/>
    <w:p>
      <w:pPr>
        <w:spacing w:after="0"/>
        <w:ind w:left="0"/>
        <w:jc w:val="both"/>
      </w:pPr>
      <w:r>
        <w:rPr>
          <w:rFonts w:ascii="Times New Roman"/>
          <w:b w:val="false"/>
          <w:i w:val="false"/>
          <w:color w:val="000000"/>
          <w:sz w:val="28"/>
        </w:rPr>
        <w:t>
      М</w:t>
      </w:r>
      <w:r>
        <w:rPr>
          <w:rFonts w:ascii="Times New Roman"/>
          <w:b w:val="false"/>
          <w:i w:val="false"/>
          <w:color w:val="000000"/>
          <w:vertAlign w:val="subscript"/>
        </w:rPr>
        <w:t>i</w:t>
      </w:r>
      <w:r>
        <w:rPr>
          <w:rFonts w:ascii="Times New Roman"/>
          <w:b w:val="false"/>
          <w:i w:val="false"/>
          <w:color w:val="000000"/>
          <w:sz w:val="28"/>
        </w:rPr>
        <w:t xml:space="preserve"> – доля внутристрановой ценности в товаре, указанная в Выписке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 (далее – Правила ведения реестра казахстанских товаропроизводителей);</w:t>
      </w:r>
    </w:p>
    <w:bookmarkEnd w:id="759"/>
    <w:bookmarkStart w:name="z947" w:id="760"/>
    <w:p>
      <w:pPr>
        <w:spacing w:after="0"/>
        <w:ind w:left="0"/>
        <w:jc w:val="both"/>
      </w:pPr>
      <w:r>
        <w:rPr>
          <w:rFonts w:ascii="Times New Roman"/>
          <w:b w:val="false"/>
          <w:i w:val="false"/>
          <w:color w:val="000000"/>
          <w:sz w:val="28"/>
        </w:rPr>
        <w:t>
      При отсутствии Выписки из реестра казахстанских товаропроизводителей, если иное не установлено пунктом 10 Единой методики, Мi = 0;</w:t>
      </w:r>
    </w:p>
    <w:bookmarkEnd w:id="760"/>
    <w:bookmarkStart w:name="z948" w:id="761"/>
    <w:p>
      <w:pPr>
        <w:spacing w:after="0"/>
        <w:ind w:left="0"/>
        <w:jc w:val="both"/>
      </w:pPr>
      <w:r>
        <w:rPr>
          <w:rFonts w:ascii="Times New Roman"/>
          <w:b w:val="false"/>
          <w:i w:val="false"/>
          <w:color w:val="000000"/>
          <w:sz w:val="28"/>
        </w:rPr>
        <w:t>
      S - общая стоимость договора.</w:t>
      </w:r>
    </w:p>
    <w:bookmarkEnd w:id="7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отдельными субъектами</w:t>
            </w:r>
            <w:r>
              <w:br/>
            </w:r>
            <w:r>
              <w:rPr>
                <w:rFonts w:ascii="Times New Roman"/>
                <w:b w:val="false"/>
                <w:i w:val="false"/>
                <w:color w:val="000000"/>
                <w:sz w:val="20"/>
              </w:rPr>
              <w:t>квазигосударственного сектора,</w:t>
            </w:r>
            <w:r>
              <w:br/>
            </w:r>
            <w:r>
              <w:rPr>
                <w:rFonts w:ascii="Times New Roman"/>
                <w:b w:val="false"/>
                <w:i w:val="false"/>
                <w:color w:val="000000"/>
                <w:sz w:val="20"/>
              </w:rPr>
              <w:t>за исключением Фонда</w:t>
            </w:r>
            <w:r>
              <w:br/>
            </w:r>
            <w:r>
              <w:rPr>
                <w:rFonts w:ascii="Times New Roman"/>
                <w:b w:val="false"/>
                <w:i w:val="false"/>
                <w:color w:val="000000"/>
                <w:sz w:val="20"/>
              </w:rPr>
              <w:t>национального благосостояния</w:t>
            </w:r>
            <w:r>
              <w:br/>
            </w:r>
            <w:r>
              <w:rPr>
                <w:rFonts w:ascii="Times New Roman"/>
                <w:b w:val="false"/>
                <w:i w:val="false"/>
                <w:color w:val="000000"/>
                <w:sz w:val="20"/>
              </w:rPr>
              <w:t>и организаций Фонда</w:t>
            </w:r>
            <w:r>
              <w:br/>
            </w:r>
            <w:r>
              <w:rPr>
                <w:rFonts w:ascii="Times New Roman"/>
                <w:b w:val="false"/>
                <w:i w:val="false"/>
                <w:color w:val="000000"/>
                <w:sz w:val="20"/>
              </w:rPr>
              <w:t>национального благосостояния</w:t>
            </w:r>
          </w:p>
        </w:tc>
      </w:tr>
    </w:tbl>
    <w:bookmarkStart w:name="z951" w:id="762"/>
    <w:p>
      <w:pPr>
        <w:spacing w:after="0"/>
        <w:ind w:left="0"/>
        <w:jc w:val="left"/>
      </w:pPr>
      <w:r>
        <w:rPr>
          <w:rFonts w:ascii="Times New Roman"/>
          <w:b/>
          <w:i w:val="false"/>
          <w:color w:val="000000"/>
        </w:rPr>
        <w:t xml:space="preserve"> Отчет о внутристрановой ценности в работах и услугах</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(m)</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(СДj)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стоимость товаров в рамках договора (СТj)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Cуммарная стоимость договоров субподряда в рамках договора (ССДj)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фонда оплаты труда казахстанских кадров, выполняющего j-ый договор (Rj)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Товара (n)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товаров закупленных поставщиком в целях исполнения договора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товара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(CTi)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ВЦТ согласно Выписке из реестра казахстанских товаропроизводителей (Мi)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реестра казахстанских товаропроизводителей</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2" w:id="763"/>
    <w:p>
      <w:pPr>
        <w:spacing w:after="0"/>
        <w:ind w:left="0"/>
        <w:jc w:val="both"/>
      </w:pPr>
      <w:r>
        <w:rPr>
          <w:rFonts w:ascii="Times New Roman"/>
          <w:b w:val="false"/>
          <w:i w:val="false"/>
          <w:color w:val="000000"/>
          <w:sz w:val="28"/>
        </w:rPr>
        <w:t xml:space="preserve">
      Расчет внутристрановой ценности в договоре на выполнение работы (оказание услуги) (далее – ВЦр/у), за исключением договора на выполнение работы (оказание услуги), приобретаемых в рамках контрактов на недропользование, заключенных с 1 января 2015 года, либо контрактов, срок действия которых был изменен после 1 января 2015 года, производится в соответствии с пунктом 6 Единой методики расчета организациями внутристрановой ценности при закупке товаров, работ и услуг,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20 апреля 2018 года № 260 "Об утверждении Единой методики расчета организациями внутристрановой ценности при закупке товаров, работ и услуг" (зарегистрирован в Реестре государственной регистрации нормативных правовых актов под № 16942), по следующей формуле:</w:t>
      </w:r>
    </w:p>
    <w:bookmarkEnd w:id="763"/>
    <w:bookmarkStart w:name="z953" w:id="764"/>
    <w:p>
      <w:pPr>
        <w:spacing w:after="0"/>
        <w:ind w:left="0"/>
        <w:jc w:val="both"/>
      </w:pPr>
      <w:r>
        <w:rPr>
          <w:rFonts w:ascii="Times New Roman"/>
          <w:b w:val="false"/>
          <w:i w:val="false"/>
          <w:color w:val="000000"/>
          <w:sz w:val="28"/>
        </w:rPr>
        <w:t xml:space="preserve">
      </w:t>
      </w:r>
    </w:p>
    <w:bookmarkEnd w:id="764"/>
    <w:p>
      <w:pPr>
        <w:spacing w:after="0"/>
        <w:ind w:left="0"/>
        <w:jc w:val="both"/>
      </w:pPr>
      <w:r>
        <w:drawing>
          <wp:inline distT="0" distB="0" distL="0" distR="0">
            <wp:extent cx="5549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499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4" w:id="765"/>
    <w:p>
      <w:pPr>
        <w:spacing w:after="0"/>
        <w:ind w:left="0"/>
        <w:jc w:val="both"/>
      </w:pPr>
      <w:r>
        <w:rPr>
          <w:rFonts w:ascii="Times New Roman"/>
          <w:b w:val="false"/>
          <w:i w:val="false"/>
          <w:color w:val="000000"/>
          <w:sz w:val="28"/>
        </w:rPr>
        <w:t>
      где:</w:t>
      </w:r>
    </w:p>
    <w:bookmarkEnd w:id="765"/>
    <w:bookmarkStart w:name="z955" w:id="766"/>
    <w:p>
      <w:pPr>
        <w:spacing w:after="0"/>
        <w:ind w:left="0"/>
        <w:jc w:val="both"/>
      </w:pPr>
      <w:r>
        <w:rPr>
          <w:rFonts w:ascii="Times New Roman"/>
          <w:b w:val="false"/>
          <w:i w:val="false"/>
          <w:color w:val="000000"/>
          <w:sz w:val="28"/>
        </w:rPr>
        <w:t>
      m – общее количество j-ых договоров, заключенных в целях выполнения работы (оказания услуги), включая договор между заказчиком и поставщиком, договоры между поставщиком и субподрядчиком (соисполнителем);</w:t>
      </w:r>
    </w:p>
    <w:bookmarkEnd w:id="766"/>
    <w:bookmarkStart w:name="z956" w:id="767"/>
    <w:p>
      <w:pPr>
        <w:spacing w:after="0"/>
        <w:ind w:left="0"/>
        <w:jc w:val="both"/>
      </w:pPr>
      <w:r>
        <w:rPr>
          <w:rFonts w:ascii="Times New Roman"/>
          <w:b w:val="false"/>
          <w:i w:val="false"/>
          <w:color w:val="000000"/>
          <w:sz w:val="28"/>
        </w:rPr>
        <w:t>
      j – порядковый номер договора, заключенного в целях выполнения работы (оказания услуги);</w:t>
      </w:r>
    </w:p>
    <w:bookmarkEnd w:id="767"/>
    <w:bookmarkStart w:name="z957" w:id="768"/>
    <w:p>
      <w:pPr>
        <w:spacing w:after="0"/>
        <w:ind w:left="0"/>
        <w:jc w:val="both"/>
      </w:pPr>
      <w:r>
        <w:rPr>
          <w:rFonts w:ascii="Times New Roman"/>
          <w:b w:val="false"/>
          <w:i w:val="false"/>
          <w:color w:val="000000"/>
          <w:sz w:val="28"/>
        </w:rPr>
        <w:t>
      СД</w:t>
      </w:r>
      <w:r>
        <w:rPr>
          <w:rFonts w:ascii="Times New Roman"/>
          <w:b w:val="false"/>
          <w:i w:val="false"/>
          <w:color w:val="000000"/>
          <w:vertAlign w:val="subscript"/>
        </w:rPr>
        <w:t>j</w:t>
      </w:r>
      <w:r>
        <w:rPr>
          <w:rFonts w:ascii="Times New Roman"/>
          <w:b w:val="false"/>
          <w:i w:val="false"/>
          <w:color w:val="000000"/>
          <w:sz w:val="28"/>
        </w:rPr>
        <w:t xml:space="preserve"> – стоимость j-ого договора;</w:t>
      </w:r>
    </w:p>
    <w:bookmarkEnd w:id="768"/>
    <w:bookmarkStart w:name="z958" w:id="769"/>
    <w:p>
      <w:pPr>
        <w:spacing w:after="0"/>
        <w:ind w:left="0"/>
        <w:jc w:val="both"/>
      </w:pPr>
      <w:r>
        <w:rPr>
          <w:rFonts w:ascii="Times New Roman"/>
          <w:b w:val="false"/>
          <w:i w:val="false"/>
          <w:color w:val="000000"/>
          <w:sz w:val="28"/>
        </w:rPr>
        <w:t>
      СТj – суммарная стоимость товаров, закупленных поставщиком или субподрядчиком в целях исполнения j-ого договора;</w:t>
      </w:r>
    </w:p>
    <w:bookmarkEnd w:id="769"/>
    <w:bookmarkStart w:name="z959" w:id="770"/>
    <w:p>
      <w:pPr>
        <w:spacing w:after="0"/>
        <w:ind w:left="0"/>
        <w:jc w:val="both"/>
      </w:pPr>
      <w:r>
        <w:rPr>
          <w:rFonts w:ascii="Times New Roman"/>
          <w:b w:val="false"/>
          <w:i w:val="false"/>
          <w:color w:val="000000"/>
          <w:sz w:val="28"/>
        </w:rPr>
        <w:t>
      ССД</w:t>
      </w:r>
      <w:r>
        <w:rPr>
          <w:rFonts w:ascii="Times New Roman"/>
          <w:b w:val="false"/>
          <w:i w:val="false"/>
          <w:color w:val="000000"/>
          <w:vertAlign w:val="subscript"/>
        </w:rPr>
        <w:t>j</w:t>
      </w:r>
      <w:r>
        <w:rPr>
          <w:rFonts w:ascii="Times New Roman"/>
          <w:b w:val="false"/>
          <w:i w:val="false"/>
          <w:color w:val="000000"/>
          <w:sz w:val="28"/>
        </w:rPr>
        <w:t xml:space="preserve"> – суммарная стоимость договоров субподряда (соисполнителя), заключенных в целях исполнения j-ого договора;</w:t>
      </w:r>
    </w:p>
    <w:bookmarkEnd w:id="770"/>
    <w:bookmarkStart w:name="z960" w:id="771"/>
    <w:p>
      <w:pPr>
        <w:spacing w:after="0"/>
        <w:ind w:left="0"/>
        <w:jc w:val="both"/>
      </w:pPr>
      <w:r>
        <w:rPr>
          <w:rFonts w:ascii="Times New Roman"/>
          <w:b w:val="false"/>
          <w:i w:val="false"/>
          <w:color w:val="000000"/>
          <w:sz w:val="28"/>
        </w:rPr>
        <w:t>
      R</w:t>
      </w:r>
      <w:r>
        <w:rPr>
          <w:rFonts w:ascii="Times New Roman"/>
          <w:b w:val="false"/>
          <w:i w:val="false"/>
          <w:color w:val="000000"/>
          <w:vertAlign w:val="subscript"/>
        </w:rPr>
        <w:t>j</w:t>
      </w:r>
      <w:r>
        <w:rPr>
          <w:rFonts w:ascii="Times New Roman"/>
          <w:b w:val="false"/>
          <w:i w:val="false"/>
          <w:color w:val="000000"/>
          <w:sz w:val="28"/>
        </w:rPr>
        <w:t xml:space="preserve"> – доля фонда оплаты труда казахстанских кадров в общем фонде оплаты труда работников поставщика или субподрядчика (соисполнителя), выполняющего j-ый договор;</w:t>
      </w:r>
    </w:p>
    <w:bookmarkEnd w:id="771"/>
    <w:bookmarkStart w:name="z961" w:id="772"/>
    <w:p>
      <w:pPr>
        <w:spacing w:after="0"/>
        <w:ind w:left="0"/>
        <w:jc w:val="both"/>
      </w:pPr>
      <w:r>
        <w:rPr>
          <w:rFonts w:ascii="Times New Roman"/>
          <w:b w:val="false"/>
          <w:i w:val="false"/>
          <w:color w:val="000000"/>
          <w:sz w:val="28"/>
        </w:rPr>
        <w:t>
      n – общее количество наименований товаров, закупленных поставщиком или субподрядчиком (соисполнителем) в целях исполнения j-ого договора;</w:t>
      </w:r>
    </w:p>
    <w:bookmarkEnd w:id="772"/>
    <w:bookmarkStart w:name="z962" w:id="773"/>
    <w:p>
      <w:pPr>
        <w:spacing w:after="0"/>
        <w:ind w:left="0"/>
        <w:jc w:val="both"/>
      </w:pPr>
      <w:r>
        <w:rPr>
          <w:rFonts w:ascii="Times New Roman"/>
          <w:b w:val="false"/>
          <w:i w:val="false"/>
          <w:color w:val="000000"/>
          <w:sz w:val="28"/>
        </w:rPr>
        <w:t>
      i – порядковый номер товара, закупленного поставщиком или субподрядчиком в целях исполнения j-ого договора;</w:t>
      </w:r>
    </w:p>
    <w:bookmarkEnd w:id="773"/>
    <w:bookmarkStart w:name="z963" w:id="774"/>
    <w:p>
      <w:pPr>
        <w:spacing w:after="0"/>
        <w:ind w:left="0"/>
        <w:jc w:val="both"/>
      </w:pPr>
      <w:r>
        <w:rPr>
          <w:rFonts w:ascii="Times New Roman"/>
          <w:b w:val="false"/>
          <w:i w:val="false"/>
          <w:color w:val="000000"/>
          <w:sz w:val="28"/>
        </w:rPr>
        <w:t>
      СТ</w:t>
      </w:r>
      <w:r>
        <w:rPr>
          <w:rFonts w:ascii="Times New Roman"/>
          <w:b w:val="false"/>
          <w:i w:val="false"/>
          <w:color w:val="000000"/>
          <w:vertAlign w:val="subscript"/>
        </w:rPr>
        <w:t>i</w:t>
      </w:r>
      <w:r>
        <w:rPr>
          <w:rFonts w:ascii="Times New Roman"/>
          <w:b w:val="false"/>
          <w:i w:val="false"/>
          <w:color w:val="000000"/>
          <w:sz w:val="28"/>
        </w:rPr>
        <w:t xml:space="preserve"> – стоимость i-ого товара;</w:t>
      </w:r>
    </w:p>
    <w:bookmarkEnd w:id="774"/>
    <w:bookmarkStart w:name="z964" w:id="775"/>
    <w:p>
      <w:pPr>
        <w:spacing w:after="0"/>
        <w:ind w:left="0"/>
        <w:jc w:val="both"/>
      </w:pPr>
      <w:r>
        <w:rPr>
          <w:rFonts w:ascii="Times New Roman"/>
          <w:b w:val="false"/>
          <w:i w:val="false"/>
          <w:color w:val="000000"/>
          <w:sz w:val="28"/>
        </w:rPr>
        <w:t>
      М</w:t>
      </w:r>
      <w:r>
        <w:rPr>
          <w:rFonts w:ascii="Times New Roman"/>
          <w:b w:val="false"/>
          <w:i w:val="false"/>
          <w:color w:val="000000"/>
          <w:vertAlign w:val="subscript"/>
        </w:rPr>
        <w:t>i</w:t>
      </w:r>
      <w:r>
        <w:rPr>
          <w:rFonts w:ascii="Times New Roman"/>
          <w:b w:val="false"/>
          <w:i w:val="false"/>
          <w:color w:val="000000"/>
          <w:sz w:val="28"/>
        </w:rPr>
        <w:t xml:space="preserve"> – доля внутристрановой ценности в товаре, указанная в Выписке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 (далее – Правила ведения реестра казахстанских товаропроизводителей);</w:t>
      </w:r>
    </w:p>
    <w:bookmarkEnd w:id="775"/>
    <w:bookmarkStart w:name="z965" w:id="776"/>
    <w:p>
      <w:pPr>
        <w:spacing w:after="0"/>
        <w:ind w:left="0"/>
        <w:jc w:val="both"/>
      </w:pPr>
      <w:r>
        <w:rPr>
          <w:rFonts w:ascii="Times New Roman"/>
          <w:b w:val="false"/>
          <w:i w:val="false"/>
          <w:color w:val="000000"/>
          <w:sz w:val="28"/>
        </w:rPr>
        <w:t>
      При отсутствии Выписки из реестра казахстанских товаропроизводителей, если иное не установлено пунктом 10 Единой методики, Мi = 0;</w:t>
      </w:r>
    </w:p>
    <w:bookmarkEnd w:id="776"/>
    <w:bookmarkStart w:name="z966" w:id="777"/>
    <w:p>
      <w:pPr>
        <w:spacing w:after="0"/>
        <w:ind w:left="0"/>
        <w:jc w:val="both"/>
      </w:pPr>
      <w:r>
        <w:rPr>
          <w:rFonts w:ascii="Times New Roman"/>
          <w:b w:val="false"/>
          <w:i w:val="false"/>
          <w:color w:val="000000"/>
          <w:sz w:val="28"/>
        </w:rPr>
        <w:t>
      S – общая стоимость договора.</w:t>
      </w:r>
    </w:p>
    <w:bookmarkEnd w:id="777"/>
    <w:bookmarkStart w:name="z967" w:id="778"/>
    <w:p>
      <w:pPr>
        <w:spacing w:after="0"/>
        <w:ind w:left="0"/>
        <w:jc w:val="both"/>
      </w:pPr>
      <w:r>
        <w:rPr>
          <w:rFonts w:ascii="Times New Roman"/>
          <w:b w:val="false"/>
          <w:i w:val="false"/>
          <w:color w:val="000000"/>
          <w:sz w:val="28"/>
        </w:rPr>
        <w:t>
      Rj – доля фонда оплаты труда казахстанских кадров в общем фонде оплаты труда работников поставщика или субподрядчика, выполняющего j-ый договор, рассчитывается в соответствии с пунктом 7 Единой методики, по следующей формуле:</w:t>
      </w:r>
    </w:p>
    <w:bookmarkEnd w:id="778"/>
    <w:bookmarkStart w:name="z968" w:id="779"/>
    <w:p>
      <w:pPr>
        <w:spacing w:after="0"/>
        <w:ind w:left="0"/>
        <w:jc w:val="both"/>
      </w:pPr>
      <w:r>
        <w:rPr>
          <w:rFonts w:ascii="Times New Roman"/>
          <w:b w:val="false"/>
          <w:i w:val="false"/>
          <w:color w:val="000000"/>
          <w:sz w:val="28"/>
        </w:rPr>
        <w:t>
      Rj = ФОТРК/ФОТ</w:t>
      </w:r>
    </w:p>
    <w:bookmarkEnd w:id="779"/>
    <w:bookmarkStart w:name="z969" w:id="780"/>
    <w:p>
      <w:pPr>
        <w:spacing w:after="0"/>
        <w:ind w:left="0"/>
        <w:jc w:val="both"/>
      </w:pPr>
      <w:r>
        <w:rPr>
          <w:rFonts w:ascii="Times New Roman"/>
          <w:b w:val="false"/>
          <w:i w:val="false"/>
          <w:color w:val="000000"/>
          <w:sz w:val="28"/>
        </w:rPr>
        <w:t>
      где:</w:t>
      </w:r>
    </w:p>
    <w:bookmarkEnd w:id="780"/>
    <w:bookmarkStart w:name="z970" w:id="781"/>
    <w:p>
      <w:pPr>
        <w:spacing w:after="0"/>
        <w:ind w:left="0"/>
        <w:jc w:val="both"/>
      </w:pPr>
      <w:r>
        <w:rPr>
          <w:rFonts w:ascii="Times New Roman"/>
          <w:b w:val="false"/>
          <w:i w:val="false"/>
          <w:color w:val="000000"/>
          <w:sz w:val="28"/>
        </w:rPr>
        <w:t>
      ФОТРК – фонд оплаты труда казахстанских кадров поставщика или субподрядчика, выполняющего j-ый договор, за период действия j-го договора;</w:t>
      </w:r>
    </w:p>
    <w:bookmarkEnd w:id="781"/>
    <w:bookmarkStart w:name="z971" w:id="782"/>
    <w:p>
      <w:pPr>
        <w:spacing w:after="0"/>
        <w:ind w:left="0"/>
        <w:jc w:val="both"/>
      </w:pPr>
      <w:r>
        <w:rPr>
          <w:rFonts w:ascii="Times New Roman"/>
          <w:b w:val="false"/>
          <w:i w:val="false"/>
          <w:color w:val="000000"/>
          <w:sz w:val="28"/>
        </w:rPr>
        <w:t>
      ФОТ – общий фонд оплаты труда работников поставщика или субподрядчика, выполняющего j-ый договор, за период действия j-го договора.</w:t>
      </w:r>
    </w:p>
    <w:bookmarkEnd w:id="782"/>
    <w:bookmarkStart w:name="z972" w:id="783"/>
    <w:p>
      <w:pPr>
        <w:spacing w:after="0"/>
        <w:ind w:left="0"/>
        <w:jc w:val="both"/>
      </w:pPr>
      <w:r>
        <w:rPr>
          <w:rFonts w:ascii="Times New Roman"/>
          <w:b w:val="false"/>
          <w:i w:val="false"/>
          <w:color w:val="000000"/>
          <w:sz w:val="28"/>
        </w:rPr>
        <w:t>
      Филиалы (представительства) юридических лиц не являются поставщиками или субподрядчиками.</w:t>
      </w:r>
    </w:p>
    <w:bookmarkEnd w:id="783"/>
    <w:bookmarkStart w:name="z973" w:id="784"/>
    <w:p>
      <w:pPr>
        <w:spacing w:after="0"/>
        <w:ind w:left="0"/>
        <w:jc w:val="both"/>
      </w:pPr>
      <w:r>
        <w:rPr>
          <w:rFonts w:ascii="Times New Roman"/>
          <w:b w:val="false"/>
          <w:i w:val="false"/>
          <w:color w:val="000000"/>
          <w:sz w:val="28"/>
        </w:rPr>
        <w:t>
      При условии, что стороной j-го договора является филиал (представительство) юридического лица, при расчете коэффициента Rj, указывается общее количество сотрудников такого юридического лица.</w:t>
      </w:r>
    </w:p>
    <w:bookmarkEnd w:id="7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реестров в сфере</w:t>
            </w:r>
            <w:r>
              <w:br/>
            </w:r>
            <w:r>
              <w:rPr>
                <w:rFonts w:ascii="Times New Roman"/>
                <w:b w:val="false"/>
                <w:i w:val="false"/>
                <w:color w:val="000000"/>
                <w:sz w:val="20"/>
              </w:rPr>
              <w:t>государственных закупок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7" w:id="785"/>
    <w:p>
      <w:pPr>
        <w:spacing w:after="0"/>
        <w:ind w:left="0"/>
        <w:jc w:val="left"/>
      </w:pPr>
      <w:r>
        <w:rPr>
          <w:rFonts w:ascii="Times New Roman"/>
          <w:b/>
          <w:i w:val="false"/>
          <w:color w:val="000000"/>
        </w:rPr>
        <w:t xml:space="preserve"> Реестр договоров о государственных закупках</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записи в реестре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изменения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договора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осуществления государственных закупок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извещения о проведении государственных закупок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подведения итогов государственных закупок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документа, подтверждающего основание заключения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8" w:id="786"/>
    <w:p>
      <w:pPr>
        <w:spacing w:after="0"/>
        <w:ind w:left="0"/>
        <w:jc w:val="both"/>
      </w:pPr>
      <w:r>
        <w:rPr>
          <w:rFonts w:ascii="Times New Roman"/>
          <w:b w:val="false"/>
          <w:i w:val="false"/>
          <w:color w:val="000000"/>
          <w:sz w:val="28"/>
        </w:rPr>
        <w:t>
      продолжение таблицы</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договора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договора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договора в территориальных подразделениях государственного казначейства (для государственных учреждений)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договора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регистрацию договора в территориальном подразделении государственного Казначейства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регистрации договора в территориальном подразделении государственного Казначейства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предмета закупок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классификатору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товаров, работ, услуг</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 товаров, работ, услуг</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9" w:id="787"/>
    <w:p>
      <w:pPr>
        <w:spacing w:after="0"/>
        <w:ind w:left="0"/>
        <w:jc w:val="both"/>
      </w:pPr>
      <w:r>
        <w:rPr>
          <w:rFonts w:ascii="Times New Roman"/>
          <w:b w:val="false"/>
          <w:i w:val="false"/>
          <w:color w:val="000000"/>
          <w:sz w:val="28"/>
        </w:rPr>
        <w:t>
      продолжение таблицы</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договора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(в случае если поставщик является плательщиком НДС, необходимо указать сумму с учетом НДС)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сумма НДС,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сумма на первый год трехлетнего периода,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прогнозная сумма на второй год трехлетнего периода,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прогнозная сумма на третий год трехлетнего периода,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0" w:id="788"/>
    <w:p>
      <w:pPr>
        <w:spacing w:after="0"/>
        <w:ind w:left="0"/>
        <w:jc w:val="both"/>
      </w:pPr>
      <w:r>
        <w:rPr>
          <w:rFonts w:ascii="Times New Roman"/>
          <w:b w:val="false"/>
          <w:i w:val="false"/>
          <w:color w:val="000000"/>
          <w:sz w:val="28"/>
        </w:rPr>
        <w:t>
      продолжение таблицы</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поставщиках (исполнителях, подрядчиках) по договору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(Ф.И.О. физического лица)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(регистрационные данные для поставщиков-нерезидентов)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записи в Базе данных товаров, работ, услуг и их поставщиков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 поставщика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1" w:id="789"/>
    <w:p>
      <w:pPr>
        <w:spacing w:after="0"/>
        <w:ind w:left="0"/>
        <w:jc w:val="both"/>
      </w:pPr>
      <w:r>
        <w:rPr>
          <w:rFonts w:ascii="Times New Roman"/>
          <w:b w:val="false"/>
          <w:i w:val="false"/>
          <w:color w:val="000000"/>
          <w:sz w:val="28"/>
        </w:rPr>
        <w:t>
      продолжение таблицы</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договора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описание товара, работы,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закупленного товара, работы,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товарного знака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товаропроизводителя, поставщика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оплаченная заказчиком сумма, тенге (в случае если поставщик является плательщиком НДС, необходимо указать сумму с учетом НДС)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сумма НДС,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2" w:id="790"/>
    <w:p>
      <w:pPr>
        <w:spacing w:after="0"/>
        <w:ind w:left="0"/>
        <w:jc w:val="both"/>
      </w:pPr>
      <w:r>
        <w:rPr>
          <w:rFonts w:ascii="Times New Roman"/>
          <w:b w:val="false"/>
          <w:i w:val="false"/>
          <w:color w:val="000000"/>
          <w:sz w:val="28"/>
        </w:rPr>
        <w:t>
      продолжение таблицы</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действия договора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оплаченная сумма в первом году трехлетнего периода,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оплаченная сумма во втором году трехлетнего периода,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оплаченная сумма в третьем году трехлетнего периода,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 по договору (планируемая)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 фактически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и причина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3" w:id="791"/>
      <w:r>
        <w:rPr>
          <w:rFonts w:ascii="Times New Roman"/>
          <w:b w:val="false"/>
          <w:i w:val="false"/>
          <w:color w:val="000000"/>
          <w:sz w:val="28"/>
        </w:rPr>
        <w:t>
      Расшифровка аббревиатур:</w:t>
      </w:r>
    </w:p>
    <w:bookmarkEnd w:id="791"/>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(если оно указано в документе, удостоверяющем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16-1</w:t>
            </w:r>
            <w:r>
              <w:br/>
            </w:r>
            <w:r>
              <w:rPr>
                <w:rFonts w:ascii="Times New Roman"/>
                <w:b w:val="false"/>
                <w:i w:val="false"/>
                <w:color w:val="000000"/>
                <w:sz w:val="20"/>
              </w:rPr>
              <w:t>к конкурсной документации</w:t>
            </w:r>
          </w:p>
        </w:tc>
      </w:tr>
    </w:tbl>
    <w:p>
      <w:pPr>
        <w:spacing w:after="0"/>
        <w:ind w:left="0"/>
        <w:jc w:val="both"/>
      </w:pPr>
      <w:bookmarkStart w:name="z986" w:id="792"/>
      <w:r>
        <w:rPr>
          <w:rFonts w:ascii="Times New Roman"/>
          <w:b w:val="false"/>
          <w:i w:val="false"/>
          <w:color w:val="000000"/>
          <w:sz w:val="28"/>
        </w:rPr>
        <w:t>
      Техническая спецификация закупаемых услуг,</w:t>
      </w:r>
    </w:p>
    <w:bookmarkEnd w:id="792"/>
    <w:p>
      <w:pPr>
        <w:spacing w:after="0"/>
        <w:ind w:left="0"/>
        <w:jc w:val="both"/>
      </w:pPr>
      <w:r>
        <w:rPr>
          <w:rFonts w:ascii="Times New Roman"/>
          <w:b w:val="false"/>
          <w:i w:val="false"/>
          <w:color w:val="000000"/>
          <w:sz w:val="28"/>
        </w:rPr>
        <w:t>предусмотренных государственным социальным заказом</w:t>
      </w:r>
    </w:p>
    <w:p>
      <w:pPr>
        <w:spacing w:after="0"/>
        <w:ind w:left="0"/>
        <w:jc w:val="both"/>
      </w:pPr>
      <w:r>
        <w:rPr>
          <w:rFonts w:ascii="Times New Roman"/>
          <w:b w:val="false"/>
          <w:i w:val="false"/>
          <w:color w:val="000000"/>
          <w:sz w:val="28"/>
        </w:rPr>
        <w:t>(заполняется Заказчиком)</w:t>
      </w:r>
    </w:p>
    <w:p>
      <w:pPr>
        <w:spacing w:after="0"/>
        <w:ind w:left="0"/>
        <w:jc w:val="both"/>
      </w:pPr>
      <w:r>
        <w:rPr>
          <w:rFonts w:ascii="Times New Roman"/>
          <w:b w:val="false"/>
          <w:i w:val="false"/>
          <w:color w:val="000000"/>
          <w:sz w:val="28"/>
        </w:rPr>
        <w:t>Наименование заказчика _____________________________________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w:t>
      </w:r>
    </w:p>
    <w:p>
      <w:pPr>
        <w:spacing w:after="0"/>
        <w:ind w:left="0"/>
        <w:jc w:val="both"/>
      </w:pPr>
      <w:r>
        <w:rPr>
          <w:rFonts w:ascii="Times New Roman"/>
          <w:b w:val="false"/>
          <w:i w:val="false"/>
          <w:color w:val="000000"/>
          <w:sz w:val="28"/>
        </w:rPr>
        <w:t>№ конкурса ________________________________________________</w:t>
      </w:r>
    </w:p>
    <w:p>
      <w:pPr>
        <w:spacing w:after="0"/>
        <w:ind w:left="0"/>
        <w:jc w:val="both"/>
      </w:pPr>
      <w:r>
        <w:rPr>
          <w:rFonts w:ascii="Times New Roman"/>
          <w:b w:val="false"/>
          <w:i w:val="false"/>
          <w:color w:val="000000"/>
          <w:sz w:val="28"/>
        </w:rPr>
        <w:t>Наименование конкурса _____________________________________</w:t>
      </w:r>
    </w:p>
    <w:p>
      <w:pPr>
        <w:spacing w:after="0"/>
        <w:ind w:left="0"/>
        <w:jc w:val="both"/>
      </w:pPr>
      <w:r>
        <w:rPr>
          <w:rFonts w:ascii="Times New Roman"/>
          <w:b w:val="false"/>
          <w:i w:val="false"/>
          <w:color w:val="000000"/>
          <w:sz w:val="28"/>
        </w:rPr>
        <w:t>№ лота 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Единого номенклатурного справочника товаров, работ,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без учета налога на добавленную стоимость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выделенная для закупки, без учета налога на добавленную стоимость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(в месяцах)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Сфера реализации в соответствии со </w:t>
            </w:r>
            <w:r>
              <w:rPr>
                <w:rFonts w:ascii="Times New Roman"/>
                <w:b w:val="false"/>
                <w:i w:val="false"/>
                <w:color w:val="000000"/>
                <w:sz w:val="20"/>
              </w:rPr>
              <w:t>статьей 5</w:t>
            </w:r>
            <w:r>
              <w:rPr>
                <w:rFonts w:ascii="Times New Roman"/>
                <w:b w:val="false"/>
                <w:i w:val="false"/>
                <w:color w:val="000000"/>
                <w:sz w:val="20"/>
              </w:rPr>
              <w:t xml:space="preserve">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требуемых характеристик, параметров и иных исходных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качеству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условиям оказания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услуг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7" w:id="793"/>
    <w:p>
      <w:pPr>
        <w:spacing w:after="0"/>
        <w:ind w:left="0"/>
        <w:jc w:val="both"/>
      </w:pPr>
      <w:r>
        <w:rPr>
          <w:rFonts w:ascii="Times New Roman"/>
          <w:b w:val="false"/>
          <w:i w:val="false"/>
          <w:color w:val="000000"/>
          <w:sz w:val="28"/>
        </w:rPr>
        <w:t>
      * сведения подтягиваются из плана государственных закупок (отображаются автоматически).</w:t>
      </w:r>
    </w:p>
    <w:bookmarkEnd w:id="793"/>
    <w:bookmarkStart w:name="z988" w:id="794"/>
    <w:p>
      <w:pPr>
        <w:spacing w:after="0"/>
        <w:ind w:left="0"/>
        <w:jc w:val="both"/>
      </w:pPr>
      <w:r>
        <w:rPr>
          <w:rFonts w:ascii="Times New Roman"/>
          <w:b w:val="false"/>
          <w:i w:val="false"/>
          <w:color w:val="000000"/>
          <w:sz w:val="28"/>
        </w:rPr>
        <w:t xml:space="preserve">
      ** требования заполняются в соответствии со Стандартами государственного социального заказа,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общественного развития Республики Казахстан от 15 августа 2018 года № 19 (зарегистрирован в Реестре государственной регистрации нормативных правовых актов под № 17314)</w:t>
      </w:r>
    </w:p>
    <w:bookmarkEnd w:id="794"/>
    <w:bookmarkStart w:name="z989" w:id="795"/>
    <w:p>
      <w:pPr>
        <w:spacing w:after="0"/>
        <w:ind w:left="0"/>
        <w:jc w:val="both"/>
      </w:pPr>
      <w:r>
        <w:rPr>
          <w:rFonts w:ascii="Times New Roman"/>
          <w:b w:val="false"/>
          <w:i w:val="false"/>
          <w:color w:val="000000"/>
          <w:sz w:val="28"/>
        </w:rPr>
        <w:t>
      Примечание.</w:t>
      </w:r>
    </w:p>
    <w:bookmarkEnd w:id="795"/>
    <w:bookmarkStart w:name="z990" w:id="796"/>
    <w:p>
      <w:pPr>
        <w:spacing w:after="0"/>
        <w:ind w:left="0"/>
        <w:jc w:val="both"/>
      </w:pPr>
      <w:r>
        <w:rPr>
          <w:rFonts w:ascii="Times New Roman"/>
          <w:b w:val="false"/>
          <w:i w:val="false"/>
          <w:color w:val="000000"/>
          <w:sz w:val="28"/>
        </w:rPr>
        <w:t>
      1. Каждые характеристики, параметры, исходные данные и дополнительные условия к исполнителю указываются отдельной строкой.</w:t>
      </w:r>
    </w:p>
    <w:bookmarkEnd w:id="796"/>
    <w:bookmarkStart w:name="z991" w:id="797"/>
    <w:p>
      <w:pPr>
        <w:spacing w:after="0"/>
        <w:ind w:left="0"/>
        <w:jc w:val="both"/>
      </w:pPr>
      <w:r>
        <w:rPr>
          <w:rFonts w:ascii="Times New Roman"/>
          <w:b w:val="false"/>
          <w:i w:val="false"/>
          <w:color w:val="000000"/>
          <w:sz w:val="28"/>
        </w:rPr>
        <w:t>
      2. Установление в технической спецификации квалификационных требований, предъявляемых к потенциальному поставщику, не допускается.</w:t>
      </w:r>
    </w:p>
    <w:bookmarkEnd w:id="797"/>
    <w:bookmarkStart w:name="z992" w:id="798"/>
    <w:p>
      <w:pPr>
        <w:spacing w:after="0"/>
        <w:ind w:left="0"/>
        <w:jc w:val="both"/>
      </w:pPr>
      <w:r>
        <w:rPr>
          <w:rFonts w:ascii="Times New Roman"/>
          <w:b w:val="false"/>
          <w:i w:val="false"/>
          <w:color w:val="000000"/>
          <w:sz w:val="28"/>
        </w:rPr>
        <w:t>
      3. Установление требований технической спецификации в иных документах не допускается.</w:t>
      </w:r>
    </w:p>
    <w:bookmarkEnd w:id="7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16-2</w:t>
            </w:r>
            <w:r>
              <w:br/>
            </w:r>
            <w:r>
              <w:rPr>
                <w:rFonts w:ascii="Times New Roman"/>
                <w:b w:val="false"/>
                <w:i w:val="false"/>
                <w:color w:val="000000"/>
                <w:sz w:val="20"/>
              </w:rPr>
              <w:t>к конкурсной документации</w:t>
            </w:r>
          </w:p>
        </w:tc>
      </w:tr>
    </w:tbl>
    <w:bookmarkStart w:name="z995" w:id="799"/>
    <w:p>
      <w:pPr>
        <w:spacing w:after="0"/>
        <w:ind w:left="0"/>
        <w:jc w:val="left"/>
      </w:pPr>
      <w:r>
        <w:rPr>
          <w:rFonts w:ascii="Times New Roman"/>
          <w:b/>
          <w:i w:val="false"/>
          <w:color w:val="000000"/>
        </w:rPr>
        <w:t xml:space="preserve"> Техническая спецификация закупаемых услуг, предусмотренных государственным социальным заказом (заполняется потенциальным поставщиком)</w:t>
      </w:r>
    </w:p>
    <w:bookmarkEnd w:id="799"/>
    <w:p>
      <w:pPr>
        <w:spacing w:after="0"/>
        <w:ind w:left="0"/>
        <w:jc w:val="both"/>
      </w:pPr>
      <w:bookmarkStart w:name="z996" w:id="800"/>
      <w:r>
        <w:rPr>
          <w:rFonts w:ascii="Times New Roman"/>
          <w:b w:val="false"/>
          <w:i w:val="false"/>
          <w:color w:val="000000"/>
          <w:sz w:val="28"/>
        </w:rPr>
        <w:t>
      № конкурса ____________________________________</w:t>
      </w:r>
    </w:p>
    <w:bookmarkEnd w:id="800"/>
    <w:p>
      <w:pPr>
        <w:spacing w:after="0"/>
        <w:ind w:left="0"/>
        <w:jc w:val="both"/>
      </w:pPr>
      <w:r>
        <w:rPr>
          <w:rFonts w:ascii="Times New Roman"/>
          <w:b w:val="false"/>
          <w:i w:val="false"/>
          <w:color w:val="000000"/>
          <w:sz w:val="28"/>
        </w:rPr>
        <w:t>Наименование конкурса _________________________</w:t>
      </w:r>
    </w:p>
    <w:p>
      <w:pPr>
        <w:spacing w:after="0"/>
        <w:ind w:left="0"/>
        <w:jc w:val="both"/>
      </w:pPr>
      <w:r>
        <w:rPr>
          <w:rFonts w:ascii="Times New Roman"/>
          <w:b w:val="false"/>
          <w:i w:val="false"/>
          <w:color w:val="000000"/>
          <w:sz w:val="28"/>
        </w:rPr>
        <w:t>№ лота ________________________________________</w:t>
      </w:r>
    </w:p>
    <w:p>
      <w:pPr>
        <w:spacing w:after="0"/>
        <w:ind w:left="0"/>
        <w:jc w:val="both"/>
      </w:pPr>
      <w:r>
        <w:rPr>
          <w:rFonts w:ascii="Times New Roman"/>
          <w:b w:val="false"/>
          <w:i w:val="false"/>
          <w:color w:val="000000"/>
          <w:sz w:val="28"/>
        </w:rPr>
        <w:t>Наименование лота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проблемы, обоснованное объективными данными, выявленными путем исследований, анализа статистической и аналитической информации и др., подтвержденная соответствующими источниками информации и (или) приложением копий официальных документов, подтверждающих наличие указанных обстоятельств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задачи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реализации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сопровождение проекта с обязательным указанием предполагаемых каналов распространения информации (социальные сети, СМИ)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 с указанием положительных изменений, которые будут достигнуты в процессе реализации проекта, и социального эффекта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Детальный план действий по реализации проекта (с указанием календарных сроков, форм, методов, предполагаемых мест проведения мероприятий, численности и охвата бенефициаров (целевых групп))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ключевых показателей эффективности (для мониторинга хода реализации проекта) с указанием исходных значений, планируемых значений и инструментов измерения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 потенциальному поставщику в случае определения его победителем и заключения с ним договора о государственных закупках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7" w:id="801"/>
    <w:p>
      <w:pPr>
        <w:spacing w:after="0"/>
        <w:ind w:left="0"/>
        <w:jc w:val="both"/>
      </w:pPr>
      <w:r>
        <w:rPr>
          <w:rFonts w:ascii="Times New Roman"/>
          <w:b w:val="false"/>
          <w:i w:val="false"/>
          <w:color w:val="000000"/>
          <w:sz w:val="28"/>
        </w:rPr>
        <w:t>
      * заполнятся при участии в конкурсе по лотам, объем финансирования которых на один финансовый год превышает 1000 (тысячекратного) размера месячного расчетного показателя, установленного законом о республиканском бюджете на соответствующий финансовый год** сведения подтягиваются из технической спецификации Заказчика (отображаются автоматически).</w:t>
      </w:r>
    </w:p>
    <w:bookmarkEnd w:id="8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конкурсной документации</w:t>
            </w:r>
          </w:p>
        </w:tc>
      </w:tr>
    </w:tbl>
    <w:bookmarkStart w:name="z1000" w:id="802"/>
    <w:p>
      <w:pPr>
        <w:spacing w:after="0"/>
        <w:ind w:left="0"/>
        <w:jc w:val="left"/>
      </w:pPr>
      <w:r>
        <w:rPr>
          <w:rFonts w:ascii="Times New Roman"/>
          <w:b/>
          <w:i w:val="false"/>
          <w:color w:val="000000"/>
        </w:rPr>
        <w:t xml:space="preserve"> Критерии оценки представленных потенциальными поставщиками заявок на участие в конкурсе по лотам, объем финансирования которых на один финансовый год не превышает 1000 (тысячекратного) размера месячного расчетного показателя, установленного законом о республиканском бюджете на соответствующий финансовый год</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баллов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предлагаемого потенциальным поставщиком проекта требованиям технической спецификации Заказчика, включая следующие разделы:</w:t>
            </w:r>
          </w:p>
          <w:p>
            <w:pPr>
              <w:spacing w:after="20"/>
              <w:ind w:left="20"/>
              <w:jc w:val="both"/>
            </w:pPr>
            <w:r>
              <w:rPr>
                <w:rFonts w:ascii="Times New Roman"/>
                <w:b w:val="false"/>
                <w:i w:val="false"/>
                <w:color w:val="000000"/>
                <w:sz w:val="20"/>
              </w:rPr>
              <w:t>
1. Описание проблемы, обоснованное объективными данными, выявленными путем исследований, анализа статистической и аналитической информации и др., подтвержденная соответствующими источниками информации и (или) приложением копий официальных документов, подтверждающих наличие указанных обстоятельств.</w:t>
            </w:r>
          </w:p>
          <w:p>
            <w:pPr>
              <w:spacing w:after="20"/>
              <w:ind w:left="20"/>
              <w:jc w:val="both"/>
            </w:pPr>
            <w:r>
              <w:rPr>
                <w:rFonts w:ascii="Times New Roman"/>
                <w:b w:val="false"/>
                <w:i w:val="false"/>
                <w:color w:val="000000"/>
                <w:sz w:val="20"/>
              </w:rPr>
              <w:t>
2. Цели и задачи проекта;</w:t>
            </w:r>
          </w:p>
          <w:p>
            <w:pPr>
              <w:spacing w:after="20"/>
              <w:ind w:left="20"/>
              <w:jc w:val="both"/>
            </w:pPr>
            <w:r>
              <w:rPr>
                <w:rFonts w:ascii="Times New Roman"/>
                <w:b w:val="false"/>
                <w:i w:val="false"/>
                <w:color w:val="000000"/>
                <w:sz w:val="20"/>
              </w:rPr>
              <w:t>
3. Методы реализации проекта;</w:t>
            </w:r>
          </w:p>
          <w:p>
            <w:pPr>
              <w:spacing w:after="20"/>
              <w:ind w:left="20"/>
              <w:jc w:val="both"/>
            </w:pPr>
            <w:r>
              <w:rPr>
                <w:rFonts w:ascii="Times New Roman"/>
                <w:b w:val="false"/>
                <w:i w:val="false"/>
                <w:color w:val="000000"/>
                <w:sz w:val="20"/>
              </w:rPr>
              <w:t>
4. Информационное сопровождение проекта с обязательным указанием предполагаемых каналов распространения информации (социальные сети, СМИ);</w:t>
            </w:r>
          </w:p>
          <w:p>
            <w:pPr>
              <w:spacing w:after="20"/>
              <w:ind w:left="20"/>
              <w:jc w:val="both"/>
            </w:pPr>
            <w:r>
              <w:rPr>
                <w:rFonts w:ascii="Times New Roman"/>
                <w:b w:val="false"/>
                <w:i w:val="false"/>
                <w:color w:val="000000"/>
                <w:sz w:val="20"/>
              </w:rPr>
              <w:t xml:space="preserve">
5. Ожидаемые результаты, с указанием положительных изменений, которые будут достигнуты в процессе реализации проекта, и социального эффекта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проект потенциального поставщика не содержит всех требований разделов технической спецификации Заказчика (в случае несоответствия потенциальный поставщик не допускается к участию в конкурсе)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проект потенциального поставщика содержит все требования разделов технической спецификации Заказчика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детального плана действий по реализации проекта (с указанием календарных сроков, форм, методов, предполагаемых мест проведения мероприятий, численности и охвата бенефициаров (целевых групп)) в соответствии с требованиями технической спецификации Заказчика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Детальный план действии по реализации проекта отсутствует, либо не содержит всех требований, предусмотренных технической спецификации Заказчика (в случае несоответствия потенциальный поставщик не допускается к участию в конкурсе)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Детальный план действии по реализации проекта, включает все требования, предусмотренные технической спецификацией Заказчика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цели деятельности потенциального поставщика (в соответствии с учредительными документами) закупаемым услугам Заказчика и сферам, предусмотренным </w:t>
            </w:r>
            <w:r>
              <w:rPr>
                <w:rFonts w:ascii="Times New Roman"/>
                <w:b w:val="false"/>
                <w:i w:val="false"/>
                <w:color w:val="000000"/>
                <w:sz w:val="20"/>
              </w:rPr>
              <w:t>статьей 5</w:t>
            </w:r>
            <w:r>
              <w:rPr>
                <w:rFonts w:ascii="Times New Roman"/>
                <w:b w:val="false"/>
                <w:i w:val="false"/>
                <w:color w:val="000000"/>
                <w:sz w:val="20"/>
              </w:rPr>
              <w:t xml:space="preserve"> Закона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деятельности не соответствуют закупаемым услугам Заказчика и ни одному из сфер, предусмотренным </w:t>
            </w:r>
            <w:r>
              <w:rPr>
                <w:rFonts w:ascii="Times New Roman"/>
                <w:b w:val="false"/>
                <w:i w:val="false"/>
                <w:color w:val="000000"/>
                <w:sz w:val="20"/>
              </w:rPr>
              <w:t>статьей 5</w:t>
            </w:r>
            <w:r>
              <w:rPr>
                <w:rFonts w:ascii="Times New Roman"/>
                <w:b w:val="false"/>
                <w:i w:val="false"/>
                <w:color w:val="000000"/>
                <w:sz w:val="20"/>
              </w:rPr>
              <w:t xml:space="preserve">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(в случае несоответствия потенциальный поставщик не допускается к участию в конкурсе)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деятельности соответствуют закупаемым услугам Заказчика и как минимум одному из сфер, предусмотренным </w:t>
            </w:r>
            <w:r>
              <w:rPr>
                <w:rFonts w:ascii="Times New Roman"/>
                <w:b w:val="false"/>
                <w:i w:val="false"/>
                <w:color w:val="000000"/>
                <w:sz w:val="20"/>
              </w:rPr>
              <w:t>статьей 5</w:t>
            </w:r>
            <w:r>
              <w:rPr>
                <w:rFonts w:ascii="Times New Roman"/>
                <w:b w:val="false"/>
                <w:i w:val="false"/>
                <w:color w:val="000000"/>
                <w:sz w:val="20"/>
              </w:rPr>
              <w:t xml:space="preserve">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нахождении потенциального поставщика в "Базе данных неправительственных организаций" в соответствии с Правилами предоставления сведений о своей деятельности неправительственными организациями и формирования Базы данных о них,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культуры и спорта Республики Казахстан от 19 февраля 2016 года № 51 (зарегистрирован в Реестре государственной регистрации нормативных правовых актов под № 13355)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потенциальном поставщике за отчетный период не содержатся в "Базе данных неправительственных организаций" (в случае несоответствия потенциальный поставщик не допускается к участию в конкурсе)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несвоевременно представил сведения за отчетный период в "Базу данных неправительственных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своевременно представил сведения за отчетный период в "Базу данных неправительственных организаций"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 потенциального поставщика в сфере реализации социальных программ и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опыта работы потенциального поставщика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в сфере реализации социальных программ и проектов до двух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в сфере реализации социальных программ и проектов свыше двух и до пяти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в сфере реализации социальных программ и проектов свыше пяти лет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реализации проекта за счет средств местного бюджета – опыт работы неправительственной организации в соответствующем регионе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не имеет опыт работы реализации социальных проектов на указанной территории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имеет опыт работы реализации социальных проектов на указанной территории до двух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имеет опыт работы реализации социальных проектов на указанной территории свыше двух и до пяти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имеет опыт работы реализации социальных проектов на указанной территории более пяти лет</w:t>
            </w:r>
          </w:p>
        </w:tc>
      </w:tr>
    </w:tbl>
    <w:bookmarkStart w:name="z1006" w:id="803"/>
    <w:p>
      <w:pPr>
        <w:spacing w:after="0"/>
        <w:ind w:left="0"/>
        <w:jc w:val="both"/>
      </w:pPr>
      <w:r>
        <w:rPr>
          <w:rFonts w:ascii="Times New Roman"/>
          <w:b w:val="false"/>
          <w:i w:val="false"/>
          <w:color w:val="000000"/>
          <w:sz w:val="28"/>
        </w:rPr>
        <w:t>
      Примечание:</w:t>
      </w:r>
    </w:p>
    <w:bookmarkEnd w:id="803"/>
    <w:bookmarkStart w:name="z1007" w:id="804"/>
    <w:p>
      <w:pPr>
        <w:spacing w:after="0"/>
        <w:ind w:left="0"/>
        <w:jc w:val="both"/>
      </w:pPr>
      <w:r>
        <w:rPr>
          <w:rFonts w:ascii="Times New Roman"/>
          <w:b w:val="false"/>
          <w:i w:val="false"/>
          <w:color w:val="000000"/>
          <w:sz w:val="28"/>
        </w:rPr>
        <w:t>
      Документами, подтверждающими опыт работы в сфере реализации социальных программ и проектов, а также опыт работы неправительственной организации в соответствующем регионе являются электронные копии актов оказанных услуг и счетов-фактур, в случае реализации государственных грантов - акты приема-передачи отчета;</w:t>
      </w:r>
    </w:p>
    <w:bookmarkEnd w:id="804"/>
    <w:bookmarkStart w:name="z1008" w:id="805"/>
    <w:p>
      <w:pPr>
        <w:spacing w:after="0"/>
        <w:ind w:left="0"/>
        <w:jc w:val="both"/>
      </w:pPr>
      <w:r>
        <w:rPr>
          <w:rFonts w:ascii="Times New Roman"/>
          <w:b w:val="false"/>
          <w:i w:val="false"/>
          <w:color w:val="000000"/>
          <w:sz w:val="28"/>
        </w:rPr>
        <w:t xml:space="preserve">
      * В случае, если конкурс проводится период с 1 января по 31 марта календарного года проведения конкурса, и в "Базе данных неправительственных организаций" отсутствуют сведения за отчетный период, при оценке учитываются сведения, представленные за предыдущий отчетный период (предпоследний календарный год) в соответствии с Правилами предоставления сведений о своей деятельности неправительственными организациями и формирования Базы данных о них,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19 февраля 2016 года № 51 (зарегистрирован в Реестре государственной регистрации нормативных правовых актов под № 13355).</w:t>
      </w:r>
    </w:p>
    <w:bookmarkEnd w:id="805"/>
    <w:bookmarkStart w:name="z1009" w:id="806"/>
    <w:p>
      <w:pPr>
        <w:spacing w:after="0"/>
        <w:ind w:left="0"/>
        <w:jc w:val="both"/>
      </w:pPr>
      <w:r>
        <w:rPr>
          <w:rFonts w:ascii="Times New Roman"/>
          <w:b w:val="false"/>
          <w:i w:val="false"/>
          <w:color w:val="000000"/>
          <w:sz w:val="28"/>
        </w:rPr>
        <w:t>
      ** данный критерий применяется исключительно в конкурсах, проводимых заказчиками - государственными органами, финансируемыми из местного бюджета.</w:t>
      </w:r>
    </w:p>
    <w:bookmarkEnd w:id="8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21-1</w:t>
            </w:r>
            <w:r>
              <w:br/>
            </w:r>
            <w:r>
              <w:rPr>
                <w:rFonts w:ascii="Times New Roman"/>
                <w:b w:val="false"/>
                <w:i w:val="false"/>
                <w:color w:val="000000"/>
                <w:sz w:val="20"/>
              </w:rPr>
              <w:t>к конкурсной документации</w:t>
            </w:r>
          </w:p>
        </w:tc>
      </w:tr>
    </w:tbl>
    <w:bookmarkStart w:name="z1012" w:id="807"/>
    <w:p>
      <w:pPr>
        <w:spacing w:after="0"/>
        <w:ind w:left="0"/>
        <w:jc w:val="left"/>
      </w:pPr>
      <w:r>
        <w:rPr>
          <w:rFonts w:ascii="Times New Roman"/>
          <w:b/>
          <w:i w:val="false"/>
          <w:color w:val="000000"/>
        </w:rPr>
        <w:t xml:space="preserve"> Критерии оценки представленных потенциальными поставщиками заявок на участие в конкурсе по лотам, объем финансирования которых на один финансовый год превышает 1000 (тысячекратного) размера месячного расчетного показателя, установленного законом о республиканском бюджете на соответствующий финансовый год:</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баллов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предлагаемого потенциальным поставщиком проекта требованиям технической спецификации Заказчика, включая следующие разделы:</w:t>
            </w:r>
          </w:p>
          <w:p>
            <w:pPr>
              <w:spacing w:after="20"/>
              <w:ind w:left="20"/>
              <w:jc w:val="both"/>
            </w:pPr>
            <w:r>
              <w:rPr>
                <w:rFonts w:ascii="Times New Roman"/>
                <w:b w:val="false"/>
                <w:i w:val="false"/>
                <w:color w:val="000000"/>
                <w:sz w:val="20"/>
              </w:rPr>
              <w:t>
1. Описание проблемы, обоснованное объективными данными, выявленными путем исследований, анализа статистической и аналитической информации и др., подтвержденная соответствующими источниками информации и (или) приложением копий официальных документов, подтверждающих наличие указанных обстоятельств.</w:t>
            </w:r>
          </w:p>
          <w:p>
            <w:pPr>
              <w:spacing w:after="20"/>
              <w:ind w:left="20"/>
              <w:jc w:val="both"/>
            </w:pPr>
            <w:r>
              <w:rPr>
                <w:rFonts w:ascii="Times New Roman"/>
                <w:b w:val="false"/>
                <w:i w:val="false"/>
                <w:color w:val="000000"/>
                <w:sz w:val="20"/>
              </w:rPr>
              <w:t>
2. Цели и задачи проекта;</w:t>
            </w:r>
          </w:p>
          <w:p>
            <w:pPr>
              <w:spacing w:after="20"/>
              <w:ind w:left="20"/>
              <w:jc w:val="both"/>
            </w:pPr>
            <w:r>
              <w:rPr>
                <w:rFonts w:ascii="Times New Roman"/>
                <w:b w:val="false"/>
                <w:i w:val="false"/>
                <w:color w:val="000000"/>
                <w:sz w:val="20"/>
              </w:rPr>
              <w:t>
3. Методы реализации проекта;</w:t>
            </w:r>
          </w:p>
          <w:p>
            <w:pPr>
              <w:spacing w:after="20"/>
              <w:ind w:left="20"/>
              <w:jc w:val="both"/>
            </w:pPr>
            <w:r>
              <w:rPr>
                <w:rFonts w:ascii="Times New Roman"/>
                <w:b w:val="false"/>
                <w:i w:val="false"/>
                <w:color w:val="000000"/>
                <w:sz w:val="20"/>
              </w:rPr>
              <w:t>
4. Информационное сопровождение проекта с обязательным указанием предполагаемых каналов распространения информации (социальные сети, СМИ);</w:t>
            </w:r>
          </w:p>
          <w:p>
            <w:pPr>
              <w:spacing w:after="20"/>
              <w:ind w:left="20"/>
              <w:jc w:val="both"/>
            </w:pPr>
            <w:r>
              <w:rPr>
                <w:rFonts w:ascii="Times New Roman"/>
                <w:b w:val="false"/>
                <w:i w:val="false"/>
                <w:color w:val="000000"/>
                <w:sz w:val="20"/>
              </w:rPr>
              <w:t xml:space="preserve">
5. Ожидаемые результаты, с указанием положительных изменений, которые будут достигнуты в процессе реализации проекта, и социального эффекта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проект потенциального поставщика не содержит всех требований разделов технической спецификации Заказчика (в случае несоответствия потенциальный поставщик не допускается к участию в конкурсе)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проект потенциального поставщика содержит все требования разделов технической спецификации Заказчика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детального плана действий по реализации проекта (с указанием календарных сроков, форм, методов, предполагаемых мест проведения мероприятий, численности и охвата бенефициаров (целевых групп)) в соответствии с требованиями технической спецификации Заказчика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Детальный план действии по реализации проекта отсутствует, либо не содержит всех требований, предусмотренных технической спецификации Заказчика (в случае несоответствия потенциальный поставщик не допускается к участию в конкурсе)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Детальный план действии по реализации проекта, включает все требования, предусмотренные технической спецификацией Заказчика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ключевых показателей эффективности (для мониторинга хода реализации проекта) с указанием исходных значений, планируемых значений и инструментов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Ключевые показатели эффективности не представлены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Представлены менее 3 ключевых показателей эффективности или они представлены без указания значений и инструментов измерения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Представлены 3 и более ключевых показателей эффективности, каждый из которых имеет конкретные показатели и инструменты измерения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цели деятельности потенциального поставщика (в соответствии с учредительными документами) закупаемым услугам Заказчика и сферам, предусмотренным </w:t>
            </w:r>
            <w:r>
              <w:rPr>
                <w:rFonts w:ascii="Times New Roman"/>
                <w:b w:val="false"/>
                <w:i w:val="false"/>
                <w:color w:val="000000"/>
                <w:sz w:val="20"/>
              </w:rPr>
              <w:t>статьей 5</w:t>
            </w:r>
            <w:r>
              <w:rPr>
                <w:rFonts w:ascii="Times New Roman"/>
                <w:b w:val="false"/>
                <w:i w:val="false"/>
                <w:color w:val="000000"/>
                <w:sz w:val="20"/>
              </w:rPr>
              <w:t xml:space="preserve"> Закона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деятельности не соответствуют закупаемым услугам Заказчика и ни одному из сфер, предусмотренным </w:t>
            </w:r>
            <w:r>
              <w:rPr>
                <w:rFonts w:ascii="Times New Roman"/>
                <w:b w:val="false"/>
                <w:i w:val="false"/>
                <w:color w:val="000000"/>
                <w:sz w:val="20"/>
              </w:rPr>
              <w:t>статьей 5</w:t>
            </w:r>
            <w:r>
              <w:rPr>
                <w:rFonts w:ascii="Times New Roman"/>
                <w:b w:val="false"/>
                <w:i w:val="false"/>
                <w:color w:val="000000"/>
                <w:sz w:val="20"/>
              </w:rPr>
              <w:t xml:space="preserve">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(в случае несоответствия потенциальный поставщик не допускается к участию в конкурсе)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деятельности соответствуют закупаемым услугам Заказчика и как минимум одному из сфер, предусмотренным </w:t>
            </w:r>
            <w:r>
              <w:rPr>
                <w:rFonts w:ascii="Times New Roman"/>
                <w:b w:val="false"/>
                <w:i w:val="false"/>
                <w:color w:val="000000"/>
                <w:sz w:val="20"/>
              </w:rPr>
              <w:t>статьей 5</w:t>
            </w:r>
            <w:r>
              <w:rPr>
                <w:rFonts w:ascii="Times New Roman"/>
                <w:b w:val="false"/>
                <w:i w:val="false"/>
                <w:color w:val="000000"/>
                <w:sz w:val="20"/>
              </w:rPr>
              <w:t xml:space="preserve">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нахождении потенциального поставщика в "Базе данных неправительственных организаций" в соответствии с Правилами предоставления сведений о своей деятельности неправительственными организациями и формирования Базы данных о них,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культуры и спорта Республики Казахстан от 19 февраля 2016 года № 51 (зарегистрирован в Реестре государственной регистрации нормативных правовых актов под № 13355)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потенциальном поставщике за отчетный период не содержатся в "Базе данных неправительственных организаций" (в случае несоответствия потенциальный поставщик не допускается к участию в конкурсе)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несвоевременно представил сведения за отчетный период в "Базу данных неправительственных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своевременно представил сведения за отчетный период в "Базу данных неправительственных организаций"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 потенциального поставщика в сфере реализации социальных программ и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опыта работы потенциального поставщика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в сфере реализации социальных программ и проектов до двух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в сфере реализации социальных программ и проектов свыше двух и до пяти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в сфере реализации социальных программ и проектов свыше пяти и до восьми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в сфере реализации социальных программ и проектов свыше восьми и до десяти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потенциального поставщика в сфере реализации социальных программ и проектов свыше десяти лет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до двух лет включительно на рынке оказания аналогичных услуг, соответствующих предмету, целям закупаемых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свыше двух и до пяти лет включительно на рынке оказания аналогичных услуг, соответствующих предмету, целям закупаемых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свыше пяти и до восьми лет включительно на рынке оказания аналогичных услуг, соответствующих предмету, целям закупаемых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свыше восьми и до десяти лет включительно на рынке оказания аналогичных услуг, соответствующих предмету, целям закупаемых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свыше десяти лет включительно на рынке оказания аналогичных услуг, соответствующих предмету, целям закупаемых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реализации проекта за счет средств местного бюджета – опыт работы неправительственной организации в соответствующем регионе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не имеет опыт работы реализации социальных проектов на указанной территории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имеет опыт работы реализации социальных проектов на указанной территории до двух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имеет опыт работы реализации социальных проектов на указанной территории свыше двух и до пяти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имеет опыт работы реализации социальных проектов на указанной территории более пяти лет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Стаж и квалификация специалистов***, привлекаемых к реализации социального проекта и (или) социальной программы (сведения о квалифицированных специалистах, привлекаемых к реализации социального проекта и (или) социальной программы в соответствии со Стандартами государственного социального заказа,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общественного развития Республики Казахстан от 15 августа 2018 года № 19 (зарегистрирован в Реестре государственной регистрации нормативных правовых актов под № 17314)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привлекаемые к реализации проекта и (или) программы, не обладают достаточным стажем и квалификацией соответствующих видам услуг предлагаемого социального проекта и (или) программ или стаж и квалификация специалистов не подтверждены соответствующими документами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привлекаемые к реализации проекта и (или) программы, обладают достаточным стажем или квалификацией соответствующих видам услуг предлагаемого социального проекта и (или) программ, которые подтверждены соответствующими документами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привлекаемые к реализации проекта и (или) программы, обладают достаточным стажем и квалификацией соответствующих видам услуг предлагаемого социального проекта и (или) программы, которые подтверждены соответствующими документами</w:t>
            </w:r>
          </w:p>
        </w:tc>
      </w:tr>
    </w:tbl>
    <w:bookmarkStart w:name="z1018" w:id="808"/>
    <w:p>
      <w:pPr>
        <w:spacing w:after="0"/>
        <w:ind w:left="0"/>
        <w:jc w:val="both"/>
      </w:pPr>
      <w:r>
        <w:rPr>
          <w:rFonts w:ascii="Times New Roman"/>
          <w:b w:val="false"/>
          <w:i w:val="false"/>
          <w:color w:val="000000"/>
          <w:sz w:val="28"/>
        </w:rPr>
        <w:t>
      Примечание:</w:t>
      </w:r>
    </w:p>
    <w:bookmarkEnd w:id="808"/>
    <w:bookmarkStart w:name="z1019" w:id="809"/>
    <w:p>
      <w:pPr>
        <w:spacing w:after="0"/>
        <w:ind w:left="0"/>
        <w:jc w:val="both"/>
      </w:pPr>
      <w:r>
        <w:rPr>
          <w:rFonts w:ascii="Times New Roman"/>
          <w:b w:val="false"/>
          <w:i w:val="false"/>
          <w:color w:val="000000"/>
          <w:sz w:val="28"/>
        </w:rPr>
        <w:t>
      Документами, подтверждающими опыт работы в сфере реализации социальных программ и проектов и на рынке оказания аналогичных услуг являются электронные копии актов оказанных услуг и счетов-фактур, в случае реализации государственных грантов - акты приема-передачи отчета;</w:t>
      </w:r>
    </w:p>
    <w:bookmarkEnd w:id="809"/>
    <w:bookmarkStart w:name="z1020" w:id="810"/>
    <w:p>
      <w:pPr>
        <w:spacing w:after="0"/>
        <w:ind w:left="0"/>
        <w:jc w:val="both"/>
      </w:pPr>
      <w:r>
        <w:rPr>
          <w:rFonts w:ascii="Times New Roman"/>
          <w:b w:val="false"/>
          <w:i w:val="false"/>
          <w:color w:val="000000"/>
          <w:sz w:val="28"/>
        </w:rPr>
        <w:t xml:space="preserve">
      * В случае, если конкурс проводится период с 1 января по 31 марта календарного года проведения конкурса, и в "Базе данных неправительственных организаций" отсутствуют сведения за отчетный период, при оценке учитываются сведения, представленные за предыдущий отчетный период (предпоследний календарный год) в соответствии с Правилами предоставления сведений о своей деятельности неправительственными организациями и формирования Базы данных о них,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19 февраля 2016 года № 51 (зарегистрирован в Реестре государственной регистрации нормативных правовых актов под № 13355).</w:t>
      </w:r>
    </w:p>
    <w:bookmarkEnd w:id="810"/>
    <w:bookmarkStart w:name="z1021" w:id="811"/>
    <w:p>
      <w:pPr>
        <w:spacing w:after="0"/>
        <w:ind w:left="0"/>
        <w:jc w:val="both"/>
      </w:pPr>
      <w:r>
        <w:rPr>
          <w:rFonts w:ascii="Times New Roman"/>
          <w:b w:val="false"/>
          <w:i w:val="false"/>
          <w:color w:val="000000"/>
          <w:sz w:val="28"/>
        </w:rPr>
        <w:t>
      ** данный критерий применяется исключительно в конкурсах, проводимых заказчиками - государственными органами, финансируемыми из местного бюджета.</w:t>
      </w:r>
    </w:p>
    <w:bookmarkEnd w:id="811"/>
    <w:bookmarkStart w:name="z1022" w:id="812"/>
    <w:p>
      <w:pPr>
        <w:spacing w:after="0"/>
        <w:ind w:left="0"/>
        <w:jc w:val="both"/>
      </w:pPr>
      <w:r>
        <w:rPr>
          <w:rFonts w:ascii="Times New Roman"/>
          <w:b w:val="false"/>
          <w:i w:val="false"/>
          <w:color w:val="000000"/>
          <w:sz w:val="28"/>
        </w:rPr>
        <w:t>
      *** Документами, подтверждающими квалификацию специалистов, являются дипломы об образовании, а также сертификаты и (или) удостоверения о прохождении курсов, семинаров по соответствующей тематике.</w:t>
      </w:r>
    </w:p>
    <w:bookmarkEnd w:id="812"/>
    <w:bookmarkStart w:name="z1023" w:id="813"/>
    <w:p>
      <w:pPr>
        <w:spacing w:after="0"/>
        <w:ind w:left="0"/>
        <w:jc w:val="both"/>
      </w:pPr>
      <w:r>
        <w:rPr>
          <w:rFonts w:ascii="Times New Roman"/>
          <w:b w:val="false"/>
          <w:i w:val="false"/>
          <w:color w:val="000000"/>
          <w:sz w:val="28"/>
        </w:rPr>
        <w:t xml:space="preserve">
      Документами, подтверждающими стаж специалистов, являются один из документов, предусмотренных подпунктами 1), 2), 3), 4), 5) и 8) </w:t>
      </w:r>
      <w:r>
        <w:rPr>
          <w:rFonts w:ascii="Times New Roman"/>
          <w:b w:val="false"/>
          <w:i w:val="false"/>
          <w:color w:val="000000"/>
          <w:sz w:val="28"/>
        </w:rPr>
        <w:t>статьи 35</w:t>
      </w:r>
      <w:r>
        <w:rPr>
          <w:rFonts w:ascii="Times New Roman"/>
          <w:b w:val="false"/>
          <w:i w:val="false"/>
          <w:color w:val="000000"/>
          <w:sz w:val="28"/>
        </w:rPr>
        <w:t xml:space="preserve"> Трудового кодекса Республики Казахстан.</w:t>
      </w:r>
    </w:p>
    <w:bookmarkEnd w:id="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p>
      <w:pPr>
        <w:spacing w:after="0"/>
        <w:ind w:left="0"/>
        <w:jc w:val="both"/>
      </w:pPr>
      <w:bookmarkStart w:name="z1026" w:id="814"/>
      <w:r>
        <w:rPr>
          <w:rFonts w:ascii="Times New Roman"/>
          <w:b w:val="false"/>
          <w:i w:val="false"/>
          <w:color w:val="000000"/>
          <w:sz w:val="28"/>
        </w:rPr>
        <w:t>
      Протокол об итогах государственных закупок способом конкурса по строительству</w:t>
      </w:r>
    </w:p>
    <w:bookmarkEnd w:id="814"/>
    <w:p>
      <w:pPr>
        <w:spacing w:after="0"/>
        <w:ind w:left="0"/>
        <w:jc w:val="both"/>
      </w:pPr>
      <w:r>
        <w:rPr>
          <w:rFonts w:ascii="Times New Roman"/>
          <w:b w:val="false"/>
          <w:i w:val="false"/>
          <w:color w:val="000000"/>
          <w:sz w:val="28"/>
        </w:rPr>
        <w:t>"под ключ" (номер конкурса) при этом номер должен быть привязан к способу</w:t>
      </w:r>
    </w:p>
    <w:p>
      <w:pPr>
        <w:spacing w:after="0"/>
        <w:ind w:left="0"/>
        <w:jc w:val="both"/>
      </w:pPr>
      <w:r>
        <w:rPr>
          <w:rFonts w:ascii="Times New Roman"/>
          <w:b w:val="false"/>
          <w:i w:val="false"/>
          <w:color w:val="000000"/>
          <w:sz w:val="28"/>
        </w:rPr>
        <w:t>и номеру закупки (формируется на каждый лот в отдельности)</w:t>
      </w:r>
    </w:p>
    <w:p>
      <w:pPr>
        <w:spacing w:after="0"/>
        <w:ind w:left="0"/>
        <w:jc w:val="both"/>
      </w:pPr>
      <w:r>
        <w:rPr>
          <w:rFonts w:ascii="Times New Roman"/>
          <w:b w:val="false"/>
          <w:i w:val="false"/>
          <w:color w:val="000000"/>
          <w:sz w:val="28"/>
        </w:rPr>
        <w:t>Дата и время</w:t>
      </w:r>
    </w:p>
    <w:p>
      <w:pPr>
        <w:spacing w:after="0"/>
        <w:ind w:left="0"/>
        <w:jc w:val="both"/>
      </w:pPr>
      <w:r>
        <w:rPr>
          <w:rFonts w:ascii="Times New Roman"/>
          <w:b w:val="false"/>
          <w:i w:val="false"/>
          <w:color w:val="000000"/>
          <w:sz w:val="28"/>
        </w:rPr>
        <w:t>Заказчик* _____________________________</w:t>
      </w:r>
    </w:p>
    <w:p>
      <w:pPr>
        <w:spacing w:after="0"/>
        <w:ind w:left="0"/>
        <w:jc w:val="both"/>
      </w:pPr>
      <w:r>
        <w:rPr>
          <w:rFonts w:ascii="Times New Roman"/>
          <w:b w:val="false"/>
          <w:i w:val="false"/>
          <w:color w:val="000000"/>
          <w:sz w:val="28"/>
        </w:rPr>
        <w:t>№ конкурса ___________________________</w:t>
      </w:r>
    </w:p>
    <w:p>
      <w:pPr>
        <w:spacing w:after="0"/>
        <w:ind w:left="0"/>
        <w:jc w:val="both"/>
      </w:pPr>
      <w:r>
        <w:rPr>
          <w:rFonts w:ascii="Times New Roman"/>
          <w:b w:val="false"/>
          <w:i w:val="false"/>
          <w:color w:val="000000"/>
          <w:sz w:val="28"/>
        </w:rPr>
        <w:t>Название конкурса ______________________</w:t>
      </w:r>
    </w:p>
    <w:p>
      <w:pPr>
        <w:spacing w:after="0"/>
        <w:ind w:left="0"/>
        <w:jc w:val="both"/>
      </w:pPr>
      <w:r>
        <w:rPr>
          <w:rFonts w:ascii="Times New Roman"/>
          <w:b w:val="false"/>
          <w:i w:val="false"/>
          <w:color w:val="000000"/>
          <w:sz w:val="28"/>
        </w:rPr>
        <w:t>Наименование организатора ______________</w:t>
      </w:r>
    </w:p>
    <w:p>
      <w:pPr>
        <w:spacing w:after="0"/>
        <w:ind w:left="0"/>
        <w:jc w:val="both"/>
      </w:pPr>
      <w:r>
        <w:rPr>
          <w:rFonts w:ascii="Times New Roman"/>
          <w:b w:val="false"/>
          <w:i w:val="false"/>
          <w:color w:val="000000"/>
          <w:sz w:val="28"/>
        </w:rPr>
        <w:t>Адрес организатора _____________________</w:t>
      </w:r>
    </w:p>
    <w:p>
      <w:pPr>
        <w:spacing w:after="0"/>
        <w:ind w:left="0"/>
        <w:jc w:val="both"/>
      </w:pPr>
      <w:r>
        <w:rPr>
          <w:rFonts w:ascii="Times New Roman"/>
          <w:b w:val="false"/>
          <w:i w:val="false"/>
          <w:color w:val="000000"/>
          <w:sz w:val="28"/>
        </w:rPr>
        <w:t>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7" w:id="815"/>
    <w:p>
      <w:pPr>
        <w:spacing w:after="0"/>
        <w:ind w:left="0"/>
        <w:jc w:val="both"/>
      </w:pPr>
      <w:r>
        <w:rPr>
          <w:rFonts w:ascii="Times New Roman"/>
          <w:b w:val="false"/>
          <w:i w:val="false"/>
          <w:color w:val="000000"/>
          <w:sz w:val="28"/>
        </w:rPr>
        <w:t>
      Перечень закупаемых работ с указанием общей суммы ________________</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28" w:id="816"/>
      <w:r>
        <w:rPr>
          <w:rFonts w:ascii="Times New Roman"/>
          <w:b w:val="false"/>
          <w:i w:val="false"/>
          <w:color w:val="000000"/>
          <w:sz w:val="28"/>
        </w:rPr>
        <w:t>
      № лота _________________________________</w:t>
      </w:r>
    </w:p>
    <w:bookmarkEnd w:id="816"/>
    <w:p>
      <w:pPr>
        <w:spacing w:after="0"/>
        <w:ind w:left="0"/>
        <w:jc w:val="both"/>
      </w:pPr>
      <w:r>
        <w:rPr>
          <w:rFonts w:ascii="Times New Roman"/>
          <w:b w:val="false"/>
          <w:i w:val="false"/>
          <w:color w:val="000000"/>
          <w:sz w:val="28"/>
        </w:rPr>
        <w:t>Наименование лота ______________________</w:t>
      </w:r>
    </w:p>
    <w:p>
      <w:pPr>
        <w:spacing w:after="0"/>
        <w:ind w:left="0"/>
        <w:jc w:val="both"/>
      </w:pPr>
      <w:r>
        <w:rPr>
          <w:rFonts w:ascii="Times New Roman"/>
          <w:b w:val="false"/>
          <w:i w:val="false"/>
          <w:color w:val="000000"/>
          <w:sz w:val="28"/>
        </w:rPr>
        <w:t>Информация о представленных заявках на участие в конкурсе (лоте):</w:t>
      </w:r>
    </w:p>
    <w:p>
      <w:pPr>
        <w:spacing w:after="0"/>
        <w:ind w:left="0"/>
        <w:jc w:val="both"/>
      </w:pPr>
      <w:r>
        <w:rPr>
          <w:rFonts w:ascii="Times New Roman"/>
          <w:b w:val="false"/>
          <w:i w:val="false"/>
          <w:color w:val="000000"/>
          <w:sz w:val="28"/>
        </w:rPr>
        <w:t>(по хронологии)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p>
            <w:pPr>
              <w:spacing w:after="20"/>
              <w:ind w:left="20"/>
              <w:jc w:val="both"/>
            </w:pPr>
            <w:r>
              <w:rPr>
                <w:rFonts w:ascii="Times New Roman"/>
                <w:b w:val="false"/>
                <w:i w:val="false"/>
                <w:color w:val="000000"/>
                <w:sz w:val="20"/>
              </w:rPr>
              <w:t>(по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9" w:id="817"/>
    <w:p>
      <w:pPr>
        <w:spacing w:after="0"/>
        <w:ind w:left="0"/>
        <w:jc w:val="both"/>
      </w:pPr>
      <w:r>
        <w:rPr>
          <w:rFonts w:ascii="Times New Roman"/>
          <w:b w:val="false"/>
          <w:i w:val="false"/>
          <w:color w:val="000000"/>
          <w:sz w:val="28"/>
        </w:rPr>
        <w:t>
      При рассмотрении заявок на участие в конкурсе были запрошены следующие документы (заполняется в случае осуществления запросов):</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которому направлен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 на запрос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0" w:id="818"/>
    <w:p>
      <w:pPr>
        <w:spacing w:after="0"/>
        <w:ind w:left="0"/>
        <w:jc w:val="both"/>
      </w:pPr>
      <w:r>
        <w:rPr>
          <w:rFonts w:ascii="Times New Roman"/>
          <w:b w:val="false"/>
          <w:i w:val="false"/>
          <w:color w:val="000000"/>
          <w:sz w:val="28"/>
        </w:rPr>
        <w:t>
      Результаты голосования членов конкурсной комиссии:</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w:t>
            </w:r>
          </w:p>
          <w:p>
            <w:pPr>
              <w:spacing w:after="20"/>
              <w:ind w:left="20"/>
              <w:jc w:val="both"/>
            </w:pPr>
            <w:r>
              <w:rPr>
                <w:rFonts w:ascii="Times New Roman"/>
                <w:b w:val="false"/>
                <w:i w:val="false"/>
                <w:color w:val="000000"/>
                <w:sz w:val="20"/>
              </w:rPr>
              <w:t>БИН (ИИН)/ ИНН/УНП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1" w:id="819"/>
    <w:p>
      <w:pPr>
        <w:spacing w:after="0"/>
        <w:ind w:left="0"/>
        <w:jc w:val="both"/>
      </w:pPr>
      <w:r>
        <w:rPr>
          <w:rFonts w:ascii="Times New Roman"/>
          <w:b w:val="false"/>
          <w:i w:val="false"/>
          <w:color w:val="000000"/>
          <w:sz w:val="28"/>
        </w:rPr>
        <w:t>
      Отклоненные заявки на участие в конкурсе (количество заявок):</w:t>
      </w:r>
    </w:p>
    <w:bookmarkEnd w:id="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2" w:id="820"/>
    <w:p>
      <w:pPr>
        <w:spacing w:after="0"/>
        <w:ind w:left="0"/>
        <w:jc w:val="both"/>
      </w:pPr>
      <w:r>
        <w:rPr>
          <w:rFonts w:ascii="Times New Roman"/>
          <w:b w:val="false"/>
          <w:i w:val="false"/>
          <w:color w:val="000000"/>
          <w:sz w:val="28"/>
        </w:rPr>
        <w:t>
      _________________________________________</w:t>
      </w:r>
    </w:p>
    <w:bookmarkEnd w:id="820"/>
    <w:bookmarkStart w:name="z1033" w:id="8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справочник из трех текстовых значений: (несоответствие квалификационным требованиям, несоответствие требованиям конкурсной документации, нарушение требований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государственных закупках").</w:t>
      </w:r>
    </w:p>
    <w:bookmarkEnd w:id="821"/>
    <w:bookmarkStart w:name="z1034" w:id="822"/>
    <w:p>
      <w:pPr>
        <w:spacing w:after="0"/>
        <w:ind w:left="0"/>
        <w:jc w:val="both"/>
      </w:pPr>
      <w:r>
        <w:rPr>
          <w:rFonts w:ascii="Times New Roman"/>
          <w:b w:val="false"/>
          <w:i w:val="false"/>
          <w:color w:val="000000"/>
          <w:sz w:val="28"/>
        </w:rPr>
        <w:t>
      Следующие заявки на участие в конкурсе были допущены (количество заявок):</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5" w:id="823"/>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пунктом 301 настоящих Правил, ко всем заявкам на участие в конкурсе, представленным на участие в данном конкурсе:</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(ИИН)/ИНН/НП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выполненным договорам, сумма строительно-монтажных работ, которых составляет не менее 50 (пятидесяти) процентов от суммы выделенной для осуществления государственных закупок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превышающей средний показатель по отрасли (указанный в задании на проектирование)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по объекту строительства:</w:t>
            </w:r>
          </w:p>
          <w:p>
            <w:pPr>
              <w:spacing w:after="20"/>
              <w:ind w:left="20"/>
              <w:jc w:val="both"/>
            </w:pPr>
            <w:r>
              <w:rPr>
                <w:rFonts w:ascii="Times New Roman"/>
                <w:b w:val="false"/>
                <w:i w:val="false"/>
                <w:color w:val="000000"/>
                <w:sz w:val="20"/>
              </w:rPr>
              <w:t>
на основные конструкции; на инженерные сети;</w:t>
            </w:r>
          </w:p>
          <w:p>
            <w:pPr>
              <w:spacing w:after="20"/>
              <w:ind w:left="20"/>
              <w:jc w:val="both"/>
            </w:pPr>
            <w:r>
              <w:rPr>
                <w:rFonts w:ascii="Times New Roman"/>
                <w:b w:val="false"/>
                <w:i w:val="false"/>
                <w:color w:val="000000"/>
                <w:sz w:val="20"/>
              </w:rPr>
              <w:t>
на оборудование.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условий финансирования по:</w:t>
            </w:r>
          </w:p>
          <w:p>
            <w:pPr>
              <w:spacing w:after="20"/>
              <w:ind w:left="20"/>
              <w:jc w:val="both"/>
            </w:pPr>
            <w:r>
              <w:rPr>
                <w:rFonts w:ascii="Times New Roman"/>
                <w:b w:val="false"/>
                <w:i w:val="false"/>
                <w:color w:val="000000"/>
                <w:sz w:val="20"/>
              </w:rPr>
              <w:t>
отказу от аванса;</w:t>
            </w:r>
          </w:p>
          <w:p>
            <w:pPr>
              <w:spacing w:after="20"/>
              <w:ind w:left="20"/>
              <w:jc w:val="both"/>
            </w:pPr>
            <w:r>
              <w:rPr>
                <w:rFonts w:ascii="Times New Roman"/>
                <w:b w:val="false"/>
                <w:i w:val="false"/>
                <w:color w:val="000000"/>
                <w:sz w:val="20"/>
              </w:rPr>
              <w:t>
отказу от промежуточной оплаты актов выполненных работ до ввода объекта в эксплуатацию.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 объекта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за счет собственных средств (спонсор)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за счет собственных средств, с последующим принятием государственных обязательств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за счет собственных средств с принятием объекта в доверительное управление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баллов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0" w:id="824"/>
    <w:p>
      <w:pPr>
        <w:spacing w:after="0"/>
        <w:ind w:left="0"/>
        <w:jc w:val="both"/>
      </w:pPr>
      <w:r>
        <w:rPr>
          <w:rFonts w:ascii="Times New Roman"/>
          <w:b w:val="false"/>
          <w:i w:val="false"/>
          <w:color w:val="000000"/>
          <w:sz w:val="28"/>
        </w:rPr>
        <w:t>
      Расчет баллов участников конкурса:</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количество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финансовой устойчивости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1" w:id="825"/>
    <w:p>
      <w:pPr>
        <w:spacing w:after="0"/>
        <w:ind w:left="0"/>
        <w:jc w:val="both"/>
      </w:pPr>
      <w:r>
        <w:rPr>
          <w:rFonts w:ascii="Times New Roman"/>
          <w:b w:val="false"/>
          <w:i w:val="false"/>
          <w:color w:val="000000"/>
          <w:sz w:val="28"/>
        </w:rPr>
        <w:t>
      Решение конкурсной комиссии:</w:t>
      </w:r>
    </w:p>
    <w:bookmarkEnd w:id="825"/>
    <w:bookmarkStart w:name="z1042" w:id="826"/>
    <w:p>
      <w:pPr>
        <w:spacing w:after="0"/>
        <w:ind w:left="0"/>
        <w:jc w:val="both"/>
      </w:pPr>
      <w:r>
        <w:rPr>
          <w:rFonts w:ascii="Times New Roman"/>
          <w:b w:val="false"/>
          <w:i w:val="false"/>
          <w:color w:val="000000"/>
          <w:sz w:val="28"/>
        </w:rPr>
        <w:t>
      1. Определить победителем по лоту №_______:</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победителя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потенциального поставщика победителя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бенефициарного владельца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бенефициарного владельца (указать номер и дату выдачи документа, гражданство, страна проживания)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акций (долей участия в уставном капитале)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голосующих акций (долей участия в уставном капитале)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право назначать большинство членов совета директоров или аналогичного руководящего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один бенефициарный владелец не отвечает одному или нескольким из предыдущих условий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невозможности определения бенефициарного владельца (вложение документа)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3" w:id="827"/>
    <w:p>
      <w:pPr>
        <w:spacing w:after="0"/>
        <w:ind w:left="0"/>
        <w:jc w:val="both"/>
      </w:pPr>
      <w:r>
        <w:rPr>
          <w:rFonts w:ascii="Times New Roman"/>
          <w:b w:val="false"/>
          <w:i w:val="false"/>
          <w:color w:val="000000"/>
          <w:sz w:val="28"/>
        </w:rPr>
        <w:t>
      Потенциальный поставщик, занявший второе место:</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занявшего второе место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4" w:id="828"/>
    <w:p>
      <w:pPr>
        <w:spacing w:after="0"/>
        <w:ind w:left="0"/>
        <w:jc w:val="both"/>
      </w:pPr>
      <w:r>
        <w:rPr>
          <w:rFonts w:ascii="Times New Roman"/>
          <w:b w:val="false"/>
          <w:i w:val="false"/>
          <w:color w:val="000000"/>
          <w:sz w:val="28"/>
        </w:rPr>
        <w:t>
      2. Заказчику (наименование заказчика) в сроки, установленные Законом, заключить договор о государственных закупках с (БИН/ИИН наименование потенциального поставщика победителя).</w:t>
      </w:r>
    </w:p>
    <w:bookmarkEnd w:id="828"/>
    <w:bookmarkStart w:name="z1045" w:id="829"/>
    <w:p>
      <w:pPr>
        <w:spacing w:after="0"/>
        <w:ind w:left="0"/>
        <w:jc w:val="both"/>
      </w:pPr>
      <w:r>
        <w:rPr>
          <w:rFonts w:ascii="Times New Roman"/>
          <w:b w:val="false"/>
          <w:i w:val="false"/>
          <w:color w:val="000000"/>
          <w:sz w:val="28"/>
        </w:rPr>
        <w:t>
      Либо:</w:t>
      </w:r>
    </w:p>
    <w:bookmarkEnd w:id="829"/>
    <w:bookmarkStart w:name="z1046" w:id="830"/>
    <w:p>
      <w:pPr>
        <w:spacing w:after="0"/>
        <w:ind w:left="0"/>
        <w:jc w:val="both"/>
      </w:pPr>
      <w:r>
        <w:rPr>
          <w:rFonts w:ascii="Times New Roman"/>
          <w:b w:val="false"/>
          <w:i w:val="false"/>
          <w:color w:val="000000"/>
          <w:sz w:val="28"/>
        </w:rPr>
        <w:t>
      Признать государственную закупку (наименование закупки) по лоту №___ несостоявшейся в связи с _____________________ **:</w:t>
      </w:r>
    </w:p>
    <w:bookmarkEnd w:id="830"/>
    <w:bookmarkStart w:name="z1047" w:id="831"/>
    <w:p>
      <w:pPr>
        <w:spacing w:after="0"/>
        <w:ind w:left="0"/>
        <w:jc w:val="both"/>
      </w:pPr>
      <w:r>
        <w:rPr>
          <w:rFonts w:ascii="Times New Roman"/>
          <w:b w:val="false"/>
          <w:i w:val="false"/>
          <w:color w:val="000000"/>
          <w:sz w:val="28"/>
        </w:rPr>
        <w:t>
      Примечание:</w:t>
      </w:r>
    </w:p>
    <w:bookmarkEnd w:id="831"/>
    <w:bookmarkStart w:name="z1048" w:id="832"/>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832"/>
    <w:bookmarkStart w:name="z1049" w:id="833"/>
    <w:p>
      <w:pPr>
        <w:spacing w:after="0"/>
        <w:ind w:left="0"/>
        <w:jc w:val="both"/>
      </w:pPr>
      <w:r>
        <w:rPr>
          <w:rFonts w:ascii="Times New Roman"/>
          <w:b w:val="false"/>
          <w:i w:val="false"/>
          <w:color w:val="000000"/>
          <w:sz w:val="28"/>
        </w:rPr>
        <w:t>
      **Одно из следующих значений: "отсутствие представленных заявок", "к участию в конкурсе не допущен ни один потенциальный поставщик", "к участию в конкурсе допущен один потенциальный поставщик".</w:t>
      </w:r>
    </w:p>
    <w:bookmarkEnd w:id="833"/>
    <w:bookmarkStart w:name="z1050" w:id="834"/>
    <w:p>
      <w:pPr>
        <w:spacing w:after="0"/>
        <w:ind w:left="0"/>
        <w:jc w:val="both"/>
      </w:pPr>
      <w:r>
        <w:rPr>
          <w:rFonts w:ascii="Times New Roman"/>
          <w:b w:val="false"/>
          <w:i w:val="false"/>
          <w:color w:val="000000"/>
          <w:sz w:val="28"/>
        </w:rPr>
        <w:t>
      Либо:</w:t>
      </w:r>
    </w:p>
    <w:bookmarkEnd w:id="834"/>
    <w:bookmarkStart w:name="z1051" w:id="835"/>
    <w:p>
      <w:pPr>
        <w:spacing w:after="0"/>
        <w:ind w:left="0"/>
        <w:jc w:val="both"/>
      </w:pPr>
      <w:r>
        <w:rPr>
          <w:rFonts w:ascii="Times New Roman"/>
          <w:b w:val="false"/>
          <w:i w:val="false"/>
          <w:color w:val="000000"/>
          <w:sz w:val="28"/>
        </w:rPr>
        <w:t>
      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w:t>
      </w:r>
    </w:p>
    <w:bookmarkEnd w:id="835"/>
    <w:bookmarkStart w:name="z1052" w:id="836"/>
    <w:p>
      <w:pPr>
        <w:spacing w:after="0"/>
        <w:ind w:left="0"/>
        <w:jc w:val="both"/>
      </w:pPr>
      <w:r>
        <w:rPr>
          <w:rFonts w:ascii="Times New Roman"/>
          <w:b w:val="false"/>
          <w:i w:val="false"/>
          <w:color w:val="000000"/>
          <w:sz w:val="28"/>
        </w:rPr>
        <w:t>
      Орган, принявший решение об отмене: (_______________________).</w:t>
      </w:r>
    </w:p>
    <w:bookmarkEnd w:id="836"/>
    <w:bookmarkStart w:name="z1053" w:id="837"/>
    <w:p>
      <w:pPr>
        <w:spacing w:after="0"/>
        <w:ind w:left="0"/>
        <w:jc w:val="both"/>
      </w:pPr>
      <w:r>
        <w:rPr>
          <w:rFonts w:ascii="Times New Roman"/>
          <w:b w:val="false"/>
          <w:i w:val="false"/>
          <w:color w:val="000000"/>
          <w:sz w:val="28"/>
        </w:rPr>
        <w:t>
      Либо:</w:t>
      </w:r>
    </w:p>
    <w:bookmarkEnd w:id="837"/>
    <w:bookmarkStart w:name="z1054" w:id="838"/>
    <w:p>
      <w:pPr>
        <w:spacing w:after="0"/>
        <w:ind w:left="0"/>
        <w:jc w:val="both"/>
      </w:pPr>
      <w:r>
        <w:rPr>
          <w:rFonts w:ascii="Times New Roman"/>
          <w:b w:val="false"/>
          <w:i w:val="false"/>
          <w:color w:val="000000"/>
          <w:sz w:val="28"/>
        </w:rPr>
        <w:t xml:space="preserve">
      Произведен отказ от закупки в соответствии с подпунктом ___ </w:t>
      </w:r>
      <w:r>
        <w:rPr>
          <w:rFonts w:ascii="Times New Roman"/>
          <w:b w:val="false"/>
          <w:i w:val="false"/>
          <w:color w:val="000000"/>
          <w:sz w:val="28"/>
        </w:rPr>
        <w:t>пункта 10</w:t>
      </w:r>
      <w:r>
        <w:rPr>
          <w:rFonts w:ascii="Times New Roman"/>
          <w:b w:val="false"/>
          <w:i w:val="false"/>
          <w:color w:val="000000"/>
          <w:sz w:val="28"/>
        </w:rPr>
        <w:t xml:space="preserve"> статьи 6 Закона.</w:t>
      </w:r>
    </w:p>
    <w:bookmarkEnd w:id="838"/>
    <w:p>
      <w:pPr>
        <w:spacing w:after="0"/>
        <w:ind w:left="0"/>
        <w:jc w:val="both"/>
      </w:pPr>
      <w:bookmarkStart w:name="z1055" w:id="839"/>
      <w:r>
        <w:rPr>
          <w:rFonts w:ascii="Times New Roman"/>
          <w:b w:val="false"/>
          <w:i w:val="false"/>
          <w:color w:val="000000"/>
          <w:sz w:val="28"/>
        </w:rPr>
        <w:t>
      Расшифровка аббревиатур:</w:t>
      </w:r>
    </w:p>
    <w:bookmarkEnd w:id="839"/>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(если оно указано в документе, удостоверяющем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058" w:id="840"/>
    <w:p>
      <w:pPr>
        <w:spacing w:after="0"/>
        <w:ind w:left="0"/>
        <w:jc w:val="left"/>
      </w:pPr>
      <w:r>
        <w:rPr>
          <w:rFonts w:ascii="Times New Roman"/>
          <w:b/>
          <w:i w:val="false"/>
          <w:color w:val="000000"/>
        </w:rPr>
        <w:t xml:space="preserve"> Перечень государственных закупок работ и услуг, при осуществлении которых применяется критерий, влияющий на конкурсное ценовое предложение потенциального поставщика в виде нахождения его в соответствующей административно-территориальной единице в границах области, городов республиканского значения и столицы по месту выполнения работ, оказания услуг</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 суммы государственной закупки применения критерия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трех миллионов двухстатысячакратного размера месячного расчетного показателя, установленного на соответствующий финансовый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разработке проектной (проектно-сметной)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тридцатидвухтысячекратного размера месячного расчетного показателя, установленного на соответствующий финансовый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комплексной вневедомственной экспертизе проектов строительства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тридцатидвухтысячекратного размера месячного расчетного показателя, установленного на соответствующий финансовый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среднему и текущему ремонту автомобильных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полутора миллионократного размера месячного расчетного показателя, установленного на соответствующий финансовый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 по техническому надзору (управление проектом) за строительно-монтажными работами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тридцатидвухтысячекратного размера месячного расчетного показателя, установленного на соответствующий финансовый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текущему ремонту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тридцатидвухтысячекратного размера месячного расчетного показателя, установленного на соответствующий финансовый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 по техническому надзору за средним ремонтом автомобильных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тридцатидвухтысячекратного размера месячного расчетного показателя, установленного на соответствующий финансовый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питанием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зависимости от суммы конкурса (лота)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предусмотренные государственным социальным заказом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зависимости от суммы конкурса (лота)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061" w:id="841"/>
    <w:p>
      <w:pPr>
        <w:spacing w:after="0"/>
        <w:ind w:left="0"/>
        <w:jc w:val="left"/>
      </w:pPr>
      <w:r>
        <w:rPr>
          <w:rFonts w:ascii="Times New Roman"/>
          <w:b/>
          <w:i w:val="false"/>
          <w:color w:val="000000"/>
        </w:rPr>
        <w:t xml:space="preserve"> Перечень государственных закупок работ, услуг, при осуществлении которых применяются отрицательные значения в качестве критерия, влияющего на конкурсное ценовое предложение</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разработке проектной (проектно-сметной) документации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комплексной вневедомственной экспертизе проектов строительства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среднему и текущему ремонту автомобильных дорог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 по техническому надзору (управлению проектами) за строительно-монтажными работами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текущему ремонту зданий и сооружений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 по техническому надзору за средним ремонтом автомобильных дорог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питанием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предусмотренные государственным социальным заказом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064" w:id="842"/>
    <w:p>
      <w:pPr>
        <w:spacing w:after="0"/>
        <w:ind w:left="0"/>
        <w:jc w:val="both"/>
      </w:pPr>
      <w:r>
        <w:rPr>
          <w:rFonts w:ascii="Times New Roman"/>
          <w:b w:val="false"/>
          <w:i w:val="false"/>
          <w:color w:val="000000"/>
          <w:sz w:val="28"/>
        </w:rPr>
        <w:t>
      Формула расчета показателя финансовой устойчивости</w:t>
      </w:r>
    </w:p>
    <w:bookmarkEnd w:id="842"/>
    <w:bookmarkStart w:name="z1065" w:id="843"/>
    <w:p>
      <w:pPr>
        <w:spacing w:after="0"/>
        <w:ind w:left="0"/>
        <w:jc w:val="both"/>
      </w:pPr>
      <w:r>
        <w:rPr>
          <w:rFonts w:ascii="Times New Roman"/>
          <w:b w:val="false"/>
          <w:i w:val="false"/>
          <w:color w:val="000000"/>
          <w:sz w:val="28"/>
        </w:rPr>
        <w:t>
      ПФУ = ПД + ПУН + ПФОТ,</w:t>
      </w:r>
    </w:p>
    <w:bookmarkEnd w:id="843"/>
    <w:bookmarkStart w:name="z1066" w:id="844"/>
    <w:p>
      <w:pPr>
        <w:spacing w:after="0"/>
        <w:ind w:left="0"/>
        <w:jc w:val="both"/>
      </w:pPr>
      <w:r>
        <w:rPr>
          <w:rFonts w:ascii="Times New Roman"/>
          <w:b w:val="false"/>
          <w:i w:val="false"/>
          <w:color w:val="000000"/>
          <w:sz w:val="28"/>
        </w:rPr>
        <w:t>
      где:</w:t>
      </w:r>
    </w:p>
    <w:bookmarkEnd w:id="844"/>
    <w:bookmarkStart w:name="z1067" w:id="845"/>
    <w:p>
      <w:pPr>
        <w:spacing w:after="0"/>
        <w:ind w:left="0"/>
        <w:jc w:val="both"/>
      </w:pPr>
      <w:r>
        <w:rPr>
          <w:rFonts w:ascii="Times New Roman"/>
          <w:b w:val="false"/>
          <w:i w:val="false"/>
          <w:color w:val="000000"/>
          <w:sz w:val="28"/>
        </w:rPr>
        <w:t>
      ПФУ – показатель финансовой устойчивости потенциального поставщика;</w:t>
      </w:r>
    </w:p>
    <w:bookmarkEnd w:id="845"/>
    <w:bookmarkStart w:name="z1068" w:id="846"/>
    <w:p>
      <w:pPr>
        <w:spacing w:after="0"/>
        <w:ind w:left="0"/>
        <w:jc w:val="both"/>
      </w:pPr>
      <w:r>
        <w:rPr>
          <w:rFonts w:ascii="Times New Roman"/>
          <w:b w:val="false"/>
          <w:i w:val="false"/>
          <w:color w:val="000000"/>
          <w:sz w:val="28"/>
        </w:rPr>
        <w:t>
      ПД – показатель дохода потенциального поставщика за три года, предшествующих предыдущему году согласно данным цифровых систем органов государственных доходов, рассчитываемый в процентном соотношении в следующем порядке.</w:t>
      </w:r>
    </w:p>
    <w:bookmarkEnd w:id="846"/>
    <w:bookmarkStart w:name="z1069" w:id="847"/>
    <w:p>
      <w:pPr>
        <w:spacing w:after="0"/>
        <w:ind w:left="0"/>
        <w:jc w:val="both"/>
      </w:pPr>
      <w:r>
        <w:rPr>
          <w:rFonts w:ascii="Times New Roman"/>
          <w:b w:val="false"/>
          <w:i w:val="false"/>
          <w:color w:val="000000"/>
          <w:sz w:val="28"/>
        </w:rPr>
        <w:t>
      ПД = СД / СГЗ x 100 %,</w:t>
      </w:r>
    </w:p>
    <w:bookmarkEnd w:id="847"/>
    <w:bookmarkStart w:name="z1070" w:id="848"/>
    <w:p>
      <w:pPr>
        <w:spacing w:after="0"/>
        <w:ind w:left="0"/>
        <w:jc w:val="both"/>
      </w:pPr>
      <w:r>
        <w:rPr>
          <w:rFonts w:ascii="Times New Roman"/>
          <w:b w:val="false"/>
          <w:i w:val="false"/>
          <w:color w:val="000000"/>
          <w:sz w:val="28"/>
        </w:rPr>
        <w:t>
      где:</w:t>
      </w:r>
    </w:p>
    <w:bookmarkEnd w:id="848"/>
    <w:bookmarkStart w:name="z1071" w:id="849"/>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цифровых систем органов государственных доходов;</w:t>
      </w:r>
    </w:p>
    <w:bookmarkEnd w:id="849"/>
    <w:bookmarkStart w:name="z1072" w:id="850"/>
    <w:p>
      <w:pPr>
        <w:spacing w:after="0"/>
        <w:ind w:left="0"/>
        <w:jc w:val="both"/>
      </w:pPr>
      <w:r>
        <w:rPr>
          <w:rFonts w:ascii="Times New Roman"/>
          <w:b w:val="false"/>
          <w:i w:val="false"/>
          <w:color w:val="000000"/>
          <w:sz w:val="28"/>
        </w:rPr>
        <w:t>
      СГЗ – сумма государственной закупки (лота).</w:t>
      </w:r>
    </w:p>
    <w:bookmarkEnd w:id="850"/>
    <w:bookmarkStart w:name="z1073" w:id="851"/>
    <w:p>
      <w:pPr>
        <w:spacing w:after="0"/>
        <w:ind w:left="0"/>
        <w:jc w:val="both"/>
      </w:pPr>
      <w:r>
        <w:rPr>
          <w:rFonts w:ascii="Times New Roman"/>
          <w:b w:val="false"/>
          <w:i w:val="false"/>
          <w:color w:val="000000"/>
          <w:sz w:val="28"/>
        </w:rPr>
        <w:t>
      В случае если показатель дохода потенциального поставщика превышает минимальное значение такого показателя (50 %), то за каждую превышающую ноль целых одну десятую процента (0,1 %) веб-порталом автоматически начисляется дополнительный процент в размере ноль целых пять сотых процента (0,05 %).</w:t>
      </w:r>
    </w:p>
    <w:bookmarkEnd w:id="851"/>
    <w:bookmarkStart w:name="z1074" w:id="852"/>
    <w:p>
      <w:pPr>
        <w:spacing w:after="0"/>
        <w:ind w:left="0"/>
        <w:jc w:val="both"/>
      </w:pPr>
      <w:r>
        <w:rPr>
          <w:rFonts w:ascii="Times New Roman"/>
          <w:b w:val="false"/>
          <w:i w:val="false"/>
          <w:color w:val="000000"/>
          <w:sz w:val="28"/>
        </w:rPr>
        <w:t>
      ПУН – показатель уплаченных налогов в течение рассчитываемого трехлетнего периода в процентном соотношении, который рассчитывается в следующем порядке.</w:t>
      </w:r>
    </w:p>
    <w:bookmarkEnd w:id="852"/>
    <w:bookmarkStart w:name="z1075" w:id="853"/>
    <w:p>
      <w:pPr>
        <w:spacing w:after="0"/>
        <w:ind w:left="0"/>
        <w:jc w:val="both"/>
      </w:pPr>
      <w:r>
        <w:rPr>
          <w:rFonts w:ascii="Times New Roman"/>
          <w:b w:val="false"/>
          <w:i w:val="false"/>
          <w:color w:val="000000"/>
          <w:sz w:val="28"/>
        </w:rPr>
        <w:t>
      ПУН = УН / СД х 100 %,</w:t>
      </w:r>
    </w:p>
    <w:bookmarkEnd w:id="853"/>
    <w:bookmarkStart w:name="z1076" w:id="854"/>
    <w:p>
      <w:pPr>
        <w:spacing w:after="0"/>
        <w:ind w:left="0"/>
        <w:jc w:val="both"/>
      </w:pPr>
      <w:r>
        <w:rPr>
          <w:rFonts w:ascii="Times New Roman"/>
          <w:b w:val="false"/>
          <w:i w:val="false"/>
          <w:color w:val="000000"/>
          <w:sz w:val="28"/>
        </w:rPr>
        <w:t>
      где:</w:t>
      </w:r>
    </w:p>
    <w:bookmarkEnd w:id="854"/>
    <w:bookmarkStart w:name="z1077" w:id="855"/>
    <w:p>
      <w:pPr>
        <w:spacing w:after="0"/>
        <w:ind w:left="0"/>
        <w:jc w:val="both"/>
      </w:pPr>
      <w:r>
        <w:rPr>
          <w:rFonts w:ascii="Times New Roman"/>
          <w:b w:val="false"/>
          <w:i w:val="false"/>
          <w:color w:val="000000"/>
          <w:sz w:val="28"/>
        </w:rPr>
        <w:t>
      УН – сумма уплаченных налогов в течение рассчитываемого трехлетнего периода;</w:t>
      </w:r>
    </w:p>
    <w:bookmarkEnd w:id="855"/>
    <w:bookmarkStart w:name="z1078" w:id="856"/>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цифровых систем органов государственных доходов;</w:t>
      </w:r>
    </w:p>
    <w:bookmarkEnd w:id="856"/>
    <w:bookmarkStart w:name="z1079" w:id="857"/>
    <w:p>
      <w:pPr>
        <w:spacing w:after="0"/>
        <w:ind w:left="0"/>
        <w:jc w:val="both"/>
      </w:pPr>
      <w:r>
        <w:rPr>
          <w:rFonts w:ascii="Times New Roman"/>
          <w:b w:val="false"/>
          <w:i w:val="false"/>
          <w:color w:val="000000"/>
          <w:sz w:val="28"/>
        </w:rPr>
        <w:t>
      В случае, если показатель уплаченных налогов потенциального поставщика превышает минимальное значение такого показателя (3 %), то за каждую превышающую ноль целых одну десятую процента (0,1 %) веб-порталом автоматически начисляется дополнительный процент в размере ноль целях пять десятых процента (0,5 %).</w:t>
      </w:r>
    </w:p>
    <w:bookmarkEnd w:id="857"/>
    <w:bookmarkStart w:name="z1080" w:id="858"/>
    <w:p>
      <w:pPr>
        <w:spacing w:after="0"/>
        <w:ind w:left="0"/>
        <w:jc w:val="both"/>
      </w:pPr>
      <w:r>
        <w:rPr>
          <w:rFonts w:ascii="Times New Roman"/>
          <w:b w:val="false"/>
          <w:i w:val="false"/>
          <w:color w:val="000000"/>
          <w:sz w:val="28"/>
        </w:rPr>
        <w:t>
      ПФОТ – показатель фонда оплаты труда работников потенциального поставщика за три года, предшествующих предыдущему году согласно данным цифровых систем органов государственных доходов, рассчитываемый в процентном соотношении в следующем порядке.</w:t>
      </w:r>
    </w:p>
    <w:bookmarkEnd w:id="858"/>
    <w:bookmarkStart w:name="z1081" w:id="859"/>
    <w:p>
      <w:pPr>
        <w:spacing w:after="0"/>
        <w:ind w:left="0"/>
        <w:jc w:val="both"/>
      </w:pPr>
      <w:r>
        <w:rPr>
          <w:rFonts w:ascii="Times New Roman"/>
          <w:b w:val="false"/>
          <w:i w:val="false"/>
          <w:color w:val="000000"/>
          <w:sz w:val="28"/>
        </w:rPr>
        <w:t>
      ПФОТ = ФОТ / СГЗ x 100 %,</w:t>
      </w:r>
    </w:p>
    <w:bookmarkEnd w:id="859"/>
    <w:bookmarkStart w:name="z1082" w:id="860"/>
    <w:p>
      <w:pPr>
        <w:spacing w:after="0"/>
        <w:ind w:left="0"/>
        <w:jc w:val="both"/>
      </w:pPr>
      <w:r>
        <w:rPr>
          <w:rFonts w:ascii="Times New Roman"/>
          <w:b w:val="false"/>
          <w:i w:val="false"/>
          <w:color w:val="000000"/>
          <w:sz w:val="28"/>
        </w:rPr>
        <w:t>
      где:</w:t>
      </w:r>
    </w:p>
    <w:bookmarkEnd w:id="860"/>
    <w:bookmarkStart w:name="z1083" w:id="861"/>
    <w:p>
      <w:pPr>
        <w:spacing w:after="0"/>
        <w:ind w:left="0"/>
        <w:jc w:val="both"/>
      </w:pPr>
      <w:r>
        <w:rPr>
          <w:rFonts w:ascii="Times New Roman"/>
          <w:b w:val="false"/>
          <w:i w:val="false"/>
          <w:color w:val="000000"/>
          <w:sz w:val="28"/>
        </w:rPr>
        <w:t>
      ФОТ – сумма фонда оплаты труда потенциального поставщика за три года, предшествующих предыдущему году согласно данным цифровых систем органов государственных доходов;</w:t>
      </w:r>
    </w:p>
    <w:bookmarkEnd w:id="861"/>
    <w:bookmarkStart w:name="z1084" w:id="862"/>
    <w:p>
      <w:pPr>
        <w:spacing w:after="0"/>
        <w:ind w:left="0"/>
        <w:jc w:val="both"/>
      </w:pPr>
      <w:r>
        <w:rPr>
          <w:rFonts w:ascii="Times New Roman"/>
          <w:b w:val="false"/>
          <w:i w:val="false"/>
          <w:color w:val="000000"/>
          <w:sz w:val="28"/>
        </w:rPr>
        <w:t>
      СГЗ – сумма государственной закупки.</w:t>
      </w:r>
    </w:p>
    <w:bookmarkEnd w:id="862"/>
    <w:bookmarkStart w:name="z1085" w:id="863"/>
    <w:p>
      <w:pPr>
        <w:spacing w:after="0"/>
        <w:ind w:left="0"/>
        <w:jc w:val="both"/>
      </w:pPr>
      <w:r>
        <w:rPr>
          <w:rFonts w:ascii="Times New Roman"/>
          <w:b w:val="false"/>
          <w:i w:val="false"/>
          <w:color w:val="000000"/>
          <w:sz w:val="28"/>
        </w:rPr>
        <w:t>
      В случае, если показатель фонда оплаты труда работников потенциального поставщика превышает минимальное значение такого показателя (6,6 %), то за каждую превышающую ноль целых одну десятую процента (0,1 %) веб-порталом автоматически начисляется дополнительный процент в размере ноль целых одной десятой процента (0,1 %).</w:t>
      </w:r>
    </w:p>
    <w:bookmarkEnd w:id="863"/>
    <w:bookmarkStart w:name="z1086" w:id="864"/>
    <w:p>
      <w:pPr>
        <w:spacing w:after="0"/>
        <w:ind w:left="0"/>
        <w:jc w:val="both"/>
      </w:pPr>
      <w:r>
        <w:rPr>
          <w:rFonts w:ascii="Times New Roman"/>
          <w:b w:val="false"/>
          <w:i w:val="false"/>
          <w:color w:val="000000"/>
          <w:sz w:val="28"/>
        </w:rPr>
        <w:t>
      Расчет показателя финансовой устойчивости потенциального поставщика по закупкам, стоимость которых:</w:t>
      </w:r>
    </w:p>
    <w:bookmarkEnd w:id="864"/>
    <w:bookmarkStart w:name="z1087" w:id="865"/>
    <w:p>
      <w:pPr>
        <w:spacing w:after="0"/>
        <w:ind w:left="0"/>
        <w:jc w:val="both"/>
      </w:pPr>
      <w:r>
        <w:rPr>
          <w:rFonts w:ascii="Times New Roman"/>
          <w:b w:val="false"/>
          <w:i w:val="false"/>
          <w:color w:val="000000"/>
          <w:sz w:val="28"/>
        </w:rPr>
        <w:t>
      - не превышает двухстатысячекратного размера месячного расчетного показателя, установленного на соответствующий финансовый год, рассчитывается в соответствии с приложением 1 к настоящей формуле.</w:t>
      </w:r>
    </w:p>
    <w:bookmarkEnd w:id="865"/>
    <w:bookmarkStart w:name="z1088" w:id="866"/>
    <w:p>
      <w:pPr>
        <w:spacing w:after="0"/>
        <w:ind w:left="0"/>
        <w:jc w:val="both"/>
      </w:pPr>
      <w:r>
        <w:rPr>
          <w:rFonts w:ascii="Times New Roman"/>
          <w:b w:val="false"/>
          <w:i w:val="false"/>
          <w:color w:val="000000"/>
          <w:sz w:val="28"/>
        </w:rPr>
        <w:t>
      - составляет в пределах от двухстатысячекратного до четырехстатысячекратного размера месячного расчетного показателя, установленного на соответствующий финансовый год, рассчитывается в соответствии с приложением 2 к настоящей формуле.</w:t>
      </w:r>
    </w:p>
    <w:bookmarkEnd w:id="866"/>
    <w:bookmarkStart w:name="z1089" w:id="867"/>
    <w:p>
      <w:pPr>
        <w:spacing w:after="0"/>
        <w:ind w:left="0"/>
        <w:jc w:val="both"/>
      </w:pPr>
      <w:r>
        <w:rPr>
          <w:rFonts w:ascii="Times New Roman"/>
          <w:b w:val="false"/>
          <w:i w:val="false"/>
          <w:color w:val="000000"/>
          <w:sz w:val="28"/>
        </w:rPr>
        <w:t>
      - составляет в пределах от четырехстатысячекратного до восьмистатысячекратного размера месячного расчетного показателя, установленного на соответствующий финансовый год, рассчитывается в соответствии с приложением 3 к настоящей формуле.</w:t>
      </w:r>
    </w:p>
    <w:bookmarkEnd w:id="867"/>
    <w:bookmarkStart w:name="z1090" w:id="868"/>
    <w:p>
      <w:pPr>
        <w:spacing w:after="0"/>
        <w:ind w:left="0"/>
        <w:jc w:val="both"/>
      </w:pPr>
      <w:r>
        <w:rPr>
          <w:rFonts w:ascii="Times New Roman"/>
          <w:b w:val="false"/>
          <w:i w:val="false"/>
          <w:color w:val="000000"/>
          <w:sz w:val="28"/>
        </w:rPr>
        <w:t>
      - составляет в пределах от восьмистатысячекратного до одного миллиона шестистатысячекратного размера месячного расчетного показателя, установленного на соответствующий финансовый год, рассчитывается в соответствии с приложением 4 к настоящей формуле.</w:t>
      </w:r>
    </w:p>
    <w:bookmarkEnd w:id="868"/>
    <w:bookmarkStart w:name="z1091" w:id="869"/>
    <w:p>
      <w:pPr>
        <w:spacing w:after="0"/>
        <w:ind w:left="0"/>
        <w:jc w:val="both"/>
      </w:pPr>
      <w:r>
        <w:rPr>
          <w:rFonts w:ascii="Times New Roman"/>
          <w:b w:val="false"/>
          <w:i w:val="false"/>
          <w:color w:val="000000"/>
          <w:sz w:val="28"/>
        </w:rPr>
        <w:t>
      - составляет в пределах от одного миллиона шестистатысячекратного до трех миллионов двухстатысячакратного размера месячного расчетного показателя, установленного на соответствующий финансовый год, рассчитывается в соответствии с приложением 5 к настоящей формуле.</w:t>
      </w:r>
    </w:p>
    <w:bookmarkEnd w:id="869"/>
    <w:bookmarkStart w:name="z1092" w:id="870"/>
    <w:p>
      <w:pPr>
        <w:spacing w:after="0"/>
        <w:ind w:left="0"/>
        <w:jc w:val="both"/>
      </w:pPr>
      <w:r>
        <w:rPr>
          <w:rFonts w:ascii="Times New Roman"/>
          <w:b w:val="false"/>
          <w:i w:val="false"/>
          <w:color w:val="000000"/>
          <w:sz w:val="28"/>
        </w:rPr>
        <w:t>
      - превышает трех миллионов двухстатысячакратного размера месячного расчетного показателя, установленного на соответствующий финансовый год, рассчитывается в соответствии с приложением 6 к настоящей формуле.</w:t>
      </w:r>
    </w:p>
    <w:bookmarkEnd w:id="8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Шаг за каждый превышающий 0,1 процент минимального значения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Предельное значение показателя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101" w:id="871"/>
    <w:p>
      <w:pPr>
        <w:spacing w:after="0"/>
        <w:ind w:left="0"/>
        <w:jc w:val="both"/>
      </w:pPr>
      <w:r>
        <w:rPr>
          <w:rFonts w:ascii="Times New Roman"/>
          <w:b w:val="false"/>
          <w:i w:val="false"/>
          <w:color w:val="000000"/>
          <w:sz w:val="28"/>
        </w:rPr>
        <w:t>
      Формула расчета показателя финансовой устойчивости потенциального поставщика, участвующего в государственных закупках работ по разработке проектной (проектно-сметной) документации</w:t>
      </w:r>
    </w:p>
    <w:bookmarkEnd w:id="871"/>
    <w:bookmarkStart w:name="z1102" w:id="872"/>
    <w:p>
      <w:pPr>
        <w:spacing w:after="0"/>
        <w:ind w:left="0"/>
        <w:jc w:val="both"/>
      </w:pPr>
      <w:r>
        <w:rPr>
          <w:rFonts w:ascii="Times New Roman"/>
          <w:b w:val="false"/>
          <w:i w:val="false"/>
          <w:color w:val="000000"/>
          <w:sz w:val="28"/>
        </w:rPr>
        <w:t>
      ПФУ = ПД + ПУН + ПФОТ,</w:t>
      </w:r>
    </w:p>
    <w:bookmarkEnd w:id="872"/>
    <w:bookmarkStart w:name="z1103" w:id="873"/>
    <w:p>
      <w:pPr>
        <w:spacing w:after="0"/>
        <w:ind w:left="0"/>
        <w:jc w:val="both"/>
      </w:pPr>
      <w:r>
        <w:rPr>
          <w:rFonts w:ascii="Times New Roman"/>
          <w:b w:val="false"/>
          <w:i w:val="false"/>
          <w:color w:val="000000"/>
          <w:sz w:val="28"/>
        </w:rPr>
        <w:t>
      где:</w:t>
      </w:r>
    </w:p>
    <w:bookmarkEnd w:id="873"/>
    <w:bookmarkStart w:name="z1104" w:id="874"/>
    <w:p>
      <w:pPr>
        <w:spacing w:after="0"/>
        <w:ind w:left="0"/>
        <w:jc w:val="both"/>
      </w:pPr>
      <w:r>
        <w:rPr>
          <w:rFonts w:ascii="Times New Roman"/>
          <w:b w:val="false"/>
          <w:i w:val="false"/>
          <w:color w:val="000000"/>
          <w:sz w:val="28"/>
        </w:rPr>
        <w:t>
      ПФУ – показатель финансовой устойчивости потенциального поставщика;</w:t>
      </w:r>
    </w:p>
    <w:bookmarkEnd w:id="874"/>
    <w:bookmarkStart w:name="z1105" w:id="875"/>
    <w:p>
      <w:pPr>
        <w:spacing w:after="0"/>
        <w:ind w:left="0"/>
        <w:jc w:val="both"/>
      </w:pPr>
      <w:r>
        <w:rPr>
          <w:rFonts w:ascii="Times New Roman"/>
          <w:b w:val="false"/>
          <w:i w:val="false"/>
          <w:color w:val="000000"/>
          <w:sz w:val="28"/>
        </w:rPr>
        <w:t>
      ПД – показатель дохода потенциального поставщика за три года, предшествующих предыдущему году согласно данным цифровых систем органов государственных доходов, рассчитываемый в процентном соотношении в следующем порядке.</w:t>
      </w:r>
    </w:p>
    <w:bookmarkEnd w:id="875"/>
    <w:bookmarkStart w:name="z1106" w:id="876"/>
    <w:p>
      <w:pPr>
        <w:spacing w:after="0"/>
        <w:ind w:left="0"/>
        <w:jc w:val="both"/>
      </w:pPr>
      <w:r>
        <w:rPr>
          <w:rFonts w:ascii="Times New Roman"/>
          <w:b w:val="false"/>
          <w:i w:val="false"/>
          <w:color w:val="000000"/>
          <w:sz w:val="28"/>
        </w:rPr>
        <w:t>
      ПД = СД / СГЗ x 100%,</w:t>
      </w:r>
    </w:p>
    <w:bookmarkEnd w:id="876"/>
    <w:bookmarkStart w:name="z1107" w:id="877"/>
    <w:p>
      <w:pPr>
        <w:spacing w:after="0"/>
        <w:ind w:left="0"/>
        <w:jc w:val="both"/>
      </w:pPr>
      <w:r>
        <w:rPr>
          <w:rFonts w:ascii="Times New Roman"/>
          <w:b w:val="false"/>
          <w:i w:val="false"/>
          <w:color w:val="000000"/>
          <w:sz w:val="28"/>
        </w:rPr>
        <w:t>
      где:</w:t>
      </w:r>
    </w:p>
    <w:bookmarkEnd w:id="877"/>
    <w:bookmarkStart w:name="z1108" w:id="878"/>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цифровых систем органов государственных доходов;</w:t>
      </w:r>
    </w:p>
    <w:bookmarkEnd w:id="878"/>
    <w:bookmarkStart w:name="z1109" w:id="879"/>
    <w:p>
      <w:pPr>
        <w:spacing w:after="0"/>
        <w:ind w:left="0"/>
        <w:jc w:val="both"/>
      </w:pPr>
      <w:r>
        <w:rPr>
          <w:rFonts w:ascii="Times New Roman"/>
          <w:b w:val="false"/>
          <w:i w:val="false"/>
          <w:color w:val="000000"/>
          <w:sz w:val="28"/>
        </w:rPr>
        <w:t>
      СГЗ – сумма государственной закупки (лота).</w:t>
      </w:r>
    </w:p>
    <w:bookmarkEnd w:id="879"/>
    <w:bookmarkStart w:name="z1110" w:id="880"/>
    <w:p>
      <w:pPr>
        <w:spacing w:after="0"/>
        <w:ind w:left="0"/>
        <w:jc w:val="both"/>
      </w:pPr>
      <w:r>
        <w:rPr>
          <w:rFonts w:ascii="Times New Roman"/>
          <w:b w:val="false"/>
          <w:i w:val="false"/>
          <w:color w:val="000000"/>
          <w:sz w:val="28"/>
        </w:rPr>
        <w:t>
      В случае если показатель дохода потенциального поставщика превышает минимальное значение такого показателя (50%), то за каждую превышающую ноль целых одну десятую процента (0,1%) веб-порталом автоматически начисляется дополнительный процент в размере ноль целых пять сотых процента (0,05%).</w:t>
      </w:r>
    </w:p>
    <w:bookmarkEnd w:id="880"/>
    <w:bookmarkStart w:name="z1111" w:id="881"/>
    <w:p>
      <w:pPr>
        <w:spacing w:after="0"/>
        <w:ind w:left="0"/>
        <w:jc w:val="both"/>
      </w:pPr>
      <w:r>
        <w:rPr>
          <w:rFonts w:ascii="Times New Roman"/>
          <w:b w:val="false"/>
          <w:i w:val="false"/>
          <w:color w:val="000000"/>
          <w:sz w:val="28"/>
        </w:rPr>
        <w:t>
      ПУН – показатель уплаченных налогов в течение рассчитываемого трехлетнего периода в процентном соотношении, который рассчитывается в следующем порядке.</w:t>
      </w:r>
    </w:p>
    <w:bookmarkEnd w:id="881"/>
    <w:bookmarkStart w:name="z1112" w:id="882"/>
    <w:p>
      <w:pPr>
        <w:spacing w:after="0"/>
        <w:ind w:left="0"/>
        <w:jc w:val="both"/>
      </w:pPr>
      <w:r>
        <w:rPr>
          <w:rFonts w:ascii="Times New Roman"/>
          <w:b w:val="false"/>
          <w:i w:val="false"/>
          <w:color w:val="000000"/>
          <w:sz w:val="28"/>
        </w:rPr>
        <w:t>
      ПУН = УН / СД х 100%,</w:t>
      </w:r>
    </w:p>
    <w:bookmarkEnd w:id="882"/>
    <w:bookmarkStart w:name="z1113" w:id="883"/>
    <w:p>
      <w:pPr>
        <w:spacing w:after="0"/>
        <w:ind w:left="0"/>
        <w:jc w:val="both"/>
      </w:pPr>
      <w:r>
        <w:rPr>
          <w:rFonts w:ascii="Times New Roman"/>
          <w:b w:val="false"/>
          <w:i w:val="false"/>
          <w:color w:val="000000"/>
          <w:sz w:val="28"/>
        </w:rPr>
        <w:t>
      где:</w:t>
      </w:r>
    </w:p>
    <w:bookmarkEnd w:id="883"/>
    <w:bookmarkStart w:name="z1114" w:id="884"/>
    <w:p>
      <w:pPr>
        <w:spacing w:after="0"/>
        <w:ind w:left="0"/>
        <w:jc w:val="both"/>
      </w:pPr>
      <w:r>
        <w:rPr>
          <w:rFonts w:ascii="Times New Roman"/>
          <w:b w:val="false"/>
          <w:i w:val="false"/>
          <w:color w:val="000000"/>
          <w:sz w:val="28"/>
        </w:rPr>
        <w:t>
      УН – сумма уплаченных налогов в течение рассчитываемого трехлетнего периода;</w:t>
      </w:r>
    </w:p>
    <w:bookmarkEnd w:id="884"/>
    <w:bookmarkStart w:name="z1115" w:id="885"/>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цифровых систем органов государственных доходов;</w:t>
      </w:r>
    </w:p>
    <w:bookmarkEnd w:id="885"/>
    <w:bookmarkStart w:name="z1116" w:id="886"/>
    <w:p>
      <w:pPr>
        <w:spacing w:after="0"/>
        <w:ind w:left="0"/>
        <w:jc w:val="both"/>
      </w:pPr>
      <w:r>
        <w:rPr>
          <w:rFonts w:ascii="Times New Roman"/>
          <w:b w:val="false"/>
          <w:i w:val="false"/>
          <w:color w:val="000000"/>
          <w:sz w:val="28"/>
        </w:rPr>
        <w:t>
      В случае, если показатель уплаченных налогов потенциального поставщика превышает минимальное значение такого показателя (3%), то за каждую превышающую ноль целых одну десятую процента (0,1%) веб-порталом автоматически начисляется дополнительный процент в размере ноль целях пять десятых процента (0,5%).</w:t>
      </w:r>
    </w:p>
    <w:bookmarkEnd w:id="886"/>
    <w:bookmarkStart w:name="z1117" w:id="887"/>
    <w:p>
      <w:pPr>
        <w:spacing w:after="0"/>
        <w:ind w:left="0"/>
        <w:jc w:val="both"/>
      </w:pPr>
      <w:r>
        <w:rPr>
          <w:rFonts w:ascii="Times New Roman"/>
          <w:b w:val="false"/>
          <w:i w:val="false"/>
          <w:color w:val="000000"/>
          <w:sz w:val="28"/>
        </w:rPr>
        <w:t>
      ПФОТ – показатель фонда оплаты труда работников потенциального поставщика за три года, предшествующих предыдущему году согласно данным цифровых систем органов государственных доходов, рассчитываемый в процентном соотношении в следующем порядке.</w:t>
      </w:r>
    </w:p>
    <w:bookmarkEnd w:id="887"/>
    <w:bookmarkStart w:name="z1118" w:id="888"/>
    <w:p>
      <w:pPr>
        <w:spacing w:after="0"/>
        <w:ind w:left="0"/>
        <w:jc w:val="both"/>
      </w:pPr>
      <w:r>
        <w:rPr>
          <w:rFonts w:ascii="Times New Roman"/>
          <w:b w:val="false"/>
          <w:i w:val="false"/>
          <w:color w:val="000000"/>
          <w:sz w:val="28"/>
        </w:rPr>
        <w:t>
      ПФОТ = ФОТ / СГЗ x 100%,</w:t>
      </w:r>
    </w:p>
    <w:bookmarkEnd w:id="888"/>
    <w:bookmarkStart w:name="z1119" w:id="889"/>
    <w:p>
      <w:pPr>
        <w:spacing w:after="0"/>
        <w:ind w:left="0"/>
        <w:jc w:val="both"/>
      </w:pPr>
      <w:r>
        <w:rPr>
          <w:rFonts w:ascii="Times New Roman"/>
          <w:b w:val="false"/>
          <w:i w:val="false"/>
          <w:color w:val="000000"/>
          <w:sz w:val="28"/>
        </w:rPr>
        <w:t>
      где:</w:t>
      </w:r>
    </w:p>
    <w:bookmarkEnd w:id="889"/>
    <w:bookmarkStart w:name="z1120" w:id="890"/>
    <w:p>
      <w:pPr>
        <w:spacing w:after="0"/>
        <w:ind w:left="0"/>
        <w:jc w:val="both"/>
      </w:pPr>
      <w:r>
        <w:rPr>
          <w:rFonts w:ascii="Times New Roman"/>
          <w:b w:val="false"/>
          <w:i w:val="false"/>
          <w:color w:val="000000"/>
          <w:sz w:val="28"/>
        </w:rPr>
        <w:t>
      ФОТ – сумма фонда оплаты труда потенциального поставщика за три года, предшествующих предыдущему году согласно данным цифровых систем органов государственных доходов;</w:t>
      </w:r>
    </w:p>
    <w:bookmarkEnd w:id="890"/>
    <w:bookmarkStart w:name="z1121" w:id="891"/>
    <w:p>
      <w:pPr>
        <w:spacing w:after="0"/>
        <w:ind w:left="0"/>
        <w:jc w:val="both"/>
      </w:pPr>
      <w:r>
        <w:rPr>
          <w:rFonts w:ascii="Times New Roman"/>
          <w:b w:val="false"/>
          <w:i w:val="false"/>
          <w:color w:val="000000"/>
          <w:sz w:val="28"/>
        </w:rPr>
        <w:t>
      СГЗ – сумма государственной закупки.</w:t>
      </w:r>
    </w:p>
    <w:bookmarkEnd w:id="891"/>
    <w:bookmarkStart w:name="z1122" w:id="892"/>
    <w:p>
      <w:pPr>
        <w:spacing w:after="0"/>
        <w:ind w:left="0"/>
        <w:jc w:val="both"/>
      </w:pPr>
      <w:r>
        <w:rPr>
          <w:rFonts w:ascii="Times New Roman"/>
          <w:b w:val="false"/>
          <w:i w:val="false"/>
          <w:color w:val="000000"/>
          <w:sz w:val="28"/>
        </w:rPr>
        <w:t>
      В случае, если показатель фонда оплаты труда работников потенциального поставщика превышает минимальное значение такого показателя (6,6%), то за каждую превышающую ноль целых одну десятую процента (0,1%) веб-порталом автоматически начисляется дополнительный процент в размере ноль целых одной десятой процента (0,1%).</w:t>
      </w:r>
    </w:p>
    <w:bookmarkEnd w:id="892"/>
    <w:bookmarkStart w:name="z1123" w:id="893"/>
    <w:p>
      <w:pPr>
        <w:spacing w:after="0"/>
        <w:ind w:left="0"/>
        <w:jc w:val="both"/>
      </w:pPr>
      <w:r>
        <w:rPr>
          <w:rFonts w:ascii="Times New Roman"/>
          <w:b w:val="false"/>
          <w:i w:val="false"/>
          <w:color w:val="000000"/>
          <w:sz w:val="28"/>
        </w:rPr>
        <w:t>
      Расчет показателя финансовой устойчивости потенциального поставщика, участвующего в государственных закупках, стоимость которых:</w:t>
      </w:r>
    </w:p>
    <w:bookmarkEnd w:id="893"/>
    <w:bookmarkStart w:name="z1124" w:id="894"/>
    <w:p>
      <w:pPr>
        <w:spacing w:after="0"/>
        <w:ind w:left="0"/>
        <w:jc w:val="both"/>
      </w:pPr>
      <w:r>
        <w:rPr>
          <w:rFonts w:ascii="Times New Roman"/>
          <w:b w:val="false"/>
          <w:i w:val="false"/>
          <w:color w:val="000000"/>
          <w:sz w:val="28"/>
        </w:rPr>
        <w:t>
      - не превышает четырехтысячекратный размер месячного расчетного показателя, установленного на соответствующий финансовый год, рассчитывается в соответствии с приложением 1 к настоящей формуле.</w:t>
      </w:r>
    </w:p>
    <w:bookmarkEnd w:id="894"/>
    <w:bookmarkStart w:name="z1125" w:id="895"/>
    <w:p>
      <w:pPr>
        <w:spacing w:after="0"/>
        <w:ind w:left="0"/>
        <w:jc w:val="both"/>
      </w:pPr>
      <w:r>
        <w:rPr>
          <w:rFonts w:ascii="Times New Roman"/>
          <w:b w:val="false"/>
          <w:i w:val="false"/>
          <w:color w:val="000000"/>
          <w:sz w:val="28"/>
        </w:rPr>
        <w:t>
      - составляет в пределах от четырехтысячекратного до восьмитысячекратного размера месячного расчетного показателя, установленного на соответствующий финансовый год, рассчитывается в соответствии с приложением 2 к настоящей формуле.</w:t>
      </w:r>
    </w:p>
    <w:bookmarkEnd w:id="895"/>
    <w:bookmarkStart w:name="z1126" w:id="896"/>
    <w:p>
      <w:pPr>
        <w:spacing w:after="0"/>
        <w:ind w:left="0"/>
        <w:jc w:val="both"/>
      </w:pPr>
      <w:r>
        <w:rPr>
          <w:rFonts w:ascii="Times New Roman"/>
          <w:b w:val="false"/>
          <w:i w:val="false"/>
          <w:color w:val="000000"/>
          <w:sz w:val="28"/>
        </w:rPr>
        <w:t>
      - составляет в пределах от восьмитысячекратного до шестнадцатитысячекратного размера месячного расчетного показателя, установленного на соответствующий финансовый год, рассчитывается в соответствии с приложением 3 настоящей формуле.</w:t>
      </w:r>
    </w:p>
    <w:bookmarkEnd w:id="896"/>
    <w:bookmarkStart w:name="z1127" w:id="897"/>
    <w:p>
      <w:pPr>
        <w:spacing w:after="0"/>
        <w:ind w:left="0"/>
        <w:jc w:val="both"/>
      </w:pPr>
      <w:r>
        <w:rPr>
          <w:rFonts w:ascii="Times New Roman"/>
          <w:b w:val="false"/>
          <w:i w:val="false"/>
          <w:color w:val="000000"/>
          <w:sz w:val="28"/>
        </w:rPr>
        <w:t>
      - составляет в пределах от шестнадцатитысячекратного до тридцатидвухтысячекратного размера месячного расчетного показателя, установленного на соответствующий финансовый год, рассчитывается в соответствии с приложением 4 к настоящей формуле.</w:t>
      </w:r>
    </w:p>
    <w:bookmarkEnd w:id="897"/>
    <w:bookmarkStart w:name="z1128" w:id="898"/>
    <w:p>
      <w:pPr>
        <w:spacing w:after="0"/>
        <w:ind w:left="0"/>
        <w:jc w:val="both"/>
      </w:pPr>
      <w:r>
        <w:rPr>
          <w:rFonts w:ascii="Times New Roman"/>
          <w:b w:val="false"/>
          <w:i w:val="false"/>
          <w:color w:val="000000"/>
          <w:sz w:val="28"/>
        </w:rPr>
        <w:t>
      - превышает тридцатидвухтысячекратный размер месячного расчетного показателя, установленного на соответствующий финансовый год, рассчитывается в соответствии с приложением 5 к настоящей формуле.</w:t>
      </w:r>
    </w:p>
    <w:bookmarkEnd w:id="8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136" w:id="899"/>
    <w:p>
      <w:pPr>
        <w:spacing w:after="0"/>
        <w:ind w:left="0"/>
        <w:jc w:val="both"/>
      </w:pPr>
      <w:r>
        <w:rPr>
          <w:rFonts w:ascii="Times New Roman"/>
          <w:b w:val="false"/>
          <w:i w:val="false"/>
          <w:color w:val="000000"/>
          <w:sz w:val="28"/>
        </w:rPr>
        <w:t>
      Формула расчета показателя финансовой устойчивости потенциального поставщика, участвующего в государственных закупках инжиниринговых услуг по техническому надзору и (или) управлению проектами</w:t>
      </w:r>
    </w:p>
    <w:bookmarkEnd w:id="899"/>
    <w:bookmarkStart w:name="z1137" w:id="900"/>
    <w:p>
      <w:pPr>
        <w:spacing w:after="0"/>
        <w:ind w:left="0"/>
        <w:jc w:val="both"/>
      </w:pPr>
      <w:r>
        <w:rPr>
          <w:rFonts w:ascii="Times New Roman"/>
          <w:b w:val="false"/>
          <w:i w:val="false"/>
          <w:color w:val="000000"/>
          <w:sz w:val="28"/>
        </w:rPr>
        <w:t>
      ПФУ = ПД + ПУН + ПФОТ,</w:t>
      </w:r>
    </w:p>
    <w:bookmarkEnd w:id="900"/>
    <w:bookmarkStart w:name="z1138" w:id="901"/>
    <w:p>
      <w:pPr>
        <w:spacing w:after="0"/>
        <w:ind w:left="0"/>
        <w:jc w:val="both"/>
      </w:pPr>
      <w:r>
        <w:rPr>
          <w:rFonts w:ascii="Times New Roman"/>
          <w:b w:val="false"/>
          <w:i w:val="false"/>
          <w:color w:val="000000"/>
          <w:sz w:val="28"/>
        </w:rPr>
        <w:t>
      где:</w:t>
      </w:r>
    </w:p>
    <w:bookmarkEnd w:id="901"/>
    <w:bookmarkStart w:name="z1139" w:id="902"/>
    <w:p>
      <w:pPr>
        <w:spacing w:after="0"/>
        <w:ind w:left="0"/>
        <w:jc w:val="both"/>
      </w:pPr>
      <w:r>
        <w:rPr>
          <w:rFonts w:ascii="Times New Roman"/>
          <w:b w:val="false"/>
          <w:i w:val="false"/>
          <w:color w:val="000000"/>
          <w:sz w:val="28"/>
        </w:rPr>
        <w:t>
      ПФУ – показатель финансовой устойчивости потенциального поставщика;</w:t>
      </w:r>
    </w:p>
    <w:bookmarkEnd w:id="902"/>
    <w:bookmarkStart w:name="z1140" w:id="903"/>
    <w:p>
      <w:pPr>
        <w:spacing w:after="0"/>
        <w:ind w:left="0"/>
        <w:jc w:val="both"/>
      </w:pPr>
      <w:r>
        <w:rPr>
          <w:rFonts w:ascii="Times New Roman"/>
          <w:b w:val="false"/>
          <w:i w:val="false"/>
          <w:color w:val="000000"/>
          <w:sz w:val="28"/>
        </w:rPr>
        <w:t>
      ПД – показатель дохода потенциального поставщика за три года, предшествующих предыдущему году согласно данным цифровых систем органов государственных доходов, рассчитываемый в процентном соотношении в следующем порядке.</w:t>
      </w:r>
    </w:p>
    <w:bookmarkEnd w:id="903"/>
    <w:bookmarkStart w:name="z1141" w:id="904"/>
    <w:p>
      <w:pPr>
        <w:spacing w:after="0"/>
        <w:ind w:left="0"/>
        <w:jc w:val="both"/>
      </w:pPr>
      <w:r>
        <w:rPr>
          <w:rFonts w:ascii="Times New Roman"/>
          <w:b w:val="false"/>
          <w:i w:val="false"/>
          <w:color w:val="000000"/>
          <w:sz w:val="28"/>
        </w:rPr>
        <w:t>
      ПД = СД / СГЗ x 100%,</w:t>
      </w:r>
    </w:p>
    <w:bookmarkEnd w:id="904"/>
    <w:bookmarkStart w:name="z1142" w:id="905"/>
    <w:p>
      <w:pPr>
        <w:spacing w:after="0"/>
        <w:ind w:left="0"/>
        <w:jc w:val="both"/>
      </w:pPr>
      <w:r>
        <w:rPr>
          <w:rFonts w:ascii="Times New Roman"/>
          <w:b w:val="false"/>
          <w:i w:val="false"/>
          <w:color w:val="000000"/>
          <w:sz w:val="28"/>
        </w:rPr>
        <w:t>
      где:</w:t>
      </w:r>
    </w:p>
    <w:bookmarkEnd w:id="905"/>
    <w:bookmarkStart w:name="z1143" w:id="906"/>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цифровых систем органов государственных доходов;</w:t>
      </w:r>
    </w:p>
    <w:bookmarkEnd w:id="906"/>
    <w:bookmarkStart w:name="z1144" w:id="907"/>
    <w:p>
      <w:pPr>
        <w:spacing w:after="0"/>
        <w:ind w:left="0"/>
        <w:jc w:val="both"/>
      </w:pPr>
      <w:r>
        <w:rPr>
          <w:rFonts w:ascii="Times New Roman"/>
          <w:b w:val="false"/>
          <w:i w:val="false"/>
          <w:color w:val="000000"/>
          <w:sz w:val="28"/>
        </w:rPr>
        <w:t>
      СГЗ – сумма государственной закупки (лота).</w:t>
      </w:r>
    </w:p>
    <w:bookmarkEnd w:id="907"/>
    <w:bookmarkStart w:name="z1145" w:id="908"/>
    <w:p>
      <w:pPr>
        <w:spacing w:after="0"/>
        <w:ind w:left="0"/>
        <w:jc w:val="both"/>
      </w:pPr>
      <w:r>
        <w:rPr>
          <w:rFonts w:ascii="Times New Roman"/>
          <w:b w:val="false"/>
          <w:i w:val="false"/>
          <w:color w:val="000000"/>
          <w:sz w:val="28"/>
        </w:rPr>
        <w:t>
      В случае если показатель дохода потенциального поставщика превышает минимальное значение такого показателя (50%), то за каждую превышающую ноль целых одну десятую процента (0,1%) веб-порталом автоматически начисляется дополнительный процент в размере ноль целых пять сотых процента (0,05%).</w:t>
      </w:r>
    </w:p>
    <w:bookmarkEnd w:id="908"/>
    <w:bookmarkStart w:name="z1146" w:id="909"/>
    <w:p>
      <w:pPr>
        <w:spacing w:after="0"/>
        <w:ind w:left="0"/>
        <w:jc w:val="both"/>
      </w:pPr>
      <w:r>
        <w:rPr>
          <w:rFonts w:ascii="Times New Roman"/>
          <w:b w:val="false"/>
          <w:i w:val="false"/>
          <w:color w:val="000000"/>
          <w:sz w:val="28"/>
        </w:rPr>
        <w:t>
      ПУН – показатель уплаченных налогов в течение рассчитываемого трехлетнего периода в процентном соотношении, который рассчитывается в следующем порядке.</w:t>
      </w:r>
    </w:p>
    <w:bookmarkEnd w:id="909"/>
    <w:bookmarkStart w:name="z1147" w:id="910"/>
    <w:p>
      <w:pPr>
        <w:spacing w:after="0"/>
        <w:ind w:left="0"/>
        <w:jc w:val="both"/>
      </w:pPr>
      <w:r>
        <w:rPr>
          <w:rFonts w:ascii="Times New Roman"/>
          <w:b w:val="false"/>
          <w:i w:val="false"/>
          <w:color w:val="000000"/>
          <w:sz w:val="28"/>
        </w:rPr>
        <w:t>
      ПУН = УН / СД х 100%,</w:t>
      </w:r>
    </w:p>
    <w:bookmarkEnd w:id="910"/>
    <w:bookmarkStart w:name="z1148" w:id="911"/>
    <w:p>
      <w:pPr>
        <w:spacing w:after="0"/>
        <w:ind w:left="0"/>
        <w:jc w:val="both"/>
      </w:pPr>
      <w:r>
        <w:rPr>
          <w:rFonts w:ascii="Times New Roman"/>
          <w:b w:val="false"/>
          <w:i w:val="false"/>
          <w:color w:val="000000"/>
          <w:sz w:val="28"/>
        </w:rPr>
        <w:t>
      где:</w:t>
      </w:r>
    </w:p>
    <w:bookmarkEnd w:id="911"/>
    <w:bookmarkStart w:name="z1149" w:id="912"/>
    <w:p>
      <w:pPr>
        <w:spacing w:after="0"/>
        <w:ind w:left="0"/>
        <w:jc w:val="both"/>
      </w:pPr>
      <w:r>
        <w:rPr>
          <w:rFonts w:ascii="Times New Roman"/>
          <w:b w:val="false"/>
          <w:i w:val="false"/>
          <w:color w:val="000000"/>
          <w:sz w:val="28"/>
        </w:rPr>
        <w:t>
      УН – сумма уплаченных налогов в течение рассчитываемого трехлетнего периода;</w:t>
      </w:r>
    </w:p>
    <w:bookmarkEnd w:id="912"/>
    <w:bookmarkStart w:name="z1150" w:id="913"/>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цифровых систем органов государственных доходов;</w:t>
      </w:r>
    </w:p>
    <w:bookmarkEnd w:id="913"/>
    <w:bookmarkStart w:name="z1151" w:id="914"/>
    <w:p>
      <w:pPr>
        <w:spacing w:after="0"/>
        <w:ind w:left="0"/>
        <w:jc w:val="both"/>
      </w:pPr>
      <w:r>
        <w:rPr>
          <w:rFonts w:ascii="Times New Roman"/>
          <w:b w:val="false"/>
          <w:i w:val="false"/>
          <w:color w:val="000000"/>
          <w:sz w:val="28"/>
        </w:rPr>
        <w:t>
      В случае, если показатель уплаченных налогов потенциального поставщика превышает минимальное значение такого показателя (3%), то за каждую превышающую ноль целых одну десятую процента (0,1%) веб-порталом автоматически начисляется дополнительный процент в размере ноль целях пять десятых процента (0,5%).</w:t>
      </w:r>
    </w:p>
    <w:bookmarkEnd w:id="914"/>
    <w:bookmarkStart w:name="z1152" w:id="915"/>
    <w:p>
      <w:pPr>
        <w:spacing w:after="0"/>
        <w:ind w:left="0"/>
        <w:jc w:val="both"/>
      </w:pPr>
      <w:r>
        <w:rPr>
          <w:rFonts w:ascii="Times New Roman"/>
          <w:b w:val="false"/>
          <w:i w:val="false"/>
          <w:color w:val="000000"/>
          <w:sz w:val="28"/>
        </w:rPr>
        <w:t>
      ПФОТ – показатель фонда оплаты труда работников потенциального поставщика за три года, предшествующих предыдущему году согласно данным цифровых систем органов государственных доходов, рассчитываемый в процентном соотношении в следующем порядке.</w:t>
      </w:r>
    </w:p>
    <w:bookmarkEnd w:id="915"/>
    <w:bookmarkStart w:name="z1153" w:id="916"/>
    <w:p>
      <w:pPr>
        <w:spacing w:after="0"/>
        <w:ind w:left="0"/>
        <w:jc w:val="both"/>
      </w:pPr>
      <w:r>
        <w:rPr>
          <w:rFonts w:ascii="Times New Roman"/>
          <w:b w:val="false"/>
          <w:i w:val="false"/>
          <w:color w:val="000000"/>
          <w:sz w:val="28"/>
        </w:rPr>
        <w:t>
      ПФОТ = ФОТ / СГЗ x 100%,</w:t>
      </w:r>
    </w:p>
    <w:bookmarkEnd w:id="916"/>
    <w:bookmarkStart w:name="z1154" w:id="917"/>
    <w:p>
      <w:pPr>
        <w:spacing w:after="0"/>
        <w:ind w:left="0"/>
        <w:jc w:val="both"/>
      </w:pPr>
      <w:r>
        <w:rPr>
          <w:rFonts w:ascii="Times New Roman"/>
          <w:b w:val="false"/>
          <w:i w:val="false"/>
          <w:color w:val="000000"/>
          <w:sz w:val="28"/>
        </w:rPr>
        <w:t>
      где:</w:t>
      </w:r>
    </w:p>
    <w:bookmarkEnd w:id="917"/>
    <w:bookmarkStart w:name="z1155" w:id="918"/>
    <w:p>
      <w:pPr>
        <w:spacing w:after="0"/>
        <w:ind w:left="0"/>
        <w:jc w:val="both"/>
      </w:pPr>
      <w:r>
        <w:rPr>
          <w:rFonts w:ascii="Times New Roman"/>
          <w:b w:val="false"/>
          <w:i w:val="false"/>
          <w:color w:val="000000"/>
          <w:sz w:val="28"/>
        </w:rPr>
        <w:t>
      ФОТ – сумма фонда оплаты труда потенциального поставщика за три года, предшествующих предыдущему году согласно данным цифровых систем органов государственных доходов;</w:t>
      </w:r>
    </w:p>
    <w:bookmarkEnd w:id="918"/>
    <w:bookmarkStart w:name="z1156" w:id="919"/>
    <w:p>
      <w:pPr>
        <w:spacing w:after="0"/>
        <w:ind w:left="0"/>
        <w:jc w:val="both"/>
      </w:pPr>
      <w:r>
        <w:rPr>
          <w:rFonts w:ascii="Times New Roman"/>
          <w:b w:val="false"/>
          <w:i w:val="false"/>
          <w:color w:val="000000"/>
          <w:sz w:val="28"/>
        </w:rPr>
        <w:t>
      СГЗ – сумма государственной закупки.</w:t>
      </w:r>
    </w:p>
    <w:bookmarkEnd w:id="919"/>
    <w:bookmarkStart w:name="z1157" w:id="920"/>
    <w:p>
      <w:pPr>
        <w:spacing w:after="0"/>
        <w:ind w:left="0"/>
        <w:jc w:val="both"/>
      </w:pPr>
      <w:r>
        <w:rPr>
          <w:rFonts w:ascii="Times New Roman"/>
          <w:b w:val="false"/>
          <w:i w:val="false"/>
          <w:color w:val="000000"/>
          <w:sz w:val="28"/>
        </w:rPr>
        <w:t>
      В случае, если показатель фонда оплаты труда работников потенциального поставщика превышает минимальное значение такого показателя (6,6%), то за каждую превышающую ноль целых одну десятую процента (0,1%) веб-порталом автоматически начисляется дополнительный процент в размере ноль целых одной десятой процента (0,1%).</w:t>
      </w:r>
    </w:p>
    <w:bookmarkEnd w:id="920"/>
    <w:bookmarkStart w:name="z1158" w:id="921"/>
    <w:p>
      <w:pPr>
        <w:spacing w:after="0"/>
        <w:ind w:left="0"/>
        <w:jc w:val="both"/>
      </w:pPr>
      <w:r>
        <w:rPr>
          <w:rFonts w:ascii="Times New Roman"/>
          <w:b w:val="false"/>
          <w:i w:val="false"/>
          <w:color w:val="000000"/>
          <w:sz w:val="28"/>
        </w:rPr>
        <w:t>
      Расчет показателя финансовой устойчивости потенциального поставщика, участвующего в государственных закупках, стоимость которых:</w:t>
      </w:r>
    </w:p>
    <w:bookmarkEnd w:id="921"/>
    <w:bookmarkStart w:name="z1159" w:id="922"/>
    <w:p>
      <w:pPr>
        <w:spacing w:after="0"/>
        <w:ind w:left="0"/>
        <w:jc w:val="both"/>
      </w:pPr>
      <w:r>
        <w:rPr>
          <w:rFonts w:ascii="Times New Roman"/>
          <w:b w:val="false"/>
          <w:i w:val="false"/>
          <w:color w:val="000000"/>
          <w:sz w:val="28"/>
        </w:rPr>
        <w:t>
      - не превышает тысячекратный размер месячного расчетного показателя, установленного на соответствующий финансовый год, рассчитывается в соответствии с приложением 1 к настоящей формуле.</w:t>
      </w:r>
    </w:p>
    <w:bookmarkEnd w:id="922"/>
    <w:bookmarkStart w:name="z1160" w:id="923"/>
    <w:p>
      <w:pPr>
        <w:spacing w:after="0"/>
        <w:ind w:left="0"/>
        <w:jc w:val="both"/>
      </w:pPr>
      <w:r>
        <w:rPr>
          <w:rFonts w:ascii="Times New Roman"/>
          <w:b w:val="false"/>
          <w:i w:val="false"/>
          <w:color w:val="000000"/>
          <w:sz w:val="28"/>
        </w:rPr>
        <w:t>
      - составляет в пределах от тысячекратного до четырехтысячекратного размера месячного расчетного показателя, установленного на соответствующий финансовый год, рассчитывается в соответствии с приложением 2 к настоящей формуле.</w:t>
      </w:r>
    </w:p>
    <w:bookmarkEnd w:id="923"/>
    <w:bookmarkStart w:name="z1161" w:id="924"/>
    <w:p>
      <w:pPr>
        <w:spacing w:after="0"/>
        <w:ind w:left="0"/>
        <w:jc w:val="both"/>
      </w:pPr>
      <w:r>
        <w:rPr>
          <w:rFonts w:ascii="Times New Roman"/>
          <w:b w:val="false"/>
          <w:i w:val="false"/>
          <w:color w:val="000000"/>
          <w:sz w:val="28"/>
        </w:rPr>
        <w:t>
      - составляет в пределах от четырехтысячекратного до восьмитысячекратного размера месячного расчетного показателя, установленного на соответствующий финансовый год, рассчитывается в соответствии с приложением 3 к настоящей формуле.</w:t>
      </w:r>
    </w:p>
    <w:bookmarkEnd w:id="924"/>
    <w:bookmarkStart w:name="z1162" w:id="925"/>
    <w:p>
      <w:pPr>
        <w:spacing w:after="0"/>
        <w:ind w:left="0"/>
        <w:jc w:val="both"/>
      </w:pPr>
      <w:r>
        <w:rPr>
          <w:rFonts w:ascii="Times New Roman"/>
          <w:b w:val="false"/>
          <w:i w:val="false"/>
          <w:color w:val="000000"/>
          <w:sz w:val="28"/>
        </w:rPr>
        <w:t>
      - составляет в пределах от восьмитысячекратного до шестнадцатитысячекратного размера месячного расчетного показателя, установленного на соответствующий финансовый год, рассчитывается в соответствии с приложением 4 к настоящей формуле.</w:t>
      </w:r>
    </w:p>
    <w:bookmarkEnd w:id="925"/>
    <w:bookmarkStart w:name="z1163" w:id="926"/>
    <w:p>
      <w:pPr>
        <w:spacing w:after="0"/>
        <w:ind w:left="0"/>
        <w:jc w:val="both"/>
      </w:pPr>
      <w:r>
        <w:rPr>
          <w:rFonts w:ascii="Times New Roman"/>
          <w:b w:val="false"/>
          <w:i w:val="false"/>
          <w:color w:val="000000"/>
          <w:sz w:val="28"/>
        </w:rPr>
        <w:t>
      - составляет в пределах от шестнадцатитысячекратного до тридцатидвухтысячекратного размера месячного расчетного показателя, установленного на соответствующий финансовый год, рассчитывается в соответствии с приложением 5 к настоящей формуле.</w:t>
      </w:r>
    </w:p>
    <w:bookmarkEnd w:id="926"/>
    <w:bookmarkStart w:name="z1164" w:id="927"/>
    <w:p>
      <w:pPr>
        <w:spacing w:after="0"/>
        <w:ind w:left="0"/>
        <w:jc w:val="both"/>
      </w:pPr>
      <w:r>
        <w:rPr>
          <w:rFonts w:ascii="Times New Roman"/>
          <w:b w:val="false"/>
          <w:i w:val="false"/>
          <w:color w:val="000000"/>
          <w:sz w:val="28"/>
        </w:rPr>
        <w:t>
      - превышает тридцатидвухтысячекратный размер месячного расчетного показателя, установленного на соответствующий финансовый год, рассчитывается в соответствии с приложением 6 к настоящей формуле.</w:t>
      </w:r>
    </w:p>
    <w:bookmarkEnd w:id="9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173" w:id="928"/>
    <w:p>
      <w:pPr>
        <w:spacing w:after="0"/>
        <w:ind w:left="0"/>
        <w:jc w:val="both"/>
      </w:pPr>
      <w:r>
        <w:rPr>
          <w:rFonts w:ascii="Times New Roman"/>
          <w:b w:val="false"/>
          <w:i w:val="false"/>
          <w:color w:val="000000"/>
          <w:sz w:val="28"/>
        </w:rPr>
        <w:t>
      Формула расчета показателя финансовой устойчивости потенциального поставщика, участвующего в государственных закупках работ по комплексной вневедомственной экспертизе проектов строительства объектов</w:t>
      </w:r>
    </w:p>
    <w:bookmarkEnd w:id="928"/>
    <w:bookmarkStart w:name="z1174" w:id="929"/>
    <w:p>
      <w:pPr>
        <w:spacing w:after="0"/>
        <w:ind w:left="0"/>
        <w:jc w:val="both"/>
      </w:pPr>
      <w:r>
        <w:rPr>
          <w:rFonts w:ascii="Times New Roman"/>
          <w:b w:val="false"/>
          <w:i w:val="false"/>
          <w:color w:val="000000"/>
          <w:sz w:val="28"/>
        </w:rPr>
        <w:t>
      ПФУ = ПД + ПУН + ПФОТ,</w:t>
      </w:r>
    </w:p>
    <w:bookmarkEnd w:id="929"/>
    <w:bookmarkStart w:name="z1175" w:id="930"/>
    <w:p>
      <w:pPr>
        <w:spacing w:after="0"/>
        <w:ind w:left="0"/>
        <w:jc w:val="both"/>
      </w:pPr>
      <w:r>
        <w:rPr>
          <w:rFonts w:ascii="Times New Roman"/>
          <w:b w:val="false"/>
          <w:i w:val="false"/>
          <w:color w:val="000000"/>
          <w:sz w:val="28"/>
        </w:rPr>
        <w:t>
      где:</w:t>
      </w:r>
    </w:p>
    <w:bookmarkEnd w:id="930"/>
    <w:bookmarkStart w:name="z1176" w:id="931"/>
    <w:p>
      <w:pPr>
        <w:spacing w:after="0"/>
        <w:ind w:left="0"/>
        <w:jc w:val="both"/>
      </w:pPr>
      <w:r>
        <w:rPr>
          <w:rFonts w:ascii="Times New Roman"/>
          <w:b w:val="false"/>
          <w:i w:val="false"/>
          <w:color w:val="000000"/>
          <w:sz w:val="28"/>
        </w:rPr>
        <w:t>
      ПФУ – показатель финансовой устойчивости потенциального поставщика;</w:t>
      </w:r>
    </w:p>
    <w:bookmarkEnd w:id="931"/>
    <w:bookmarkStart w:name="z1177" w:id="932"/>
    <w:p>
      <w:pPr>
        <w:spacing w:after="0"/>
        <w:ind w:left="0"/>
        <w:jc w:val="both"/>
      </w:pPr>
      <w:r>
        <w:rPr>
          <w:rFonts w:ascii="Times New Roman"/>
          <w:b w:val="false"/>
          <w:i w:val="false"/>
          <w:color w:val="000000"/>
          <w:sz w:val="28"/>
        </w:rPr>
        <w:t>
      ПД – показатель дохода потенциального поставщика за три года, предшествующих предыдущему году согласно данным цифровых систем органов государственных доходов, рассчитываемый в процентном соотношении в следующем порядке.</w:t>
      </w:r>
    </w:p>
    <w:bookmarkEnd w:id="932"/>
    <w:bookmarkStart w:name="z1178" w:id="933"/>
    <w:p>
      <w:pPr>
        <w:spacing w:after="0"/>
        <w:ind w:left="0"/>
        <w:jc w:val="both"/>
      </w:pPr>
      <w:r>
        <w:rPr>
          <w:rFonts w:ascii="Times New Roman"/>
          <w:b w:val="false"/>
          <w:i w:val="false"/>
          <w:color w:val="000000"/>
          <w:sz w:val="28"/>
        </w:rPr>
        <w:t>
      ПД = СД / СГЗ x 100%,</w:t>
      </w:r>
    </w:p>
    <w:bookmarkEnd w:id="933"/>
    <w:bookmarkStart w:name="z1179" w:id="934"/>
    <w:p>
      <w:pPr>
        <w:spacing w:after="0"/>
        <w:ind w:left="0"/>
        <w:jc w:val="both"/>
      </w:pPr>
      <w:r>
        <w:rPr>
          <w:rFonts w:ascii="Times New Roman"/>
          <w:b w:val="false"/>
          <w:i w:val="false"/>
          <w:color w:val="000000"/>
          <w:sz w:val="28"/>
        </w:rPr>
        <w:t>
      где:</w:t>
      </w:r>
    </w:p>
    <w:bookmarkEnd w:id="934"/>
    <w:bookmarkStart w:name="z1180" w:id="935"/>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цифровых систем органов государственных доходов;</w:t>
      </w:r>
    </w:p>
    <w:bookmarkEnd w:id="935"/>
    <w:bookmarkStart w:name="z1181" w:id="936"/>
    <w:p>
      <w:pPr>
        <w:spacing w:after="0"/>
        <w:ind w:left="0"/>
        <w:jc w:val="both"/>
      </w:pPr>
      <w:r>
        <w:rPr>
          <w:rFonts w:ascii="Times New Roman"/>
          <w:b w:val="false"/>
          <w:i w:val="false"/>
          <w:color w:val="000000"/>
          <w:sz w:val="28"/>
        </w:rPr>
        <w:t>
      СГЗ – сумма государственной закупки (лота).</w:t>
      </w:r>
    </w:p>
    <w:bookmarkEnd w:id="936"/>
    <w:bookmarkStart w:name="z1182" w:id="937"/>
    <w:p>
      <w:pPr>
        <w:spacing w:after="0"/>
        <w:ind w:left="0"/>
        <w:jc w:val="both"/>
      </w:pPr>
      <w:r>
        <w:rPr>
          <w:rFonts w:ascii="Times New Roman"/>
          <w:b w:val="false"/>
          <w:i w:val="false"/>
          <w:color w:val="000000"/>
          <w:sz w:val="28"/>
        </w:rPr>
        <w:t>
      В случае если показатель дохода потенциального поставщика превышает минимальное значение такого показателя (50%), то за каждую превышающую ноль целых одну десятую процента (0,1%) веб-порталом автоматически начисляется дополнительный процент в размере ноль целых пять сотых процента (0,05%).</w:t>
      </w:r>
    </w:p>
    <w:bookmarkEnd w:id="937"/>
    <w:bookmarkStart w:name="z1183" w:id="938"/>
    <w:p>
      <w:pPr>
        <w:spacing w:after="0"/>
        <w:ind w:left="0"/>
        <w:jc w:val="both"/>
      </w:pPr>
      <w:r>
        <w:rPr>
          <w:rFonts w:ascii="Times New Roman"/>
          <w:b w:val="false"/>
          <w:i w:val="false"/>
          <w:color w:val="000000"/>
          <w:sz w:val="28"/>
        </w:rPr>
        <w:t>
      ПУН – показатель уплаченных налогов в течение рассчитываемого трехлетнего периода в процентном соотношении, который рассчитывается в следующем порядке.</w:t>
      </w:r>
    </w:p>
    <w:bookmarkEnd w:id="938"/>
    <w:bookmarkStart w:name="z1184" w:id="939"/>
    <w:p>
      <w:pPr>
        <w:spacing w:after="0"/>
        <w:ind w:left="0"/>
        <w:jc w:val="both"/>
      </w:pPr>
      <w:r>
        <w:rPr>
          <w:rFonts w:ascii="Times New Roman"/>
          <w:b w:val="false"/>
          <w:i w:val="false"/>
          <w:color w:val="000000"/>
          <w:sz w:val="28"/>
        </w:rPr>
        <w:t>
      ПУН = УН / СД х 100%,</w:t>
      </w:r>
    </w:p>
    <w:bookmarkEnd w:id="939"/>
    <w:bookmarkStart w:name="z1185" w:id="940"/>
    <w:p>
      <w:pPr>
        <w:spacing w:after="0"/>
        <w:ind w:left="0"/>
        <w:jc w:val="both"/>
      </w:pPr>
      <w:r>
        <w:rPr>
          <w:rFonts w:ascii="Times New Roman"/>
          <w:b w:val="false"/>
          <w:i w:val="false"/>
          <w:color w:val="000000"/>
          <w:sz w:val="28"/>
        </w:rPr>
        <w:t>
      где:</w:t>
      </w:r>
    </w:p>
    <w:bookmarkEnd w:id="940"/>
    <w:bookmarkStart w:name="z1186" w:id="941"/>
    <w:p>
      <w:pPr>
        <w:spacing w:after="0"/>
        <w:ind w:left="0"/>
        <w:jc w:val="both"/>
      </w:pPr>
      <w:r>
        <w:rPr>
          <w:rFonts w:ascii="Times New Roman"/>
          <w:b w:val="false"/>
          <w:i w:val="false"/>
          <w:color w:val="000000"/>
          <w:sz w:val="28"/>
        </w:rPr>
        <w:t>
      УН – сумма уплаченных налогов в течение рассчитываемого трехлетнего периода;</w:t>
      </w:r>
    </w:p>
    <w:bookmarkEnd w:id="941"/>
    <w:bookmarkStart w:name="z1187" w:id="942"/>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цифровых систем органов государственных доходов;</w:t>
      </w:r>
    </w:p>
    <w:bookmarkEnd w:id="942"/>
    <w:bookmarkStart w:name="z1188" w:id="943"/>
    <w:p>
      <w:pPr>
        <w:spacing w:after="0"/>
        <w:ind w:left="0"/>
        <w:jc w:val="both"/>
      </w:pPr>
      <w:r>
        <w:rPr>
          <w:rFonts w:ascii="Times New Roman"/>
          <w:b w:val="false"/>
          <w:i w:val="false"/>
          <w:color w:val="000000"/>
          <w:sz w:val="28"/>
        </w:rPr>
        <w:t>
      В случае, если показатель уплаченных налогов потенциального поставщика превышает минимальное значение такого показателя (3%), то за каждую превышающую ноль целых одну десятую процента (0,1%) веб-порталом автоматически начисляется дополнительный процент в размере ноль целях пять десятых процента (0,5%).</w:t>
      </w:r>
    </w:p>
    <w:bookmarkEnd w:id="943"/>
    <w:bookmarkStart w:name="z1189" w:id="944"/>
    <w:p>
      <w:pPr>
        <w:spacing w:after="0"/>
        <w:ind w:left="0"/>
        <w:jc w:val="both"/>
      </w:pPr>
      <w:r>
        <w:rPr>
          <w:rFonts w:ascii="Times New Roman"/>
          <w:b w:val="false"/>
          <w:i w:val="false"/>
          <w:color w:val="000000"/>
          <w:sz w:val="28"/>
        </w:rPr>
        <w:t>
      ПФОТ – показатель фонда оплаты труда работников потенциального поставщика за три года, предшествующих предыдущему году согласно данным цировых систем органов государственных доходов, рассчитываемый в процентном соотношении в следующем порядке.</w:t>
      </w:r>
    </w:p>
    <w:bookmarkEnd w:id="944"/>
    <w:bookmarkStart w:name="z1190" w:id="945"/>
    <w:p>
      <w:pPr>
        <w:spacing w:after="0"/>
        <w:ind w:left="0"/>
        <w:jc w:val="both"/>
      </w:pPr>
      <w:r>
        <w:rPr>
          <w:rFonts w:ascii="Times New Roman"/>
          <w:b w:val="false"/>
          <w:i w:val="false"/>
          <w:color w:val="000000"/>
          <w:sz w:val="28"/>
        </w:rPr>
        <w:t>
      ПФОТ = ФОТ / СГЗ x 100%,</w:t>
      </w:r>
    </w:p>
    <w:bookmarkEnd w:id="945"/>
    <w:bookmarkStart w:name="z1191" w:id="946"/>
    <w:p>
      <w:pPr>
        <w:spacing w:after="0"/>
        <w:ind w:left="0"/>
        <w:jc w:val="both"/>
      </w:pPr>
      <w:r>
        <w:rPr>
          <w:rFonts w:ascii="Times New Roman"/>
          <w:b w:val="false"/>
          <w:i w:val="false"/>
          <w:color w:val="000000"/>
          <w:sz w:val="28"/>
        </w:rPr>
        <w:t>
      где:</w:t>
      </w:r>
    </w:p>
    <w:bookmarkEnd w:id="946"/>
    <w:bookmarkStart w:name="z1192" w:id="947"/>
    <w:p>
      <w:pPr>
        <w:spacing w:after="0"/>
        <w:ind w:left="0"/>
        <w:jc w:val="both"/>
      </w:pPr>
      <w:r>
        <w:rPr>
          <w:rFonts w:ascii="Times New Roman"/>
          <w:b w:val="false"/>
          <w:i w:val="false"/>
          <w:color w:val="000000"/>
          <w:sz w:val="28"/>
        </w:rPr>
        <w:t>
      ФОТ – сумма фонда оплаты труда потенциального поставщика за три года, предшествующих предыдущему году согласно данным цифровых систем органов государственных доходов;</w:t>
      </w:r>
    </w:p>
    <w:bookmarkEnd w:id="947"/>
    <w:bookmarkStart w:name="z1193" w:id="948"/>
    <w:p>
      <w:pPr>
        <w:spacing w:after="0"/>
        <w:ind w:left="0"/>
        <w:jc w:val="both"/>
      </w:pPr>
      <w:r>
        <w:rPr>
          <w:rFonts w:ascii="Times New Roman"/>
          <w:b w:val="false"/>
          <w:i w:val="false"/>
          <w:color w:val="000000"/>
          <w:sz w:val="28"/>
        </w:rPr>
        <w:t>
      СГЗ – сумма государственной закупки.</w:t>
      </w:r>
    </w:p>
    <w:bookmarkEnd w:id="948"/>
    <w:bookmarkStart w:name="z1194" w:id="949"/>
    <w:p>
      <w:pPr>
        <w:spacing w:after="0"/>
        <w:ind w:left="0"/>
        <w:jc w:val="both"/>
      </w:pPr>
      <w:r>
        <w:rPr>
          <w:rFonts w:ascii="Times New Roman"/>
          <w:b w:val="false"/>
          <w:i w:val="false"/>
          <w:color w:val="000000"/>
          <w:sz w:val="28"/>
        </w:rPr>
        <w:t>
      В случае, если показатель фонда оплаты труда работников потенциального поставщика превышает минимальное значение такого показателя (6,6%), то за каждую превышающую ноль целых одну десятую процента (0,1%) веб-порталом автоматически начисляется дополнительный процент в размере ноль целых одной десятой процента (0,1%).</w:t>
      </w:r>
    </w:p>
    <w:bookmarkEnd w:id="949"/>
    <w:bookmarkStart w:name="z1195" w:id="950"/>
    <w:p>
      <w:pPr>
        <w:spacing w:after="0"/>
        <w:ind w:left="0"/>
        <w:jc w:val="both"/>
      </w:pPr>
      <w:r>
        <w:rPr>
          <w:rFonts w:ascii="Times New Roman"/>
          <w:b w:val="false"/>
          <w:i w:val="false"/>
          <w:color w:val="000000"/>
          <w:sz w:val="28"/>
        </w:rPr>
        <w:t>
      Расчет показателя финансовой устойчивости потенциального поставщика, рассчитывается в соответствии с приложением к настоящей формуле.</w:t>
      </w:r>
    </w:p>
    <w:bookmarkEnd w:id="9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p>
      <w:pPr>
        <w:spacing w:after="0"/>
        <w:ind w:left="0"/>
        <w:jc w:val="both"/>
      </w:pPr>
      <w:bookmarkStart w:name="z1199" w:id="951"/>
      <w:r>
        <w:rPr>
          <w:rFonts w:ascii="Times New Roman"/>
          <w:b w:val="false"/>
          <w:i w:val="false"/>
          <w:color w:val="000000"/>
          <w:sz w:val="28"/>
        </w:rPr>
        <w:t>
      Протокол об итогах государственных закупок услуг, предусмотренных</w:t>
      </w:r>
    </w:p>
    <w:bookmarkEnd w:id="951"/>
    <w:p>
      <w:pPr>
        <w:spacing w:after="0"/>
        <w:ind w:left="0"/>
        <w:jc w:val="both"/>
      </w:pPr>
      <w:r>
        <w:rPr>
          <w:rFonts w:ascii="Times New Roman"/>
          <w:b w:val="false"/>
          <w:i w:val="false"/>
          <w:color w:val="000000"/>
          <w:sz w:val="28"/>
        </w:rPr>
        <w:t>государственным социальным заказом (номер закупки)</w:t>
      </w:r>
    </w:p>
    <w:p>
      <w:pPr>
        <w:spacing w:after="0"/>
        <w:ind w:left="0"/>
        <w:jc w:val="both"/>
      </w:pPr>
      <w:r>
        <w:rPr>
          <w:rFonts w:ascii="Times New Roman"/>
          <w:b w:val="false"/>
          <w:i w:val="false"/>
          <w:color w:val="000000"/>
          <w:sz w:val="28"/>
        </w:rPr>
        <w:t>(формируется на каждый лот в отдельности)</w:t>
      </w:r>
    </w:p>
    <w:p>
      <w:pPr>
        <w:spacing w:after="0"/>
        <w:ind w:left="0"/>
        <w:jc w:val="both"/>
      </w:pPr>
      <w:r>
        <w:rPr>
          <w:rFonts w:ascii="Times New Roman"/>
          <w:b w:val="false"/>
          <w:i w:val="false"/>
          <w:color w:val="000000"/>
          <w:sz w:val="28"/>
        </w:rPr>
        <w:t>Дата и время</w:t>
      </w:r>
    </w:p>
    <w:p>
      <w:pPr>
        <w:spacing w:after="0"/>
        <w:ind w:left="0"/>
        <w:jc w:val="both"/>
      </w:pPr>
      <w:r>
        <w:rPr>
          <w:rFonts w:ascii="Times New Roman"/>
          <w:b w:val="false"/>
          <w:i w:val="false"/>
          <w:color w:val="000000"/>
          <w:sz w:val="28"/>
        </w:rPr>
        <w:t>Заказчик* ___________________________________________________________</w:t>
      </w:r>
    </w:p>
    <w:p>
      <w:pPr>
        <w:spacing w:after="0"/>
        <w:ind w:left="0"/>
        <w:jc w:val="both"/>
      </w:pPr>
      <w:r>
        <w:rPr>
          <w:rFonts w:ascii="Times New Roman"/>
          <w:b w:val="false"/>
          <w:i w:val="false"/>
          <w:color w:val="000000"/>
          <w:sz w:val="28"/>
        </w:rPr>
        <w:t>№ конкурса _________________________________________________________</w:t>
      </w:r>
    </w:p>
    <w:p>
      <w:pPr>
        <w:spacing w:after="0"/>
        <w:ind w:left="0"/>
        <w:jc w:val="both"/>
      </w:pPr>
      <w:r>
        <w:rPr>
          <w:rFonts w:ascii="Times New Roman"/>
          <w:b w:val="false"/>
          <w:i w:val="false"/>
          <w:color w:val="000000"/>
          <w:sz w:val="28"/>
        </w:rPr>
        <w:t>Название конкурса ___________________________________________________</w:t>
      </w:r>
    </w:p>
    <w:p>
      <w:pPr>
        <w:spacing w:after="0"/>
        <w:ind w:left="0"/>
        <w:jc w:val="both"/>
      </w:pPr>
      <w:r>
        <w:rPr>
          <w:rFonts w:ascii="Times New Roman"/>
          <w:b w:val="false"/>
          <w:i w:val="false"/>
          <w:color w:val="000000"/>
          <w:sz w:val="28"/>
        </w:rPr>
        <w:t>Наименование организатора___________________________________________</w:t>
      </w:r>
    </w:p>
    <w:p>
      <w:pPr>
        <w:spacing w:after="0"/>
        <w:ind w:left="0"/>
        <w:jc w:val="both"/>
      </w:pPr>
      <w:r>
        <w:rPr>
          <w:rFonts w:ascii="Times New Roman"/>
          <w:b w:val="false"/>
          <w:i w:val="false"/>
          <w:color w:val="000000"/>
          <w:sz w:val="28"/>
        </w:rPr>
        <w:t>Адрес организатора__________________________________________________</w:t>
      </w:r>
    </w:p>
    <w:p>
      <w:pPr>
        <w:spacing w:after="0"/>
        <w:ind w:left="0"/>
        <w:jc w:val="both"/>
      </w:pPr>
      <w:r>
        <w:rPr>
          <w:rFonts w:ascii="Times New Roman"/>
          <w:b w:val="false"/>
          <w:i w:val="false"/>
          <w:color w:val="000000"/>
          <w:sz w:val="28"/>
        </w:rPr>
        <w:t>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0" w:id="952"/>
    <w:p>
      <w:pPr>
        <w:spacing w:after="0"/>
        <w:ind w:left="0"/>
        <w:jc w:val="both"/>
      </w:pPr>
      <w:r>
        <w:rPr>
          <w:rFonts w:ascii="Times New Roman"/>
          <w:b w:val="false"/>
          <w:i w:val="false"/>
          <w:color w:val="000000"/>
          <w:sz w:val="28"/>
        </w:rPr>
        <w:t>
      Перечень закупаемых услуг с указанием общей суммы ___________</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01" w:id="953"/>
      <w:r>
        <w:rPr>
          <w:rFonts w:ascii="Times New Roman"/>
          <w:b w:val="false"/>
          <w:i w:val="false"/>
          <w:color w:val="000000"/>
          <w:sz w:val="28"/>
        </w:rPr>
        <w:t>
      № лота _______________________________</w:t>
      </w:r>
    </w:p>
    <w:bookmarkEnd w:id="953"/>
    <w:p>
      <w:pPr>
        <w:spacing w:after="0"/>
        <w:ind w:left="0"/>
        <w:jc w:val="both"/>
      </w:pPr>
      <w:r>
        <w:rPr>
          <w:rFonts w:ascii="Times New Roman"/>
          <w:b w:val="false"/>
          <w:i w:val="false"/>
          <w:color w:val="000000"/>
          <w:sz w:val="28"/>
        </w:rPr>
        <w:t>Наименование лота _____________________</w:t>
      </w:r>
    </w:p>
    <w:p>
      <w:pPr>
        <w:spacing w:after="0"/>
        <w:ind w:left="0"/>
        <w:jc w:val="both"/>
      </w:pPr>
      <w:r>
        <w:rPr>
          <w:rFonts w:ascii="Times New Roman"/>
          <w:b w:val="false"/>
          <w:i w:val="false"/>
          <w:color w:val="000000"/>
          <w:sz w:val="28"/>
        </w:rPr>
        <w:t>Информация о представленных заявках на участие в конкурсе (лоте):</w:t>
      </w:r>
    </w:p>
    <w:p>
      <w:pPr>
        <w:spacing w:after="0"/>
        <w:ind w:left="0"/>
        <w:jc w:val="both"/>
      </w:pPr>
      <w:r>
        <w:rPr>
          <w:rFonts w:ascii="Times New Roman"/>
          <w:b w:val="false"/>
          <w:i w:val="false"/>
          <w:color w:val="000000"/>
          <w:sz w:val="28"/>
        </w:rPr>
        <w:t>(по хронологии)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2" w:id="954"/>
    <w:p>
      <w:pPr>
        <w:spacing w:after="0"/>
        <w:ind w:left="0"/>
        <w:jc w:val="both"/>
      </w:pPr>
      <w:r>
        <w:rPr>
          <w:rFonts w:ascii="Times New Roman"/>
          <w:b w:val="false"/>
          <w:i w:val="false"/>
          <w:color w:val="000000"/>
          <w:sz w:val="28"/>
        </w:rPr>
        <w:t>
      Результаты голосования членов конкурсной комиссии:</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bl>
    <w:bookmarkStart w:name="z1203" w:id="955"/>
    <w:p>
      <w:pPr>
        <w:spacing w:after="0"/>
        <w:ind w:left="0"/>
        <w:jc w:val="both"/>
      </w:pPr>
      <w:r>
        <w:rPr>
          <w:rFonts w:ascii="Times New Roman"/>
          <w:b w:val="false"/>
          <w:i w:val="false"/>
          <w:color w:val="000000"/>
          <w:sz w:val="28"/>
        </w:rPr>
        <w:t>
      Отклоненные заявки на участие в конкурсе (количество заявок):</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4" w:id="956"/>
    <w:p>
      <w:pPr>
        <w:spacing w:after="0"/>
        <w:ind w:left="0"/>
        <w:jc w:val="both"/>
      </w:pPr>
      <w:r>
        <w:rPr>
          <w:rFonts w:ascii="Times New Roman"/>
          <w:b w:val="false"/>
          <w:i w:val="false"/>
          <w:color w:val="000000"/>
          <w:sz w:val="28"/>
        </w:rPr>
        <w:t>
      ____________________________________</w:t>
      </w:r>
    </w:p>
    <w:bookmarkEnd w:id="956"/>
    <w:p>
      <w:pPr>
        <w:spacing w:after="0"/>
        <w:ind w:left="0"/>
        <w:jc w:val="both"/>
      </w:pPr>
      <w:bookmarkStart w:name="z1205" w:id="957"/>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справочник из трех текстовых значений:</w:t>
      </w:r>
    </w:p>
    <w:bookmarkEnd w:id="957"/>
    <w:p>
      <w:pPr>
        <w:spacing w:after="0"/>
        <w:ind w:left="0"/>
        <w:jc w:val="both"/>
      </w:pPr>
      <w:r>
        <w:rPr>
          <w:rFonts w:ascii="Times New Roman"/>
          <w:b w:val="false"/>
          <w:i w:val="false"/>
          <w:color w:val="000000"/>
          <w:sz w:val="28"/>
        </w:rPr>
        <w:t>(несоответствие квалификационным требованиям, несоответствие требованиям</w:t>
      </w:r>
    </w:p>
    <w:p>
      <w:pPr>
        <w:spacing w:after="0"/>
        <w:ind w:left="0"/>
        <w:jc w:val="both"/>
      </w:pPr>
      <w:r>
        <w:rPr>
          <w:rFonts w:ascii="Times New Roman"/>
          <w:b w:val="false"/>
          <w:i w:val="false"/>
          <w:color w:val="000000"/>
          <w:sz w:val="28"/>
        </w:rPr>
        <w:t xml:space="preserve">конкурсной документации, нарушение требований </w:t>
      </w:r>
      <w:r>
        <w:rPr>
          <w:rFonts w:ascii="Times New Roman"/>
          <w:b w:val="false"/>
          <w:i w:val="false"/>
          <w:color w:val="000000"/>
          <w:sz w:val="28"/>
        </w:rPr>
        <w:t>статьи 7</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Республики Казахстан "О государственных закупках")</w:t>
      </w:r>
    </w:p>
    <w:bookmarkStart w:name="z1206" w:id="958"/>
    <w:p>
      <w:pPr>
        <w:spacing w:after="0"/>
        <w:ind w:left="0"/>
        <w:jc w:val="both"/>
      </w:pPr>
      <w:r>
        <w:rPr>
          <w:rFonts w:ascii="Times New Roman"/>
          <w:b w:val="false"/>
          <w:i w:val="false"/>
          <w:color w:val="000000"/>
          <w:sz w:val="28"/>
        </w:rPr>
        <w:t>
      Следующие заявки на участие в конкурсе были допущены (количество заявок):</w:t>
      </w:r>
    </w:p>
    <w:bookmarkEnd w:id="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bl>
    <w:bookmarkStart w:name="z1207" w:id="959"/>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пунктом 460 Правил:</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 /НП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скидки,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предлагаемого потенциальным поставщиком проекта требованиям технической спецификации Заказчика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детального плана действий по реализации проекта (с указанием календарных сроков, форм, методов, предполагаемых мест проведения мероприятий, численности и охвата бенефициаров (целевых групп)) в соответствии с требованиями технической спецификации Заказчика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цели деятельности потенциального поставщика (в соответствии с учредительными документами) закупаемым услугам Заказчика и направлениям, предусмотренным </w:t>
            </w:r>
            <w:r>
              <w:rPr>
                <w:rFonts w:ascii="Times New Roman"/>
                <w:b w:val="false"/>
                <w:i w:val="false"/>
                <w:color w:val="000000"/>
                <w:sz w:val="20"/>
              </w:rPr>
              <w:t>статьей 5</w:t>
            </w:r>
            <w:r>
              <w:rPr>
                <w:rFonts w:ascii="Times New Roman"/>
                <w:b w:val="false"/>
                <w:i w:val="false"/>
                <w:color w:val="000000"/>
                <w:sz w:val="20"/>
              </w:rPr>
              <w:t xml:space="preserve"> Закона "О государственном социальном заказе, грантах и премиях для неправительственных организаций в РК"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нахождении потенциального поставщика в "Базе данных неправительственных организаций" в соответствии с Правилами предоставления сведений о своей деятельности неправительственными организациями и формирования Базы данных о них,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культуры и спорта Республики Казахстан от 19 февраля 2016 года № 51 (зарегистрирован в Реестре государственной регистрации нормативных правовых актов под № 13355)</w:t>
            </w:r>
          </w:p>
        </w:tc>
      </w:tr>
    </w:tbl>
    <w:bookmarkStart w:name="z1208" w:id="960"/>
    <w:p>
      <w:pPr>
        <w:spacing w:after="0"/>
        <w:ind w:left="0"/>
        <w:jc w:val="both"/>
      </w:pPr>
      <w:r>
        <w:rPr>
          <w:rFonts w:ascii="Times New Roman"/>
          <w:b w:val="false"/>
          <w:i w:val="false"/>
          <w:color w:val="000000"/>
          <w:sz w:val="28"/>
        </w:rPr>
        <w:t>
      Продолжение таблицы</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скидки,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 потенциального поставщика в сфере реализации социальных программ и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реализации проекта за счет средств местного бюджета – опыт работы неправительственной организации в соответствующем регионе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условного уменьшения по итогам общих баллов,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оказания услуг,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отрицательные значения,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условная скидка, %</w:t>
            </w:r>
          </w:p>
        </w:tc>
      </w:tr>
    </w:tbl>
    <w:bookmarkStart w:name="z1209" w:id="961"/>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пунктом 460-1 Правил:</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 /НП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скидки,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предлагаемого потенциальным поставщиком проекта требованиям технической спецификации Заказчика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детального плана действий по реализации проекта (с указанием календарных сроков, форм, методов, предполагаемых мест проведения мероприятий, численности и охвата бенефициаров (целевых групп)) в соответствии с требованиями технической спецификации Заказчика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ключевых показателей эффективности (для мониторинга хода реализации проекта) с указанием исходных значений, планируемых значений и инструментов измерения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цели деятельности потенциального поставщика (в соответствии с учредительными документами) закупаемым услугам Заказчика и направлениям, предусмотренным </w:t>
            </w:r>
            <w:r>
              <w:rPr>
                <w:rFonts w:ascii="Times New Roman"/>
                <w:b w:val="false"/>
                <w:i w:val="false"/>
                <w:color w:val="000000"/>
                <w:sz w:val="20"/>
              </w:rPr>
              <w:t>статьей 5</w:t>
            </w:r>
            <w:r>
              <w:rPr>
                <w:rFonts w:ascii="Times New Roman"/>
                <w:b w:val="false"/>
                <w:i w:val="false"/>
                <w:color w:val="000000"/>
                <w:sz w:val="20"/>
              </w:rPr>
              <w:t xml:space="preserve"> Закона "О государственном социальном заказе, грантах и премиях для неправительственных организаций в РК"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нахождении потенциального поставщика в "Базе данных неправительственных организаций" в соответствии с Правилами предоставления сведений о своей деятельности неправительственными организациями и формирования Базы данных о них,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культуры и спорта Республики Казахстан от 19 февраля 2016 года № 51 (зарегистрирован в Реестре государственной регистрации нормативных правовых актов под № 13355)</w:t>
            </w:r>
          </w:p>
        </w:tc>
      </w:tr>
    </w:tbl>
    <w:bookmarkStart w:name="z1210" w:id="962"/>
    <w:p>
      <w:pPr>
        <w:spacing w:after="0"/>
        <w:ind w:left="0"/>
        <w:jc w:val="both"/>
      </w:pPr>
      <w:r>
        <w:rPr>
          <w:rFonts w:ascii="Times New Roman"/>
          <w:b w:val="false"/>
          <w:i w:val="false"/>
          <w:color w:val="000000"/>
          <w:sz w:val="28"/>
        </w:rPr>
        <w:t>
      Продолжение таблицы</w:t>
      </w:r>
    </w:p>
    <w:bookmarkEnd w:id="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скидки,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 потенциального поставщика в сфере реализации социальных программ и проектов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реализации проекта за счет средств местного бюджета – опыт работы неправительственной организации в соответствующем регионе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Стаж и квалификация специалистов***, привлекаемых к реализации социального проекта и (или) социальной программы (сведения о квалифицированных специалистах, привлекаемых к реализации социального проекта и (или) социальной программы в соответствии со Стандартами государственного социального заказа,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общественного развития Республики Казахстан от 15 августа 2018 года № 19 (зарегистрирован в Реестре государственной регистрации нормативных правовых актов под № 17314)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условного уменьшения по итогам общих баллов,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оказания услуг,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отрицательные значения,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условная скидка, %</w:t>
            </w:r>
          </w:p>
        </w:tc>
      </w:tr>
    </w:tbl>
    <w:bookmarkStart w:name="z1211" w:id="963"/>
    <w:p>
      <w:pPr>
        <w:spacing w:after="0"/>
        <w:ind w:left="0"/>
        <w:jc w:val="both"/>
      </w:pPr>
      <w:r>
        <w:rPr>
          <w:rFonts w:ascii="Times New Roman"/>
          <w:b w:val="false"/>
          <w:i w:val="false"/>
          <w:color w:val="000000"/>
          <w:sz w:val="28"/>
        </w:rPr>
        <w:t>
      Расчет условных цен участников конкурса:</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п/поставщика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условная скидка,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учетом условной скидки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2" w:id="964"/>
    <w:p>
      <w:pPr>
        <w:spacing w:after="0"/>
        <w:ind w:left="0"/>
        <w:jc w:val="both"/>
      </w:pPr>
      <w:r>
        <w:rPr>
          <w:rFonts w:ascii="Times New Roman"/>
          <w:b w:val="false"/>
          <w:i w:val="false"/>
          <w:color w:val="000000"/>
          <w:sz w:val="28"/>
        </w:rPr>
        <w:t>
      Решение конкурсной комиссии:</w:t>
      </w:r>
    </w:p>
    <w:bookmarkEnd w:id="964"/>
    <w:bookmarkStart w:name="z1213" w:id="965"/>
    <w:p>
      <w:pPr>
        <w:spacing w:after="0"/>
        <w:ind w:left="0"/>
        <w:jc w:val="both"/>
      </w:pPr>
      <w:r>
        <w:rPr>
          <w:rFonts w:ascii="Times New Roman"/>
          <w:b w:val="false"/>
          <w:i w:val="false"/>
          <w:color w:val="000000"/>
          <w:sz w:val="28"/>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bookmarkEnd w:id="965"/>
    <w:bookmarkStart w:name="z1214" w:id="966"/>
    <w:p>
      <w:pPr>
        <w:spacing w:after="0"/>
        <w:ind w:left="0"/>
        <w:jc w:val="both"/>
      </w:pPr>
      <w:r>
        <w:rPr>
          <w:rFonts w:ascii="Times New Roman"/>
          <w:b w:val="false"/>
          <w:i w:val="false"/>
          <w:color w:val="000000"/>
          <w:sz w:val="28"/>
        </w:rPr>
        <w:t xml:space="preserve">
      2. 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w:t>
      </w:r>
    </w:p>
    <w:bookmarkEnd w:id="966"/>
    <w:bookmarkStart w:name="z1215" w:id="967"/>
    <w:p>
      <w:pPr>
        <w:spacing w:after="0"/>
        <w:ind w:left="0"/>
        <w:jc w:val="both"/>
      </w:pPr>
      <w:r>
        <w:rPr>
          <w:rFonts w:ascii="Times New Roman"/>
          <w:b w:val="false"/>
          <w:i w:val="false"/>
          <w:color w:val="000000"/>
          <w:sz w:val="28"/>
        </w:rPr>
        <w:t>
      Либо:</w:t>
      </w:r>
    </w:p>
    <w:bookmarkEnd w:id="967"/>
    <w:bookmarkStart w:name="z1216" w:id="968"/>
    <w:p>
      <w:pPr>
        <w:spacing w:after="0"/>
        <w:ind w:left="0"/>
        <w:jc w:val="both"/>
      </w:pPr>
      <w:r>
        <w:rPr>
          <w:rFonts w:ascii="Times New Roman"/>
          <w:b w:val="false"/>
          <w:i w:val="false"/>
          <w:color w:val="000000"/>
          <w:sz w:val="28"/>
        </w:rPr>
        <w:t>
      "Признать государственную закупку (наименование закупки по лоту №___ несостоявшейся в связи с _____________________ *":</w:t>
      </w:r>
    </w:p>
    <w:bookmarkEnd w:id="968"/>
    <w:bookmarkStart w:name="z1217" w:id="969"/>
    <w:p>
      <w:pPr>
        <w:spacing w:after="0"/>
        <w:ind w:left="0"/>
        <w:jc w:val="both"/>
      </w:pPr>
      <w:r>
        <w:rPr>
          <w:rFonts w:ascii="Times New Roman"/>
          <w:b w:val="false"/>
          <w:i w:val="false"/>
          <w:color w:val="000000"/>
          <w:sz w:val="28"/>
        </w:rPr>
        <w:t>
      Примечание: *Одно из следующих значений: "отсутствие представленных заявок", "к участию в конкурсе не допущен ни один потенциальный поставщик", "к участию в конкурсе допущен один потенциальный поставщик".</w:t>
      </w:r>
    </w:p>
    <w:bookmarkEnd w:id="969"/>
    <w:bookmarkStart w:name="z1218" w:id="970"/>
    <w:p>
      <w:pPr>
        <w:spacing w:after="0"/>
        <w:ind w:left="0"/>
        <w:jc w:val="both"/>
      </w:pPr>
      <w:r>
        <w:rPr>
          <w:rFonts w:ascii="Times New Roman"/>
          <w:b w:val="false"/>
          <w:i w:val="false"/>
          <w:color w:val="000000"/>
          <w:sz w:val="28"/>
        </w:rPr>
        <w:t>
      Либо:</w:t>
      </w:r>
    </w:p>
    <w:bookmarkEnd w:id="970"/>
    <w:bookmarkStart w:name="z1219" w:id="971"/>
    <w:p>
      <w:pPr>
        <w:spacing w:after="0"/>
        <w:ind w:left="0"/>
        <w:jc w:val="both"/>
      </w:pPr>
      <w:r>
        <w:rPr>
          <w:rFonts w:ascii="Times New Roman"/>
          <w:b w:val="false"/>
          <w:i w:val="false"/>
          <w:color w:val="000000"/>
          <w:sz w:val="28"/>
        </w:rPr>
        <w:t>
      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____________.</w:t>
      </w:r>
    </w:p>
    <w:bookmarkEnd w:id="971"/>
    <w:bookmarkStart w:name="z1220" w:id="972"/>
    <w:p>
      <w:pPr>
        <w:spacing w:after="0"/>
        <w:ind w:left="0"/>
        <w:jc w:val="both"/>
      </w:pPr>
      <w:r>
        <w:rPr>
          <w:rFonts w:ascii="Times New Roman"/>
          <w:b w:val="false"/>
          <w:i w:val="false"/>
          <w:color w:val="000000"/>
          <w:sz w:val="28"/>
        </w:rPr>
        <w:t>
      Орган, принявший решение об отмене: (_________________________).</w:t>
      </w:r>
    </w:p>
    <w:bookmarkEnd w:id="972"/>
    <w:bookmarkStart w:name="z1221" w:id="973"/>
    <w:p>
      <w:pPr>
        <w:spacing w:after="0"/>
        <w:ind w:left="0"/>
        <w:jc w:val="both"/>
      </w:pPr>
      <w:r>
        <w:rPr>
          <w:rFonts w:ascii="Times New Roman"/>
          <w:b w:val="false"/>
          <w:i w:val="false"/>
          <w:color w:val="000000"/>
          <w:sz w:val="28"/>
        </w:rPr>
        <w:t>
      Либо:</w:t>
      </w:r>
    </w:p>
    <w:bookmarkEnd w:id="973"/>
    <w:bookmarkStart w:name="z1222" w:id="974"/>
    <w:p>
      <w:pPr>
        <w:spacing w:after="0"/>
        <w:ind w:left="0"/>
        <w:jc w:val="both"/>
      </w:pPr>
      <w:r>
        <w:rPr>
          <w:rFonts w:ascii="Times New Roman"/>
          <w:b w:val="false"/>
          <w:i w:val="false"/>
          <w:color w:val="000000"/>
          <w:sz w:val="28"/>
        </w:rPr>
        <w:t xml:space="preserve">
      Произведен отказ от закупки в соответствии с подпунктом __ </w:t>
      </w:r>
      <w:r>
        <w:rPr>
          <w:rFonts w:ascii="Times New Roman"/>
          <w:b w:val="false"/>
          <w:i w:val="false"/>
          <w:color w:val="000000"/>
          <w:sz w:val="28"/>
        </w:rPr>
        <w:t>пункта 10</w:t>
      </w:r>
      <w:r>
        <w:rPr>
          <w:rFonts w:ascii="Times New Roman"/>
          <w:b w:val="false"/>
          <w:i w:val="false"/>
          <w:color w:val="000000"/>
          <w:sz w:val="28"/>
        </w:rPr>
        <w:t xml:space="preserve"> статьи 6 Закона Республики Казахстан "О государственных закупках".</w:t>
      </w:r>
    </w:p>
    <w:bookmarkEnd w:id="974"/>
    <w:p>
      <w:pPr>
        <w:spacing w:after="0"/>
        <w:ind w:left="0"/>
        <w:jc w:val="both"/>
      </w:pPr>
      <w:bookmarkStart w:name="z1223" w:id="975"/>
      <w:r>
        <w:rPr>
          <w:rFonts w:ascii="Times New Roman"/>
          <w:b w:val="false"/>
          <w:i w:val="false"/>
          <w:color w:val="000000"/>
          <w:sz w:val="28"/>
        </w:rPr>
        <w:t>
      Расшифровка аббревиатур:</w:t>
      </w:r>
    </w:p>
    <w:bookmarkEnd w:id="975"/>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(если оно указано в документе, удостоверяющем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226" w:id="976"/>
    <w:p>
      <w:pPr>
        <w:spacing w:after="0"/>
        <w:ind w:left="0"/>
        <w:jc w:val="both"/>
      </w:pPr>
      <w:r>
        <w:rPr>
          <w:rFonts w:ascii="Times New Roman"/>
          <w:b w:val="false"/>
          <w:i w:val="false"/>
          <w:color w:val="000000"/>
          <w:sz w:val="28"/>
        </w:rPr>
        <w:t>
      Наименование заказчика*________________ ИИН/БИН*</w:t>
      </w:r>
    </w:p>
    <w:bookmarkEnd w:id="976"/>
    <w:bookmarkStart w:name="z1227" w:id="977"/>
    <w:p>
      <w:pPr>
        <w:spacing w:after="0"/>
        <w:ind w:left="0"/>
        <w:jc w:val="both"/>
      </w:pPr>
      <w:r>
        <w:rPr>
          <w:rFonts w:ascii="Times New Roman"/>
          <w:b w:val="false"/>
          <w:i w:val="false"/>
          <w:color w:val="000000"/>
          <w:sz w:val="28"/>
        </w:rPr>
        <w:t xml:space="preserve">
      </w:t>
      </w:r>
    </w:p>
    <w:bookmarkEnd w:id="977"/>
    <w:p>
      <w:pPr>
        <w:spacing w:after="0"/>
        <w:ind w:left="0"/>
        <w:jc w:val="both"/>
      </w:pPr>
      <w:r>
        <w:drawing>
          <wp:inline distT="0" distB="0" distL="0" distR="0">
            <wp:extent cx="1549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494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Доверенность действительна по "___" ____________ 20___ года***_____</w:t>
      </w:r>
      <w:r>
        <w:br/>
      </w:r>
      <w:r>
        <w:rPr>
          <w:rFonts w:ascii="Times New Roman"/>
          <w:b w:val="false"/>
          <w:i w:val="false"/>
          <w:color w:val="000000"/>
          <w:sz w:val="28"/>
        </w:rPr>
        <w:t>наименование получателя, ИИН/БИН и его адрес*____________________</w:t>
      </w:r>
      <w:r>
        <w:br/>
      </w:r>
      <w:r>
        <w:rPr>
          <w:rFonts w:ascii="Times New Roman"/>
          <w:b w:val="false"/>
          <w:i w:val="false"/>
          <w:color w:val="000000"/>
          <w:sz w:val="28"/>
        </w:rPr>
        <w:t>наименование плательщика, ИИН/БИН и его адрес*</w:t>
      </w:r>
      <w:r>
        <w:br/>
      </w:r>
      <w:r>
        <w:rPr>
          <w:rFonts w:ascii="Times New Roman"/>
          <w:b w:val="false"/>
          <w:i w:val="false"/>
          <w:color w:val="000000"/>
          <w:sz w:val="28"/>
        </w:rPr>
        <w:t>ИИК № _____________________ в ______</w:t>
      </w:r>
      <w:r>
        <w:br/>
      </w:r>
      <w:r>
        <w:rPr>
          <w:rFonts w:ascii="Times New Roman"/>
          <w:b w:val="false"/>
          <w:i w:val="false"/>
          <w:color w:val="000000"/>
          <w:sz w:val="28"/>
        </w:rPr>
        <w:t>наименование органа государственного казначейства/банка*</w:t>
      </w:r>
      <w:r>
        <w:br/>
      </w:r>
      <w:r>
        <w:rPr>
          <w:rFonts w:ascii="Times New Roman"/>
          <w:b w:val="false"/>
          <w:i w:val="false"/>
          <w:color w:val="000000"/>
          <w:sz w:val="28"/>
        </w:rPr>
        <w:t>Доверенность №__*** (электронная форма)</w:t>
      </w:r>
      <w:r>
        <w:br/>
      </w:r>
      <w:r>
        <w:rPr>
          <w:rFonts w:ascii="Times New Roman"/>
          <w:b w:val="false"/>
          <w:i w:val="false"/>
          <w:color w:val="000000"/>
          <w:sz w:val="28"/>
        </w:rPr>
        <w:t>Дата выдачи "____" __________ 20___ года*</w:t>
      </w:r>
      <w:r>
        <w:br/>
      </w:r>
      <w:r>
        <w:rPr>
          <w:rFonts w:ascii="Times New Roman"/>
          <w:b w:val="false"/>
          <w:i w:val="false"/>
          <w:color w:val="000000"/>
          <w:sz w:val="28"/>
        </w:rPr>
        <w:t>Выдана_________________________***</w:t>
      </w:r>
      <w:r>
        <w:br/>
      </w:r>
      <w:r>
        <w:rPr>
          <w:rFonts w:ascii="Times New Roman"/>
          <w:b w:val="false"/>
          <w:i w:val="false"/>
          <w:color w:val="000000"/>
          <w:sz w:val="28"/>
        </w:rPr>
        <w:t>должность, фамилия, имя, отчество</w:t>
      </w:r>
      <w:r>
        <w:br/>
      </w:r>
      <w:r>
        <w:rPr>
          <w:rFonts w:ascii="Times New Roman"/>
          <w:b w:val="false"/>
          <w:i w:val="false"/>
          <w:color w:val="000000"/>
          <w:sz w:val="28"/>
        </w:rPr>
        <w:t>Удостоверение личности (паспорт) серии__№ __ от "__" __20__ года***</w:t>
      </w:r>
      <w:r>
        <w:br/>
      </w:r>
      <w:r>
        <w:rPr>
          <w:rFonts w:ascii="Times New Roman"/>
          <w:b w:val="false"/>
          <w:i w:val="false"/>
          <w:color w:val="000000"/>
          <w:sz w:val="28"/>
        </w:rPr>
        <w:t>__________________ кем выдано удостоверение (паспорт) и когда</w:t>
      </w:r>
      <w:r>
        <w:br/>
      </w:r>
      <w:r>
        <w:rPr>
          <w:rFonts w:ascii="Times New Roman"/>
          <w:b w:val="false"/>
          <w:i w:val="false"/>
          <w:color w:val="000000"/>
          <w:sz w:val="28"/>
        </w:rPr>
        <w:t>На получение от _______________________</w:t>
      </w:r>
      <w:r>
        <w:br/>
      </w:r>
      <w:r>
        <w:rPr>
          <w:rFonts w:ascii="Times New Roman"/>
          <w:b w:val="false"/>
          <w:i w:val="false"/>
          <w:color w:val="000000"/>
          <w:sz w:val="28"/>
        </w:rPr>
        <w:t>наименование поставщика*</w:t>
      </w:r>
      <w:r>
        <w:br/>
      </w:r>
      <w:r>
        <w:rPr>
          <w:rFonts w:ascii="Times New Roman"/>
          <w:b w:val="false"/>
          <w:i w:val="false"/>
          <w:color w:val="000000"/>
          <w:sz w:val="28"/>
        </w:rPr>
        <w:t>активов по договору №***____________________________________</w:t>
      </w:r>
      <w:r>
        <w:br/>
      </w:r>
      <w:r>
        <w:rPr>
          <w:rFonts w:ascii="Times New Roman"/>
          <w:b w:val="false"/>
          <w:i w:val="false"/>
          <w:color w:val="000000"/>
          <w:sz w:val="28"/>
        </w:rPr>
        <w:t>наименование, номер и дата документа***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(прописью)***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8" w:id="978"/>
    <w:p>
      <w:pPr>
        <w:spacing w:after="0"/>
        <w:ind w:left="0"/>
        <w:jc w:val="both"/>
      </w:pPr>
      <w:r>
        <w:rPr>
          <w:rFonts w:ascii="Times New Roman"/>
          <w:b w:val="false"/>
          <w:i w:val="false"/>
          <w:color w:val="000000"/>
          <w:sz w:val="28"/>
        </w:rPr>
        <w:t>
      Подпись лица, получившего доверенность (Ф.И.О.) * __________(ЭЦП)</w:t>
      </w:r>
    </w:p>
    <w:bookmarkEnd w:id="978"/>
    <w:bookmarkStart w:name="z1229" w:id="979"/>
    <w:p>
      <w:pPr>
        <w:spacing w:after="0"/>
        <w:ind w:left="0"/>
        <w:jc w:val="both"/>
      </w:pPr>
      <w:r>
        <w:rPr>
          <w:rFonts w:ascii="Times New Roman"/>
          <w:b w:val="false"/>
          <w:i w:val="false"/>
          <w:color w:val="000000"/>
          <w:sz w:val="28"/>
        </w:rPr>
        <w:t>
      удостоверяем:</w:t>
      </w:r>
    </w:p>
    <w:bookmarkEnd w:id="97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бухгалтер: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(ЭЦП)</w:t>
            </w:r>
          </w:p>
          <w:p>
            <w:pPr>
              <w:spacing w:after="20"/>
              <w:ind w:left="20"/>
              <w:jc w:val="both"/>
            </w:pPr>
            <w:r>
              <w:rPr>
                <w:rFonts w:ascii="Times New Roman"/>
                <w:b w:val="false"/>
                <w:i w:val="false"/>
                <w:color w:val="000000"/>
                <w:sz w:val="20"/>
              </w:rPr>
              <w:t>расшифровка подписи*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(ЭЦП)</w:t>
            </w:r>
          </w:p>
          <w:p>
            <w:pPr>
              <w:spacing w:after="20"/>
              <w:ind w:left="20"/>
              <w:jc w:val="both"/>
            </w:pPr>
            <w:r>
              <w:rPr>
                <w:rFonts w:ascii="Times New Roman"/>
                <w:b w:val="false"/>
                <w:i w:val="false"/>
                <w:color w:val="000000"/>
                <w:sz w:val="20"/>
              </w:rPr>
              <w:t>расшифровка подписи*</w:t>
            </w:r>
          </w:p>
        </w:tc>
      </w:tr>
    </w:tbl>
    <w:p>
      <w:pPr>
        <w:spacing w:after="0"/>
        <w:ind w:left="0"/>
        <w:jc w:val="both"/>
      </w:pPr>
      <w:bookmarkStart w:name="z1230" w:id="980"/>
      <w:r>
        <w:rPr>
          <w:rFonts w:ascii="Times New Roman"/>
          <w:b w:val="false"/>
          <w:i w:val="false"/>
          <w:color w:val="000000"/>
          <w:sz w:val="28"/>
        </w:rPr>
        <w:t>
      Примечание.</w:t>
      </w:r>
    </w:p>
    <w:bookmarkEnd w:id="980"/>
    <w:p>
      <w:pPr>
        <w:spacing w:after="0"/>
        <w:ind w:left="0"/>
        <w:jc w:val="both"/>
      </w:pPr>
      <w:r>
        <w:rPr>
          <w:rFonts w:ascii="Times New Roman"/>
          <w:b w:val="false"/>
          <w:i w:val="false"/>
          <w:color w:val="000000"/>
          <w:sz w:val="28"/>
        </w:rPr>
        <w:t>Срок действия доверенности устанавливается государственным учреждением,</w:t>
      </w:r>
    </w:p>
    <w:p>
      <w:pPr>
        <w:spacing w:after="0"/>
        <w:ind w:left="0"/>
        <w:jc w:val="both"/>
      </w:pPr>
      <w:r>
        <w:rPr>
          <w:rFonts w:ascii="Times New Roman"/>
          <w:b w:val="false"/>
          <w:i w:val="false"/>
          <w:color w:val="000000"/>
          <w:sz w:val="28"/>
        </w:rPr>
        <w:t>выступающим заказчиком по государственным закупкам, в зависимости от срока</w:t>
      </w:r>
    </w:p>
    <w:p>
      <w:pPr>
        <w:spacing w:after="0"/>
        <w:ind w:left="0"/>
        <w:jc w:val="both"/>
      </w:pPr>
      <w:r>
        <w:rPr>
          <w:rFonts w:ascii="Times New Roman"/>
          <w:b w:val="false"/>
          <w:i w:val="false"/>
          <w:color w:val="000000"/>
          <w:sz w:val="28"/>
        </w:rPr>
        <w:t>получения и вывоза соответствующих активов, но не более десяти календарных дней.</w:t>
      </w:r>
    </w:p>
    <w:p>
      <w:pPr>
        <w:spacing w:after="0"/>
        <w:ind w:left="0"/>
        <w:jc w:val="both"/>
      </w:pPr>
      <w:r>
        <w:rPr>
          <w:rFonts w:ascii="Times New Roman"/>
          <w:b w:val="false"/>
          <w:i w:val="false"/>
          <w:color w:val="000000"/>
          <w:sz w:val="28"/>
        </w:rPr>
        <w:t>* заполняется автоматически веб-порталом государственных закупок;</w:t>
      </w:r>
    </w:p>
    <w:p>
      <w:pPr>
        <w:spacing w:after="0"/>
        <w:ind w:left="0"/>
        <w:jc w:val="both"/>
      </w:pPr>
      <w:r>
        <w:rPr>
          <w:rFonts w:ascii="Times New Roman"/>
          <w:b w:val="false"/>
          <w:i w:val="false"/>
          <w:color w:val="000000"/>
          <w:sz w:val="28"/>
        </w:rPr>
        <w:t>*** заполняется заказчиком.</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(если оно указано в документе, удостоверяющем личность);</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233" w:id="981"/>
    <w:p>
      <w:pPr>
        <w:spacing w:after="0"/>
        <w:ind w:left="0"/>
        <w:jc w:val="left"/>
      </w:pPr>
      <w:r>
        <w:rPr>
          <w:rFonts w:ascii="Times New Roman"/>
          <w:b/>
          <w:i w:val="false"/>
          <w:color w:val="000000"/>
        </w:rPr>
        <w:t xml:space="preserve"> Отчет о внутристрановой ценности в закупаемых товарах</w:t>
      </w:r>
    </w:p>
    <w:bookmarkEnd w:id="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Товара (n)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товаров, закупленных поставщиком в целях исполнения договора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товара KZT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(CTi) KZT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(ВЦТ) согласно Выписке из реестра казахстанских товаропроизводителей (Мi)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реестра казахстанских товаропроизводителей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4" w:id="982"/>
    <w:p>
      <w:pPr>
        <w:spacing w:after="0"/>
        <w:ind w:left="0"/>
        <w:jc w:val="both"/>
      </w:pPr>
      <w:r>
        <w:rPr>
          <w:rFonts w:ascii="Times New Roman"/>
          <w:b w:val="false"/>
          <w:i w:val="false"/>
          <w:color w:val="000000"/>
          <w:sz w:val="28"/>
        </w:rPr>
        <w:t xml:space="preserve">
      Расчет внутристрановой ценности (ВЦТ) в договоре на поставку товаров производится в соответствии с пунктом 5 Единой методики расчета организациями внутристрановой ценности при закупке товаров, работ и услуг,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20 апреля 2018 года № 260 (зарегистрирован в Реестре государственной регистрации нормативных правовых актов под № 16942) (далее – Единая методика), по следующей формуле:</w:t>
      </w:r>
    </w:p>
    <w:bookmarkEnd w:id="982"/>
    <w:bookmarkStart w:name="z1235" w:id="983"/>
    <w:p>
      <w:pPr>
        <w:spacing w:after="0"/>
        <w:ind w:left="0"/>
        <w:jc w:val="both"/>
      </w:pPr>
      <w:r>
        <w:rPr>
          <w:rFonts w:ascii="Times New Roman"/>
          <w:b w:val="false"/>
          <w:i w:val="false"/>
          <w:color w:val="000000"/>
          <w:sz w:val="28"/>
        </w:rPr>
        <w:t xml:space="preserve">
      </w:t>
      </w:r>
    </w:p>
    <w:bookmarkEnd w:id="983"/>
    <w:p>
      <w:pPr>
        <w:spacing w:after="0"/>
        <w:ind w:left="0"/>
        <w:jc w:val="both"/>
      </w:pPr>
      <w:r>
        <w:drawing>
          <wp:inline distT="0" distB="0" distL="0" distR="0">
            <wp:extent cx="34671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671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6" w:id="984"/>
    <w:p>
      <w:pPr>
        <w:spacing w:after="0"/>
        <w:ind w:left="0"/>
        <w:jc w:val="both"/>
      </w:pPr>
      <w:r>
        <w:rPr>
          <w:rFonts w:ascii="Times New Roman"/>
          <w:b w:val="false"/>
          <w:i w:val="false"/>
          <w:color w:val="000000"/>
          <w:sz w:val="28"/>
        </w:rPr>
        <w:t>
      где:</w:t>
      </w:r>
    </w:p>
    <w:bookmarkEnd w:id="984"/>
    <w:bookmarkStart w:name="z1237" w:id="985"/>
    <w:p>
      <w:pPr>
        <w:spacing w:after="0"/>
        <w:ind w:left="0"/>
        <w:jc w:val="both"/>
      </w:pPr>
      <w:r>
        <w:rPr>
          <w:rFonts w:ascii="Times New Roman"/>
          <w:b w:val="false"/>
          <w:i w:val="false"/>
          <w:color w:val="000000"/>
          <w:sz w:val="28"/>
        </w:rPr>
        <w:t>
      n – общее количество наименований товаров, поставляемых поставщиком в целях исполнения договора на поставку товаров;</w:t>
      </w:r>
    </w:p>
    <w:bookmarkEnd w:id="985"/>
    <w:bookmarkStart w:name="z1238" w:id="986"/>
    <w:p>
      <w:pPr>
        <w:spacing w:after="0"/>
        <w:ind w:left="0"/>
        <w:jc w:val="both"/>
      </w:pPr>
      <w:r>
        <w:rPr>
          <w:rFonts w:ascii="Times New Roman"/>
          <w:b w:val="false"/>
          <w:i w:val="false"/>
          <w:color w:val="000000"/>
          <w:sz w:val="28"/>
        </w:rPr>
        <w:t>
      i – порядковый номер товара, поставляемого поставщиком в целях исполнения договора на поставку товаров;</w:t>
      </w:r>
    </w:p>
    <w:bookmarkEnd w:id="986"/>
    <w:bookmarkStart w:name="z1239" w:id="987"/>
    <w:p>
      <w:pPr>
        <w:spacing w:after="0"/>
        <w:ind w:left="0"/>
        <w:jc w:val="both"/>
      </w:pPr>
      <w:r>
        <w:rPr>
          <w:rFonts w:ascii="Times New Roman"/>
          <w:b w:val="false"/>
          <w:i w:val="false"/>
          <w:color w:val="000000"/>
          <w:sz w:val="28"/>
        </w:rPr>
        <w:t>
      СТ</w:t>
      </w:r>
      <w:r>
        <w:rPr>
          <w:rFonts w:ascii="Times New Roman"/>
          <w:b w:val="false"/>
          <w:i w:val="false"/>
          <w:color w:val="000000"/>
          <w:vertAlign w:val="subscript"/>
        </w:rPr>
        <w:t>i</w:t>
      </w:r>
      <w:r>
        <w:rPr>
          <w:rFonts w:ascii="Times New Roman"/>
          <w:b w:val="false"/>
          <w:i w:val="false"/>
          <w:color w:val="000000"/>
          <w:sz w:val="28"/>
        </w:rPr>
        <w:t xml:space="preserve"> – стоимость i-ого товара;</w:t>
      </w:r>
    </w:p>
    <w:bookmarkEnd w:id="987"/>
    <w:bookmarkStart w:name="z1240" w:id="988"/>
    <w:p>
      <w:pPr>
        <w:spacing w:after="0"/>
        <w:ind w:left="0"/>
        <w:jc w:val="both"/>
      </w:pPr>
      <w:r>
        <w:rPr>
          <w:rFonts w:ascii="Times New Roman"/>
          <w:b w:val="false"/>
          <w:i w:val="false"/>
          <w:color w:val="000000"/>
          <w:sz w:val="28"/>
        </w:rPr>
        <w:t>
      М</w:t>
      </w:r>
      <w:r>
        <w:rPr>
          <w:rFonts w:ascii="Times New Roman"/>
          <w:b w:val="false"/>
          <w:i w:val="false"/>
          <w:color w:val="000000"/>
          <w:vertAlign w:val="subscript"/>
        </w:rPr>
        <w:t>i</w:t>
      </w:r>
      <w:r>
        <w:rPr>
          <w:rFonts w:ascii="Times New Roman"/>
          <w:b w:val="false"/>
          <w:i w:val="false"/>
          <w:color w:val="000000"/>
          <w:sz w:val="28"/>
        </w:rPr>
        <w:t xml:space="preserve"> – доля внутристрановой ценности в товаре, указанная в Выписке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 (далее – Правила ведения реестра казахстанских товаропроизводителей);</w:t>
      </w:r>
    </w:p>
    <w:bookmarkEnd w:id="988"/>
    <w:p>
      <w:pPr>
        <w:spacing w:after="0"/>
        <w:ind w:left="0"/>
        <w:jc w:val="both"/>
      </w:pPr>
      <w:bookmarkStart w:name="z1241" w:id="989"/>
      <w:r>
        <w:rPr>
          <w:rFonts w:ascii="Times New Roman"/>
          <w:b w:val="false"/>
          <w:i w:val="false"/>
          <w:color w:val="000000"/>
          <w:sz w:val="28"/>
        </w:rPr>
        <w:t>
      При отсутствии Выписки из реестра казахстанских товаропроизводителей, если иное не установлено пунктом 10 Единой методики, Мi = 0;</w:t>
      </w:r>
    </w:p>
    <w:bookmarkEnd w:id="989"/>
    <w:p>
      <w:pPr>
        <w:spacing w:after="0"/>
        <w:ind w:left="0"/>
        <w:jc w:val="both"/>
      </w:pPr>
      <w:r>
        <w:rPr>
          <w:rFonts w:ascii="Times New Roman"/>
          <w:b w:val="false"/>
          <w:i w:val="false"/>
          <w:color w:val="000000"/>
          <w:sz w:val="28"/>
        </w:rPr>
        <w:t>S - общая стоимость договора.</w:t>
      </w:r>
    </w:p>
    <w:p>
      <w:pPr>
        <w:spacing w:after="0"/>
        <w:ind w:left="0"/>
        <w:jc w:val="both"/>
      </w:pPr>
      <w:r>
        <w:rPr>
          <w:rFonts w:ascii="Times New Roman"/>
          <w:b w:val="false"/>
          <w:i w:val="false"/>
          <w:color w:val="000000"/>
          <w:sz w:val="28"/>
        </w:rPr>
        <w:t>*ВЦТ =_________________</w:t>
      </w:r>
    </w:p>
    <w:p>
      <w:pPr>
        <w:spacing w:after="0"/>
        <w:ind w:left="0"/>
        <w:jc w:val="both"/>
      </w:pPr>
      <w:r>
        <w:rPr>
          <w:rFonts w:ascii="Times New Roman"/>
          <w:b w:val="false"/>
          <w:i w:val="false"/>
          <w:color w:val="000000"/>
          <w:sz w:val="28"/>
        </w:rPr>
        <w:t>*указывается итоговая доля внутристрановой ценности в договоре в цифровом</w:t>
      </w:r>
    </w:p>
    <w:p>
      <w:pPr>
        <w:spacing w:after="0"/>
        <w:ind w:left="0"/>
        <w:jc w:val="both"/>
      </w:pPr>
      <w:r>
        <w:rPr>
          <w:rFonts w:ascii="Times New Roman"/>
          <w:b w:val="false"/>
          <w:i w:val="false"/>
          <w:color w:val="000000"/>
          <w:sz w:val="28"/>
        </w:rPr>
        <w:t>формате до сотой доли (0,00).</w:t>
      </w:r>
    </w:p>
    <w:p>
      <w:pPr>
        <w:spacing w:after="0"/>
        <w:ind w:left="0"/>
        <w:jc w:val="both"/>
      </w:pPr>
      <w:r>
        <w:rPr>
          <w:rFonts w:ascii="Times New Roman"/>
          <w:b w:val="false"/>
          <w:i w:val="false"/>
          <w:color w:val="000000"/>
          <w:sz w:val="28"/>
        </w:rPr>
        <w:t>_____________________ М.П. ___________________________________</w:t>
      </w:r>
    </w:p>
    <w:p>
      <w:pPr>
        <w:spacing w:after="0"/>
        <w:ind w:left="0"/>
        <w:jc w:val="both"/>
      </w:pPr>
      <w:r>
        <w:rPr>
          <w:rFonts w:ascii="Times New Roman"/>
          <w:b w:val="false"/>
          <w:i w:val="false"/>
          <w:color w:val="000000"/>
          <w:sz w:val="28"/>
        </w:rPr>
        <w:t>Фамилия, имя, отчество, руководителя (при его наличии), подпись</w:t>
      </w:r>
    </w:p>
    <w:p>
      <w:pPr>
        <w:spacing w:after="0"/>
        <w:ind w:left="0"/>
        <w:jc w:val="both"/>
      </w:pPr>
      <w:r>
        <w:rPr>
          <w:rFonts w:ascii="Times New Roman"/>
          <w:b w:val="false"/>
          <w:i w:val="false"/>
          <w:color w:val="000000"/>
          <w:sz w:val="28"/>
        </w:rPr>
        <w:t>Фамилия, имя, отчество, исполнителя (при его наличии), контактный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244" w:id="990"/>
    <w:p>
      <w:pPr>
        <w:spacing w:after="0"/>
        <w:ind w:left="0"/>
        <w:jc w:val="left"/>
      </w:pPr>
      <w:r>
        <w:rPr>
          <w:rFonts w:ascii="Times New Roman"/>
          <w:b/>
          <w:i w:val="false"/>
          <w:color w:val="000000"/>
        </w:rPr>
        <w:t xml:space="preserve"> Отчет о внутристрановой ценности в работах и услугах</w:t>
      </w:r>
    </w:p>
    <w:bookmarkEnd w:id="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(m)</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(СДj)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стоимость товаров в рамках договора (СТj)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Cуммарная стоимость договоров субподряда в рамках договора (ССДj)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фонда оплаты труда казахстанских кадров, выполняющего j-ый договор (Rj)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Товара (n)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товаров Закупленных поставщиком в целях исполнения договора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товара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(CTi)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ВЦТ согласно Выписке из реестра казахстанских товаропроизводителей (Мi)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реестра казахстанских товаропроизводителей</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5" w:id="991"/>
    <w:p>
      <w:pPr>
        <w:spacing w:after="0"/>
        <w:ind w:left="0"/>
        <w:jc w:val="both"/>
      </w:pPr>
      <w:r>
        <w:rPr>
          <w:rFonts w:ascii="Times New Roman"/>
          <w:b w:val="false"/>
          <w:i w:val="false"/>
          <w:color w:val="000000"/>
          <w:sz w:val="28"/>
        </w:rPr>
        <w:t xml:space="preserve">
      Расчет внутристрановой ценности в договоре на выполнение работы (оказание услуги) (далее – ВЦр/у), за исключением договора на выполнение работы (оказание услуги), приобретаемых в рамках контрактов на недропользование, заключенных с 1 января 2015 года или контрактов, срок действия которых был изменен после 1 января 2015 года, производится в соответствии с пунктом 6 Единой методики расчета организациями внутристрановой ценности при закупке товаров, работ и услуг,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20 апреля 2018 года № 260 (зарегистрирован в Реестре государственной регистрации нормативных правовых актов под № 16942) (далее – Единая методика), по следующей формуле:</w:t>
      </w:r>
    </w:p>
    <w:bookmarkEnd w:id="991"/>
    <w:bookmarkStart w:name="z1246" w:id="992"/>
    <w:p>
      <w:pPr>
        <w:spacing w:after="0"/>
        <w:ind w:left="0"/>
        <w:jc w:val="both"/>
      </w:pPr>
      <w:r>
        <w:rPr>
          <w:rFonts w:ascii="Times New Roman"/>
          <w:b w:val="false"/>
          <w:i w:val="false"/>
          <w:color w:val="000000"/>
          <w:sz w:val="28"/>
        </w:rPr>
        <w:t xml:space="preserve">
      </w:t>
      </w:r>
    </w:p>
    <w:bookmarkEnd w:id="992"/>
    <w:p>
      <w:pPr>
        <w:spacing w:after="0"/>
        <w:ind w:left="0"/>
        <w:jc w:val="both"/>
      </w:pPr>
      <w:r>
        <w:drawing>
          <wp:inline distT="0" distB="0" distL="0" distR="0">
            <wp:extent cx="6591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913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7" w:id="993"/>
    <w:p>
      <w:pPr>
        <w:spacing w:after="0"/>
        <w:ind w:left="0"/>
        <w:jc w:val="both"/>
      </w:pPr>
      <w:r>
        <w:rPr>
          <w:rFonts w:ascii="Times New Roman"/>
          <w:b w:val="false"/>
          <w:i w:val="false"/>
          <w:color w:val="000000"/>
          <w:sz w:val="28"/>
        </w:rPr>
        <w:t>
      где:</w:t>
      </w:r>
    </w:p>
    <w:bookmarkEnd w:id="993"/>
    <w:bookmarkStart w:name="z1248" w:id="994"/>
    <w:p>
      <w:pPr>
        <w:spacing w:after="0"/>
        <w:ind w:left="0"/>
        <w:jc w:val="both"/>
      </w:pPr>
      <w:r>
        <w:rPr>
          <w:rFonts w:ascii="Times New Roman"/>
          <w:b w:val="false"/>
          <w:i w:val="false"/>
          <w:color w:val="000000"/>
          <w:sz w:val="28"/>
        </w:rPr>
        <w:t>
      m – общее количество j-ых договоров, заключенных в целях выполнения работы (оказания услуги), включая договор между заказчиком и поставщиком, договоры между поставщиком и субподрядчиком (соисполнителем);</w:t>
      </w:r>
    </w:p>
    <w:bookmarkEnd w:id="994"/>
    <w:bookmarkStart w:name="z1249" w:id="995"/>
    <w:p>
      <w:pPr>
        <w:spacing w:after="0"/>
        <w:ind w:left="0"/>
        <w:jc w:val="both"/>
      </w:pPr>
      <w:r>
        <w:rPr>
          <w:rFonts w:ascii="Times New Roman"/>
          <w:b w:val="false"/>
          <w:i w:val="false"/>
          <w:color w:val="000000"/>
          <w:sz w:val="28"/>
        </w:rPr>
        <w:t>
      j – порядковый номер договора, заключенного в целях выполнения работы (оказания услуги);</w:t>
      </w:r>
    </w:p>
    <w:bookmarkEnd w:id="995"/>
    <w:bookmarkStart w:name="z1250" w:id="996"/>
    <w:p>
      <w:pPr>
        <w:spacing w:after="0"/>
        <w:ind w:left="0"/>
        <w:jc w:val="both"/>
      </w:pPr>
      <w:r>
        <w:rPr>
          <w:rFonts w:ascii="Times New Roman"/>
          <w:b w:val="false"/>
          <w:i w:val="false"/>
          <w:color w:val="000000"/>
          <w:sz w:val="28"/>
        </w:rPr>
        <w:t>
      СД</w:t>
      </w:r>
      <w:r>
        <w:rPr>
          <w:rFonts w:ascii="Times New Roman"/>
          <w:b w:val="false"/>
          <w:i w:val="false"/>
          <w:color w:val="000000"/>
          <w:vertAlign w:val="subscript"/>
        </w:rPr>
        <w:t>j</w:t>
      </w:r>
      <w:r>
        <w:rPr>
          <w:rFonts w:ascii="Times New Roman"/>
          <w:b w:val="false"/>
          <w:i w:val="false"/>
          <w:color w:val="000000"/>
          <w:sz w:val="28"/>
        </w:rPr>
        <w:t xml:space="preserve"> – стоимость j-ого договора;</w:t>
      </w:r>
    </w:p>
    <w:bookmarkEnd w:id="996"/>
    <w:bookmarkStart w:name="z1251" w:id="997"/>
    <w:p>
      <w:pPr>
        <w:spacing w:after="0"/>
        <w:ind w:left="0"/>
        <w:jc w:val="both"/>
      </w:pPr>
      <w:r>
        <w:rPr>
          <w:rFonts w:ascii="Times New Roman"/>
          <w:b w:val="false"/>
          <w:i w:val="false"/>
          <w:color w:val="000000"/>
          <w:sz w:val="28"/>
        </w:rPr>
        <w:t>
      СТ</w:t>
      </w:r>
      <w:r>
        <w:rPr>
          <w:rFonts w:ascii="Times New Roman"/>
          <w:b w:val="false"/>
          <w:i w:val="false"/>
          <w:color w:val="000000"/>
          <w:vertAlign w:val="subscript"/>
        </w:rPr>
        <w:t>j</w:t>
      </w:r>
      <w:r>
        <w:rPr>
          <w:rFonts w:ascii="Times New Roman"/>
          <w:b w:val="false"/>
          <w:i w:val="false"/>
          <w:color w:val="000000"/>
          <w:sz w:val="28"/>
        </w:rPr>
        <w:t xml:space="preserve"> – суммарная стоимость товаров, закупленных поставщиком или субподрядчиком в целях исполнения j-ого договора;</w:t>
      </w:r>
    </w:p>
    <w:bookmarkEnd w:id="997"/>
    <w:bookmarkStart w:name="z1252" w:id="998"/>
    <w:p>
      <w:pPr>
        <w:spacing w:after="0"/>
        <w:ind w:left="0"/>
        <w:jc w:val="both"/>
      </w:pPr>
      <w:r>
        <w:rPr>
          <w:rFonts w:ascii="Times New Roman"/>
          <w:b w:val="false"/>
          <w:i w:val="false"/>
          <w:color w:val="000000"/>
          <w:sz w:val="28"/>
        </w:rPr>
        <w:t>
      ССД</w:t>
      </w:r>
      <w:r>
        <w:rPr>
          <w:rFonts w:ascii="Times New Roman"/>
          <w:b w:val="false"/>
          <w:i w:val="false"/>
          <w:color w:val="000000"/>
          <w:vertAlign w:val="subscript"/>
        </w:rPr>
        <w:t>j</w:t>
      </w:r>
      <w:r>
        <w:rPr>
          <w:rFonts w:ascii="Times New Roman"/>
          <w:b w:val="false"/>
          <w:i w:val="false"/>
          <w:color w:val="000000"/>
          <w:sz w:val="28"/>
        </w:rPr>
        <w:t xml:space="preserve"> – суммарная стоимость договоров субподряда (соисполнителя), заключенных в целях исполнения j-ого договора;</w:t>
      </w:r>
    </w:p>
    <w:bookmarkEnd w:id="998"/>
    <w:bookmarkStart w:name="z1253" w:id="999"/>
    <w:p>
      <w:pPr>
        <w:spacing w:after="0"/>
        <w:ind w:left="0"/>
        <w:jc w:val="both"/>
      </w:pPr>
      <w:r>
        <w:rPr>
          <w:rFonts w:ascii="Times New Roman"/>
          <w:b w:val="false"/>
          <w:i w:val="false"/>
          <w:color w:val="000000"/>
          <w:sz w:val="28"/>
        </w:rPr>
        <w:t>
      R</w:t>
      </w:r>
      <w:r>
        <w:rPr>
          <w:rFonts w:ascii="Times New Roman"/>
          <w:b w:val="false"/>
          <w:i w:val="false"/>
          <w:color w:val="000000"/>
          <w:vertAlign w:val="subscript"/>
        </w:rPr>
        <w:t>j</w:t>
      </w:r>
      <w:r>
        <w:rPr>
          <w:rFonts w:ascii="Times New Roman"/>
          <w:b w:val="false"/>
          <w:i w:val="false"/>
          <w:color w:val="000000"/>
          <w:vertAlign w:val="subscript"/>
        </w:rPr>
        <w:t xml:space="preserve"> </w:t>
      </w:r>
      <w:r>
        <w:rPr>
          <w:rFonts w:ascii="Times New Roman"/>
          <w:b w:val="false"/>
          <w:i w:val="false"/>
          <w:color w:val="000000"/>
          <w:sz w:val="28"/>
        </w:rPr>
        <w:t>– доля фонда оплаты труда казахстанских кадров в общем фонде оплаты труда работников поставщика или субподрядчика (соисполнителя), выполняющего j-ый договор;</w:t>
      </w:r>
    </w:p>
    <w:bookmarkEnd w:id="999"/>
    <w:bookmarkStart w:name="z1254" w:id="1000"/>
    <w:p>
      <w:pPr>
        <w:spacing w:after="0"/>
        <w:ind w:left="0"/>
        <w:jc w:val="both"/>
      </w:pPr>
      <w:r>
        <w:rPr>
          <w:rFonts w:ascii="Times New Roman"/>
          <w:b w:val="false"/>
          <w:i w:val="false"/>
          <w:color w:val="000000"/>
          <w:sz w:val="28"/>
        </w:rPr>
        <w:t>
      n – общее количество наименований товаров, закупленных поставщиком или субподрядчиком (соисполнителем) в целях исполнения j-ого договора;</w:t>
      </w:r>
    </w:p>
    <w:bookmarkEnd w:id="1000"/>
    <w:bookmarkStart w:name="z1255" w:id="1001"/>
    <w:p>
      <w:pPr>
        <w:spacing w:after="0"/>
        <w:ind w:left="0"/>
        <w:jc w:val="both"/>
      </w:pPr>
      <w:r>
        <w:rPr>
          <w:rFonts w:ascii="Times New Roman"/>
          <w:b w:val="false"/>
          <w:i w:val="false"/>
          <w:color w:val="000000"/>
          <w:sz w:val="28"/>
        </w:rPr>
        <w:t>
      i – порядковый номер товара, закупленного поставщиком или субподрядчиком в целях исполнения j-ого договора;</w:t>
      </w:r>
    </w:p>
    <w:bookmarkEnd w:id="1001"/>
    <w:bookmarkStart w:name="z1256" w:id="1002"/>
    <w:p>
      <w:pPr>
        <w:spacing w:after="0"/>
        <w:ind w:left="0"/>
        <w:jc w:val="both"/>
      </w:pPr>
      <w:r>
        <w:rPr>
          <w:rFonts w:ascii="Times New Roman"/>
          <w:b w:val="false"/>
          <w:i w:val="false"/>
          <w:color w:val="000000"/>
          <w:sz w:val="28"/>
        </w:rPr>
        <w:t>
      СТ</w:t>
      </w:r>
      <w:r>
        <w:rPr>
          <w:rFonts w:ascii="Times New Roman"/>
          <w:b w:val="false"/>
          <w:i w:val="false"/>
          <w:color w:val="000000"/>
          <w:vertAlign w:val="subscript"/>
        </w:rPr>
        <w:t>i</w:t>
      </w:r>
      <w:r>
        <w:rPr>
          <w:rFonts w:ascii="Times New Roman"/>
          <w:b w:val="false"/>
          <w:i w:val="false"/>
          <w:color w:val="000000"/>
          <w:sz w:val="28"/>
        </w:rPr>
        <w:t xml:space="preserve"> – стоимость i-ого товара;</w:t>
      </w:r>
    </w:p>
    <w:bookmarkEnd w:id="1002"/>
    <w:bookmarkStart w:name="z1257" w:id="1003"/>
    <w:p>
      <w:pPr>
        <w:spacing w:after="0"/>
        <w:ind w:left="0"/>
        <w:jc w:val="both"/>
      </w:pPr>
      <w:r>
        <w:rPr>
          <w:rFonts w:ascii="Times New Roman"/>
          <w:b w:val="false"/>
          <w:i w:val="false"/>
          <w:color w:val="000000"/>
          <w:sz w:val="28"/>
        </w:rPr>
        <w:t>
      М</w:t>
      </w:r>
      <w:r>
        <w:rPr>
          <w:rFonts w:ascii="Times New Roman"/>
          <w:b w:val="false"/>
          <w:i w:val="false"/>
          <w:color w:val="000000"/>
          <w:vertAlign w:val="subscript"/>
        </w:rPr>
        <w:t>i</w:t>
      </w:r>
      <w:r>
        <w:rPr>
          <w:rFonts w:ascii="Times New Roman"/>
          <w:b w:val="false"/>
          <w:i w:val="false"/>
          <w:color w:val="000000"/>
          <w:sz w:val="28"/>
        </w:rPr>
        <w:t xml:space="preserve"> – доля внутристрановой ценности в товаре, указанная в Выписке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 (далее – Правила ведения реестра казахстанских товаропроизводителей);</w:t>
      </w:r>
    </w:p>
    <w:bookmarkEnd w:id="1003"/>
    <w:bookmarkStart w:name="z1258" w:id="1004"/>
    <w:p>
      <w:pPr>
        <w:spacing w:after="0"/>
        <w:ind w:left="0"/>
        <w:jc w:val="both"/>
      </w:pPr>
      <w:r>
        <w:rPr>
          <w:rFonts w:ascii="Times New Roman"/>
          <w:b w:val="false"/>
          <w:i w:val="false"/>
          <w:color w:val="000000"/>
          <w:sz w:val="28"/>
        </w:rPr>
        <w:t>
      При отсутствии Выписки из реестра казахстанских товаропроизводителей, если иное не установлено пунктом 10 Единой методики, Мi = 0;</w:t>
      </w:r>
    </w:p>
    <w:bookmarkEnd w:id="1004"/>
    <w:bookmarkStart w:name="z1259" w:id="1005"/>
    <w:p>
      <w:pPr>
        <w:spacing w:after="0"/>
        <w:ind w:left="0"/>
        <w:jc w:val="both"/>
      </w:pPr>
      <w:r>
        <w:rPr>
          <w:rFonts w:ascii="Times New Roman"/>
          <w:b w:val="false"/>
          <w:i w:val="false"/>
          <w:color w:val="000000"/>
          <w:sz w:val="28"/>
        </w:rPr>
        <w:t>
      S – общая стоимость договора.</w:t>
      </w:r>
    </w:p>
    <w:bookmarkEnd w:id="1005"/>
    <w:bookmarkStart w:name="z1260" w:id="1006"/>
    <w:p>
      <w:pPr>
        <w:spacing w:after="0"/>
        <w:ind w:left="0"/>
        <w:jc w:val="both"/>
      </w:pPr>
      <w:r>
        <w:rPr>
          <w:rFonts w:ascii="Times New Roman"/>
          <w:b w:val="false"/>
          <w:i w:val="false"/>
          <w:color w:val="000000"/>
          <w:sz w:val="28"/>
        </w:rPr>
        <w:t>
      R</w:t>
      </w:r>
      <w:r>
        <w:rPr>
          <w:rFonts w:ascii="Times New Roman"/>
          <w:b w:val="false"/>
          <w:i w:val="false"/>
          <w:color w:val="000000"/>
          <w:vertAlign w:val="subscript"/>
        </w:rPr>
        <w:t>j</w:t>
      </w:r>
      <w:r>
        <w:rPr>
          <w:rFonts w:ascii="Times New Roman"/>
          <w:b w:val="false"/>
          <w:i w:val="false"/>
          <w:color w:val="000000"/>
          <w:sz w:val="28"/>
        </w:rPr>
        <w:t xml:space="preserve"> – доля фонда оплаты труда казахстанских кадров в общем фонде оплаты труда работников поставщика или субподрядчика, выполняющего j-ый договор, рассчитывается в соответствии с пунктом 7 Единой методики, по следующей формуле:</w:t>
      </w:r>
    </w:p>
    <w:bookmarkEnd w:id="1006"/>
    <w:bookmarkStart w:name="z1261" w:id="1007"/>
    <w:p>
      <w:pPr>
        <w:spacing w:after="0"/>
        <w:ind w:left="0"/>
        <w:jc w:val="both"/>
      </w:pPr>
      <w:r>
        <w:rPr>
          <w:rFonts w:ascii="Times New Roman"/>
          <w:b w:val="false"/>
          <w:i w:val="false"/>
          <w:color w:val="000000"/>
          <w:sz w:val="28"/>
        </w:rPr>
        <w:t>
      R</w:t>
      </w:r>
      <w:r>
        <w:rPr>
          <w:rFonts w:ascii="Times New Roman"/>
          <w:b w:val="false"/>
          <w:i w:val="false"/>
          <w:color w:val="000000"/>
          <w:vertAlign w:val="subscript"/>
        </w:rPr>
        <w:t>j</w:t>
      </w:r>
      <w:r>
        <w:rPr>
          <w:rFonts w:ascii="Times New Roman"/>
          <w:b w:val="false"/>
          <w:i w:val="false"/>
          <w:color w:val="000000"/>
          <w:sz w:val="28"/>
        </w:rPr>
        <w:t xml:space="preserve"> = ФОТРК/ФОТ</w:t>
      </w:r>
    </w:p>
    <w:bookmarkEnd w:id="1007"/>
    <w:bookmarkStart w:name="z1262" w:id="1008"/>
    <w:p>
      <w:pPr>
        <w:spacing w:after="0"/>
        <w:ind w:left="0"/>
        <w:jc w:val="both"/>
      </w:pPr>
      <w:r>
        <w:rPr>
          <w:rFonts w:ascii="Times New Roman"/>
          <w:b w:val="false"/>
          <w:i w:val="false"/>
          <w:color w:val="000000"/>
          <w:sz w:val="28"/>
        </w:rPr>
        <w:t>
      где:</w:t>
      </w:r>
    </w:p>
    <w:bookmarkEnd w:id="1008"/>
    <w:bookmarkStart w:name="z1263" w:id="1009"/>
    <w:p>
      <w:pPr>
        <w:spacing w:after="0"/>
        <w:ind w:left="0"/>
        <w:jc w:val="both"/>
      </w:pPr>
      <w:r>
        <w:rPr>
          <w:rFonts w:ascii="Times New Roman"/>
          <w:b w:val="false"/>
          <w:i w:val="false"/>
          <w:color w:val="000000"/>
          <w:sz w:val="28"/>
        </w:rPr>
        <w:t>
      ФОТРК – фонд оплаты труда казахстанских кадров поставщика или субподрядчика, выполняющего j-ый договор, за период действия j-го договора;</w:t>
      </w:r>
    </w:p>
    <w:bookmarkEnd w:id="1009"/>
    <w:bookmarkStart w:name="z1264" w:id="1010"/>
    <w:p>
      <w:pPr>
        <w:spacing w:after="0"/>
        <w:ind w:left="0"/>
        <w:jc w:val="both"/>
      </w:pPr>
      <w:r>
        <w:rPr>
          <w:rFonts w:ascii="Times New Roman"/>
          <w:b w:val="false"/>
          <w:i w:val="false"/>
          <w:color w:val="000000"/>
          <w:sz w:val="28"/>
        </w:rPr>
        <w:t>
      ФОТ – общий фонд оплаты труда работников поставщика или субподрядчика, выполняющего j-ый договор, за период действия j-го договора.</w:t>
      </w:r>
    </w:p>
    <w:bookmarkEnd w:id="1010"/>
    <w:bookmarkStart w:name="z1265" w:id="1011"/>
    <w:p>
      <w:pPr>
        <w:spacing w:after="0"/>
        <w:ind w:left="0"/>
        <w:jc w:val="both"/>
      </w:pPr>
      <w:r>
        <w:rPr>
          <w:rFonts w:ascii="Times New Roman"/>
          <w:b w:val="false"/>
          <w:i w:val="false"/>
          <w:color w:val="000000"/>
          <w:sz w:val="28"/>
        </w:rPr>
        <w:t>
      Филиалы (представительства) юридических лиц не являются поставщиками или субподрядчиками.</w:t>
      </w:r>
    </w:p>
    <w:bookmarkEnd w:id="1011"/>
    <w:bookmarkStart w:name="z1266" w:id="1012"/>
    <w:p>
      <w:pPr>
        <w:spacing w:after="0"/>
        <w:ind w:left="0"/>
        <w:jc w:val="both"/>
      </w:pPr>
      <w:r>
        <w:rPr>
          <w:rFonts w:ascii="Times New Roman"/>
          <w:b w:val="false"/>
          <w:i w:val="false"/>
          <w:color w:val="000000"/>
          <w:sz w:val="28"/>
        </w:rPr>
        <w:t>
      При условии, что стороной j-го договора является филиал (представительство) юридического лица, при расчете коэффициента Rj, указывается общее количество сотрудников такого юридического лица.</w:t>
      </w:r>
    </w:p>
    <w:bookmarkEnd w:id="1012"/>
    <w:p>
      <w:pPr>
        <w:spacing w:after="0"/>
        <w:ind w:left="0"/>
        <w:jc w:val="both"/>
      </w:pPr>
      <w:bookmarkStart w:name="z1267" w:id="1013"/>
      <w:r>
        <w:rPr>
          <w:rFonts w:ascii="Times New Roman"/>
          <w:b w:val="false"/>
          <w:i w:val="false"/>
          <w:color w:val="000000"/>
          <w:sz w:val="28"/>
        </w:rPr>
        <w:t>
      Доля внутристрановой ценности в договоре (%):</w:t>
      </w:r>
    </w:p>
    <w:bookmarkEnd w:id="1013"/>
    <w:p>
      <w:pPr>
        <w:spacing w:after="0"/>
        <w:ind w:left="0"/>
        <w:jc w:val="both"/>
      </w:pPr>
      <w:r>
        <w:rPr>
          <w:rFonts w:ascii="Times New Roman"/>
          <w:b w:val="false"/>
          <w:i w:val="false"/>
          <w:color w:val="000000"/>
          <w:sz w:val="28"/>
        </w:rPr>
        <w:t>______________________________________ М.П.</w:t>
      </w:r>
    </w:p>
    <w:p>
      <w:pPr>
        <w:spacing w:after="0"/>
        <w:ind w:left="0"/>
        <w:jc w:val="both"/>
      </w:pPr>
      <w:r>
        <w:rPr>
          <w:rFonts w:ascii="Times New Roman"/>
          <w:b w:val="false"/>
          <w:i w:val="false"/>
          <w:color w:val="000000"/>
          <w:sz w:val="28"/>
        </w:rPr>
        <w:t>Фамилия, имя. отчество. руководителя, подпись</w:t>
      </w:r>
    </w:p>
    <w:p>
      <w:pPr>
        <w:spacing w:after="0"/>
        <w:ind w:left="0"/>
        <w:jc w:val="both"/>
      </w:pPr>
      <w:r>
        <w:rPr>
          <w:rFonts w:ascii="Times New Roman"/>
          <w:b w:val="false"/>
          <w:i w:val="false"/>
          <w:color w:val="000000"/>
          <w:sz w:val="28"/>
        </w:rPr>
        <w:t>** ВЦр/у = __________</w:t>
      </w:r>
    </w:p>
    <w:p>
      <w:pPr>
        <w:spacing w:after="0"/>
        <w:ind w:left="0"/>
        <w:jc w:val="both"/>
      </w:pPr>
      <w:r>
        <w:rPr>
          <w:rFonts w:ascii="Times New Roman"/>
          <w:b w:val="false"/>
          <w:i w:val="false"/>
          <w:color w:val="000000"/>
          <w:sz w:val="28"/>
        </w:rPr>
        <w:t>** указывается итоговая доля внутристрановой ценности в договоре</w:t>
      </w:r>
    </w:p>
    <w:p>
      <w:pPr>
        <w:spacing w:after="0"/>
        <w:ind w:left="0"/>
        <w:jc w:val="both"/>
      </w:pPr>
      <w:r>
        <w:rPr>
          <w:rFonts w:ascii="Times New Roman"/>
          <w:b w:val="false"/>
          <w:i w:val="false"/>
          <w:color w:val="000000"/>
          <w:sz w:val="28"/>
        </w:rPr>
        <w:t>в цифровом формате до сотой доли (0,00).</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Фамилия, имя, отчество, исполнителя, контактный телефон</w:t>
      </w:r>
    </w:p>
    <w:p>
      <w:pPr>
        <w:spacing w:after="0"/>
        <w:ind w:left="0"/>
        <w:jc w:val="both"/>
      </w:pPr>
      <w:r>
        <w:rPr>
          <w:rFonts w:ascii="Times New Roman"/>
          <w:b w:val="false"/>
          <w:i w:val="false"/>
          <w:color w:val="000000"/>
          <w:sz w:val="28"/>
        </w:rPr>
        <w:t>___________________________________________________</w:t>
      </w:r>
    </w:p>
    <w:bookmarkStart w:name="z1268" w:id="1014"/>
    <w:p>
      <w:pPr>
        <w:spacing w:after="0"/>
        <w:ind w:left="0"/>
        <w:jc w:val="both"/>
      </w:pPr>
      <w:r>
        <w:rPr>
          <w:rFonts w:ascii="Times New Roman"/>
          <w:b w:val="false"/>
          <w:i w:val="false"/>
          <w:color w:val="000000"/>
          <w:sz w:val="28"/>
        </w:rPr>
        <w:t>
      1 Данный пункт отображается для государственных учреждений, за исключением закупок государственных учреждений, финансируемых за счет средств, находящихся на контрольных счетах наличности. Показатели указываются отдельно на каждый год по каждой специфике.</w:t>
      </w:r>
    </w:p>
    <w:bookmarkEnd w:id="1014"/>
    <w:bookmarkStart w:name="z1269" w:id="1015"/>
    <w:p>
      <w:pPr>
        <w:spacing w:after="0"/>
        <w:ind w:left="0"/>
        <w:jc w:val="both"/>
      </w:pPr>
      <w:r>
        <w:rPr>
          <w:rFonts w:ascii="Times New Roman"/>
          <w:b w:val="false"/>
          <w:i w:val="false"/>
          <w:color w:val="000000"/>
          <w:sz w:val="28"/>
        </w:rPr>
        <w:t>
      2 Данный абзац отображается если по договору предусмотрен аванс.</w:t>
      </w:r>
    </w:p>
    <w:bookmarkEnd w:id="1015"/>
    <w:bookmarkStart w:name="z1270" w:id="1016"/>
    <w:p>
      <w:pPr>
        <w:spacing w:after="0"/>
        <w:ind w:left="0"/>
        <w:jc w:val="both"/>
      </w:pPr>
      <w:r>
        <w:rPr>
          <w:rFonts w:ascii="Times New Roman"/>
          <w:b w:val="false"/>
          <w:i w:val="false"/>
          <w:color w:val="000000"/>
          <w:sz w:val="28"/>
        </w:rPr>
        <w:t>
      3 Данный абзац отображается если по договору не предусмотрен аванс.</w:t>
      </w:r>
    </w:p>
    <w:bookmarkEnd w:id="1016"/>
    <w:bookmarkStart w:name="z1271" w:id="1017"/>
    <w:p>
      <w:pPr>
        <w:spacing w:after="0"/>
        <w:ind w:left="0"/>
        <w:jc w:val="both"/>
      </w:pPr>
      <w:r>
        <w:rPr>
          <w:rFonts w:ascii="Times New Roman"/>
          <w:b w:val="false"/>
          <w:i w:val="false"/>
          <w:color w:val="000000"/>
          <w:sz w:val="28"/>
        </w:rPr>
        <w:t>
      4 Данный текст отображается при выполнении условий для всех способов закупок, за исключением:</w:t>
      </w:r>
    </w:p>
    <w:bookmarkEnd w:id="1017"/>
    <w:bookmarkStart w:name="z1272" w:id="1018"/>
    <w:p>
      <w:pPr>
        <w:spacing w:after="0"/>
        <w:ind w:left="0"/>
        <w:jc w:val="both"/>
      </w:pPr>
      <w:r>
        <w:rPr>
          <w:rFonts w:ascii="Times New Roman"/>
          <w:b w:val="false"/>
          <w:i w:val="false"/>
          <w:color w:val="000000"/>
          <w:sz w:val="28"/>
        </w:rPr>
        <w:t>
      1) государственных закупок через электронный магазин, стоимость которых не превышает пятисоткратный размер месячного расчетного показателя, установленного на соответствующий финансовый год законом о республиканском бюджете;</w:t>
      </w:r>
    </w:p>
    <w:bookmarkEnd w:id="1018"/>
    <w:bookmarkStart w:name="z1273" w:id="1019"/>
    <w:p>
      <w:pPr>
        <w:spacing w:after="0"/>
        <w:ind w:left="0"/>
        <w:jc w:val="both"/>
      </w:pPr>
      <w:r>
        <w:rPr>
          <w:rFonts w:ascii="Times New Roman"/>
          <w:b w:val="false"/>
          <w:i w:val="false"/>
          <w:color w:val="000000"/>
          <w:sz w:val="28"/>
        </w:rPr>
        <w:t xml:space="preserve">
      2) поставщиков, не являющихся субъектами предпринимательской деятельности в случае, предусмотренном </w:t>
      </w:r>
      <w:r>
        <w:rPr>
          <w:rFonts w:ascii="Times New Roman"/>
          <w:b w:val="false"/>
          <w:i w:val="false"/>
          <w:color w:val="000000"/>
          <w:sz w:val="28"/>
        </w:rPr>
        <w:t>пунктом 6</w:t>
      </w:r>
      <w:r>
        <w:rPr>
          <w:rFonts w:ascii="Times New Roman"/>
          <w:b w:val="false"/>
          <w:i w:val="false"/>
          <w:color w:val="000000"/>
          <w:sz w:val="28"/>
        </w:rPr>
        <w:t xml:space="preserve"> статьи 27 Закона;</w:t>
      </w:r>
    </w:p>
    <w:bookmarkEnd w:id="1019"/>
    <w:bookmarkStart w:name="z1274" w:id="1020"/>
    <w:p>
      <w:pPr>
        <w:spacing w:after="0"/>
        <w:ind w:left="0"/>
        <w:jc w:val="both"/>
      </w:pPr>
      <w:r>
        <w:rPr>
          <w:rFonts w:ascii="Times New Roman"/>
          <w:b w:val="false"/>
          <w:i w:val="false"/>
          <w:color w:val="000000"/>
          <w:sz w:val="28"/>
        </w:rPr>
        <w:t>
      3) договоров в рамках казначейского сопровождения.</w:t>
      </w:r>
    </w:p>
    <w:bookmarkEnd w:id="1020"/>
    <w:bookmarkStart w:name="z1275" w:id="1021"/>
    <w:p>
      <w:pPr>
        <w:spacing w:after="0"/>
        <w:ind w:left="0"/>
        <w:jc w:val="both"/>
      </w:pPr>
      <w:r>
        <w:rPr>
          <w:rFonts w:ascii="Times New Roman"/>
          <w:b w:val="false"/>
          <w:i w:val="false"/>
          <w:color w:val="000000"/>
          <w:sz w:val="28"/>
        </w:rPr>
        <w:t xml:space="preserve">
      5 Данный текст отображается при наступлении случая, указанного в </w:t>
      </w:r>
      <w:r>
        <w:rPr>
          <w:rFonts w:ascii="Times New Roman"/>
          <w:b w:val="false"/>
          <w:i w:val="false"/>
          <w:color w:val="000000"/>
          <w:sz w:val="28"/>
        </w:rPr>
        <w:t>статье 13</w:t>
      </w:r>
      <w:r>
        <w:rPr>
          <w:rFonts w:ascii="Times New Roman"/>
          <w:b w:val="false"/>
          <w:i w:val="false"/>
          <w:color w:val="000000"/>
          <w:sz w:val="28"/>
        </w:rPr>
        <w:t xml:space="preserve"> Закона.</w:t>
      </w:r>
    </w:p>
    <w:bookmarkEnd w:id="1021"/>
    <w:bookmarkStart w:name="z1276" w:id="1022"/>
    <w:p>
      <w:pPr>
        <w:spacing w:after="0"/>
        <w:ind w:left="0"/>
        <w:jc w:val="both"/>
      </w:pPr>
      <w:r>
        <w:rPr>
          <w:rFonts w:ascii="Times New Roman"/>
          <w:b w:val="false"/>
          <w:i w:val="false"/>
          <w:color w:val="000000"/>
          <w:sz w:val="28"/>
        </w:rPr>
        <w:t>
      6 при выборе поставщика в качестве "Подрядчик" по выполнению строительных, строительно-монтажных работ отображается акт выполненных работ по форме 2-В.</w:t>
      </w:r>
    </w:p>
    <w:bookmarkEnd w:id="1022"/>
    <w:bookmarkStart w:name="z1277" w:id="1023"/>
    <w:p>
      <w:pPr>
        <w:spacing w:after="0"/>
        <w:ind w:left="0"/>
        <w:jc w:val="both"/>
      </w:pPr>
      <w:r>
        <w:rPr>
          <w:rFonts w:ascii="Times New Roman"/>
          <w:b w:val="false"/>
          <w:i w:val="false"/>
          <w:color w:val="000000"/>
          <w:sz w:val="28"/>
        </w:rPr>
        <w:t>
      7 Данный пункт отображается для всех способов закупок, кроме способа запроса ценовых предложений.</w:t>
      </w:r>
    </w:p>
    <w:bookmarkEnd w:id="1023"/>
    <w:bookmarkStart w:name="z1278" w:id="1024"/>
    <w:p>
      <w:pPr>
        <w:spacing w:after="0"/>
        <w:ind w:left="0"/>
        <w:jc w:val="both"/>
      </w:pPr>
      <w:r>
        <w:rPr>
          <w:rFonts w:ascii="Times New Roman"/>
          <w:b w:val="false"/>
          <w:i w:val="false"/>
          <w:color w:val="000000"/>
          <w:sz w:val="28"/>
        </w:rPr>
        <w:t xml:space="preserve">
      8 Данный абзац отображается в случае проведения закупок по </w:t>
      </w:r>
      <w:r>
        <w:rPr>
          <w:rFonts w:ascii="Times New Roman"/>
          <w:b w:val="false"/>
          <w:i w:val="false"/>
          <w:color w:val="000000"/>
          <w:sz w:val="28"/>
        </w:rPr>
        <w:t>подпункту 36)</w:t>
      </w:r>
      <w:r>
        <w:rPr>
          <w:rFonts w:ascii="Times New Roman"/>
          <w:b w:val="false"/>
          <w:i w:val="false"/>
          <w:color w:val="000000"/>
          <w:sz w:val="28"/>
        </w:rPr>
        <w:t xml:space="preserve"> пункта 3 статьи 16 Закона.</w:t>
      </w:r>
    </w:p>
    <w:bookmarkEnd w:id="10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