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1bcd" w14:textId="6c01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2026 года № 113-НҚ. Зарегистрирован в Министерстве юстиции Республики Казахстан 5 мая 2026 года № 38661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приказов, в которые вносятся изменения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года, за исключением абзацев третьего, четвертого, шестого, седьмого, четырнадцатого, пятнадцатого, двадцать первого, двадцать второго, двадцать пятого, двадцать шестого, двадцать девятого, тридцатого, тридцать первого, тридцать второго и тридцать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Перечню, которые вводятся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действует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Услугодатель обеспечивает внесение данных в цифровую систему мониторинга оказания государственных или социально ответственных услуг о стадии оказания государственной услуги в порядке, установленном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113-НҚ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за № 7876) следующие изменения: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мониторинг качества учебников и УМК – отслеживание, анализ, оценка качества структуры, содержания учебников, вошедших в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(далее – Перечень) и используемых в организациях образования, по результатам которого принимается решение по доработке, переизданию или исключению из Перечня;";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сервис цифровых документов – объект цифровой инфраструктуры "цифрового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электронный учебник (далее – ЭУ) – программный продукт на цифровом объекте, замещающий бумажный учебник, имеющий мультимедийный, интерактивный контент и функции, системно и последовательно излагающий содержание конкретного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электронный учебно-методический комплекс (далее – ЭУМК) – программный продукт на цифровом объекте,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пособие (далее – ЭП) – вид цифровых образовательных ресурсов, размещенные на цифровом объекте, соответствующие требованиям ГОСО, типовой учебной программе соответствующего уровня образования в форме интерактивных мультимедийных обучающих программ, видеофильмов, тренажеров, виртуальных лабораторных работ, материалов контроля и оценки.";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получения государственной услуги разработчик и (или) издательство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 документах, удостоверяющих личность либо цифровые документы из сервиса цифровых документов (для идентификации личности), работник Государственной корпорации получает из соответствующих государственных цифровых систем через шлюз "цифрового правительства" и направляет услугодателю.";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внесении изменений и (или) дополнений в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"цифрового правительства" и услугодателям, а также в Единый контакт-центр.";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в течение 5 (пяти) рабочих дней проверяет документы на соответствие перечню, указанному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, в том числе соответствие поступивших наименований, объема печатных листов и минут данным указанным в письме руководителя издательства. УМК ДО, учебники и УМК, в том числе в электронной форме, экспертиза которых проводится за счет средств республиканского бюджета, проверяются на соответствие Тематическому плану.";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"цифрового правительства" с отправлением короткого текстового сообщения на абонентский номер сотовой связи, зарегистрированный на веб-портале "цифрового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функционально-технологической экспертизы ЭУ, ЭУМК и ЭП – специалист услугодателя в области цифровых технологий;";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"2.8. Вариант написания ФИО (при его наличии) авторов учебного издания, подлежащий к использованию в полиграфических данных учебной литературы __________________________________________";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за № 13288) следующие изменения: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Перечень), состояние книжного фонда в школьных библиотеках);";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электронный учебник (далее – ЭУ) – программный продукт на цифровом объекте, замещающий бумажный учебник, имеющий мультимедийный, интерактивный контент и функции, системно и последовательно излагающий содержание учебного предмета, соответствующий требованиям государственного общеобязательного стандарта образования, типовой учебной программе определенного уровня образования и Требованиям;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учебно-методический комплекс (далее – ЭУМК) – программный продукт на цифровом объекте,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Требованиям.";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Приобретение ЭУ и ЭУМК в комплексе осуществляется подпиской на электронное учебное издание или на цифровую платформу на 1 учебный год.";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(далее – РНП ЦЭСО) совместно с территориальными департаментами Комитета по обеспечению качества в сфере образования Министерства просвещения Республики Казахстан проводит ежедекадный мониторинг в период с 1 июня по 10 сентября, в ходе которого местные исполнительные органы представляют сведения о доставке и подписке на цифровые платформы, издательства – об отгрузке.";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РНП ЦЭСО на постоянной основе осуществляет мониторинг состояния школьных библиотек и процесса пополнения фондов школьных библиотек учебниками и УМК, художественной, научно-популярной и учебно-методической литературой, подписки на цифровые платформы, по его результатам представляет рекомендации местным исполнительным органам.".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за № 27415) следующие изменения: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использование цифровых технологий для решения учебных задач;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навыков работы с таблицами, картами, схемами, фотографиями, графиками, диаграммами и цифровыми ресурсами.";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использование цифровых технологий для решения учебных задач;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навыков работы с таблицами, картами, схемами, графиками, диаграммами и цифровыми ресурсами.";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обеспечение безопасного хранения и пользования персональных данных педагогов, обучающихся и (или) родителей, использующих электронные учебники и учебно-методические комплексы в онлайн-режиме,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и "О кибербезопасности".".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"Об утверждении правил выбора учебников и учебно-методических комплексов педагогами государственных организаций образования" (зарегистрирован в Реестре государственной регистрации нормативных правовых актов за № 31060) следующие изменения: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учебников и учебно-методических комплексов педагогами государственных организаций образования, утвержденных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выбора учебников и учебно-методических комплексов педагогами государственных организаций образования, издательства ежегодно в течение 5 (пяти) календарных дней со дня утверждения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 предоставляют в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Министерства просвещения Республики Казахстан (далее – РНП ЦЭСО) ознакомительную (демонстрационную) версию учебников и УМК в электронной форме.";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учебников и учебно-методических комплексов педагогами государственных организаций образования,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 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24 ноября 2025 года № 264 "Об утверждении Правил деятельности центров психологической поддержки" (зарегистрирован в Реестре государственной регистрации нормативных правовых актов за № 37482) следующее изменение: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психологической поддержки, утвержденных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Все запросы фиксируются в журналах учета и (или) цифровых системах Центров.".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</w:t>
            </w:r>
          </w:p>
        </w:tc>
      </w:tr>
    </w:tbl>
    <w:bookmarkStart w:name="z9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(для физических и (или) юридических лиц)</w:t>
      </w:r>
    </w:p>
    <w:bookmarkEnd w:id="62"/>
    <w:p>
      <w:pPr>
        <w:spacing w:after="0"/>
        <w:ind w:left="0"/>
        <w:jc w:val="both"/>
      </w:pPr>
      <w:bookmarkStart w:name="z94" w:id="63"/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"__________________________________________", разработанной издательством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(автором учебного издания (авторским коллективом), разработчиком)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в количестве _____ наименований и разместить (для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разработанных учебников для уровня среднего образования)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(Республиканское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"Республиканский научно-практический центр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образования") электронную версию бумажного учебника в формате PDF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пометкой "Проект" для обеспечения доступа к ним широкого круга общественности.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________________________________________.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учебного издания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группа)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65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"______________"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"_________"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экспертного заключения авторам и авторскому коллективу на учебные</w:t>
      </w:r>
      <w:r>
        <w:br/>
      </w:r>
      <w:r>
        <w:rPr>
          <w:rFonts w:ascii="Times New Roman"/>
          <w:b/>
          <w:i w:val="false"/>
          <w:color w:val="000000"/>
        </w:rPr>
        <w:t>издания дошкольного, начального, основного среднего, общего среднего,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послесреднего, высшего и послевузовского образования"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некоммерческим акционерным обществом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на учебные издания, включенные в Тематический план,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одного печатного листа УМК ДО, учебников, УМК, пособия, в том числе в электронной форме, для всех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естественнонаучному циклу – 15 849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общественно-гуманитарному циклу – 11 887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культурологическому циклу – 9 906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одной минуты ЭУ, ЭУМК и ЭП для всех уровней образования – 2 678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8.30 до 18.00 часов с перерывом на обед с 13.00 до 14.30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УМК ДО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ФИО (при его наличии), ученая степень и звание, квалификационные категории, место работы и должность, и подтверждающие копии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о проведении внутрииздательской экспертизы УМК ДО по форме согласно приложению 1 к настоящим Правилам, подписанное руководителем издательства и заверенное печатью организации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независимой оценке УМК ДО по форме согласно приложению 2 к настоящим Правилам,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письмо, подписанное руководителем издательства об объеме (в печатных листах и минутах) УМК ДО,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три экземпляра оригинала-макета УМК ДО (печатный-электронный), в том числе его электронная версия на USB-носителе в формате PDF, без указания разработчика, издательства и авторов учебного издания, один экземпляр оригинала-макета УМК ДО (печатный-электронный), в том числе его электронная версия на USB-носителе в формате PDF, с указанием разработчика, издательства и авторов учебного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руководство по установке и руководство для пользователя в свободной форме – для электронных УМК 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учебников, ЭУ, УМК, ЭУМК, пособий, ЭП,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ФИО (при его наличии), ученая степень и звание, квалификационные категории, место работы и должность, и подтверждающие копии документов. Автор учебного издания дополнительно представляет копию сертификата о прохождении обучающих курсов в области разработки учебников;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издательства, разработчика о размещении электронной версии учебников и УМК в ePub формате на интернет-ресурсе уполномоченного органа в области образования при включении в Перечень;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проведении внутрииздательской экспертизы учебников и УМК по форме согласно приложению 1 настоящих Правил, подписанное руководителем издательства и заверенное печатью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 независимой оценке учебников и УМК по форме согласно приложению 2 настоящих Правил,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письмо, подписанное руководителем издательства об объеме (в печатных листах и минутах) учебников, УМК и пособий, в том числе в электронной форме,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три экземпляра оригинала-макета учебников (печатный), УМК и пособий (в том числе его электронная версия на USB-носителе в формате PDF) без указания издательства, разработчика и авторов учебного издания, один экземпляр макета учебников (печатный), УМК и пособий (в том числе его электронная версия на USB-носителе в формате PDF) с указанием издательства, разработчика и авторов учебного издания, для ЭУ, ЭУМК и ЭП – ссылку на оригинал-макет, размещенный на обезличенной платформе и макет (с указанием издательства, разработчика и (или) авторов учебного издания/авторского коллектива) на USB-носителе. Для проведения экспертизы ЭП услугополучатель временно предоставляет его услугодателю на период проведения экспертизы. После завершения экспертизы для хранения и воспроизведения ЭП один экземпляр оборудования остается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руководство по установке и руководство для пользователя в свободной форме – для ЭУ, ЭУМК, 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 учебного издания/руководителя издательства, либо электронный документ посредством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 работник Государственной корпорации получает из соответствующих государственных цифровых систем через шлюз "электронного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1 октября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пособий, ЭП осуществляется в течение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7"/>
    <w:p>
      <w:pPr>
        <w:spacing w:after="0"/>
        <w:ind w:left="0"/>
        <w:jc w:val="both"/>
      </w:pPr>
      <w:bookmarkStart w:name="z149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 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экспертного заключения авторам и авторскому коллективу на учебные 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дошкольного, начального, основного среднего, общего среднего,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послесреднего, высшего и послевузовского образования"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документов, предусмотренного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и (или)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работника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"_________"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491</w:t>
            </w:r>
          </w:p>
        </w:tc>
      </w:tr>
    </w:tbl>
    <w:bookmarkStart w:name="z15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учебников и учебно-методических комплексов педагогами государственных организаций образования</w:t>
      </w:r>
    </w:p>
    <w:bookmarkEnd w:id="69"/>
    <w:bookmarkStart w:name="z15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учебников и учебно-методических комплексов педагогами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выбора учебников и учебно-методических комплексов педагогами государственных организаций образования.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72"/>
    <w:bookmarkStart w:name="z1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цифровая система (далее – ЦС) – государственный цифровой ресурс, предназначенный для хранения, поиска и обработки информации о выборе педагогами альтернативных учебников и учебно-методических комплексов (далее – УМК), в том числе в электронной форме;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ознакомительная (демонстрационная) версия учебника и УМК в электронной форме – цифровая копия учебника, содержащая обложку, выходные данные, содержание и не менее 30 % учебных материалов.</w:t>
      </w:r>
    </w:p>
    <w:bookmarkEnd w:id="74"/>
    <w:bookmarkStart w:name="z15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учебников и УМК педагогами государственных организаций образования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выбора учебников и учебно-методических комплексов педагогами государственных организаций образования, издательства ежегодно в течение 5 (пяти) календарных дней со дня утверждения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 предоставляют в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Министерства просвещения Республики Казахстан (далее – РНП ЦЭСО) ознакомительную (демонстрационную) версию учебников и УМК в электронной форме.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РНП ЦЭСО в течение 10 (десяти) календарных дней со дня утверждения Перечня размещает ознакомительные (демонстрационные) версии учебников в электронной форме на своем веб-ресурсе для изучения педагогами, а также вносит в ЦС сведения об утвержденных учебниках и УМК.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Управления образования областей, городов Астаны, Алматы и Шымкента совместно с издательствами организуют и проводят выставку "Жаңа оқу жылындағы мектеп оқулықтары" (далее – Выставка) для педагогов, руководителей методических объединений, родителей и школьников с марта по апрель месяц текущего года. График проведения Выставки составляется РНП ЦЭСО по согласованию с местными исполнительными органами и издательствами.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Выставки является предоставление возможности педагогам и общественности ознакомиться с новой школьной учебной литературой, их особенностями и авторскими коллективами, оказание методической и информационной поддержки педагогам организаций образования в предстоящем выборе учебников и УМК.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учебников и УМК, в том числе в электронной форме, осуществляется один раз после включения их в Перечень.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до 10 апреля методические советы организаций образования обсуждают представленные методическими объединениями учебники и УМК, составляют протокол (в произвольной форме) с указанием выбранных учебников и УМК.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УМК отдельно не выбирается, кроме случаев, когда отсутствует учебник по данному предмету. В параллельных классах организации образования по одному предмету используется один и тот же учебник и УМК.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15 апреля руководители методических объединений, а также педагоги организаций, в которых отсутствуют методические объединения делают отметку о выборе учебников и УМК, в том числе в электронной форме, в ЦС и прикрепляют протокол методического совета организации образования (в произвольной форме) с указанием выбранных учебников и УМК.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Список выбранных учебников является основанием для дополнительного закупа их в последующие годы.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выбора педагогами учебников и УМК библиотекарь государственной организации образования до 25 апреля указывает в ЦС необходимое количество учебников и УМК в соответствии с численностью обучающихся организации образования.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1 мая ответственный специалист районного (городского) отдела образования проверяет полноту заполнения заявки на учебники и УМК на предстоящий учебный год, согласовывает ее в разрезе организаций образования и направляет по ЦС в управление образования области, городов Астаны, Алматы и Шымкента.</w:t>
      </w:r>
    </w:p>
    <w:bookmarkEnd w:id="86"/>
    <w:bookmarkStart w:name="z1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Управления образования областей, городов Астаны, Алматы и Шымкента формируют итоговую заявку в ЦС на приобретение учебников и УМК, в том числе в электронной форме с учетом контингента обучающихся и объема финансирования.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Библиотекарь государственной организации образования после получения учебников и УМК заполняет фактическое количество и наименование поступивших учебников и УМК в ЦС.</w:t>
      </w:r>
    </w:p>
    <w:bookmarkEnd w:id="88"/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Управления образования областей, городов Астаны, Алматы и Шымкента посредством ЦС осуществляют анализ заявок, представленных в ЦС и доставленных учебников и УМК.</w:t>
      </w:r>
    </w:p>
    <w:bookmarkEnd w:id="89"/>
    <w:bookmarkStart w:name="z1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сформированных в ЦС заявках выбранные учебники (наименование, издательства, авторы) не подлежат изменениям.</w:t>
      </w:r>
    </w:p>
    <w:bookmarkEnd w:id="90"/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РНП ЦЭСО посредством ЦС проводит мониторинг закупа организациями образования, заказанных и полученных учебников и УМК, в том числе в электронной форме.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несоответствия поступивших в государственную организацию образования учебников и УМК их фактическому выбору педагоги государственных организаций образования обращаются с замечаниями, предложениями и жалобами в управления образования областей, городов Астаны, Алматы и Шымкента, районные (городские) образования.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жалобы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bookmarkStart w:name="z17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экспертного заключения авторам и авторскому коллективу на учебные</w:t>
      </w:r>
      <w:r>
        <w:br/>
      </w:r>
      <w:r>
        <w:rPr>
          <w:rFonts w:ascii="Times New Roman"/>
          <w:b/>
          <w:i w:val="false"/>
          <w:color w:val="000000"/>
        </w:rPr>
        <w:t>издания дошкольного, начального, основного среднего, общего среднего,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послесреднего, высшего и послевузовского образования"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некоммерческим акционерным обществом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на учебные издания, включенные в Тематический план,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одного печатного листа УМК ДО, учебников, УМК, пособия, в том числе в электронной форме, для всех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естественнонаучному циклу – 15 849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общественно-гуманитарному циклу – 11 887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культурологическому циклу – 9 906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одной минуты ЭУ, ЭУМК и ЭП для всех уровней образования – 2 678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8.30 до 18.00 часов с перерывом на обед с 13.00 до 14.30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УМК ДО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ФИО (при его наличии), ученая степень и звание, квалификационные категории, место работы и должность, и подтверждающие копии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о проведении внутрииздательской экспертизы УМК ДО по форме согласно приложению 1 к настоящим Правилам, подписанное руководителем издательства и заверенное печатью организации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независимой оценке УМК ДО по форме согласно приложению 2 к настоящим Правилам,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письмо, подписанное руководителем издательства об объеме (в печатных листах и минутах) УМК ДО,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три экземпляра оригинала-макета УМК ДО (печатный-электронный), в том числе его электронная версия на USB-носителе в формате PDF, без указания разработчика, издательства и авторов учебного издания, один экземпляр оригинала-макета УМК ДО (печатный-электронный), в том числе его электронная версия на USB-носителе в формате PDF, с указанием разработчика, издательства и авторов учебного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руководство по установке и руководство для пользователя в свободной форме – для электронных УМК 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учебников, ЭУ, УМК, ЭУМК, пособий, ЭП,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ФИО (при его наличии), ученая степень и звание, квалификационные категории, место работы и должность, и подтверждающие копии документов. Автор учебного издания дополнительно представляет копию сертификата о прохождении обучающих курсов в области разработки учебников;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издательства, разработчика о размещении электронной версии учебников и УМК в ePub формате на интернет-ресурсе уполномоченного органа в области образования при включении в Перечень;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проведении внутрииздательской экспертизы учебников и УМК по форме согласно приложению 1 настоящих Правил, подписанное руководителем издательства и заверенное печатью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 независимой оценке учебников и УМК по форме согласно приложению 2 настоящих Правил,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письмо, подписанное руководителем издательства об объеме (в печатных листах и минутах) учебников, УМК и пособий, в том числе в электронной форме,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три экземпляра оригинала-макета учебников (печатный), УМК и пособий (в том числе его электронная версия на USB-носителе в формате PDF) без указания издательства, разработчика и авторов учебного издания, один экземпляр макета учебников (печатный), УМК и пособий (в том числе его электронная версия на USB-носителе в формате PDF) с указанием издательства, разработчика и авторов учебного издания, для ЭУ, ЭУМК и ЭП – ссылку на оригинал-макет, размещенный на обезличенной платформе и макет (с указанием издательства, разработчика и (или) авторов учебного издания/авторского коллектива) на USB-носителе. Для проведения экспертизы ЭП услугополучатель временно предоставляет его услугодателю на период проведения экспертизы. После завершения экспертизы для хранения и воспроизведения ЭП один экземпляр оборудования остается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руководство по установке и руководство для пользователя в свободной форме – для ЭУ, ЭУМК, 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 учебного издания/руководителя издательства, либо цифровой документ из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цифровых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 работник Государственной корпорации получает из соответствующих государственных цифровых систем через шлюз "цифрового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1 октября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пособий, ЭП осуществляется в течение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