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b23b" w14:textId="ffbb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обращения и погашения цифровых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2026 года № 42. Зарегистрировано в Министерстве юстиции Республики Казахстан 30 апреля 2026 года № 38625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пункта 1, частью второй пункта 4 статьи 41-1, пунктом 1 статьи 41-2, частью второй пункта 4 статьи 41-3, частью второй статьи 41-4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обращения и погашения цифровых тенге.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19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выпуска, обращения и погашения цифровых тенге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выпуска, обращения и погашения цифровых тенге (далее – Правила) разработаны в соответствии с частью четвертой пункта 1, частью второй пункта 4 статьи 41-1, пунктом 1 статьи 41-2, частью второй пункта 4 статьи 41-3, частью второй статьи 41-4 и пунктом 5 статьи 46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 и определяют: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условия осуществления Национальным Банком Республики Казахстан (далее – Национальный Банк) выпуска и погашения цифровых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открытия и закрытия цифрового счета;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платформе цифрового тенге, участникам платформы цифрового тенге и владельцам цифровых счетов;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прекращения осуществления участником платформы цифрового тенге деятельности по обслуживанию цифровых счетов;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предоставления доступа к цифровому счету, приостановления, возобновления и прекращения доступа к цифровому счету;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и порядок использования внешних электронных носителей в качестве средства учета, хранения цифровых тенге и распоряжения ими;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виды операций с цифровыми тенге и порядок их совершения;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условия маркировки цифровых тенге и применения смарт-контрактов цифровых тенге при использовании цифровых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особенности использования и функционирования маркированных цифровых тенге и смарт-контрактов цифровых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управления рисками и непрерывностью функционирования платформы цифрового тенге Национального Банка;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информационной безопасности платформы цифрового тенге и участников платформы цифрового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форму заявки на открытие цифрового счета, требования к содержанию договора цифрового счета и формат индивидуального идентификационного кода, присваиваемого владельцу цифрового счета в момент его открытия;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виды и предельные размеры комиссионного вознаграждения участников платформы цифрового тенге за обслуживание операций владельцев цифровых счетов;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и условия пополнения и вывода цифровых тенге с цифрового счета через участника платформы цифрового тенге, обслуживающего цифровой счет;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проведения и условия смены обслуживающего цифровой счет участника платформы цифрового тенге и типовая форма заявления.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является оператором платформы цифрового тенге (далее – Оператор), осуществляет выпуск цифровых тенге, организует обращение и погашение цифровых тенге на территории Республики Казахстан, обеспечивает функционирование платформы цифрового тенге, выполняет иные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договорами с участниками платформы цифрового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"Национальная платежная корпорация Национального Банка Республики Казахстан", являющееся Национальным центром по управлению национальной цифровой финансовой инфраструктурой (далее – Национальный центр), осуществляет по поручению Оператора операционные и технологические функции по обеспечению функционирования платформы цифрового тенге на основании договора, заключенного с Оператором.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а также следующие понятия: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след – последовательная регистрация событий по обработке электронных сообщений на платформе цифрового тенге, информация по которым сохраняется на платформе цифрового тенге и участниками;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комплекс мер для подтверждения подлинности участников платформы цифрового тенге при обмене платежными и информационными сообщениями, а также подлинности платежных и информационных сообщений;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криптографические ключи – уникальная последовательность электронных цифровых символов, сформированная по криптографическому алгоритму, предназначенных для формирования и проверки электронной цифровой подписи, подтверждения доступа к цифровым счетам и проведению операций на платформе цифрового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платформой цифрового тенге, в том числе вследствие внешних событий;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документация – совокупность регламентирующих документов Национального центра, определяющих технологические и организационные требования, процедуры обмена и форматы сообщений, порядок аутентификации и взаимодействия участников платформы цифрового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электронное платежное сообщение (далее – платежное сообщение) – электронное сообщение, имеющее электронную цифровую подпись, на основании которого проводятся платежи и(или) переводы цифровых тенге на платформе цифрового тенге.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выпуска, обращения и погашения цифрового тенге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Эмитентом цифрового тенге выступает Национальный Банк. Выпуск цифрового тенге осуществляется Национальным Банком в пределах суммы денег, полученных от участников платформы цифрового тенге (далее – участник платформы) в соответствии с заключенными с ними договорами участия на платформе цифрового тенге (далее – договор участия). Национальный Банк обеспечивает соответствие общей суммы выпущенных им цифровых тенге общей сумме денег, принятых от участников платформы.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Цифровой тенге считается выпущенным в обращение с момента зачисления Национальным Банком цифрового тенге на цифровой счет участника платформы.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Обращение цифровых тенге в целях осуществления платежей и (или) переводов денег на платформе цифрового тенге осуществляется в национальной валюте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Операции с цифровыми тенге осуществляются на платформе цифровых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соблюдении участником платформы требований технической документации допускается хранение цифровых тенге на внешних электронных носителях, позволяющих физическим лицам - пользователям платформы цифрового тенге (далее – пользователь платформы) распоряжаться цифровыми тенге в соответствии с условиями договора цифрового счета.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Погашение цифровых тенге осуществляется Оператором на основании запроса, сформированного участником платформы, путем зачисления эквивалентной суммы денег на корреспондентский счет участника платформы, открытый в Национальном Банке.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 платформы при прекращении деятельности по обслуживанию цифровых счетов пользователей платформы осуществляет следующие действия: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тридцать календарных дней до прекращения деятельности направляет уведомление владельцам цифровых счетов по имеющемуся у него адресу о необходимости осуществления смены обслуживающего участника платформы в электронной форме либо по почте с уведомлением о его получении, если иной порядок не предусмотрен договором цифрового счета;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Оператора о прекращении деятельности по обслуживанию цифровых счетов пользователей платформы в сроки и способом, предусмотренные договором участия;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пять календарных дней до прекращения деятельности представляет Оператору в произвольной форме сведения, содержащие информацию о количестве пользователей платформы, сумме цифровых тенге, которые принудительно списаны и зачислены на банковские счета пользователей платформы, количестве пользователей платформы и сумме цифровых тенге, переведенных другим участникам платформы.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 платформы ежеквартально до десятого числа (включительно) месяца, следующего за отчетным кварталом, направляет Оператору в электронном виде информацию о количестве пользователей платформы и совокупном объеме остатков цифровых тенге на цифровых счетах пользователей платформы, в том числе с отражением объема остатков цифровых тенге, находящихся на внешних электронных носителях.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Цифровой счет пользователя платформы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Открытие цифрового счета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Цифровой счет на платформе цифрового тенге открывается пользователю участником платформы. Участник платформы открывает одному пользователю платформы цифрового тенге не более одного цифрового счета.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цифрового счета с режимом сберегательного счета не допускается.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Цифровой счет открывается при заключении между участником платформы и пользователем платформы договора цифрового счета на основании заявки пользователя платформы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заявка), представленной на бумажном носителе или в электронном виде.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Приобретение цифрового тенге пользователем платформы осуществляется за счет наличных денег или в безналичном порядке.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цифрового счета, заключаемый между участником платформы цифрового тенге и владельцем цифрового счета, содержит условия, предусмотренные пунктом 3 статьи 41-1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а также: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 пользователя платформы;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код пользователя платформы;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маркировки и формирования смарт-контракта цифрового тенге при оказании данных услуг участником платформы цифрового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смены участника платформы цифрового тенге, закрытия цифрового счета;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выпуска криптографических ключей для подтверждения операций по цифровому счету пользователя.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в договоре цифрового счета дополнительных условий, необходимых для обслуживания цифрового счета пользователя платформы.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Участник платформы устанавливает комиссионное вознаграждение за обслуживание операций владельца цифрового счета в пределах и по видам операций,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открытия цифрового счета заявитель представляет участнику документы, предусмотренные пунктом 26 Правил открытия, ведения и закрытия банковских счетов клиентов,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31 августа 2016 года № 207 "Об утверждении Правил открытия, ведения и закрытия банковских счетов клиентов" (зарегистрировано в Реестре государственной регистрации нормативных правовых актов № 14422).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Документы, представленные пользователем для открытия цифрового счета в соответствии с Правилами, не представляются участнику платформы пользователем повторно в случае, если они ранее представлены участнику платформы в рамках мер по надлежащей проверке клиента (его представителей) и бенефициарных собственников,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пользователем для открытия цифрового счета документы хранятся участником платформы в специально заведенном деле отдельно по каждому пользователю либо в общем деле с разбивкой документов по пользователям в оригинале.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 документы, удостоверяющие личность, уставы, выписки из торгового реестра либо другие документы аналогичного характера (для обособленных подразделений – положения), документы, подтверждающие факт осуществления деятельности пользователя на основании типового устава, документы о государственной регистрации (перерегистрации) пользователей-юридических лиц, учетной регистрации (перерегистрации) пользователей-филиалов и представительств юридических лиц и доверенности на право совершения операций у участника платформы, которые хранятся в копиях в деле (общем деле) пользователя платформы.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в электронном виде без дополнительного хранения на бумажных носителях документов пользователя, в том числе не являющихся оригиналами, если участник платформы располагает возможностью формирования электронного досье.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открытии цифрового счета пользователю платформы для учета на платформе цифровых тенге участник платформы присваивает индивидуальный идентификационный код, являющийся номером цифрового счета пользователя платформы, по формату,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открытии цифрового счета пользователю платформы участник платформы осуществляет выпуск криптографических ключей в соответствии с технической документацией.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использование криптографических ключей осуществляется участником платформы в соответствии с технической документацией.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Открытие пользователю платформы цифрового счета осуществляется участником платформы после принятия мер по надлежащей проверке клиентов (их представителей) и бенефициарных собственников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с учетом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 (зарегистрировано в Реестре государственной регистрации нормативных правовых актов под № 20160) (далее – Требования № 18).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открытии цифрового счета заявитель - физическое лицо представляет заявление, в котором указываются сведения о неосуществлении по цифровому счету операций, связанных с предпринимательской деятельностью, деятельностью в рамках специального налогового режима для самозанятых,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медиации, если такие условия не предусмотрены договором цифрового счета.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Заявление содержит сведения, необходимые для надлежащей проверки клиента (его представителей) и бенефициарных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 Заявление в электронном виде представляется пользователем платформы с использованием электронной цифровой подписи и динамической идентификации.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случаях, установленных законами Республики Казахстан, а также по соглашению сторон договор цифрового счета заключается в электронном виде с использованием электронной цифровой подписи или динамической идентификации с применением процедур безопасности, предусмотренных внутренними документами участника платформы, а также с учетом </w:t>
      </w:r>
      <w:r>
        <w:rPr>
          <w:rFonts w:ascii="Times New Roman"/>
          <w:b w:val="false"/>
          <w:i w:val="false"/>
          <w:color w:val="000000"/>
          <w:sz w:val="28"/>
        </w:rPr>
        <w:t>Требований №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открытии цифрового счета пользователю платформы участник платформы уведомляет органы государственных доходов в порядке, случаях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Отказ в открытии цифрового счета осуществляется участником платформы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 ПОД/ФТ/ФРОМУ,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системах, в случаях непредставления документов, предусмотренных Правилами.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Смена участника платформы пользователем платформы цифрового тенге допускается в случае прекращения участником платформы деятельности по обслуживанию цифровых счетов пользователей платформы.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(десяти) рабочих дней после получения уведомления от участника платформы о прекращении деятельности, пользователь платформы направляет заявление другому участнику платформы по типовой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смене участника платформы: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цифрового счета, ранее заключенный для обслуживания цифрового счета пользователя платформы, подлежит расторжению. Одновременно осуществляется заключение договора цифрового счета с участником платформы, которому передается право на дальнейшее обслуживание цифрового счета пользователя платформы, с присвоением пользователю платформы нового индивидуального идентификационного кода;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передача криптографических ключей новому участнику в порядке, предусмотренном технической документацией.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Ведение цифрового счета и обращение цифровых тенге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цифровому счету пользователя платформы выполняются следующие виды операций: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приема (зачисления) цифровых тенге на цифровой счет в пользу пользователя платформы;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пополнение цифрового счета в порядке, предусмотренном Правилами и договором цифрового счета;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указания пользователя платформы о переводе цифровых тенге на цифровой счет или списании с цифрового счета и одновременном зачислении на банковский счет третьих лиц в порядке, предусмотренном Правилами и договором цифрового счета;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указания третьих лиц об изъятии денег, находящихся на цифровом счете, по основаниям, предусмотренным законами Республики Казахстан и (или) договором цифрового счета, с учетом особенностей режима функционирования смарт-контрактов цифровых тенге, определенных Правилами;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участником платформы приема от пользователя платформы и выдачи ему цифровых тенге в порядке и на условиях, предусмотренных Правилами и договором цифрового счета;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по требованию пользователя платформы информации о сумме цифровых тенге пользователя платформы на цифровом счете и произведенных операциях по цифровому счету в порядке и сроки, предусмотренные договором цифрового счета;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иного обслуживания пользователя платформы, предусмотренного Правилами и (или) договором цифрового счета.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Операции с цифровыми тенге по цифровому счету, в том числе пополнение и вывод (изъятие) цифровых тенге, находящихся на цифровом счете пользователя платформы, производится участником платформы, обслуживающим его цифровой счет.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Пополнение цифрового счета пользователя платформы производится следующими способами: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у участника платформы цифровых тенге путем взноса (передачи) ему эквивалентной суммы наличных денег и зачисления цифровых тенге с цифрового счета участника платформы на цифровой счет пользователя платформы;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у участника платформы цифрового тенге путем списания с банковского счета пользователя платформы эквивалентной суммы безналичных денег и последующего зачисления цифровых тенге с цифрового счета участника платформы на цифровой счет пользователя платформы;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зачисление цифровых тенге, поступающих в пользу пользователя платформы с других цифровых счетов.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Вывод цифровых тенге с цифрового счета производится следующими способами: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участником платформы пользователю наличных денег на эквивалентную сумму приобретенного у пользователя платформы цифрового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цифровых тенге на другой цифровой счет;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списание участником платформы цифровых тенге с цифрового счета пользователя с последующим зачислением эквивалентной суммы безналичных денег на банковский счет пользователя платформы.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момента поступления цифровых тенге на цифровой счет у пользователя платформы возникает право на распоряжение цифровыми тенге и совершение операций с цифровыми тенге, за исключением случаев, предусмотренных частью второй настоящего пункта Правил.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цифровому счету пользователя платформы приостанавливаются в случаях: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действия или отзыва регистрационного свидетельства участника платформы, представляемого Национальным центром;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приостановления или лишения участника платформы разрешительных документов, выданных уполномоченным государственным органом в сфере деятельности участника платформы;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приостановлении расходных операций по цифровому счету на основании решений уполномоченных государственных органов и должностных лиц, с учетом особенностей, предусмотренных Правилами для смарт-контрактов цифровых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принятия участником платформы мер по выявлению, а также предотвращению мошенничества 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принятия участником платформы мер по выявлению и предотвращению проведения платежных транзакций с признаками мошенничества в рамках взаимодействия участника платформы с Центром обмена данными по платежным транзакциям с признаками мошенничества Национального Банка (антифрод-центр);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пользователем платформы условий и порядка использования цифровых тенге, установленных договором цифрового счета;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смене участника платформы, обслуживающего цифровой счет, в порядке и случаях, установленных Правилами;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заявлению пользователя платформы в случае подозрения на несанкционированный доступ к цифровому счету.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Исполнение указаний пользователя платформы по осуществлению платежей с использованием цифровых тенге осуществляется в пределах суммы цифровых тенге, находящейся на цифровом счете пользователя платформы.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Участник платформы обеспечивает исполнение указания пользователя платформы в день его инициирования. Зачисление цифровых тенге на цифровой счет или безналичных денег на банковский счет в пользу пользователя платформы-получателя цифровых тенге осуществляется участником платформы в течение операционного дня в день получения указания.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случаи зачисления денег на основании смарт-контрактов цифрового тенге, сроки и условия зачисления которых определяются в самих смарт-контрактах цифрового тенге.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Участник платформы информирует пользователя платформы о совершенных операциях по цифровому счету путем направления ему уведомления в порядке, установленном договором цифрового счета.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обнаружении ошибочной передачи цифровых тенге, утере, краже и несанкционированном использовании цифрового счета пользователь платформы незамедлительно уведомляет об этом участника платформы в порядке, установленным договором цифрового счета.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возврата денег в случаях установления факта несанкционированности платежа или исполнения ошибочного указания распространяются положения статей 56 и 57 Закона о платежах и платежных системах.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Участник платформы предоставляет сведения о пользователях платформы и сумме цифровых тенге, находящейся на цифровом счете пользователя платформы, а также об операциях, совершенных с использованием цифровых тенге, лицам, по основаниям и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Исполнение инкассового распоряжения осуществляется за счет денег, находящихся на цифровом счете, в порядке и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14419) (далее – Правила № 208).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Допускается взыскание задолженности по договору банковского займа платежным требованием за счет денег, находящихся на цифровом счете пользователя платформы,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Приостановление расходных операций по цифровому счету или арест денег, находящихся на цифровом счете,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 на основании решений и (или) распоряжений уполномоченных государственных органов или должностных лиц о приостановлении расходных операций по цифровому счету пользователя платформы или актов о наложении ареста на деньги, находящиеся на цифровом счете пользователя платформы.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цифровому счету и арест денег, находящихся на цифровом счете, не распространяются на цифровые тенге, находящиеся на внешних электронных носителях.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поступлении участнику платформы решения и (или) распоряжения уполномоченного государственного органа или должностного лица о приостановлении расходных операций по цифровому счету пользователя платформы участник платформы осуществляет проверку соответствия реквизитов участника платформы и пользователя платформы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цифровому счету пользователя платформы, после чего приостанавливает расходные операции по цифровому счету пользователя платформы.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Исполнение инкассового распоряжения уполномоченных государственных органов, платежных требований банков второго уровня осуществляется путем принудительного списания участником платформы цифровых тенге с цифрового счета пользователя с последующим зачислением эквивалентной суммы безналичных денег на банковский счет владельца цифрового счета, либо цифровой счет участника, обслуживающего цифровой счет пользователя платформы, за исключением случаев, предусмотренных Правилами.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Участник платформы возвращает в течение трех операционных дней решение и (или) распоряжение уполномоченного государственного органа или должностного лица о приостановлении расходных операций по цифровому счету пользователя платформы соответствующему уполномоченному государственному органу или должностному лицу без исполнения по одному из следующих оснований: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несоответствия реквизитов участника платформы и пользователя платформы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цифровому счету пользователя платформы;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распоряжение органа государственных доходов о приостановлении расходных операций по цифровому счету пользователя платформы оформлено и представлено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145 "Об утверждении форм распоряжений", (зарегистрирован в Реестре государственной регистрации нормативных правовых актов под № 16533).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Возобновление расходных операций по цифровому счету клиента и снятие ареста, наложенного на деньги, находящиеся на цифровом счете пользователя платформы, осуществляются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Участник платформы осуществляет отказ или приостановление исполнения указания и (или) расходных операций по цифровому счету, блокирование сумм цифровых тенге на цифровом счете при выявлении платежной транзакции с признаками мошенничества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Участник платформы принимает меры по выявлению, а также предотвращению мошенничества и легализации (отмывания) доходов, полученных преступным путем, финансирования терроризма и финансированию распространения оружия массового уничтожения, осуществляет отказ или приостановление исполнения указания и (или) расходных операций по цифровому счету, блокирование сумм цифровых тенге на цифровом счете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Участник платформы предоставляет в уполномоченный орган по финансовому мониторингу сведения и информацию об операциях, подлежащих финансовому мониторингу,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Выдача выписки по цифровому счету осуществляется в соответствии с договором цифрового счета. Допускается предоставление участником платформы услуги по передаче (доставке) пользователю платформы выписки по цифровому счету цифровым способом либо нарочным, если это предусмотрено договором цифрового счета.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Закрытие цифрового счета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Закрытие цифрового счета осуществляется: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заявления пользователя платформы, если иное не предусмотрено договором цифрового счета и (или)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участником платформы, в случаях прекращения действия либо отказа от исполнения договора цифрового счета в порядке, предусмотренном статьей 29 Закона о платежах и платежных системах.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закрытие цифрового счета при наличии: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неисполненных требований к цифровому счету, в том числе решений и (или) распоряжений уполномоченных государственных органов или должностных лиц о приостановлении расходных операций по цифровому счету пользователя платформы, а также актов о наложении ареста на деньги, находящиеся на цифровом счете пользователя платформы, за исключением случаев закрытия цифрового счета в связи с: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или реорганизацией пользователя платформы-юридического лица;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цифровых тенге на цифровом счете более одного года;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участника платформы, в котором открыт цифровой счет пользователя платформы;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реорганизацией участника платформы, в котором открыт цифровой счет пользователя платформы, в случае лишения лицензии на открытие и ведение банковских счетов физических и юридических лиц;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добровольной реорганизацией участника платформы в форме конвертации в исламский банк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неисполненных требований по валютному договору, предусматривающему экспорт (импорт), представляемому пользователем платформы участнику платформы, в соответствии с валютным законодательством Республики Казахстан, за исключением случаев закрытия цифрового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международными договорами, ратифицированными Республикой Казахстан;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на цифровом счете цифровых тенге, на которые действуют условия и критерии обращения и погашения в соответствии со смарт-контрактом цифрового тенге.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наличии остатка и закрытии цифрового счета пользователя платформы участник платформы приобретает у пользователя платформы цифровые тенге и выдает ему наличные деньги либо зачисляет безналичные деньги на его банковский счет в соответствии с договором цифрового счета.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Цифровые тенге считаются погашенными Национальным Банком с момента зачисления безналичных денег на счет участника платформы, открытый в Национальном Банке.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закрытии цифрового счета пользователя платформы участник платформы аннулирует индивидуальный идентификационный код, присвоенный цифровому счету пользователя платформы.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деле пользователя платформы указывается основание закрытия цифрового счета пользователя платформы.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закрытии цифрового счета пользователя платформы участник платформы уведомляет органы государственных доходов в порядке, случаях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кодекса.</w:t>
      </w:r>
    </w:p>
    <w:bookmarkEnd w:id="147"/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Международные платежи и (или) переводы с использованием цифровых тенге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Отношения, связанные с международными платежами и (или) переводами, осуществляемыми на платформе цифрового тенге ее участниками с банками (финансовыми институтами) - нерезидентами Республики Казахстан, регулируются двусторонним или многосторонним договором между Оператором и (или) Национальным центром, с одной стороны, и центральным (национальным) банком и (или) оператором системы национальной цифровой валюты иностранного государства, с другой стороны, с учетом требований, установленных законодательством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Международные платежи и (или) переводы с использованием цифровых тенге осуществляются путем взаимодействия платформ национальных цифровых валют или путем взаимного допуска участников на соответствующие платформы национальной цифровой валюты государства в соответствии с договором, указанном в пункте 58 Правил.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Особенности, форматы и порядок проведения международных платежей и (или) переводов, установления обменных курсов и разрешения споров определяются в соответствии с договором, указанном в пункте 58 Правил.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Маркировка цифровых тенге и применение смарт-контрактов цифровых тенге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Маркировка и формирование смарт-контракта цифрового тенге осуществляется владельцем цифрового счета либо лицом, уполномоченным владельцем цифрового счета, в соответствии с Правилами, нормативными правовыми актами уполномоченных государственных органов, проводящих государственную политику и осуществляющих регулирование в определенной отрасли (сфере деятельности), а также договором, заключенным между владельцем цифрового счета и получателем цифровых тенге, или договором цифрового счета.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Маркировка цифровых тенге осуществляется путем присвоения цифровому тенге уникальных буквенно-цифровых или графических знаков, обеспечивающих его дальнейшую идентификацию и мониторинг проведенных операций.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маркированных цифровых тенге при формировании смарт-контракта.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Смарт-контракт цифрового тенге исполняется в соответствии с установленными смарт-контрактом цифрового тенге правилами, условиями и критериями обращения, использования и погашения цифрового тенге.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Помимо требований, предусмотренных пунктом 63 Правил, смарт-контракт цифрового тенге предусматривает срок его исполнения и возможность возврата цифровых тенге при неисполнении условий и (или) истечении срока исполнения смарт-контракта.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смарт-контракта цифрового тенге, сформированного для расчетов между физическими лицами, не превышает 10 (десяти) рабочих дней с момента подписания смарт-контракта цифрового тенге.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Исполнение инкассового распоряжения уполномоченных государственных органов и платежных требований банков второго уровня не допускается за счет цифровых тенге, находящихся на цифровом счете, порядок обращения и погашения которых определен условиями соответствующего смарт-контракта цифрового тенге, а также цифровых тенге, находящихся на внешних электронных носителях.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Приостановление расходных операций по цифровому счету и арест денег, находящихся на цифровом счете, не распространяются на операции с цифровыми тенге, порядок обращения и погашения которых определен условиями соответствующего смарт-контракта цифрового тенге, а также на цифровые тенге, находящиеся на внешних электронных носителях.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Платформа цифрового тенге, порядок взаимодействия участников платформы и пользователей платформы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участникам платформы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получения статуса участника и доступа к платформе цифрового тенге участник заключает: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участия на платформе цифрового тенге с Оператором (далее – договор участия);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предоставлении услуг на платформе цифрового тенге (далее – договор о предоставлении услуг) с Национальным центром.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Договор участия заключается при соответствии участника следующим требованиям в совокупности: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 является резидентом Республики Казахстан;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юридического лица корреспондентского счета, открытого в Национальном Банке в национальной валюте;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действующих разрешительных документов уполномоченных государственных органов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сфере деятельности юридического лица;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юридическим лицом технической поддержки по работе на платформе цифрового тенге, доступной в круглосуточном режиме;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юридическое лицо не находится в процессе реабилитации, банкротства либо ликвидации.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заключения договора о предоставлении услуг юридическое лицо представляет Национальному центру: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подключение к платформе цифрового тенге в произвольной форме;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 участия.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участия содержит условия выпуска и погашения цифровых тенге, порядок проведения платежей и (или) переводов цифровых тенге.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услуг содержит порядок оплаты услуг Национального центра, соблюдение режима информационной безопасности, конфиденциальности, сохранения банковской тайны и защиты персональных данных при проведении операций на платформе цифрового тенге.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участника к платформе цифрового тенге после заключения указанных в пункте 67 Правил договоров предоставляется при соблюдении требований технической документации Национального центра.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Оператор оказывает услуги на платформе цифрового тенге в соответствии с функциями оператора платежной системы, установленными статьей 8 Закона о платежах и платежных системах.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Оператор также участвует на платформе цифрового тенге в качестве участника при проведении собственных платежей и (или) переводов денег и платежей и (или) переводов денег по указаниям пользователей и получает статус участника платформы цифрового тенге на основании договора, заключенного с Национальным центром.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Национальный центр оказывает участникам платформы следующие услуги: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и обработке платежных сообщений для проведения платежей и (или) переводов денег в цифровых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приему, обработке и направлению участникам платформы информационных сообщений по совершенным операциям;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выполнению иных операционных и технологических функций в обеспечение функционирования платформы цифрового тенге,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Правилами.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взаимодействия участников и пользователей платформы цифрового тенге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Передача и прием платежных и информационных сообщений на платформе цифрового тенге осуществляются цифровым способом.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Пользователи обмениваются платежными и информационными сообщениями на платформе цифрового тенге в соответствии с процедурами обмена и форматами сообщений, разработанными Национальным центром в рамках технической документации по согласованию с Оператором.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Процедуры обмена платежными и информационными сообщениями доводятся Национальным центром до участников платформы цифрового тенге в сроки, установленные договором о предоставлении услуг путем опубликования на официальном интернет - ресурсе Национального центра.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Платежи и (или) переводы на платформе цифрового тенге осуществляются при условии соблюдения процедур безопасности, установленных Правилами, требованиями технической документации, внутренними правилами участника платформы и договорами участия, предоставления услуг в системе и цифрового счета.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Национальный центр осуществляет ежедневный учет информации о совокупных остатках цифровых тенге, находящихся на цифровых счетах, по каждому участнику платформы и его пользователям.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Национальный центр и участники платформы обеспечивают хранение информации и осуществляют мониторинг отправляемых и получаемых электронных сообщений.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информации, формируемой при использовании цифровых тенге, обеспечивается в том формате, в котором она была сформирована, отправлена или получена с соблюдением ее целостности и неизменности в течение пяти лет после закрытия цифрового счета. Все платежные и информационные сообщения, обработанные Национальным центром и участниками платформы, оставляют аудиторский след в программных системах Национального центра и участников платформы.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Национальный центр обеспечивает обработку платежей и (или) переводов цифровых тенге по цифровым счетам участников платформы с учетом остатка суммы цифровых тенге на цифровом счете участника платформы.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Не допускаются изменения платежных сообщений при их обработке Национальным центром.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обмене платежными и информационными сообщениями Национальный центр и участники платформы используют средства аутентификации, криптографической защиты информации и регистрационные свидетельства, представляемые участнику платформы Национальным центром.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Открытие и закрытие операционного дня на платформе цифрового тенге осуществляется в соответствии с графиком работы платформы цифрового тенге, установленным Оператором.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Национальным центром по запросу участника платформы в течение операционного дня и при закрытии операционного дня платформы цифрового тенге представляется информационное сообщение в виде выписки о состоянии его цифрового счета.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Завершенность (окончательность) платежей и (или) переводов денег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нарушении участником требований Правил, условий договора участия, договора о предоставлении услуг в системе, мер информационной безопасности, определенных Правилами и Национальным центром, в том числе, при выявлении проведения пользователем несанкционированных платежей и (или) переводов денег Национальный Банк применяет одну из следующих мер к участнику: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участия участника в системе до устранения выявленных нарушений;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расторжение договора участия и договора о предоставлении услуг на платформе цифрового тенге.</w:t>
      </w:r>
    </w:p>
    <w:bookmarkEnd w:id="201"/>
    <w:bookmarkStart w:name="z20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Приостановление и прекращение осуществления деятельности по обслуживанию цифровых счетов участника платформы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Деятельность участника платформы по обслуживанию цифровых счетов на платформе цифрового тенге приостанавливается Национальным центром на основании письменного уведомления Оператора в случае вступления в законную силу решения суда или предписания уполномоченного органа в сфере деятельности участника платформы о приостановлении разрешительных документов, выданных участнику, а также в случаях, установленных законодательством Республики Казахстан, Правилами и договорами участия и предоставления услуг.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Приостановление деятельности участника платформы по обслуживанию цифровых счетов на платформе цифрового тенге не лишает его статуса участника платформы и действует до устранения случаев, указанных в пункте 86 Правил.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Осуществление участником платформы деятельности по обслуживанию цифровых счетов на платформе цифрового тенге прекращается в следующих случаях: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вступившего в законную силу решения суда или предписания уполномоченного органа о лишении (аннулировании) разрешительного документа, выданного уполномоченным государственным органом в сфере деятельности участника платформы;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участника платформы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а также в случаях, установленных законодательством Республики Казахстан, Правилами и договорами участия и предоставления услуг.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участника по обслуживанию цифровых счетов на платформе цифрового тенге, на которых хранятся цифровые тенге, порядок обращения и погашения которых определен условиями соответствующего смарт-контракта цифрового тенге, прекращается после исполнения смарт-контракта цифрового тенге либо истечения его срока.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приостановлении либо прекращении участником платформы деятельности по обслуживанию цифровых счетов на платформе цифрового тенге Оператор письменно уведомляет Национальный центр и участника платформы о дате и причинах приостановления, либо прекращения деятельности.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Участник платформы обязуется незамедлительно, но не позднее 1 (одного) рабочего дня, письменно уведомить Оператора и Национальный центр о прекращении деятельности по обслуживанию цифровых счетов пользователей платформы. В случае несвоевременного уведомления либо неуведомления Оператора и Национального центра о факте прекращения деятельности по обслуживанию цифровых счетов на платформе цифрового тенге, участник платформы несет ответственность, предусмотренную договором участия.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Участник платформы несет ответственность перед пользователями платформы в соответствии с условиями договора цифрового счета за ущерб, причиненный пользователю платформы вследствие несанкционированного доступа третьих лиц к его цифровому счету через программное обеспечение участника платформы, а также ошибок или сбоев в работе программного обеспечения участника платформы.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Национальный центр и участник платформы несут ответственность за корректность маршрутизации электронных сообщений, защиту информации по операциям с цифровыми тенге, соблюдение требований Правил и законодательства Республики Казахстан.</w:t>
      </w:r>
    </w:p>
    <w:bookmarkEnd w:id="212"/>
    <w:bookmarkStart w:name="z2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Процедуры информационной безопасности на платформе цифрового тенге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Процедуры безопасности и защиты информации, применяемые на платформе цифрового тенге, обеспечивают непрерывную защиту информации на всех этапах выпуска, обращения и погашения цифровых тенге, в том числе: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достоверное установление права участника, либо пользователя платформы на использование цифровых тенге при совершении операций;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наличия искажений и (или) изменений в содержании электронных сообщений, составляемых при использовании цифровых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от несанкционированного доступа к информации и обеспечение целостности данной информации;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доказательств при расследовании инцидентов, связанных с использованием цифровых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Национальный центр: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порядок аутентификации информационных и платежных сообщений, контролирует его соблюдение и последовательность процедур защитных действий от несанкционированных платежей;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сертифицированные средства криптографической защиты информации и порядок использования регистрационных свидетельств и криптографических ключей.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Национальный центр и участники платформы применяют средство криптографической защиты информации для обеспечения конфиденциальности, целостности, подтверждения авторства и подлинности электронных сообщений.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На платформе цифрового тенге применяется аутентификация участников платформы цифрового тенге, построенная на крипто-протоколе двусторонней аутентификации, позволяющая аутентифицировать участника платформы и Национальный центр.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аутентификации участника платформы происходит обмен электронными сообщениями между Национальным центром и участником платформы. Для целей защиты от несанкционированного доступа со стороны третьих лиц, Национальный центр и участники платформы обеспечивают шифрование хранимых и передаваемых электронных сообщений.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Программное обеспечение участника платформы цифрового тенге обеспечивает: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цифровых архивах и базах данных при полном или частичном отключении электропитания в любое время на любом участке оборудования;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полей обязательных к заполнению, необходимых для проведения и регистрации операций с цифровыми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критериям и параметрам с сохранением запроса в течение пяти лет, а также сортировку информации по любым параметрам и возможность просмотра информации за предыдущие даты, если такая информация подлежит хранению в программном обеспечении;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информации по операциям с цифровыми тенге и ее хранение по дате и времени;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отчетов, представляемых участниками платформы Оператору, а также отчетов о проведенных операциях с цифровыми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автоматизированное формирование внутрисистемных журналов по операциям с цифровыми тенге на цифровых счетах и остаткам цифровых тенге на цифровых счетах пользователей платформы с указанием их идентификационного номера и индивидуального идентификационного кода пользователя платформы;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резервирования и восстановления данных, хранящихся в учетных системах;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вывода выходных документов на экран, принтер или в файл;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обмена электронными документами;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регистрацию и идентификацию обрабатываемых в программном обеспечении операций с цифровыми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рекомендуемое изменение паролей предустановленных учетных записей средств обеспечения безопасности периметра защиты информационно-коммуникационной инфраструктуры.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Участник платформы цифрового тенге обеспечивает создание и функционирование системы управления информационной безопасностью, утверждает внутренние документы, регламентирующие процесс управления информационной безопасностью, в том числе политику информационной безопасности.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Участник платформы цифрового тенге обеспечивает конфиденциальность и целостность информации по операциям с цифровыми тенге.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Участник платформы цифрового тенге управляет рисками информационной безопасности с указанием критериев приемлемого уровня риска по отношению к информационным активам. При реализации рисков информационной безопасности разрабатывается план мероприятий, направленный на минимизацию возникновения подобных рисков.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консолидации, систематизации и хранению. Срок хранения информации об инцидентах информационной безопасности составляет не менее 5 (пяти) лет.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Участником платформы цифрового тенге определяется порядок принятия неотложных мер к устранению инцидента информационной безопасности, его причин и последствий.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Участник платформы цифрового тенге ведет журнал учета инцидентов информационной безопасности с отражением всей информации об инциденте информационной безопасности, принятых мерах и предлагаемых корректирующих мерах.</w:t>
      </w:r>
    </w:p>
    <w:bookmarkEnd w:id="243"/>
    <w:bookmarkStart w:name="z2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управления рисками на платформе цифрового тенге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целях выявления, измерения и мониторинга операционных рисков, Оператор осуществляет надзор (оверсайт) за платформой цифрового тенге, в том числе, анализ и оценку функционирования системы на соответствие международным стандартам.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управления рисками информационной безопасности применяются организационные и технические меры в соответствии с законодательными и регуляторными требованиями, требованиями применимых международных и государственных стандартов, а также требованиями технической документации.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Для выявления, измерения, мониторинга и управления операционным риском используются следующие методы: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постоянный мониторинг и поддержание Национальным центром беспрерывной работы программно-технического комплекса платформы цифрового тенге в соответствии с методами, определенными внутренними документами Национального центра по управлению операционным риском;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надлежащего технического обслуживания оборудования платформы цифрового тенге для обеспечения его полной исправности и постоянной готовности, планирование приобретения и замена устаревшего оборудования;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необходимых разработок и доработок по совершенствованию и устранению дефектов платформы цифрового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и регулярная установка обновлений стабильных версий прикладного (общесистемного) программного обеспечения платформы цифрового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событиями и инцидентами, включая своевременное обнаружение, регистрацию, реагирование и анализ, а также учет простоев, в случае недоступности платформы цифрового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поддержание в актуальном состоянии плана восстановления функционирования платформы цифрового тенге с учетом возможных сценариев остановки работы системы и тестирование Национальным центром данного плана;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работоспособности основного и резервного центров обработки данных;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 работы платформы цифрового тенге с основного центра обработки данных на резервный центр обработки данных при наличии сбоев или простоев в работе программно-технического комплекса платформы цифрового тенге, не подлежащих восстановлению в основном центре обработки данных.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Анализ используемых методов управления рисками проводится Оператором совместно с Национальным центром и участниками платформы не менее 1 (одного) раза в течение 2 (двух) лет. По результатам анализа принимается решение о сохранении или изменении методов управления рисками.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цифровых тенге </w:t>
            </w:r>
          </w:p>
        </w:tc>
      </w:tr>
    </w:tbl>
    <w:bookmarkStart w:name="z2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открытие цифрового счета</w:t>
      </w:r>
    </w:p>
    <w:bookmarkEnd w:id="257"/>
    <w:p>
      <w:pPr>
        <w:spacing w:after="0"/>
        <w:ind w:left="0"/>
        <w:jc w:val="both"/>
      </w:pPr>
      <w:bookmarkStart w:name="z266" w:id="258"/>
      <w:r>
        <w:rPr>
          <w:rFonts w:ascii="Times New Roman"/>
          <w:b w:val="false"/>
          <w:i w:val="false"/>
          <w:color w:val="000000"/>
          <w:sz w:val="28"/>
        </w:rPr>
        <w:t>
      1. Личные данные заявителя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ЮЛ/ИП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 / ____ /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документа: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 / ____ /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ИНН/БИН: ______________________________________</w:t>
      </w:r>
    </w:p>
    <w:p>
      <w:pPr>
        <w:spacing w:after="0"/>
        <w:ind w:left="0"/>
        <w:jc w:val="both"/>
      </w:pPr>
      <w:bookmarkStart w:name="z267" w:id="259"/>
      <w:r>
        <w:rPr>
          <w:rFonts w:ascii="Times New Roman"/>
          <w:b w:val="false"/>
          <w:i w:val="false"/>
          <w:color w:val="000000"/>
          <w:sz w:val="28"/>
        </w:rPr>
        <w:t>
      2. Контактные данные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проживания (если отличается):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 телефон: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Email: __________________________________________</w:t>
      </w:r>
    </w:p>
    <w:p>
      <w:pPr>
        <w:spacing w:after="0"/>
        <w:ind w:left="0"/>
        <w:jc w:val="both"/>
      </w:pPr>
      <w:bookmarkStart w:name="z268" w:id="260"/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услуги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Интернет-банк/мобильное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Банковская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SMS-уведомления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Автоплатежи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Прочее: ________________________________________</w:t>
      </w:r>
    </w:p>
    <w:p>
      <w:pPr>
        <w:spacing w:after="0"/>
        <w:ind w:left="0"/>
        <w:jc w:val="both"/>
      </w:pPr>
      <w:bookmarkStart w:name="z269" w:id="261"/>
      <w:r>
        <w:rPr>
          <w:rFonts w:ascii="Times New Roman"/>
          <w:b w:val="false"/>
          <w:i w:val="false"/>
          <w:color w:val="000000"/>
          <w:sz w:val="28"/>
        </w:rPr>
        <w:t>
      4. Согласие на обработку персональных данных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обработку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____ / ____ /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цифровых тенге </w:t>
            </w:r>
          </w:p>
        </w:tc>
      </w:tr>
    </w:tbl>
    <w:bookmarkStart w:name="z27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предельные размеры комиссионного вознаграждения участников платформы</w:t>
      </w:r>
      <w:r>
        <w:br/>
      </w:r>
      <w:r>
        <w:rPr>
          <w:rFonts w:ascii="Times New Roman"/>
          <w:b/>
          <w:i w:val="false"/>
          <w:color w:val="000000"/>
        </w:rPr>
        <w:t>цифрового тенге за обслуживание операций владельцев цифровых счетов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обслуживание операций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цифрового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клиентом цифрового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цифрового тенге на банковский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цифрового тенге путем выдачи наличных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участником самостоятельно в пределах тарифов участника на аналогичные услуги по выдаче наличных с использованием банковского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 использованием цифровых счетов между клиентами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участником самостоятельно в пределах тарифов участника на аналогичные услуги переводов между своими клиентами с использованием банковского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 использованием цифровых счетов в пользу клиентов других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участником самостоятельно в пределах тарифов участника на аналогичные услуги переводов в пользу клиентов других участников в других платежных системах с использованием банковского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с использованием цифровых счетов между клиентами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с использованием цифровых счетов в пользу клиентов других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и формирование смарт-контракта цифрового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участником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обслуживание операций юридических лиц и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цифрового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клиентом цифрового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цифрового тенге на банковский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цифрового тенге путем выдачи наличных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участником самостоятельно в пределах тарифов, устанавливаемых участником за аналогичные услуги по выдаче наличных с использованием банковского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с использованием цифровых счетов между клиентами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участником самостоятельно в пределах тарифов участника на аналогичные услуги услуги платежей между своими клиентами в других платежных системах с использованием банковского счета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с использованием цифровых счетов в пользу клиентов других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участником самостоятельно в пределах тарифов участника на аналогичные услуги услуги платежей в пользу клиентов других участников в других платежных системах с использованием банковского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и формирование смарт-контракта цифрового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участником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обслуживание операций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цифрового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клиентом цифрового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цифрового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и формирование смарт-контракта цифрового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тенге</w:t>
            </w:r>
          </w:p>
        </w:tc>
      </w:tr>
    </w:tbl>
    <w:bookmarkStart w:name="z27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структура номера цифрового счета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Единая структура номера цифрового счета имеет фиксированную длину в двадцать разрядов KZССБББDTХХХХХХХХХХХ, где: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и второй разряды – код Республики Казахстан. Используется международный код KZ;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третий и четвертый разряды – контрольный разряд, предназначенный для контроля, обеспечения достоверности номера цифрового счета и правильности его указания в платежных и иных документах;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пятый, шестой и седьмой разряды – код участника, присваиваемый Национальным Банком Республики Казахстан;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восьмой и девятый разряды - используется обозначение цифрового счета DT;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разряды с десятого по двадцатый – внутрисистемный номер цифрового счета участника, либо пользователя платформы, который является уникальным в информационной (операционной и иной) системе одного участника и обеспечивает однозначную идентификацию пользователя платформы.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Разряды внутрисистемного номера цифрового счета используются по усмотрению участника. Свободные знаки обозначаются нулями и располагаются в неиспользуемых разрядах слева перед номером. В нумерации цифровых счетов используются цифровые или буквенно-цифровые символы латинского алфавита, за исключением букв "І", "Q", "O". При наличии буквенных символов во внутрисистемном номере цифрового счета расчет контрольного разряда производится с использованием таблицы конвертирования буквенных символов в цифровые, предусмотренной настоящим приложением.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упрощения визуального восприятия номера цифрового счета допускается указание в платежных и иных документах на бумажном носителе номера цифрового счета, состоящего из четырехзначных символов, разделенных промежутком, в следующем виде: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KZСС БББD TХХХ ХХХХ ХХХХ.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платежных и иных документах, оформленных в электронном виде, номер цифрового счета указывается в виде непрерывной последовательности знаков.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конвертирования буквенных символов в цифровые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A=10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G=16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N=23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V=31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B=11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H=17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P=25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W=32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C=12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J=19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R=27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D=13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K=20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Y=34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E=14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T=29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Z=35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F=15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M=22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расчете контрольного разряда используется международный стандарт (Modulus 97-10, ISO-7064), который предполагает деление числа на 97, полученный остаток от деления вычитается из 98. Если результатом является однозначное число добавляется один предшествующий нуль.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цифровых тенге </w:t>
            </w:r>
          </w:p>
        </w:tc>
      </w:tr>
    </w:tbl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заявления о смене участника платформы цифрового тенге</w:t>
      </w:r>
    </w:p>
    <w:bookmarkEnd w:id="276"/>
    <w:p>
      <w:pPr>
        <w:spacing w:after="0"/>
        <w:ind w:left="0"/>
        <w:jc w:val="both"/>
      </w:pPr>
      <w:bookmarkStart w:name="z288" w:id="277"/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___________________________________________________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/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/ ИИН: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28 Правил выпуска, обращения и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цифровых тенге прошу осуществить смену обслуживающего цифровой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цифровом счете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цифрового счета: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действующем (сменяемом) обслуживающем банке: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указанных в заявлении сведений и выражаю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их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/ уполномоченного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—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