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a372" w14:textId="4f1a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апреля 2026 года № 282. Зарегистрирован в Министерстве юстиции Республики Казахстан 29 апреля 2026 года № 38574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12 июля 2026 года, за исключением абзацев сто тридцать пятого и сто шестьдесят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2026 года № 282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 "Об утверждении Правил проведения камерального контроля" (зарегистрирован в Реестре государственной регистрации нормативных правовых актов под № 12599) следующие изменения: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камерального контроля, утвержденных указанным приказом: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единая платформа закупок (далее – веб-портал) – цифровая система уполномоченного органа в сфере государственных закупок, предоставляющая единую точку доступа к электронным услугам государственных закупок и закупок, осуществляемых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камеральный контроль – иная форма контроля, осуществляемая ведомством уполномоченного органа по внутреннему государственному аудиту (далее – ведомство) и его территориальными подразделениями без посещения объекта государственного аудита и финансового контроля (далее – объект государственного аудита) на основе анализа и сопоставления данных цифровых систем, а также сведений о деятельности объектов государственного аудита;";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цифровая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задач, используемых уполномоченным органом при осуществлении камерального контроля, интегрированных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"цифрового правительства", утвержденными приказом исполняющего обязанности Министра информации и коммуникации Республики Казахстан от 29 марта 2018 года № 123 (зарегистрирован в Реестре государственной регистрации нормативных правовых актов под № 16777).";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 выявлении нарушений по результатам камерального контроля государственных закупок, ведомством и его территориальными подразделениями оформляется и направляется объектам государственного аудита уведомление об устранении нарушений, выявленных по результатам камерального контроля, с описанием выявленных нарушений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уведомление), и автоматически регистрируется на веб-портале.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нарушений по результатам камерального контроля в цифровой системе, за исключением веб-портала ведомством и территориальными подразделениями оформляется и направляется объектам государственного аудита уведомление, и регистрируется в цифровой системе.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Уведомление направляется объекту государственного аудита с 8:30 до 18:00 часов, перерыв на обед с 13:00 до 14:30 часов, кроме выходных и праздничных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Республики Казахстан", посредством веб-портала и/или цифровых систем, в срок не позднее пяти рабочих дней со дня выявления нарушений.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Уведомление исполняется объектом государственного аудита в течение десяти рабочих дней со дня, следующего за днем его вручения (получения посредством веб-портала и/или цифровых систем) объекту государственного аудита.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устранении нарушений, выявленных по результатам камерального контроля, в течение пяти рабочих дней со дня, следующего за днем вручения объекту государственного аудита уведомления, должностное лицо не подлежит привлечению к административной ответственности.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Элементы камерального контроля государственных закупок и способы устранения нарушений, указанных в уведомлении, отражены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исполнении уведомления (при необходимости с приложением подтверждающих документов) представляется объектом государственного аудита посредством веб-портала и/или цифровых систем в ведомство и его территориальное подразделение, направившее уведомление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исполнения уведомления осуществляется посредством веб-портала и/или цифровых систем, ведомством и его территориальными подразделениями не позднее трех рабочих дней со дня поступления информации от объекта государственного аудита по исполнению уведомления.";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Завершением камерального контроля на веб-портале и/или цифровых системах признается отметка исполнителя и заместителя руководителя ведомства и/или первого руководителя территориального подразделения ведомства или лица, исполняющего его обязанности об отсутствии нарушений по результатам проведенного камерального контроля.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устранении нарушений, выявленных по результатам камерального контроля, подписывается заместителем руководителя ведомства и/или первым руководителем территориального подразделения ведомства или лицом лицами, исполняющим их (его) обязанности.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уведомления осуществляется заместителем руководителя ведомства и/или руководителем территориального подразделения ведомства или лицом, исполняющим его (их) обязанности, с отметкой об исполнении уведомления на веб-портале и/или цифровых системах.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18-1. Уведомление об устранении нарушений, выявленных по результатам камерального контроля направленное посредством цифровых систем, подлежат регистрации в журнале регистрации уведомлений об устранении нарушений, выявленных по результатам камерального контроля, направленных посредством цифровых систем, за исключением веб-портала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При несогласии с решением ведомства уполномоченного органа и (или) с уведомлением территориального подразделения, направленным в соответствии с подпунктами 2) и 3) части второй пункта 21 настоящих Правил, потенциальный поставщик, подает жалобу, объект государственного аудита – возражение в Апелляционную комиссию при уполномоченном органе (далее – Апелляционная комиссия) посредством общедоступных цифровых систем, в том числе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обращается в суд.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несогласии с нарушениями, указанными в уведомлении, объект государственного аудита подает посредством веб-портала и/или цифровых систем по которым поступило уведомление в Апелляционную комиссию при уполномоченном органе (далее – Апелляционная комиссия)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возражение к нарушениям, указанным в уведомлении об устранении нарушений, выявленных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государственного аудита предоставляет копии документов, подтверждающих доводы возражения посредством веб-портала и/или цифровых систем, по которым поступило уведомление.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При несогласии с нарушениями, указанными в уведомлении ведомства уполномоченного органа, потенциальный поставщик посредством веб- портала и/или цифровых систем подает жалобу в Апелляционную комиссию.";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 результатам рассмотрения возражения Апелляционной комиссией принимается одно из следующих решений: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 – при удовлетворении всех оспариваемых объектом государственного аудита вопросов;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 – при частичном удовлетворении оспариваемых объектом государственного аудита вопросов;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в удовлетворении возражения с обоснованием принятия такого решения – при неудовлетворении всех оспариваемых объектом государственного аудита вопросов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главой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рассмотрения возражения оформляются заключением по результатам рассмотрения возражения (далее – заключение),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регистрируются и направляется объекту государственного аудита посредством веб-портала и/или цифровых систем, по которым поступило уведомление.";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Результаты камерального контроля размещаются на веб-портале и/или в цифровых системах.";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2017 года № 272 "Об утверждении процедурного стандарта "Аудит финансовой отчетности"" (зарегистрирован в Реестре государственной регистрации нормативных правовых актов под № 15209) следующие изменения: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"Аудит финансовой отчетности", утвержденном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Государственный аудитор изучает, оценивает безопасность и надежность применяемой цифровой системы бухгалтерского учета, тестирует ее на правильность отражения операций и осуществления расчетов.";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Сплошная проверка проводится, когда: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совокупность состоит из небольшого количества элементов с высокой стоимостью. Данный способ может применяться, когда присутствует значительный риск и невозможно получить аудиторские доказательства другими средствами;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цифровой системы позволяет выполнять повторные методы аудиторских процедур, в том числе пересчет или повторное выполнение;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существенный риск искажения, и другие средства не обеспечивают достаточных аудиторских доказательств.";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"169. Понимание системы внутреннего контроля по расчетам с работниками является непрерывным процессом сбора, обновления и анализа информации и достигается с помощью следующих процедур: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категорий персонала, систем и форм оплаты труда, применяемых объектом аудита;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или устный опрос работников по учету операций по расчетам с работниками, регистрация, обработка и обобщение полученной информации;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уровня квалификации специалистов, обеспечивающих учет операций по расчетам с работниками;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цифровой системы бухгалтерского учета на точность алгоритма расчетов и надлежащего оформления документов по расчетам с работниками;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материалов предыдущих проверок;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инспектирование внутренних документов (должностные инструкции; приказы по личному составу; приказы на служебные командировки; результаты проведенной инвентаризации расчетов с работниками и подотчетными лицами).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выборки для проверки сальдо по счетам учета дебиторской и кредиторской задолженности определяется на основе оценки системы внутреннего контроля и аудиторских рисков, выполняемой на стадии планирования. При уточнении оценки системы внутреннего контроля объем выборки может быть изменен.".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392 "Об утверждении Правил проведения внутреннего государственного аудита и финансового контроля" (зарегистрирован в Реестре государственной регистрации нормативных правовых актов под № 16689) следующие изменения: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контролю, утвержденных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подсистема "Финансовый контроль. Система управления рисками" интегрированной автоматизированной цифровой системы "е-Минфин" (далее – Цифровая система) – подсистема,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контроля, государственных закупок.";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Собираемая информация включает данные по нормативному правовому регулированию, организационной структуре, целям, задачам и ожидаемым результатам деятельности объектов государственного аудита, механизмам их подотчетности и имеющимся системам внутреннего контроля, существующим рискам и иным вопросам, необходимым для целей внутреннего государственного аудита.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информации: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 материалы предыдущих проверок, в том числе других органов государственного аудита и финансового контроля;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отчетов участников бюджетного процесса;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цифровых систем уполномоченного органа по исполнению бюджета;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заседаний координационного совета органов государственного аудита и финансового контроля;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заседаний Правительства Республики Казахстан, Администрации Президента Республики Казахстан и иных органов исполнительной власти;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 органов представительной и исполнительной власти Республики Казахстан;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органов государственного аудита и финансового контроля;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средств массовой информации;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обращения физических и юридических лиц;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 движении денежных средств;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из электронного сервиса судебных органов Республики Казахстан;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источники.";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"101-1. Руководитель объекта государственного аудита в течение 2 (двух) рабочих дней со дня получения аудиторского отчета уведомляет о выявленных нарушениях субъектов предпринимательства и иных лиц, интересы которых затронуты аудиторскими мероприятиями государственного аудита в письменном виде посредством цифровых систем и/или электронной почты, а также почтовой связи.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 и иные лица (физические и юридические лица), интересы которых затронуты аудиторскими мероприятиями, в случае несогласия с выявленными нарушениями в срок не более пяти рабочих дней со дня получения уведомления направляют свою позицию (возражения) объекту государственного аудита.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(возражения) лиц, предусмотренных частью второй настоящего пункта, направляется объектом государственного аудита в органы государственного аудита и финансового контроля в пределах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Закона, и рассматривается наряду с возражениями объекта государственного аудита.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возражения в Апелляционную комиссию объект государственного аудита учитывает замечания субъектов предпринимательства и иных лиц к аудиторскому отчету и/или аудиторскому отчету по финансовой отчетности.";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"114. В ходе проведения аудиторского мероприятия или в течение 5 (пяти) рабочих дней после утверждения ведомством и его территориальными подразделениями аудиторского заключения руководитель группы государственного аудита и (или) государственный аудитор, проводивший аудиторское мероприятие, вносит в цифровую систему ведомства материалы государственного аудита.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внутреннего государственного аудита представляются в Высшую аудиторскою палату для размещения в единой базе данных по государственному аудиту и финансовому контролю в порядке и сроки, определенные Правилами формирования и ведения Единой базы данных по государственному аудиту и финансовому контролю и пользования ее данными, утвержденных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28 ноября 2015 года № 7-НҚ "Об утверждении Правил формирования и ведения Единой базы данных по государственному аудиту и финансовому контролю и пользования ее данными" (зарегистрирован в Реестре государственной регистрации нормативных правовых актов под № 12459).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114-1. Материалы внутреннего государственного аудита финансовой отчетности вносятся в цифровую систему ведомства за исключением результатов привлеченного специалиста службы внутреннего аудита.";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Контроль качества на всех этапах аудиторского мероприятия осуществляется государственными аудиторами структурных (территориальных) подразделений ведомства, не принимавшими участие в проведении внутреннего государственного аудита.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материалов аудита на проведение контроля качества подготовительного этапа представляются за 3 (три) рабочих дня до их утверждения.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сдачи проектов материалов аудита на проведение контроля качества основного этапа для ознакомления руководителю объекта государственного аудита или лицу, его замещающему составляет: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5 (пять) рабочих дней до предоставления объекту аудита аудиторского отчета;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10 (десять) рабочих дней до предоставления объекту аудита аудиторского отчета по финансовой отчетности;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7 (семь) рабочих дней до предоставления объекту аудита аудиторского отчета, подлежащего согласованию ведомством уполномоченного органа.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материалов аудита на проведение контроля качества заключительного этапа представляются за 3 (три) рабочих дня до их утверждения.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подготовительном этапе аудиторского мероприятия контроль качества осуществляется в течение 2 (двух) рабочих дней по проектам Плана аудита, Программы аудита, Аудиторского задания, Поручения на предмет качества проведенного предварительного изучения.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проведения контроля качества по подготовительному этапу: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определения цели, предмета и масштаба аудита;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проекте Программы аудита показателей государственного аудита и правильность определения перечня вопросов, подлежащие аудиту (детализация вопросов) для достижения целей аудиторского мероприятия, масштаба охвата (период аудита), необходимых ресурсов для аудита (человеческих);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определения перечня вопросов, подлежащих аудиту в целях обеспечения объективного и всестороннего рассмотрения обращений физических и юридических лиц, масштаба охвата (период аудита);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аудиторского задания;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проведения встречной проверки;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определения экспертов, привлекаемых к проведению государственного аудита, и конкретные вопросы государственного аудита, планируемые для поручения им.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этапе аудиторского мероприятия контроль качества осуществляется в течение 5 (пяти) рабочих дней по проектам аудиторского отчета и 10 (десяти) рабочих дней по проектам аудиторского отчета по финансовой отчетности, реестра нарушений, приложенного к ним, до направления их объекту аудита.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основного этапа по проектам материалов аудита территориальных подразделений ведомства, подлежащих согласованию ведомством уполномоченного органа осуществляется в течении 7 (семи) рабочих дней по проектам аудиторского отчета и Реестра нарушений, приложенного к ним, до направления их объекту аудита.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Согласованию посредством цифровой системы подлежат проекты заключения контроль качества основного этапа территориальных подразделений ведомства в части установленных финансовых нарушений по основаниям, предусмотренным подпунктами 1), 1-1) и 2)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согласования контроля качества основного этапа ведомством уполномоченного органа определяется в порядке, предусмотренного пунктом 129-1 настоящих Правил.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проведения контроля качества по основному этапу: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проекта аудиторского отчета или аудиторского отчета по финансовой отчетности, а также акта встречной проверки структурам и формам, установленными настоящими Правилами;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строгого соответствия последовательности и перечню вопросов программы аудита, достоверности, объективности сведений, изложенных в нем, а также наличие ответов на каждый вопрос программы аудита;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аудита по вопросам, не предусмотренным программой аудита;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внесения изменения в План и Программу аудита в ходе проведения аудита;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объективность отраженных фактов нарушений и правильность применения законодательства при отражении выявленных нарушений и их квалификации;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необходимой доказательной базы по установленным нарушениям;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объективного и всестороннего рассмотрения обращений физических и юридических лиц;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актов контрольного обмера (осмотра) при необходимости их составления, оценка достижения цели аудиторского мероприятия;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отказа от выражения мнения с приведением достаточных и надлежащих доказательств;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раскрытие с указанием аргументированных обоснований для выражения положительного либо мнения с оговоркой.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заключительном этапе аудиторского мероприятия контроль качества осуществляется на проект аудиторского заключения, предписания, своевременность предоставления аудиторского отчета объекту аудита в течение 3 (трех) рабочих дней до их подписания и утверждения.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проведения контроля качества по заключенному этапу: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составления проекта аудиторского заключения, предписания в соответствии с настоящими Правилами (в том числе с решением апелляционной комиссии);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обоснованность в проекте аудиторского заключения рекомендаций по итогам внутреннего государственного аудита для повышения эффективности и совершенствования деятельности объекта государственного аудита.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первого уровня на всех этапах не осуществляется при передаче/представлении материалов аудита, утвержденных и подписанных руководителем объекта государственного аудита.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качества оформляются заключением контроля качества по форме согласно приложению 16 к настоящим Правилам.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129-1. Ведомство уполномоченного органа на подготовительном этапе аудиторского мероприятия посредством цифровой системы уведомляет территориальные подразделения о проведении процедуры согласования.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согласования ведомством уполномоченного органа проектов заключений контроля качества основного этапа территориальных подразделений ведомства осуществляется в цифровой системе.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ведомства за 3 (три) рабочих дня до предоставления объекту аудита аудиторского отчета размещают в цифровой системе проект заключения контроля качества основного этапа аудиторского мероприятия, с приложением проектов аудиторского отчета, реестра нарушений, документов, на основе которых сформулированы выводы.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территориального подразделения ведомства обеспечивает своевременность и полноту направленных материалов.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по результатам рассмотрения проекта заключения контроля качества основного этапа согласовывает или рекомендует доработать с учетом замечаний проекты материалов аудита в соответствие со Стандартами.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процедуры согласования материалов аудита с ведомством уполномоченного органа, проект заключения контроля качества основного этапа аудиторского мероприятия утверждается руководителем территориального подразделения ведомства.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ведомства на системной основе осуществляет мониторинг исполнения рекомендаций, данных по результатам согласования.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размещения территориальным подразделением ведомства проекта заключения контроля качества основного этапа в цифровой системе по истечению срока, установленного настоящим пунктом Правил, функционал согласования ведомства уполномоченного органа блокируется в цифровой системе. При этом, руководитель территориального подразделения утверждает заключение контроля качества основного этапа без согласования ведомством уполномоченного органа.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сроков и полноты размещения проекта заключения контроля качества основного этапа аудиторского мероприятия для согласования ведомством уполномоченного органа, должностные лица несут персональную дисциплинарную ответственность в соответствии с законами Республики Казахстан.";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"137. Результаты контроля качества ведомством или его территориальными подразделениями размещаются в цифровой системе ведомства и единой базе данных по государственному аудиту и финансовому контролю.";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 службами внутреннего аудита, утвержденных указанным приказом: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Собираемая информация включает данные по нормативному правовому регулированию, организационной структуре, целям, задачам и ожидаемым результатам деятельности объектов государственного аудита, механизмам их подотчетности и имеющимся системам внутреннего контроля, существующим рискам и иным вопросам, необходимым для целей внутреннего государственного аудита.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информации: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 материалы предыдущих проверок, в том числе других органов государственного аудита и финансового контроля;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отчетов участников бюджетного процесса;</w:t>
      </w:r>
    </w:p>
    <w:bookmarkEnd w:id="128"/>
    <w:bookmarkStart w:name="z15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цифровых систем уполномоченного органа по исполнению бюджета;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 заседаний координационного совета органов государственного аудита и финансового контроля;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заседаний Правительства Республики Казахстан, Администрации Президента Республики Казахстан и иных органов исполнительной власти;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 органов представительной и исполнительной власти Республики Казахстан;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органов государственного аудита и финансового контроля;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материалы средств массовой информации;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обращения физических и юридических лиц;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 движении денежных средств;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из электронного сервиса судебных органов Республики Казахстан;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иные источники.";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"72-1. Руководитель объекта государственного аудита в течение 2 (двух) рабочих дней со дня получения аудиторского отчета уведомляет о выявленных нарушениях субъектов предпринимательства и иных лиц, интересы которых затронуты аудиторскими мероприятиями государственного аудита в письменном виде посредством цифровых систем и/или электронной почты, а также почтовой связи.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предпринимательства и иные лица (физические и юридические лица), интересы которых затронуты аудиторскими мероприятиями, в случае несогласия с выявленными нарушениями в срок не более пяти рабочих дней со дня получения уведомления направляют свою позицию (возражения) объекту государственного аудита.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Позиция (возражения) лиц, предусмотренных частью второй настоящего пункта, направляется объектом государственного аудита в органы государственного аудита и финансового контроля в пределах срока, указанного в подпункте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и рассматривается наряду с возражениями объекта государственного аудита.";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возражения в Совет по государственному аудиту и рискам (далее – Совет) объект государственного аудита учитывает замечания субъектов предпринимательства и иных лиц к аудиторскому отчету.";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Руководитель группы государственного аудита или государственный аудитор, проводивший аудиторское мероприятие в течение пяти рабочих дней после принятия решения об устранении выявленных нарушений вносит в цифровую систему уполномоченного органа материалы государственного аудита.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государственного аудита представляются в уполномоченный орган для дальнейшего размещения в единой базе данных по государственному аудиту и финансовому контролю в порядке и сроки, определенными Правилами формирования и ведения Единой базы данных по государственному аудиту и финансовому контролю и пользования ее данными, утвержденных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28 ноября 2015 года № 7-НҚ (зарегистрирован в Реестре государственной регистрации нормативных правовых актов за № 12459).";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"98. Результаты контроля качества ведомством или его территориальными подразделениями размещаются в цифровой системе ведомства и единой базе данных по государственному аудиту и финансовому контролю.";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марта 2018 года № 413 "Об утверждении Правил электронного внутреннего государственного аудита" (зарегистрирован в Реестре государственной регистрации нормативных правовых актов под № 16677) следующие изменения: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внутреннего государственного аудита, утвержденных указанным приказом: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электронного внутреннего государственного аудита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государственном аудите и финансовом контроле" (далее – Закон) и определяют порядок проведения электронного внутреннего государственного аудита уполномоченным органом по внутреннему государственному аудиту, его территориальными подразделениями и службами внутреннего государственного аудита центральных государственных органов, местных исполнительных органов областей, городов республиканского значения, столицы и подведомственных территориальных органов Министерства внутренних дел Республики Казахстан (далее – СВА).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электронного внутреннего государственного аудита является снижение нагрузки на объекты государственного аудита путем исключения контакта, сокращение сроков проведения внутреннего государственного аудита и обеспечение оперативного принятия решений по обращениям физических и юридических лиц в соответствии с компетенцией уполномоченного органа по внутреннему государственному аудиту.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внутренний государственный аудит проводится только в случаях использования электронных документов, удостоверенных посредством электронных цифровых подписей, предусматривающих установление, изменение или прекращение правоотношений, а также прав и обязанностей участников этих правоотношений, включая совершение гражданско-правовых сделок, с применением цифровых технологий.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внутренний государственный аудит соответствия, аудит эффективности и аудит финансовой отчетности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внутреннего государственного аудита и финансового контроля, утвержденными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под № 16689) (далее – Правила внутреннего государственного аудита), а также процедурным стандартом внутреннего государственного аудита и финансового контроля "Аудит соответствия",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2022 года № 113 (зарегистрирован в Реестре государственной регистрации нормативных правовых актов под № 26715), процедурным стандартом внутреннего государственного аудита и финансового контроля по проведению аудита эффективности службами внутреннего аудита,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октября 2018 года № 873 (зарегистрирован в Реестре государственной регистрации нормативных правовых актов под № 17690) и процедурным стандартом "Аудит финансовой отчетности",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апреля 2017 года № 272 (зарегистрирован в Реестре государственной регистрации нормативных правовых актов под № 15209).";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подсистема "Финансовый контроль. Система управления рисками" интегрированной автоматизированной цифровой системы "е-Минфин" (далее – Цифровая система) – подсистема, предназначенная для автоматизации функции уполномоченного органа по внутреннему государственному аудиту в сфере государственного аудита и финансового контроля, государственных закупок;";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веб-портал государственных закупок – цифровая система государственного органа, предоставляющая единую точку доступа к электронным услугам государственных закупок;";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электронный внутренний государственный аудит – государственный аудит, осуществляемый уполномоченным органом и СВА дистанционно посредством применения цифровых технологий;";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Документы электронного внутреннего государственного аудита формируются в модуле "Дело электронного внутреннего государственного аудита" цифровой системы, которое содержит программу аудита, аудиторское задание, поручение на проведение аудиторского мероприятия, аудиторский отчет, аудиторское заключение, предписание и другие документы по реализации результатов аудиторского мероприятия, предусмотренные цифровой системой.";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Поручение на проведение аудиторского мероприятия после подписания ЭЦП руководителя уполномоченного органа или его территориальных подразделений или лица, его замещающего направляется для регистрации в уполномоченный орган в области правовой статистики и специальных учетов в порядке, определенном Правилами регистрации актов о назначении, дополнительных актов о продлении сроков проверки и профилактического контроля и надзора с посещением субъекта (объекта) контроля и надзора и их отмены, уведомлений о приостановлении, возобновлении, продлении сроков проверки и профилактического контроля и надзора с посещением субъекта (объекта) контроля и надзора,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(объекта) контроля и надзора и их результатах,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под № 21964) (далее – Правила регистрации актов).</w:t>
      </w:r>
    </w:p>
    <w:bookmarkEnd w:id="157"/>
    <w:bookmarkStart w:name="z19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регистрации в уполномоченном органе в области правовой статистики и специальных учетов поручение на проведение аудиторского мероприятия направляется объекту государственного аудита посредством применения цифровых технологий, в том числе посредством веб-портала государственных закупок.</w:t>
      </w:r>
    </w:p>
    <w:bookmarkEnd w:id="158"/>
    <w:bookmarkStart w:name="z20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поручения на проведение аудиторского мероприятия и его прочтении первым руководителем объекта государственного аудита или лицом, исполняющим его обязанности, в цифровой системе формируется уведомление о его доставке.</w:t>
      </w:r>
    </w:p>
    <w:bookmarkEnd w:id="159"/>
    <w:bookmarkStart w:name="z20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Поручение на проведение аудиторского мероприятия после подписания ЭЦП первого руководителя центрального государственного органа, акима области, города республиканского значения, столицы, или лица, его замещающего, направляется посредством цифровых технологий.</w:t>
      </w:r>
    </w:p>
    <w:bookmarkEnd w:id="160"/>
    <w:bookmarkStart w:name="z20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поручения на проведение аудиторского мероприятия и его прочтении первым руководителем объекта государственного аудита или лицом, его замещающим, в цифровой системе формируется уведомление о его доставке.</w:t>
      </w:r>
    </w:p>
    <w:bookmarkEnd w:id="161"/>
    <w:bookmarkStart w:name="z20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основном этапе проведения электронного внутреннего государственного аудита государственный (-ые) аудитор (-ы), ассистент (-ы) государственного аудитора, при необходимости привлеченные эксперты по соответствующему профилю, используя сведения, содержащиеся в цифровых системах центрального уполномоченного органа по исполнению бюджета, осуществляют внутренний государственный аудит соблюдения объектом государственного аудита норм законодательства Республики Казахстан, а также актов субъектов квазигосударственного сектора, принятых для их реализации, путем выполнения аудиторских процедур.</w:t>
      </w:r>
    </w:p>
    <w:bookmarkEnd w:id="162"/>
    <w:bookmarkStart w:name="z20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Выявляемые факты нарушений и (или) недостатков по результатам электронного внутреннего государственного аудита основываются на аудиторских доказательствах и (или) иных документах и информации. Аудиторские доказательства, на основе которых формируются выводы и рекомендации по результатам электронного внутреннего государственного аудита, являются объективными, достоверными и достаточными.</w:t>
      </w:r>
    </w:p>
    <w:bookmarkEnd w:id="163"/>
    <w:bookmarkStart w:name="z20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заключительном этапе проведения электронного внутреннего государственного аудита принимается решение и документы электронного внутреннего государственного аудита формируются в модуле "Дело электронного внутреннего государственного аудита" цифровой системы (аудиторский отчет, аудиторское заключение, предписание и другие документы по реализации результатов аудиторского мероприятия).";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Государственный аудитор по итогам проведенной проверки формирует аудиторский отчет и подписывает его в цифровой системе.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государственным аудитором в цифровой системе аудиторский отчет направляется первому руководителю объекта государственного аудита или лицу, его заменяющему, посредством применения цифровых технологий, в том числе посредством веб-портала государственных закупок, для ознакомления и подписания: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аудиторским мероприятиям, срок проведения которых составляет до 15 (пятнадцати) рабочих дней включительно – не позднее 1 (одного) рабочего дня до даты завершения аудиторского мероприятия, указанного в поручении на проведение аудиторского мероприятия;</w:t>
      </w:r>
    </w:p>
    <w:bookmarkEnd w:id="167"/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аудиторским мероприятия, срок проведения которых превышает 15 (пятнадцать) рабочих дней – не позднее 2 (двух) рабочих дней до даты завершения аудиторского мероприятия, указанного в поручении на проведение аудиторского мероприятия.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подписанного государственным аудитором аудиторского отчета и его прочтении первым руководителем объекта государственного аудита или лицом, исполняющим его обязанности, в цифровой системе формируется уведомление о его доставке.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Аудиторский отчет подписывается ЭЦП первого руководителя объекта государственного аудита или лицом, исполняющим его обязанности, не позднее даты завершения аудиторского мероприятия, указанного в поручении на проведение аудиторского мероприятия, и автоматически перенаправляется в цифровой системе.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результатами аудиторского мероприятия аудиторский отчет подписывается первым руководителем объекта государственного аудита или лицом, исполняющим его обязанности, не позднее даты завершения аудиторского мероприятия, указанного в поручении на проведение аудиторского мероприятия, с оговоркой о наличии возражений и указанием обосновании по ним.";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 течение 3 (трех) рабочих дней после проведения контроля качества материалов электронного внутреннего государственного аудита:</w:t>
      </w:r>
    </w:p>
    <w:bookmarkEnd w:id="172"/>
    <w:bookmarkStart w:name="z21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лицо, ответственное за аудиторское мероприятие, формирует в цифровой системе аудиторское заключение по итогам электронного внутреннего государственного аудита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3"/>
    <w:bookmarkStart w:name="z21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или его территориальных подразделений или лицо, его замещающего посредством ЭЦП утверждает аудиторское заключение;</w:t>
      </w:r>
    </w:p>
    <w:bookmarkEnd w:id="174"/>
    <w:bookmarkStart w:name="z2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выявлении нарушений и (или) недостатков, государственный аудитор уполномоченного органа по внутреннему государственному аудиту и его территориальных подразделений формирует в цифровой системе предписание на устранение выявленных нарушений и о рассмотрении ответственности лиц, их допустивших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являющееся документом, обязательным для исполнения объектом государственного аудита;</w:t>
      </w:r>
    </w:p>
    <w:bookmarkEnd w:id="175"/>
    <w:bookmarkStart w:name="z21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или его территориальных подразделений или лицо, его замещающего посредством ЭЦП подписывает предписание.</w:t>
      </w:r>
    </w:p>
    <w:bookmarkEnd w:id="176"/>
    <w:bookmarkStart w:name="z22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аудиторское заключение и предписание фактов нарушений и (или) недостатков с не рассмотренными возражениями объекта государственного аудита и не подтвержденных контролем качества.</w:t>
      </w:r>
    </w:p>
    <w:bookmarkEnd w:id="177"/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качества документов, составляемых государственными аудиторами по результатам электронного внутреннего государственного аудита, осуществляется в порядке, определенном Правилами проведения внутреннего государственного аудита и финансового контроля, утвержденными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8"/>
    <w:bookmarkStart w:name="z22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3 (трех) рабочих дней после подписания аудиторского отчета о результатах внутреннего аудита: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лицо, ответственное за аудиторское мероприятие, формирует и подписывает посредством ЭЦП в цифровой системе отчет о результатах внутреннего аудита по итогам электронного внутреннего государственного аудита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выявлении нарушений и (или) недостатков, государственный аудитор СВА формирует в цифровой системе решение на устранение выявленных нарушений и о рассмотрении ответственности лиц (далее - решение), их допустивших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являющееся документом, обязательным для исполнения объектом государственного аудита;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руководитель центрального государственного органа, аким области, города республиканского значения, столицы посредством ЭЦП подписывает решение.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отчет о результатах внутреннего аудита и решение на устранение выявленных нарушений и (или) недостатков с не рассмотренными возражениями объекта государственного аудита и не подтвержденных контролем качества.</w:t>
      </w:r>
    </w:p>
    <w:bookmarkEnd w:id="183"/>
    <w:bookmarkStart w:name="z22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документов, составляемых государственными аудиторами СВА по результатам электронного внутреннего государственного аудита, осуществляется в порядке, определенном Правилами внутреннего государственного аудита.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Аудиторское заключение и предписание направляются объекту государственного аудита посредством применения цифровых технологий, в том числе посредством веб-портала государственных закупок, в течение 1 (одного) рабочего дня после утверждения аудиторского заключения.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Аудиторского заключения и предписания и их прочтении первым руководителем объекта государственного аудита или лицом, исполняющим его обязанности, в цифровой системе формируется уведомление об их доставке.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результатах внутреннего аудита и решение направляются объекту государственного аудита посредством применения цифровых технологий, в том числе посредством веб-портала государственных закупок, в течение 1 (одного) рабочего дня после утверждения аудиторского заключения.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Объект государственного аудита в указанные в соответствующих документах сроки, направляет в уполномоченный орган или его территориальные подразделения информацию о результатах рассмотрения рекомендаций и об исполнении предписания, посредством применения цифровых технологий, в том числе посредством веб-портала государственных закупок.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Объект государственного аудита в указанные в соответствующих документах сроки, направляет в СВА информацию о результатах рассмотрения рекомендаций и об исполнении решения, посредством применения цифровых технологий, в том числе посредством веб-портала государственных закупок.";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2022 года № 113 "Об утверждении процедурного стандарта внутреннего государственного аудита и финансового контроля "Аудит соответствия" (зарегистрирован в Реестре государственной регистрации нормативных правовых актов под № 26715) следующее изменение: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"Аудит соответствия", утвержденном указанным приказом: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Сплошная проверка проводится, когда:</w:t>
      </w:r>
    </w:p>
    <w:bookmarkEnd w:id="192"/>
    <w:bookmarkStart w:name="z23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остаточная совокупность состоит из небольшого количества элементов с высокой стоимостью. Данный способ применяется, когда присутствует значительный риск и невозможно получить аудиторские доказательства другими средствами;</w:t>
      </w:r>
    </w:p>
    <w:bookmarkEnd w:id="193"/>
    <w:bookmarkStart w:name="z23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цифровой системы позволяет выполнять повторные методы аудиторских процедур (пересчет или повторное выполнение);</w:t>
      </w:r>
    </w:p>
    <w:bookmarkEnd w:id="194"/>
    <w:bookmarkStart w:name="z24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существенный риск нарушения, и средства не обеспечивают достаточных аудиторских доказательств.".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</w:p>
        </w:tc>
      </w:tr>
    </w:tbl>
    <w:bookmarkStart w:name="z24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устранении нарушений, выявленных по результатам камерального контроля</w:t>
      </w:r>
    </w:p>
    <w:bookmarkEnd w:id="196"/>
    <w:p>
      <w:pPr>
        <w:spacing w:after="0"/>
        <w:ind w:left="0"/>
        <w:jc w:val="both"/>
      </w:pPr>
      <w:bookmarkStart w:name="z244" w:id="197"/>
      <w:r>
        <w:rPr>
          <w:rFonts w:ascii="Times New Roman"/>
          <w:b w:val="false"/>
          <w:i w:val="false"/>
          <w:color w:val="000000"/>
          <w:sz w:val="28"/>
        </w:rPr>
        <w:t>
      "____" _______20____года 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уполномоченного органа по внутреннему государственному аудиту)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(далее – Закон) уведомляет,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номер, местонахождение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 о нарушениях, выявленных по результатам камерального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исполнить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уведомление об устранении нарушений, выявленных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камерального контроля (далее – уведомление) в течение десяти рабочих дней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днем его вручения (получения). Информация об устранении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(при необходимости подтверждающие документы) представляются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объектом государственного аудита посредством веб-портала и/или цифровых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уполномоченный орган, направивший уведомление согласно приложению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проведения камерального контроля (далее – Правила),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2015 года № 598.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23 и 23-1 настоящих Правил при несогласии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нарушениями, указанными в уведомлении, объект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в течение пяти рабочих дней со дня, следующего за днем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вручения (получения) посредством веб-портала и/или цифровых систем направляет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уполномоченному органу возражение к нарушениям, указанным в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устранении нарушений, выявленных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необходимости к возражению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прилагаются копии документов, подтверждающих доводы возражения.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установленный срок уведомления об устранении нарушений, выявленных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контроля, влечет приостановление расходных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кодам и счетам объектов государственного аудита, открытых в центральном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уполномоченном органе по исполнению бюджета, а также банковским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корреспондентских) объектов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должностных лиц в соответствии с частью 3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правонарушениях.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статьей 60 Закона действия (бездействие) органов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финансового контроля и (или) их должностных лиц могут быть обжалованы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порядке, установленном законодательством Республики Казахстан.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описанием выявленных нарушений на ____ листе (-ах).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ведомства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Мной,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наименование уполномоченного органа,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статьей 30 Закона проведен камеральный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(Предмет контроля)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(Системы управления рисками/жалобы с указанием сведений о заявителе)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цифровой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камерального контроля установлено (-ы) следующее (-ие) нарушение (-я):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характера нарушения, со ссылкой на статьи, пункты и подпункты нормативных правовых актов, положения которых нарушены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и наименования документов, подтверждающих нарушения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198"/>
      <w:r>
        <w:rPr>
          <w:rFonts w:ascii="Times New Roman"/>
          <w:b w:val="false"/>
          <w:i w:val="false"/>
          <w:color w:val="000000"/>
          <w:sz w:val="28"/>
        </w:rPr>
        <w:t>
      (Каждый факт нарушения фиксируется отдельным пунктом и нумеруется в сквозном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указанием профиля риска, описанием характера нарушения со ссылкой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статьи, пункты и подпункты нормативных правовых актов, положения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нарушены. В описании нарушения делается ссылка на реквизиты и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нарушения.)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вышеизложенного, выявленные нарушения подлежат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исполнению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или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операций)</w:t>
            </w:r>
          </w:p>
        </w:tc>
      </w:tr>
    </w:tbl>
    <w:bookmarkStart w:name="z24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уведомлений об устранении нарушений, выявленных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камерального контроля, направленных посредством цифровых систем,</w:t>
      </w:r>
      <w:r>
        <w:br/>
      </w:r>
      <w:r>
        <w:rPr>
          <w:rFonts w:ascii="Times New Roman"/>
          <w:b/>
          <w:i w:val="false"/>
          <w:color w:val="000000"/>
        </w:rPr>
        <w:t>за исключение веб-портала государственных закупок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устранения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риска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государственного аудита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окончания исполнения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возражения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заключения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создавшего уведомление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 исполнении уведомления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извещения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ознакомления с извещением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ознакомившегося с извещением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0" w:id="201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вопросов, изучаемых ведомством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по внутреннему государственному аудиту и его территориальными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в ходе предварительного изучения деятельности объекта государственного аудита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Аудит соответствия (общие вопросы).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цифровые и правовые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объекта государственного аудита, включая территориальные подразделения ведомства уполномоченного органа по внутреннему государственному аудиту и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службы внутреннего аудита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службы внутреннего аудита, перечень объектов государственного аудита на соответствующий год, отчеты о результатах внутреннего аудита, сводная информация о деятельности служб внутреннего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бюджета администратором бюджетных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государственного, республиканского и местного бюджетов на соответствующий отчетный год по соответствующему администратору бюджетных программ (информация, представляемая центральным и местным уполномоченными органами по исполнению бюджета, план финансирования по платежам, план финансирования по обязательствам)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проведения государственных закупок, номенклатура товаров, работ и услуг, сроки поставки товаров, работ и услуг в пределах выделенных средств из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закупок, уточненный план государственных закупок (цифровые системы)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информация об объекте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базы проверяемого объекта государственного аудита, официальные статистические данные, данные средств массовой информации и других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(жалобы) физических и юридических лиц относительно действий (бездействия) должностных лиц объектов государственного аудита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Аудит финансовой отчетности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(цифровые и правовые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службы внутреннего аудита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по итогам внутреннего государственного аудита, отчеты о результатах внутреннего государственного аудита, информация о принятых мерах, сводная информация о деятельности служб внутреннего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учет и отчеты по исполнению бюджетных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 (бухгалтерский баланс, отчет об изменениях в активах и обязательствах, отчет о движении денег на счетах по источникам финансирования; пояснительная записка, отчет об исполнении планов финансирования) и другие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принятия обязательств объектом государственного аудита, проведения платежей по бюджетным программам, составления прогнозов исполнения поступлений и расходов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соответствующего администратора бюджетной программы о результатах мониторинга реализации бюджетных программ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планов поступлений и расходов денег от реализации товаров, работ и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поступлений и расходов денег от реализации товаров, работ и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Утверждение, уточнение, корректировка бюджета на отчетный финансовый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центрального уполномоченного и (или) местного исполнительного органов по исполнению бюджета об исполнении республиканского и (или) местного бюджетов по соответствующему администратору бюджетной программы с указанием утвержденного, уточненного, скорректированного республиканского бюджета, принятых, неоплаченных обязательств и (или) оплаченных обязательств по бюджетным программам,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результатов; пояснительная записка, включающая аналитическую информацию об экономической ситуации и реализации основных направлений, принятых в прогнозе социально-экономического развития области, города республиканского значения, столицы на соответствующий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и кредиторская задолженность по расчетным статьям балансов администраторов бюджетных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дебиторской задолженности государственного, республиканского и местного бюджетов, в том числе прошлых лет, отчет о кредиторской задолженности государственного, республиканского и местного бюджетов (ежемесячная информация центрального и местного уполномоченных органов по исполнению бюджета)</w:t>
            </w:r>
          </w:p>
        </w:tc>
      </w:tr>
    </w:tbl>
    <w:p>
      <w:pPr>
        <w:spacing w:after="0"/>
        <w:ind w:left="0"/>
        <w:jc w:val="both"/>
      </w:pPr>
      <w:bookmarkStart w:name="z255" w:id="20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перечень не является исчерпывающим. В ходе проведения внутреннего государственного аудита запрашиваются дополнительные документы или информация.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 на проведение аудиторского мероприятия (проверки)</w:t>
      </w:r>
      <w:r>
        <w:br/>
      </w:r>
      <w:r>
        <w:rPr>
          <w:rFonts w:ascii="Times New Roman"/>
          <w:b/>
          <w:i w:val="false"/>
          <w:color w:val="000000"/>
        </w:rPr>
        <w:t>(Акт о назначении проверки)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 _______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</w:tc>
      </w:tr>
    </w:tbl>
    <w:p>
      <w:pPr>
        <w:spacing w:after="0"/>
        <w:ind w:left="0"/>
        <w:jc w:val="both"/>
      </w:pPr>
      <w:bookmarkStart w:name="z260" w:id="20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аудите и финансовом контроле" (далее – Закон) поручается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фамилию, имя, отчество (при его наличии) и должность работника 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ведомства уполномоченного органа по внутреннему государственному аудиту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подразделений ведомства уполномоченного органа по внутреннему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государственному аудиту, с указанием руководителя группы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соответствующих специалистов государственных органов (по согласованию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ними), а также при необходимости аудиторские организации, эксперты,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(-ым) поручено проведение аудиторского мероприятия (проверки) провести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организационно-правовую форму объекта аудита, полное наименование,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бизнес-идентификационный номер, фамилию,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руководителя) аудиторское мероприятие (проверку) по вопросу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предмет аудиторского мероприятия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государственного аудита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проверки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Период, охватываемый аудиторским мероприятием (проверкой)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проведения аудиторского мероприятия (проверки): с ____ по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Лицо, ответственное за проведение аудиторского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Поручение на проведение аудиторского мероприятия (проверки) вступает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его регистрации в уполномоченном органе в области правовой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специальных учетов.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объектов государственного аудита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внутреннему государственному аудиту и его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соответствующий год; поручение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Правительства Республики Казахстан; результаты мониторинга данных цифровых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 центрального уполномоченного органа по исполнению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применением системы управления рисками; обращения физических 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лиц; дата, номер документа, послужившего основанием для назначения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ведомства по внутреннему государственному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лица, исполняющего его обязанности)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дату получения)</w:t>
      </w:r>
    </w:p>
    <w:p>
      <w:pPr>
        <w:spacing w:after="0"/>
        <w:ind w:left="0"/>
        <w:jc w:val="both"/>
      </w:pPr>
      <w:bookmarkStart w:name="z261" w:id="20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*На оборотной стороне поручения указываются права и обязанности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аудита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26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по предоставлению объектом государственного аудита сведений, информации, документов (материалов)</w:t>
      </w:r>
    </w:p>
    <w:bookmarkEnd w:id="207"/>
    <w:p>
      <w:pPr>
        <w:spacing w:after="0"/>
        <w:ind w:left="0"/>
        <w:jc w:val="both"/>
      </w:pPr>
      <w:bookmarkStart w:name="z267" w:id="208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(далее – Закон)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в срок до ________________ обеспечить всей запрашиваемой информацией, (срок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исчисляется с даты получения требования объектом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необходимой для осуществления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перечень необходимых документов и информации за подписью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главного бухгалтера);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обеспечить своевременность, достоверность, объективность и полноту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запрашиваемых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допускать внесения изменений и дополнений в проверяемые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проведения государственного аудита и финансового контроля, если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иными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обеспечить доступ к цифровым системам, в том числе к Единой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не вмешиваться в действия государственных аудиторов органа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 и не препятствовать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Воспрепятствование должностным лицам органа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 финансового контроля в выполнении ими служебных обязанностей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их компетенцией, выразившееся в отказе от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документов, материалов и иных сведений и информации о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аудита, в отказе в допуске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или в создании иного препятствия в их осуществлении,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недостоверной информации, влечет административную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группы государственного аудита/государственный аудитор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должностного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года (указать дату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финансовому контролю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аудиторского отчета)</w:t>
            </w:r>
          </w:p>
        </w:tc>
      </w:tr>
    </w:tbl>
    <w:bookmarkStart w:name="z27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 № ______</w:t>
      </w:r>
    </w:p>
    <w:bookmarkEnd w:id="209"/>
    <w:p>
      <w:pPr>
        <w:spacing w:after="0"/>
        <w:ind w:left="0"/>
        <w:jc w:val="both"/>
      </w:pPr>
      <w:bookmarkStart w:name="z273" w:id="21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государственного аудита, данные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регистрации, банковские и налоговые реквизиты, бизнес- идентификационный номер)</w:t>
      </w:r>
    </w:p>
    <w:p>
      <w:pPr>
        <w:spacing w:after="0"/>
        <w:ind w:left="0"/>
        <w:jc w:val="both"/>
      </w:pPr>
      <w:bookmarkStart w:name="z274" w:id="211"/>
      <w:r>
        <w:rPr>
          <w:rFonts w:ascii="Times New Roman"/>
          <w:b w:val="false"/>
          <w:i w:val="false"/>
          <w:color w:val="000000"/>
          <w:sz w:val="28"/>
        </w:rPr>
        <w:t>
      2. Тип внутреннего государственного аудита: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bookmarkStart w:name="z275" w:id="212"/>
      <w:r>
        <w:rPr>
          <w:rFonts w:ascii="Times New Roman"/>
          <w:b w:val="false"/>
          <w:i w:val="false"/>
          <w:color w:val="000000"/>
          <w:sz w:val="28"/>
        </w:rPr>
        <w:t>
      3. Вид проверки: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(совместная, параллельная)</w:t>
      </w:r>
    </w:p>
    <w:p>
      <w:pPr>
        <w:spacing w:after="0"/>
        <w:ind w:left="0"/>
        <w:jc w:val="both"/>
      </w:pPr>
      <w:bookmarkStart w:name="z276" w:id="213"/>
      <w:r>
        <w:rPr>
          <w:rFonts w:ascii="Times New Roman"/>
          <w:b w:val="false"/>
          <w:i w:val="false"/>
          <w:color w:val="000000"/>
          <w:sz w:val="28"/>
        </w:rPr>
        <w:t>
      4. Поручение на проведение аудиторского мероприятия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поручения,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подписавшего поручение на проведение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277" w:id="214"/>
      <w:r>
        <w:rPr>
          <w:rFonts w:ascii="Times New Roman"/>
          <w:b w:val="false"/>
          <w:i w:val="false"/>
          <w:color w:val="000000"/>
          <w:sz w:val="28"/>
        </w:rPr>
        <w:t>
      5. Внутренний государственный аудит проведен: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работника(-ов)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проводившего(их) внутренний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аудит, специалиста(-ов) государственных органов, работника(-ов)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негосударственных аудиторских организаций и эксперта(-ов),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проведению внутреннего государственного аудита)</w:t>
      </w:r>
    </w:p>
    <w:p>
      <w:pPr>
        <w:spacing w:after="0"/>
        <w:ind w:left="0"/>
        <w:jc w:val="both"/>
      </w:pPr>
      <w:bookmarkStart w:name="z278" w:id="215"/>
      <w:r>
        <w:rPr>
          <w:rFonts w:ascii="Times New Roman"/>
          <w:b w:val="false"/>
          <w:i w:val="false"/>
          <w:color w:val="000000"/>
          <w:sz w:val="28"/>
        </w:rPr>
        <w:t>
      6. Цель, предмет внутреннего государственного аудита: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и предмет внутреннего государственного аудита, соответствующие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аудита)</w:t>
      </w:r>
    </w:p>
    <w:p>
      <w:pPr>
        <w:spacing w:after="0"/>
        <w:ind w:left="0"/>
        <w:jc w:val="both"/>
      </w:pPr>
      <w:bookmarkStart w:name="z279" w:id="216"/>
      <w:r>
        <w:rPr>
          <w:rFonts w:ascii="Times New Roman"/>
          <w:b w:val="false"/>
          <w:i w:val="false"/>
          <w:color w:val="000000"/>
          <w:sz w:val="28"/>
        </w:rPr>
        <w:t>
      7. Период, охваченный внутренним государственным аудитом: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bookmarkStart w:name="z280" w:id="217"/>
      <w:r>
        <w:rPr>
          <w:rFonts w:ascii="Times New Roman"/>
          <w:b w:val="false"/>
          <w:i w:val="false"/>
          <w:color w:val="000000"/>
          <w:sz w:val="28"/>
        </w:rPr>
        <w:t>
      8. Сроки проведения внутреннего государственного аудита: с ____ по 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 и окончания проведения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аудита)</w:t>
      </w:r>
    </w:p>
    <w:p>
      <w:pPr>
        <w:spacing w:after="0"/>
        <w:ind w:left="0"/>
        <w:jc w:val="both"/>
      </w:pPr>
      <w:bookmarkStart w:name="z281" w:id="218"/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объекта государственного аудита: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должностных лиц объекта государственного аудита, а также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должностных лиц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работавших в период, охваченный внутренним государственным аудитом, и имевших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подписи документов)</w:t>
      </w:r>
    </w:p>
    <w:p>
      <w:pPr>
        <w:spacing w:after="0"/>
        <w:ind w:left="0"/>
        <w:jc w:val="both"/>
      </w:pPr>
      <w:bookmarkStart w:name="z282" w:id="219"/>
      <w:r>
        <w:rPr>
          <w:rFonts w:ascii="Times New Roman"/>
          <w:b w:val="false"/>
          <w:i w:val="false"/>
          <w:color w:val="000000"/>
          <w:sz w:val="28"/>
        </w:rPr>
        <w:t>
      10. Сведения о результатах предыдущего государственного аудита (контроля)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(краткие сведения только по вопросам, охваченным ранее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контроля, правоохранительными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органами контроля и надзора, которые совпадают с предметом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проводимого органом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принятые объектом государственного аудита меры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выявленных нарушений);</w:t>
      </w:r>
    </w:p>
    <w:p>
      <w:pPr>
        <w:spacing w:after="0"/>
        <w:ind w:left="0"/>
        <w:jc w:val="both"/>
      </w:pPr>
      <w:bookmarkStart w:name="z283" w:id="220"/>
      <w:r>
        <w:rPr>
          <w:rFonts w:ascii="Times New Roman"/>
          <w:b w:val="false"/>
          <w:i w:val="false"/>
          <w:color w:val="000000"/>
          <w:sz w:val="28"/>
        </w:rPr>
        <w:t>
      11. Сведения о результатах проведенного внутреннего государственного аудита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данном разделе указываются сведения о результатах проведенного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достаточные для подтверждения того, что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достигнута:</w:t>
      </w:r>
    </w:p>
    <w:p>
      <w:pPr>
        <w:spacing w:after="0"/>
        <w:ind w:left="0"/>
        <w:jc w:val="both"/>
      </w:pPr>
      <w:bookmarkStart w:name="z284" w:id="221"/>
      <w:r>
        <w:rPr>
          <w:rFonts w:ascii="Times New Roman"/>
          <w:b w:val="false"/>
          <w:i w:val="false"/>
          <w:color w:val="000000"/>
          <w:sz w:val="28"/>
        </w:rPr>
        <w:t>
      1. Номер и наименование вопроса программы аудита: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и наименование вопроса программы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 в соответствии с последовательностью вопросов,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аудита.</w:t>
      </w:r>
    </w:p>
    <w:p>
      <w:pPr>
        <w:spacing w:after="0"/>
        <w:ind w:left="0"/>
        <w:jc w:val="both"/>
      </w:pPr>
      <w:bookmarkStart w:name="z285" w:id="222"/>
      <w:r>
        <w:rPr>
          <w:rFonts w:ascii="Times New Roman"/>
          <w:b w:val="false"/>
          <w:i w:val="false"/>
          <w:color w:val="000000"/>
          <w:sz w:val="28"/>
        </w:rPr>
        <w:t>
      12. Оценка в области государственного аудита или деятельности объекта аудита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предмет соответствия выявленных результатов показателям государственного аудита.</w:t>
      </w:r>
    </w:p>
    <w:p>
      <w:pPr>
        <w:spacing w:after="0"/>
        <w:ind w:left="0"/>
        <w:jc w:val="both"/>
      </w:pPr>
      <w:bookmarkStart w:name="z286" w:id="223"/>
      <w:r>
        <w:rPr>
          <w:rFonts w:ascii="Times New Roman"/>
          <w:b w:val="false"/>
          <w:i w:val="false"/>
          <w:color w:val="000000"/>
          <w:sz w:val="28"/>
        </w:rPr>
        <w:t>
      13. Воспрепятствования в проведении внутреннего государственного аудита: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работниками органа внутреннего государственного аудита (указать 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воспрепятствования: отказ от предоставления необходимых документов,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сведений, и информации о деятельности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в допуске для проведения государственного аудита или создание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препятствия в его осуществлении, предоставление недостоверной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работником органа внутреннего государственного аудита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выразившемся в воспрепятствовании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проведении внутреннего государственного аудита,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его номер и дата)</w:t>
      </w:r>
    </w:p>
    <w:p>
      <w:pPr>
        <w:spacing w:after="0"/>
        <w:ind w:left="0"/>
        <w:jc w:val="both"/>
      </w:pPr>
      <w:bookmarkStart w:name="z287" w:id="224"/>
      <w:r>
        <w:rPr>
          <w:rFonts w:ascii="Times New Roman"/>
          <w:b w:val="false"/>
          <w:i w:val="false"/>
          <w:color w:val="000000"/>
          <w:sz w:val="28"/>
        </w:rPr>
        <w:t>
      14. Меры, принятые в ходе внутреннего государственного аудита: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мерах, принятых объектом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нарушений и недостатков, выявленных в ходе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(доначисление штрафов, пени, возмещение необоснованного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нецелевого использования средств в бюджет, восстановление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бухгалтерскому учету и финансовой отчетности, выполнение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работ и услуг договорных обязательств, меры дисциплинарного взыскания,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к должностным лицам объекта государственного аудита, и другие)</w:t>
      </w:r>
    </w:p>
    <w:p>
      <w:pPr>
        <w:spacing w:after="0"/>
        <w:ind w:left="0"/>
        <w:jc w:val="both"/>
      </w:pPr>
      <w:bookmarkStart w:name="z288" w:id="225"/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аудите и финансовом контроле" руководитель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двух рабочих дней со дня получения аудиторского отчета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выявленных нарушениях субъектов предпринимательства и иных лиц, интересы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затронуты аудиторскими мероприятиями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Аудиторский отчет составлен в двух (трех) экземплярах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______ листах: (перечислить документы, собранные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аудита, а также полученные из других 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 с соблюдением законодательства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аудиторского отчета на ознакомление: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объекта государственного аудита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наличии возражений: При несогласии с результатами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 на последней странице аудиторского отчета руководителем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делается запись о наличии возражений. Пояснения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информация по проверяемым вопросам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отражается в обобщенном виде, детальная информация излагается в приложениях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типа, цели и предмета проводимого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работниками, осуществляющими внутренний государственный аудит,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составляются аналитические таблицы, которые оформляются как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Ссылки на указанные приложения в аудиторском отчете обязательны.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вопросов, изучаемых ведомством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по внутреннему государственному аудиту и его территориальными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в ходе предварительного изучения деятельности объекта государственного аудита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информации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Аудит соответствия (общие вопросы).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акты, цифровые и правовые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объекта государственного аудита, включая территориальные подразделения и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исполнение бюджета администратором бюджетных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государственного, республиканского и местного бюджетов на соответствующий отчетный год по соответствующему администратору бюджетных программ (информация, представляемая центральным и местным уполномоченными органами по исполнению бюджета, план финансирования по платежам, план финансирования по обязательствам)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проведения государственных закупок, номенклатура товаров, работ и услуг, сроки поставки товаров, работ и услуг в пределах выделенных средств из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закупок, уточненный план государственных закупок (цифровые системы)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Накопленная информация об объекте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базы проверяемого объекта государственного аудита, официальные статистические данные, данные средств массовой информации и других источников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(жалобы) физических и юридических лиц относительно действий (бездействия) должностных лиц объектов государственного аудита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Аудит эффективности (общие вопросы)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(цифровые и правовые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объекта государственного аудита (Положение, Устав и иные документы, регламентирующие деятельность объекта государственного аудита) (цифровые и правовые системы)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правоохранительными органами правоустанавливающих и иных первичных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предыдущего государственного аудита (контроля) и проверок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государственного аудита и финансового контроля, правоохранительных органов и других органов контроля и надзора, меры, принятые объектом государственного аудита по итогам проверок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 проблемы деятельности объекта государственного аудита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отчетность, аналитические записки и обзоры, подготовленные объектом государственного аудита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источники информации (официальные статистические данные, материалы научно-исследовательских институтов, занимающихся проблемами, связанными с предметом программы, средства массовой информации). Цифровые базы проверяемого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плана развития областей, городов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государственного органа, области, города республиканского значения, столицы во взаимосвязи с бюджетными расходами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основных действий и выполнение/невыполнение условий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плана развития области, города республиканского значения, столицы администраторами бюджетных программ за соответствующие 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мероприятий по реализации планов развития областей, городов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планов финансирования и другие финансовые документы, связанные с предметом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инвестиционные проекты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программы, за счет средств, которых производится реализация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бюджетных инвестиционных проектов администраторами бюджетных программ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государственных закупок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 объекта государственного аудита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бюджетных инвестиций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бюджетным инвестиционным проектам с указанием периода реализации проекта, подрядных организаций, сметной и договорной стоимости, ввода объектов строительства, внедрения цифровой системы в опытную и промышленную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приоритетных бюджетных инвестиций, включая инвестиционные проекты</w:t>
            </w:r>
          </w:p>
        </w:tc>
      </w:tr>
    </w:tbl>
    <w:p>
      <w:pPr>
        <w:spacing w:after="0"/>
        <w:ind w:left="0"/>
        <w:jc w:val="both"/>
      </w:pPr>
      <w:bookmarkStart w:name="z293" w:id="2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перечень не является исчерпывающим. В ходе проведения внутреннего государственного аудита запрашиваются дополнительные документы или информация.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29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по предоставлению объектом государственного аудита сведений, информации, документов (материалов)</w:t>
      </w:r>
    </w:p>
    <w:bookmarkEnd w:id="228"/>
    <w:bookmarkStart w:name="z29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руководителю объекта государственного аудита:</w:t>
      </w:r>
    </w:p>
    <w:bookmarkEnd w:id="229"/>
    <w:bookmarkStart w:name="z30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________________ обеспечить всей запрашиваемой информацией, (указать дату) необходимой для осуществления аудита:</w:t>
      </w:r>
    </w:p>
    <w:bookmarkEnd w:id="230"/>
    <w:bookmarkStart w:name="z30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31"/>
    <w:bookmarkStart w:name="z30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перечень необходимых документов и информации за подписью руководителя или главного бухгалтера)</w:t>
      </w:r>
    </w:p>
    <w:bookmarkEnd w:id="232"/>
    <w:bookmarkStart w:name="z30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своевременность, достоверность, объективность и полноту запрашиваемых данных;</w:t>
      </w:r>
    </w:p>
    <w:bookmarkEnd w:id="233"/>
    <w:bookmarkStart w:name="z3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внесения изменений и дополнений в проверяемые документы в период проведения государственного аудита и финансового контроля,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иными законами Республики Казахстан;</w:t>
      </w:r>
    </w:p>
    <w:bookmarkEnd w:id="234"/>
    <w:bookmarkStart w:name="z3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доступ к цифровым системам, в том числе к Единой системе электронного документооборота;</w:t>
      </w:r>
    </w:p>
    <w:bookmarkEnd w:id="235"/>
    <w:bookmarkStart w:name="z3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вмешиваться в действия государственных аудиторов органа внутреннего государственного аудита и финансового контроля и не препятствовать проведению государственного аудита и финансового контроля.</w:t>
      </w:r>
    </w:p>
    <w:bookmarkEnd w:id="236"/>
    <w:bookmarkStart w:name="z30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Воспрепятствование должностным лицам органа внутреннего государственного аудита и финансового контроля в выполнении ими служебных обязанностей в соответствии с их компетенцией, выразившееся в отказе от предоставления необходимых документов, материалов и иных сведений и информации о деятельности объекта государственного аудита, в отказе в допуске для проведения государственного аудита или в создании иного препятствия в их осуществлении, либо предоставление недостоверной информации, влечет административную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237"/>
    <w:p>
      <w:pPr>
        <w:spacing w:after="0"/>
        <w:ind w:left="0"/>
        <w:jc w:val="both"/>
      </w:pPr>
      <w:bookmarkStart w:name="z308" w:id="238"/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государственного аудита/государственный аудитор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должностного лица,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___________20___ года (указать дату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 по аудиту соответствия № ______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_____________20_____года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аудиторского отчета)</w:t>
            </w:r>
          </w:p>
        </w:tc>
      </w:tr>
    </w:tbl>
    <w:p>
      <w:pPr>
        <w:spacing w:after="0"/>
        <w:ind w:left="0"/>
        <w:jc w:val="both"/>
      </w:pPr>
      <w:bookmarkStart w:name="z313" w:id="240"/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государственного аудита,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регистрации, банковские и налоговые реквизиты,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bookmarkStart w:name="z314" w:id="241"/>
      <w:r>
        <w:rPr>
          <w:rFonts w:ascii="Times New Roman"/>
          <w:b w:val="false"/>
          <w:i w:val="false"/>
          <w:color w:val="000000"/>
          <w:sz w:val="28"/>
        </w:rPr>
        <w:t>
      2. Поручение на проведение аудиторского мероприятия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поручения, 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лица, подписавшего поручение на проведение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аудита)</w:t>
      </w:r>
    </w:p>
    <w:p>
      <w:pPr>
        <w:spacing w:after="0"/>
        <w:ind w:left="0"/>
        <w:jc w:val="both"/>
      </w:pPr>
      <w:bookmarkStart w:name="z315" w:id="242"/>
      <w:r>
        <w:rPr>
          <w:rFonts w:ascii="Times New Roman"/>
          <w:b w:val="false"/>
          <w:i w:val="false"/>
          <w:color w:val="000000"/>
          <w:sz w:val="28"/>
        </w:rPr>
        <w:t>
      3. Внутренний государственный аудит проведен: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работника(-ов)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проводившего(их) внутренний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аудит, специалиста(-ов)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работника(-ов), привлеченных к проведению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аудита)</w:t>
      </w:r>
    </w:p>
    <w:p>
      <w:pPr>
        <w:spacing w:after="0"/>
        <w:ind w:left="0"/>
        <w:jc w:val="both"/>
      </w:pPr>
      <w:bookmarkStart w:name="z316" w:id="243"/>
      <w:r>
        <w:rPr>
          <w:rFonts w:ascii="Times New Roman"/>
          <w:b w:val="false"/>
          <w:i w:val="false"/>
          <w:color w:val="000000"/>
          <w:sz w:val="28"/>
        </w:rPr>
        <w:t>
      4. Цель, предмет внутреннего государственного аудита: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и предмет внутреннего государственного аудита,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программе аудита)</w:t>
      </w:r>
    </w:p>
    <w:p>
      <w:pPr>
        <w:spacing w:after="0"/>
        <w:ind w:left="0"/>
        <w:jc w:val="both"/>
      </w:pPr>
      <w:bookmarkStart w:name="z317" w:id="244"/>
      <w:r>
        <w:rPr>
          <w:rFonts w:ascii="Times New Roman"/>
          <w:b w:val="false"/>
          <w:i w:val="false"/>
          <w:color w:val="000000"/>
          <w:sz w:val="28"/>
        </w:rPr>
        <w:t>
      5. Период, охваченный внутренним государственным аудитом: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bookmarkStart w:name="z318" w:id="245"/>
      <w:r>
        <w:rPr>
          <w:rFonts w:ascii="Times New Roman"/>
          <w:b w:val="false"/>
          <w:i w:val="false"/>
          <w:color w:val="000000"/>
          <w:sz w:val="28"/>
        </w:rPr>
        <w:t>
      6. Сроки проведения внутреннего государственного аудита: с ____ по 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 и окончания проведения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аудита)</w:t>
      </w:r>
    </w:p>
    <w:p>
      <w:pPr>
        <w:spacing w:after="0"/>
        <w:ind w:left="0"/>
        <w:jc w:val="both"/>
      </w:pPr>
      <w:bookmarkStart w:name="z319" w:id="246"/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объекта государственного аудита: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или должностных лиц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а также фамилия, имя, отчество (при его наличии) должностных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объекта государственного аудита, работавших в период, охваченный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внутренним государственным аудитом, и имевших право подписи документов)</w:t>
      </w:r>
    </w:p>
    <w:p>
      <w:pPr>
        <w:spacing w:after="0"/>
        <w:ind w:left="0"/>
        <w:jc w:val="both"/>
      </w:pPr>
      <w:bookmarkStart w:name="z320" w:id="247"/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предыдущего государственного аудита (контроля)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проверок: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(краткие сведения только по вопросам, охваченным ранее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контроля, правоохранительными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и другими органами контроля и надзора, которые совпадают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предметом государственного аудита, проводимого органом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принятые объектом государственного аудита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выявленных нарушений).</w:t>
      </w:r>
    </w:p>
    <w:p>
      <w:pPr>
        <w:spacing w:after="0"/>
        <w:ind w:left="0"/>
        <w:jc w:val="both"/>
      </w:pPr>
      <w:bookmarkStart w:name="z321" w:id="248"/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внутреннего государственного аудита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данном разделе указываются сведения о результатах проведенного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достаточные для подтверждения того, что цель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достигнута):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Номер и наименование вопроса программы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Номер и наименование вопроса программы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 в соответствии с последовательностью вопросов,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программой аудита.</w:t>
      </w:r>
    </w:p>
    <w:p>
      <w:pPr>
        <w:spacing w:after="0"/>
        <w:ind w:left="0"/>
        <w:jc w:val="both"/>
      </w:pPr>
      <w:bookmarkStart w:name="z322" w:id="249"/>
      <w:r>
        <w:rPr>
          <w:rFonts w:ascii="Times New Roman"/>
          <w:b w:val="false"/>
          <w:i w:val="false"/>
          <w:color w:val="000000"/>
          <w:sz w:val="28"/>
        </w:rPr>
        <w:t>
      10. Оценка в области государственного аудита или деятельности объекта аудита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предмет соответствия выявленных результатов показателям государственного аудита.</w:t>
      </w:r>
    </w:p>
    <w:p>
      <w:pPr>
        <w:spacing w:after="0"/>
        <w:ind w:left="0"/>
        <w:jc w:val="both"/>
      </w:pPr>
      <w:bookmarkStart w:name="z323" w:id="250"/>
      <w:r>
        <w:rPr>
          <w:rFonts w:ascii="Times New Roman"/>
          <w:b w:val="false"/>
          <w:i w:val="false"/>
          <w:color w:val="000000"/>
          <w:sz w:val="28"/>
        </w:rPr>
        <w:t>
      11. Воспрепятствования в проведении внутреннего государственного аудита: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 органа внутреннего государственного аудита (указать 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воспрепятствования: отказ от предоставления необходимых документов,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сведений, и информации о деятельности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 в допуске для проведения государственного аудита или создание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препятствия в его осуществлении, предоставление недостоверной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работником органа внутреннего государственного аудита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выразившемся в воспрепятствовании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проведении внутреннего государственного аудита,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его номер и дата)</w:t>
      </w:r>
    </w:p>
    <w:p>
      <w:pPr>
        <w:spacing w:after="0"/>
        <w:ind w:left="0"/>
        <w:jc w:val="both"/>
      </w:pPr>
      <w:bookmarkStart w:name="z324" w:id="251"/>
      <w:r>
        <w:rPr>
          <w:rFonts w:ascii="Times New Roman"/>
          <w:b w:val="false"/>
          <w:i w:val="false"/>
          <w:color w:val="000000"/>
          <w:sz w:val="28"/>
        </w:rPr>
        <w:t>
      12. Меры, принятые в ходе внутреннего государственного аудита: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мерах, принятых объектом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устранению нарушений и недостатков, выявленных в ходе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(доначисление штрафов, пени, возмещение необоснованного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нецелевого использования средств в бюджет, восстановление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бухгалтерскому учету и финансовой отчетности, выполнение поставщиками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товаров, работ и услуг договорных обязательств, меры дисциплинарного взыскания,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принятые к должностным лицам объекта государственного аудита, и другие)</w:t>
      </w:r>
    </w:p>
    <w:p>
      <w:pPr>
        <w:spacing w:after="0"/>
        <w:ind w:left="0"/>
        <w:jc w:val="both"/>
      </w:pPr>
      <w:bookmarkStart w:name="z325" w:id="252"/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руководитель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течение двух рабочих дней со дня получения аудиторского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отчета уведомляет о выявленных нарушениях субъектов предпринимательства и иных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лиц, интересы которых затронуты аудиторскими мероприятиями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Аудиторский отчет составлен в двух (трех) экземплярах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______ листах: (перечислить документы, собранные непосредственно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аудита, а также полученные из других достоверных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 с соблюдением законодательства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аудиторского отчета на ознакомление: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объекта государственного аудита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наличии возражений: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несогласии с результатами аудиторского мероприятия на последней странице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аудиторского отчета руководителем объекта государственного аудита делается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возражений.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Пояснения по заполнению формы: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информация по проверяемым вопросам в аудиторском отчете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отражается в обобщенном виде, детальная информация излагается в приложениях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типа, цели и предмета проводимого внутреннего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работниками, осуществляющими внутренний государственный аудит,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составляются аналитические таблицы, которые оформляются как приложения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аудиторскому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Ссылки на указанные приложения в аудиторском отчете обязательны.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внутреннего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 по аудиту эффективности № ______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______________20____года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аудиторского отчета)</w:t>
            </w:r>
          </w:p>
        </w:tc>
      </w:tr>
    </w:tbl>
    <w:bookmarkStart w:name="z3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</w:t>
      </w:r>
    </w:p>
    <w:bookmarkEnd w:id="254"/>
    <w:p>
      <w:pPr>
        <w:spacing w:after="0"/>
        <w:ind w:left="0"/>
        <w:jc w:val="both"/>
      </w:pPr>
      <w:bookmarkStart w:name="z331" w:id="2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государственного аудита, данные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регистрации, банковские и налоговые реквизиты,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bookmarkStart w:name="z3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Поручение на проведение аудиторского мероприятия</w:t>
      </w:r>
    </w:p>
    <w:bookmarkEnd w:id="256"/>
    <w:p>
      <w:pPr>
        <w:spacing w:after="0"/>
        <w:ind w:left="0"/>
        <w:jc w:val="both"/>
      </w:pPr>
      <w:bookmarkStart w:name="z334" w:id="2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номер поручения,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должностного лица, подписавшего поручение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аудита)</w:t>
      </w:r>
    </w:p>
    <w:bookmarkStart w:name="z33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государственный аудит проведен:</w:t>
      </w:r>
    </w:p>
    <w:bookmarkEnd w:id="258"/>
    <w:p>
      <w:pPr>
        <w:spacing w:after="0"/>
        <w:ind w:left="0"/>
        <w:jc w:val="both"/>
      </w:pPr>
      <w:bookmarkStart w:name="z337" w:id="2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работника(-ов)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проводившего(их) внутренний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аудит, специалиста(-ов) государственных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работника(-ов), привлеченных к проведению внутреннего государственного аудита)</w:t>
      </w:r>
    </w:p>
    <w:p>
      <w:pPr>
        <w:spacing w:after="0"/>
        <w:ind w:left="0"/>
        <w:jc w:val="both"/>
      </w:pPr>
      <w:bookmarkStart w:name="z339" w:id="260"/>
      <w:r>
        <w:rPr>
          <w:rFonts w:ascii="Times New Roman"/>
          <w:b w:val="false"/>
          <w:i w:val="false"/>
          <w:color w:val="000000"/>
          <w:sz w:val="28"/>
        </w:rPr>
        <w:t>
      4. Цель, предмет внутреннего государственного аудита: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и предмет внутреннего государственного аудита, соответствующие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программе аудита)</w:t>
      </w:r>
    </w:p>
    <w:p>
      <w:pPr>
        <w:spacing w:after="0"/>
        <w:ind w:left="0"/>
        <w:jc w:val="both"/>
      </w:pPr>
      <w:bookmarkStart w:name="z342" w:id="261"/>
      <w:r>
        <w:rPr>
          <w:rFonts w:ascii="Times New Roman"/>
          <w:b w:val="false"/>
          <w:i w:val="false"/>
          <w:color w:val="000000"/>
          <w:sz w:val="28"/>
        </w:rPr>
        <w:t>
      5. Период, охваченный внутренним государственным аудитом: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(проверенный период деятельности объекта государственного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Сроки проведения внутреннего государственного аудита: с ____ по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начала и окончания проведения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объекте государственного аудита)</w:t>
      </w:r>
    </w:p>
    <w:p>
      <w:pPr>
        <w:spacing w:after="0"/>
        <w:ind w:left="0"/>
        <w:jc w:val="both"/>
      </w:pPr>
      <w:bookmarkStart w:name="z347" w:id="262"/>
      <w:r>
        <w:rPr>
          <w:rFonts w:ascii="Times New Roman"/>
          <w:b w:val="false"/>
          <w:i w:val="false"/>
          <w:color w:val="000000"/>
          <w:sz w:val="28"/>
        </w:rPr>
        <w:t>
      7. Должностные лица объекта государственного аудита: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объекта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или должностных лиц объекта государственного аудита, а также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 (при его наличии) должностных лиц объекта государственного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работавших в период, охваченный внутренним государственным аудитом,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имевших право подписи документов)</w:t>
      </w:r>
    </w:p>
    <w:p>
      <w:pPr>
        <w:spacing w:after="0"/>
        <w:ind w:left="0"/>
        <w:jc w:val="both"/>
      </w:pPr>
      <w:bookmarkStart w:name="z350" w:id="263"/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предыдущего государственного аудита (контроля) и проверок: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(краткие сведения только по вопросам, охваченным ранее другими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и финансового контроля, правоохранительными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другими органами контроля и надзора, которые совпадают с предметом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аудита, проводимого органом внутреннего государственного аудита, принятые объектом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меры по устранению выявленных нарушений).</w:t>
      </w:r>
    </w:p>
    <w:p>
      <w:pPr>
        <w:spacing w:after="0"/>
        <w:ind w:left="0"/>
        <w:jc w:val="both"/>
      </w:pPr>
      <w:bookmarkStart w:name="z353" w:id="264"/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внутреннего государственного аудита*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данном разделе указываются сведения о результатах проведенного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достаточные для подтверждения того,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цель государственного аудита достигнута):</w:t>
      </w:r>
    </w:p>
    <w:p>
      <w:pPr>
        <w:spacing w:after="0"/>
        <w:ind w:left="0"/>
        <w:jc w:val="both"/>
      </w:pPr>
      <w:bookmarkStart w:name="z355" w:id="265"/>
      <w:r>
        <w:rPr>
          <w:rFonts w:ascii="Times New Roman"/>
          <w:b w:val="false"/>
          <w:i w:val="false"/>
          <w:color w:val="000000"/>
          <w:sz w:val="28"/>
        </w:rPr>
        <w:t>
      1. Номер и наименование вопроса программы аудита: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_____________________________________.</w:t>
      </w:r>
    </w:p>
    <w:p>
      <w:pPr>
        <w:spacing w:after="0"/>
        <w:ind w:left="0"/>
        <w:jc w:val="both"/>
      </w:pPr>
      <w:bookmarkStart w:name="z357" w:id="266"/>
      <w:r>
        <w:rPr>
          <w:rFonts w:ascii="Times New Roman"/>
          <w:b w:val="false"/>
          <w:i w:val="false"/>
          <w:color w:val="000000"/>
          <w:sz w:val="28"/>
        </w:rPr>
        <w:t>
      2. Номер и наименование вопроса программы аудита: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 на вопрос программы аудита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так далее в соответствии с последовательностью вопросов,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программой аудита.</w:t>
      </w:r>
    </w:p>
    <w:p>
      <w:pPr>
        <w:spacing w:after="0"/>
        <w:ind w:left="0"/>
        <w:jc w:val="both"/>
      </w:pPr>
      <w:bookmarkStart w:name="z360" w:id="267"/>
      <w:r>
        <w:rPr>
          <w:rFonts w:ascii="Times New Roman"/>
          <w:b w:val="false"/>
          <w:i w:val="false"/>
          <w:color w:val="000000"/>
          <w:sz w:val="28"/>
        </w:rPr>
        <w:t>
      10. Оценка и анализ в области государственного аудита или деятельности объекта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аудита на предмет эффективности, экономичности, продуктивности и результативности.</w:t>
      </w:r>
    </w:p>
    <w:p>
      <w:pPr>
        <w:spacing w:after="0"/>
        <w:ind w:left="0"/>
        <w:jc w:val="both"/>
      </w:pPr>
      <w:bookmarkStart w:name="z361" w:id="268"/>
      <w:r>
        <w:rPr>
          <w:rFonts w:ascii="Times New Roman"/>
          <w:b w:val="false"/>
          <w:i w:val="false"/>
          <w:color w:val="000000"/>
          <w:sz w:val="28"/>
        </w:rPr>
        <w:t>
      11. Воспрепятствования в проведении внутреннего государственного аудита: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фактах воспрепятствования должностными лицами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 в проведении внутреннего государственного аудита работникам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 (указать форму воспрепятствования: отказ от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документов, материалов и иных сведений, и информации о деятельности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отказ в допуске для проведения государственного аудита или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препятствия в его осуществлении, предоставление недостоверной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составлении работником органа внутреннего государственного аудита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административном правонарушении, выразившемся в воспрепятствовании в проведении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государственного аудита, в аудиторском отчете указываются его номер и дата)</w:t>
      </w:r>
    </w:p>
    <w:p>
      <w:pPr>
        <w:spacing w:after="0"/>
        <w:ind w:left="0"/>
        <w:jc w:val="both"/>
      </w:pPr>
      <w:bookmarkStart w:name="z365" w:id="269"/>
      <w:r>
        <w:rPr>
          <w:rFonts w:ascii="Times New Roman"/>
          <w:b w:val="false"/>
          <w:i w:val="false"/>
          <w:color w:val="000000"/>
          <w:sz w:val="28"/>
        </w:rPr>
        <w:t>
      12. Меры, принятые в ходе внутреннего государственного аудита: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(указываются сведения о мерах, принятых объектом государственного аудита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нарушений и недостатков, выявленных в ходе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(доначисление штрафов, пени, возмещение необоснованного и (или) нецелевого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в бюджет, восстановление средств по бухгалтерскому учету и финансовой отчетности,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выполнение поставщиками товаров, работ и услуг договорных обязательств, меры дисциплинарного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взыскания, принятые к должностным лицам объекта государственного аудита, и другие)</w:t>
      </w:r>
    </w:p>
    <w:p>
      <w:pPr>
        <w:spacing w:after="0"/>
        <w:ind w:left="0"/>
        <w:jc w:val="both"/>
      </w:pPr>
      <w:bookmarkStart w:name="z368" w:id="270"/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 аудите и финансовом контроле" руководитель объекта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двух рабочих дней со дня получения аудиторского отчета уведомляет о выявленных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предпринимательства и иных лиц, интересы которых затронуты аудиторскими мероприятиями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Аудиторский отчет составлен в двух (трех) экземплярах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на ______ листах: (перечислить документы, собранные непосредственно на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аудита, а также полученные из других достоверных источников с соблюдением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государственного аудита/государственный аудитор: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объекта государственного аудита: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аудиторского отчета на ознакомление: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(Руководитель объекта государственного аудита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 наличии возражений: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несогласии с результатами аудиторского мероприятия на последней странице аудиторского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объекта государственного аудита делается запись о наличии возражений.</w:t>
      </w:r>
    </w:p>
    <w:bookmarkStart w:name="z3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формы:</w:t>
      </w:r>
    </w:p>
    <w:bookmarkEnd w:id="271"/>
    <w:bookmarkStart w:name="z3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информация по проверяемым вопросам в аудиторском отчете отражается в обобщенном виде, детальная информация излагается в приложениях к аудиторскому отчету.</w:t>
      </w:r>
    </w:p>
    <w:bookmarkEnd w:id="272"/>
    <w:bookmarkStart w:name="z3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типа, цели и предмета проводимого внутреннего государственного аудита работниками, осуществляющими внутренний государственный аудит, составляются аналитические таблицы, которые оформляются как приложения к аудиторскому отчету.</w:t>
      </w:r>
    </w:p>
    <w:bookmarkEnd w:id="273"/>
    <w:bookmarkStart w:name="z3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указанные приложения в аудиторском отчете обязательны.</w:t>
      </w:r>
    </w:p>
    <w:bookmarkEnd w:id="274"/>
    <w:bookmarkStart w:name="z3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указывается полное наименование показателей государственного аудита в соответствии с которыми дается оценка объекту аудиту.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государственного аудита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Поручение на проведение аудиторского мероприятия (проверки)</w:t>
      </w:r>
      <w:r>
        <w:br/>
      </w:r>
      <w:r>
        <w:rPr>
          <w:rFonts w:ascii="Times New Roman"/>
          <w:b/>
          <w:i w:val="false"/>
          <w:color w:val="000000"/>
        </w:rPr>
        <w:t>(Акт о назначении проверки)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 __ год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</w:t>
            </w:r>
          </w:p>
        </w:tc>
      </w:tr>
    </w:tbl>
    <w:bookmarkStart w:name="z3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поручается</w:t>
      </w:r>
    </w:p>
    <w:bookmarkEnd w:id="277"/>
    <w:bookmarkStart w:name="z3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78"/>
    <w:bookmarkStart w:name="z3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фамилия, имя, отчество (при его наличии) и должности работника (-ов) органов внутреннего государственного аудита, с указанием руководителя группы государственного аудита, которому (-ым) поручено проведение аудиторского мероприятия (проверки) провести в _____________________________________ (указать организационно-правовую форму объекта государственного аудита, полное наименование, его местонахождение, бизнес-идентификационный номер, фамилия, имя, отчество (при его наличии) первого руководителя объекта государственного аудита или лица, исполняющего его обязанности) аудиторское мероприятие (проверку)</w:t>
      </w:r>
    </w:p>
    <w:bookmarkEnd w:id="279"/>
    <w:bookmarkStart w:name="z3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вопросу _____________________________________________________ (указать предмет/вопрос аудиторского мероприятия (проверки)</w:t>
      </w:r>
    </w:p>
    <w:bookmarkEnd w:id="280"/>
    <w:bookmarkStart w:name="z3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*Тип государственного аудита __________________</w:t>
      </w:r>
    </w:p>
    <w:bookmarkEnd w:id="281"/>
    <w:bookmarkStart w:name="z3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Период, охватываемый аудиторским мероприятием (проверкой)</w:t>
      </w:r>
    </w:p>
    <w:bookmarkEnd w:id="282"/>
    <w:bookmarkStart w:name="z4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83"/>
    <w:bookmarkStart w:name="z4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аудиторского мероприятия (проверки): с _____ по _____</w:t>
      </w:r>
    </w:p>
    <w:bookmarkEnd w:id="284"/>
    <w:bookmarkStart w:name="z4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ответственное за аудиторское мероприятие:</w:t>
      </w:r>
    </w:p>
    <w:bookmarkEnd w:id="285"/>
    <w:bookmarkStart w:name="z4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286"/>
    <w:bookmarkStart w:name="z4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наличии))</w:t>
      </w:r>
    </w:p>
    <w:bookmarkEnd w:id="287"/>
    <w:bookmarkStart w:name="z4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на проведение аудиторского мероприятия (проверки) вступает в силу со дня его регистрации в уполномоченном органе в области правовой статистики и специальных учетов.</w:t>
      </w:r>
    </w:p>
    <w:bookmarkEnd w:id="288"/>
    <w:p>
      <w:pPr>
        <w:spacing w:after="0"/>
        <w:ind w:left="0"/>
        <w:jc w:val="both"/>
      </w:pPr>
      <w:bookmarkStart w:name="z406" w:id="289"/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 (перечень объектов государственного аудита уполномоченного органа по внутреннему государственному аудиту и его территориальных подразделений на соответствующий год; поручение Президента Республики Казахстан и Правительства Республики Казахстан; результаты мониторинга данных цифровых систем центрального уполномоченного органа по исполнению бюджета с применением системы управления рисками; обращения физических и юридических лиц; дата, номер документа, послужившего основанием для назначения аудиторского мероприятия).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по внутреннему государственному аудиту/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наличии))</w:t>
      </w:r>
    </w:p>
    <w:bookmarkStart w:name="z4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указывается при проведении встречной проверки.</w:t>
      </w:r>
    </w:p>
    <w:bookmarkEnd w:id="290"/>
    <w:bookmarkStart w:name="z4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1"/>
    <w:bookmarkStart w:name="z4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поручения на проведение аудиторского мероприятия указываются права и обязанности объекта государственного аудита согласно статье 37 Закона.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внутреннего государственного аудита </w:t>
            </w:r>
          </w:p>
        </w:tc>
      </w:tr>
    </w:tbl>
    <w:bookmarkStart w:name="z41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Аудиторский отчет №___*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аудиторского отчета)**</w:t>
            </w:r>
          </w:p>
        </w:tc>
      </w:tr>
    </w:tbl>
    <w:bookmarkStart w:name="z4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аудита: __________________</w:t>
      </w:r>
    </w:p>
    <w:bookmarkEnd w:id="294"/>
    <w:bookmarkStart w:name="z4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электронного внутреннего государственного аудита: ____________</w:t>
      </w:r>
    </w:p>
    <w:bookmarkEnd w:id="295"/>
    <w:bookmarkStart w:name="z4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Поручение на проведение электронного внутреннего государственного</w:t>
      </w:r>
    </w:p>
    <w:bookmarkEnd w:id="296"/>
    <w:bookmarkStart w:name="z4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аудита: _____________________________________________________________</w:t>
      </w:r>
    </w:p>
    <w:bookmarkEnd w:id="297"/>
    <w:bookmarkStart w:name="z4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Электронный внутренний государственный аудит проведен: _________</w:t>
      </w:r>
    </w:p>
    <w:bookmarkEnd w:id="298"/>
    <w:bookmarkStart w:name="z4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(предмет) электронного внутреннего государственного аудита:</w:t>
      </w:r>
    </w:p>
    <w:bookmarkEnd w:id="299"/>
    <w:bookmarkStart w:name="z4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00"/>
    <w:bookmarkStart w:name="z4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Период, охваченный электронным внутренним государственным аудитом:</w:t>
      </w:r>
    </w:p>
    <w:bookmarkEnd w:id="301"/>
    <w:bookmarkStart w:name="z4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02"/>
    <w:bookmarkStart w:name="z4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электронного внутреннего государственного аудита:</w:t>
      </w:r>
    </w:p>
    <w:bookmarkEnd w:id="303"/>
    <w:bookmarkStart w:name="z4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 по ________.</w:t>
      </w:r>
    </w:p>
    <w:bookmarkEnd w:id="304"/>
    <w:bookmarkStart w:name="z4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объекта государственного аудита: _______________</w:t>
      </w:r>
    </w:p>
    <w:bookmarkEnd w:id="305"/>
    <w:bookmarkStart w:name="z4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электронного внутреннего</w:t>
      </w:r>
    </w:p>
    <w:bookmarkEnd w:id="306"/>
    <w:bookmarkStart w:name="z4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аудита:</w:t>
      </w:r>
    </w:p>
    <w:bookmarkEnd w:id="307"/>
    <w:bookmarkStart w:name="z4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наименование вопроса программы аудита: _________________</w:t>
      </w:r>
    </w:p>
    <w:bookmarkEnd w:id="308"/>
    <w:bookmarkStart w:name="z4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программы аудита ________________________________</w:t>
      </w:r>
    </w:p>
    <w:bookmarkEnd w:id="309"/>
    <w:bookmarkStart w:name="z43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наименование вопроса программы аудита: _________________</w:t>
      </w:r>
    </w:p>
    <w:bookmarkEnd w:id="310"/>
    <w:bookmarkStart w:name="z43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вопрос программы аудита _______________ в соответствии</w:t>
      </w:r>
    </w:p>
    <w:bookmarkEnd w:id="311"/>
    <w:bookmarkStart w:name="z43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последовательностью вопросов, предусмотренных программой аудита.</w:t>
      </w:r>
    </w:p>
    <w:bookmarkEnd w:id="312"/>
    <w:bookmarkStart w:name="z43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в области государственного аудита или деятельности объекта</w:t>
      </w:r>
    </w:p>
    <w:bookmarkEnd w:id="313"/>
    <w:bookmarkStart w:name="z43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аудита на предмет соответствия выявленных результатов показателям</w:t>
      </w:r>
    </w:p>
    <w:bookmarkEnd w:id="314"/>
    <w:bookmarkStart w:name="z43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аудита.</w:t>
      </w:r>
    </w:p>
    <w:bookmarkEnd w:id="315"/>
    <w:bookmarkStart w:name="z43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Воспрепятствования в проведении внутреннего государственного аудита:</w:t>
      </w:r>
    </w:p>
    <w:bookmarkEnd w:id="316"/>
    <w:p>
      <w:pPr>
        <w:spacing w:after="0"/>
        <w:ind w:left="0"/>
        <w:jc w:val="both"/>
      </w:pPr>
      <w:bookmarkStart w:name="z437" w:id="317"/>
      <w:r>
        <w:rPr>
          <w:rFonts w:ascii="Times New Roman"/>
          <w:b w:val="false"/>
          <w:i w:val="false"/>
          <w:color w:val="000000"/>
          <w:sz w:val="28"/>
        </w:rPr>
        <w:t>
      12. Меры, принятые в ходе электронного внутреннего государственного аудита: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(-ые) аудитор (-ы)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Привлеченные эксперты (при привлечении)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государственного аудита или лица, исполняющего его обязанности,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ознакомления)</w:t>
      </w:r>
    </w:p>
    <w:bookmarkStart w:name="z4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руководитель объекта государственного аудита в течение двух рабочих дней со дня получения аудиторского отчета уведомляет о выявленных нарушениях субъектов предпринимательства и иных лиц, интересы которых затронуты аудиторскими мероприятиями государственного аудита.</w:t>
      </w:r>
    </w:p>
    <w:bookmarkEnd w:id="318"/>
    <w:bookmarkStart w:name="z4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19"/>
    <w:bookmarkStart w:name="z4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государственного аудита (указать организационно-правовую форму объекта государственного аудита, полное наименование, его местонахождение, данные о государственной регистрации, бизнес-идентификационный номер).</w:t>
      </w:r>
    </w:p>
    <w:bookmarkEnd w:id="320"/>
    <w:bookmarkStart w:name="z44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 электронного внутреннего государственного аудита (аудит соответствия).</w:t>
      </w:r>
    </w:p>
    <w:bookmarkEnd w:id="321"/>
    <w:bookmarkStart w:name="z4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Поручение на проведение электронного внутреннего государственного аудита (дата и номер поручения на проведение внутреннего государственного аудита).</w:t>
      </w:r>
    </w:p>
    <w:bookmarkEnd w:id="322"/>
    <w:bookmarkStart w:name="z4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Электронный внутренний государственный аудит проведен (фамилия, имя, отчество (при его наличии), должность государственного (-ых) аудитора (-ов), ассистента (-ов) государственного аудитора, привлеченных экспертов по соответствующему профилю).</w:t>
      </w:r>
    </w:p>
    <w:bookmarkEnd w:id="323"/>
    <w:bookmarkStart w:name="z4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 (предмет) электронного внутреннего государственного аудита (цель (предмет) внутреннего государственного аудита согласно поручению на проведение внутреннего государственного аудита).</w:t>
      </w:r>
    </w:p>
    <w:bookmarkEnd w:id="324"/>
    <w:bookmarkStart w:name="z4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Период, охваченный электронным внутренним государственным аудитом (проверенный период деятельности объекта государственного аудита).</w:t>
      </w:r>
    </w:p>
    <w:bookmarkEnd w:id="325"/>
    <w:bookmarkStart w:name="z4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электронного внутреннего государственного аудита (дата начала и окончания проведения электронного внутреннего государственного аудита).</w:t>
      </w:r>
    </w:p>
    <w:bookmarkEnd w:id="326"/>
    <w:bookmarkStart w:name="z4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объекта государственного аудита (фамилия, имя, отчество (при его наличии) должностных лиц объекта государственного аудита, с ведома которых осуществлялся электронный внутренний государственный аудит).</w:t>
      </w:r>
    </w:p>
    <w:bookmarkEnd w:id="327"/>
    <w:bookmarkStart w:name="z4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результатах проведенного электронного внутреннего государственного аудита. В данном разделе аудиторского отчета отражаются цифровая система государственного органа, посредством которой проведен электронный внутренний государственный аудит, а также результаты проведенного электронного внутреннего государственного аудита, достаточные для подтверждения того, что цель государственного аудита достигнута. При необходимости информация по проверяемым вопросам в аудиторском отчете отражается в обобщенном виде, детальная информация излагается в приложениях к аудиторскому отчету. При выявлении нарушений по вопросам аудита, каждый факт нарушения нумеруется в сквозном порядке и фиксируется отдельным пунктом с описанием характера и вида нарушения со ссылкой на статьи, пункты и подпункты нормативных правовых актов, положения которых нарушены, и указываются реквизиты и наименования документов, которые служат доказательством соответствующего нарушения. Если по вопросу программы аудита нарушений и недостатков не установлено, в аудиторском отчете делается запись: "Вопрос программы (наименование) проверен. Нарушений и недостатков не установлено." и перечисляются реквизиты подвергнутых внутреннему государственному аудиту документов, на основе которых сформулированы данные выводы. Не допускается включение в аудиторский отчет фактов, выводов, не подтвержденных соответствующими аудиторскими доказательствами и (или) иными документами и информацией.</w:t>
      </w:r>
    </w:p>
    <w:bookmarkEnd w:id="328"/>
    <w:bookmarkStart w:name="z4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в области государственного аудита или деятельности объекта аудита на предмет соответствия выявленных результатов показателям государственного аудита.</w:t>
      </w:r>
    </w:p>
    <w:bookmarkEnd w:id="329"/>
    <w:bookmarkStart w:name="z4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Воспрепятствования в проведении внутреннего государственного аудита: </w:t>
      </w:r>
    </w:p>
    <w:bookmarkEnd w:id="330"/>
    <w:bookmarkStart w:name="z4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31"/>
    <w:bookmarkStart w:name="z4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сведения о фактах воспрепятствования должностными лицами объекта государственного аудита в проведении внутреннего государственного аудита работниками органа внутреннего государственного аудита (указать форму воспрепятствования: отказ от предоставления необходимых документов, материалов и иных сведений, и информации о деятельности объекта государственного аудита, отказ в допуске для проведения государственного аудита или создание иного препятствия в его осуществлении, предоставление недостоверной информации. При составлении работником органа внутреннего государственного аудита протокола об административном правонарушении, выразившемся в воспрепятствовании в проведении внутреннего государственного аудита, в аудиторском отчете указываются его номер и дата).</w:t>
      </w:r>
    </w:p>
    <w:bookmarkEnd w:id="332"/>
    <w:bookmarkStart w:name="z4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Меры, принятые в ходе электронного внутреннего государственного аудита (указать принятые объектом государственного аудита меры посредством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нарушений).</w:t>
      </w:r>
    </w:p>
    <w:bookmarkEnd w:id="333"/>
    <w:bookmarkStart w:name="z4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руководитель объекта государственного аудита в течение двух рабочих дней со дня получения аудиторского отчета уведомляет о выявленных нарушениях субъектов предпринимательства и иных лиц, интересы которых затронуты аудиторскими мероприятиями государственного аудита.</w:t>
      </w:r>
    </w:p>
    <w:bookmarkEnd w:id="334"/>
    <w:bookmarkStart w:name="z4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формы:</w:t>
      </w:r>
    </w:p>
    <w:bookmarkEnd w:id="335"/>
    <w:bookmarkStart w:name="z4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Результаты аудиторского мероприятия СВА оформляются аудиторским отчетом по аудиту соответствия согласно приложению 7 или аудиторским отчетом по аудиту эффективности согласно приложению 7-1 в соответствии с Правилами проведения внутреннего государственного аудита и финансового контроля,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392 (зарегистрирован в Реестре государственной регистрации нормативных правовых актов под № 16689).</w:t>
      </w:r>
    </w:p>
    <w:bookmarkEnd w:id="336"/>
    <w:bookmarkStart w:name="z4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верхней части аудиторского отчета указывается место его составления (название населенного пункта, дата аудиторского отчета (дата завершения проведения внутреннего государственного аудита в рабочее время, в рабочий день), номер аудиторского отчета.</w:t>
      </w:r>
    </w:p>
    <w:bookmarkEnd w:id="3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