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ff9" w14:textId="850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методики оценки стоимости продуктов цифровых данных для государственных органов, государственных юридических лиц и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27 апреля 2026 года № 3. Зарегистрирован в Министерстве юстиции Республики Казахстан 28 апреля 2026 года № 38565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стоимости продуктов цифровых данных для государственных органов, государственных юридических лиц и субъектов квазигосударственного сектора.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стоимости продуктов цифровых данных для государственных органов, государственных юридических лиц и субъектов квазигосударственного сектора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стоимости продуктов цифровых данных для государственных органов, государственных юридических лиц и субъектов квазигосударственного сектора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Казахстан, Международным стандартом финансовой отчетности,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утвержденный приказом Министра финансов Республики Казахстан от 12 мая 2025 года № 223,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и устанавливает основные требования и подходы по оценке стоимости продуктов цифровых данных государственных органов, государственных юридических лиц и субъектов квазигосударственного сектора.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государственные юридические лица и субъекты квазигосударственного сектора при применении настоящей Типовой методики самостоятельно определяют методы оценки и осуществляют расчет стоимости продуктов цифровых данных на основании положений настоящей Типовой методики.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настоящей Типовой методики не распространяются на Национальный Банк Республики Казахстан, его ведомства и Агентство Республики Казахстан по регулированию и развитию финансового рынка.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Типовой методике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интеллектуальная собственность – результат интеллектуальной творческой деятельности и приравненные к ним средства индивидуализации юридического лица, продукции физического и юридического лица, выполняемых ими работ или услуг;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правообладатель – юридическое лицо, владеющее исключительными имущественными правами на результат интеллектуальной деятельности на законных основаниях, включая право использования, передачи и отчуждения соответствующего объекта.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Продукт цифровых данных на платформе обмена и оборота продуктов цифровых данных может быть предметом сделок, отчуждения и передачи на условиях, определенных правообладателем, за исключением общедоступной информации, предусмотренной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Признание продукта цифровых данных активом предусматривает процесс преобразования данных из статуса информации в статус юридически признанного и экономически ценного объекта, обладающего правовым и рыночным измерением.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 цифровых данных признается активом, если: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намерена получать экономические выгоды, непосредственно связанные с данным активом;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актива достоверно определена;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 может быть обменен на иные активы либо на фиатные денежные средства.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стоимости продуктов цифровых данных правообладатель должен опираться на следующие принципы: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востребованность и уникальность продуктов цифровых данных для рынка;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трудозатратность производства продуктов цифровых данных.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стоимости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стоимости продуктов цифровых данных производится в следующих случаях: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активов для совершения сделок гражданско-правового характера;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оценке активов для финансовой отчетности;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стоимости предмета залога;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стоимости имущественных вкладов в уставный капитал;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стоимости имущества должника в ходе процедур банкротства;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определении стоимости безвозмездно полученного имущества;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страховании объектов интеллектуальной собственности и рисков правообладателей при их использовании;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определении ущерба, нанесенного правообладателю вследствие нарушения прав интеллектуальной собственности;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уступке прав на объекты интеллектуальной собственности и выдаче лицензии на их использование.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к оценке стоимости продуктов цифровых данных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факторами, оказывающими влияние на стоимость продукта цифровых данных, являются: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величина и период поступления дохода, которую генерирует актив;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величина затрат на создание и функционирование продуктов цифровых данных;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на рынке при наличии аналогичных продуктов цифровых данных.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объектов продуктов цифровых данных в зависимости от конкретного объекта, назначения оценки и наличия достоверной информации может выполняться методами доходного, рыночного и затратного подхода.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Метод доходного подхода оценивает продукт цифровых данных по их способности генерировать экономическую выгоду в будущем.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Предпосылки для применения: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прогнозируемая выручка продуктов цифровых данных может быть точно оценена и измерена в денежном выражении;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от реализации продуктов цифровых данных может быть измерен;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окупаемости от реализации продуктов цифровых данных может быть спрогнозирован;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продуктов цифровых данных соответствует критериям рынка.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использовании метода доходного подхода предполагается следующая последовательность действий: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прогнозный чистый денежный поток, создаваемый благодаря использованию продуктов цифровых данных;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ставка дисконтирования (капитализации);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денежных потоков, продолжительность которых превышает 5 лет, рассчитывается реверсионная (терминальная) стоимость;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приведенная стоимость будущих денежных потоков методом дисконтирования (капитализации);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коэффициент, учитывающий характер производства продуктов цифровых данных (индивидуальный, серийный или массовый), определяется методом экспертных оценок;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рассчитывается стоимость продуктов цифровых данных путем умножения приведҰнной стоимости будущих денежных потоков на коэффициент, учитывающий характер продуктов цифровых данных.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 рыночного подхода предполагает оценку продукта цифровых данных исходя из предположения о существовании открытого рынка продуктов цифровых данных.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Предпосылками для применения рыночного метода являются: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сопоставления стоимости аналогичных продуктов цифровых данных, реализованных на открытом рынке;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развитая инфраструктура торговли продуктами цифровых данных;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условия, обеспечивающие прозрачность ценообразования.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метода рыночного подхода применяется следующая последовательность действий: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выбор сопоставимых продуктов цифровых данных и сервисов, цена реализации которых известна из открытых источников;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индексы по факторам отличия сопоставимых продуктов цифровых данных от оцениваемого продукта цифровых данных, включая: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отрасль использования продукта цифровых данных;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ценность и степень защищенности продукта цифровых данных;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категорию субъекта предпринимательства (субъекты малого, среднего и крупного предпринимательства), в котором внедряется продукт цифровых данных;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масштаб использования продукта цифровых данных;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актуальности продукта цифровых данных;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риск использования продукта цифровых данных;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каждого сопоставимого продукта цифровых данных приводится к стоимости оцениваемого продукта цифровых данных с использованием указанных индексов;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продукта цифровых данных определяется как среднее значение приведенных стоимостей сопоставимых продуктов цифровых данных.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Метод затратного подхода оценивает стоимость продуктов цифровых данных на основе расходов, связанных с их сбором, обработкой, хранением и обеспечением безопасности.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Предпосылки для применения: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цифровых данных пригодны к использованию или используются;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корреляция между стоимостью и затратами продуктов цифровых данных могут быть определены с использованием таких методов, как сравнительный анализ, анализ исторических данных и исследование рынка;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разработку продуктов цифровых данных включают затраты на сбор, обработку, хранение, передачу и обеспечение безопасности продуктов цифровых данных;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продукты цифровых данных можно классифицировать по прямым и косвенным затратам и соответствующим налогам;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коэффициент корректировки стоимости продуктов цифровых данных можно обоснованно оценить;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продуктов цифровых данных соответствует критериям рынка.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метода затратного подхода согласно утвержденным тарифам и объемам выходной информации устанавливаются все затраты, которые понес правообладатель продуктов цифровых данных для их производства и реализации.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рассчитывается точка безубыточности, при которой доход от реализации продуктов цифровых данных равен расходам для их производства и реализации.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Выбор определенного метода зависит от целей оценки стоимости продуктов цифровых данных.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постановки на баланс рекомендуется применять метод затратного подхода, для продажи метод доходного подхода или метод рыночного подхода.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