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03ad" w14:textId="e970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26 марта 2015 года № 207 "Об утверждении Правил ведения реестра государственного имущества, включая порядок взаимодействия государственных органов и представления пользователям сведений из него"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апреля 2026 года № 279. Зарегистрирован в Министерстве юстиции Республики Казахстан 28 апреля 2026 года № 38554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марта 2015 года № 207 "Об утверждении Правил ведения реестра государственного имущества, включая порядок взаимодействия государственных органов и представления пользователям сведений из него" (зарегистрирован в Реестре государственной регистрации нормативных правовых актов под № 10801)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государственного имущества, включая порядок взаимодействия государственных органов и представления пользователям сведений из него,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электронная цифровая подпись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Объектами учета реестра (далее – объекты учета) являются: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юридические лица и имущество, закрепленное за ними;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земельные участки, находящиеся в землепользовании;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принадлежащие государству акции акционерных обществ и доли участия в уставном капитале товариществ с ограниченной ответственностью;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национального культурного достояния, принадлежащие государству;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интеллектуальной собственности, принадлежащие государству;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маломерные и речные суда, зарегистрированные за государственными юридическими лицами, их филиалами и представительствами;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транспортные средства и сельскохозяйственные транспортные средства, зарегистрированные за государственными юридическими лицами, их филиалами и представительствами;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лицензии и разрешения, выданные государственным юридическим лицам и организациям;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объекты кадастров природных ресурсов, зарегистрированные за государственными юридическими лицами, их филиалами и представительствами;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по решениям о возбуждении дел о банкротстве юридических лиц (копии решений) и о вступивших в законную силу решений судов (приговоров, постановлений), предусматривающих обращения в доход государства имущества по отдельным основаниям, в соответствии со списком юридических лиц уполномоченного органа по государственному имуществу;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цифровые объекты, принадлежащие государству;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цифровые активы, принадлежащие государству.";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Государственные органы представляют сведения об объектах учета в реестр и (или) организуют доступ к ведомственным цифровым системам для интеграции с реестром по объектам учета, в частности:";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государственный орган, осуществляющий руководство в сферах связи, цифровизации, "цифрового правительства", информации и развития государственной политики в сфере оказания государственных услуг – в отношении лицензий и разрешений, выданным государственным юридическим лицам и организациям;";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государственные органы, являющиеся владельцами цифровых объектов и цифровых активов, принадлежащих государству.";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Реестр состоит из двух подразделов: основного и дополнительного.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 реестре цифровых объектов, принадлежащим государству, осуществляется в отношении программного обеспечения, интернет-ресурсов и цифровых ресурсов.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Владельцы цифровых объектов, принадлежащих государству, передают единому оператору для включения в реестр: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сканированные копии документов, подтверждающих имущественные права государства (в том числе на доменное имя интернет-ресурсов) и расшифровки статей бухгалтерского баланса в отношении программного обеспечения и интернет-ресурсов;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резервные копии цифрового ресурса на съемном носителе.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резервной копии цифровых ресурсов осуществляется ежедневно через интеграционное взаимодействие цифровой системы государственного органа с реестром.";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Государственные органы, указанные в пункте 9 настоящих Правил, обеспечивают представление сведений об объектах учета из ведомственных цифровых систем и (или) организуют доступ к ведомственным цифровым системам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200 Закона.";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Ведение реестра осуществляется с помощью средств цифровых систем сбора, обработки и хранения информации на базе специализированных программно-технических комплексов, позволяющих оптимизировать управление реестром и администрировать доступ к информации, обеспечивающих надежность и сохранность данных.";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36 изложить в следующей редакции: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просмотр информации о государственном имуществе, включенной в график выставления на торги объектов государственной собственности, в том числе отчетов по оценке рыночной стоимости имущества в цифровом формате "Acrobat Reader", а также информационных сообщений о предстоящих торгах по приватизации государственного имущества, публикуемых в печатных средствах массовой информации;".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в подпунктах 1) и 2) настоящего пункта.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12 июля 2026 года и подлежит официальному опубликованию.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0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4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5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6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7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8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