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1289" w14:textId="bbe1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w:t>
      </w:r>
    </w:p>
    <w:p>
      <w:pPr>
        <w:spacing w:after="0"/>
        <w:ind w:left="0"/>
        <w:jc w:val="both"/>
      </w:pPr>
      <w:r>
        <w:rPr>
          <w:rFonts w:ascii="Times New Roman"/>
          <w:b w:val="false"/>
          <w:i w:val="false"/>
          <w:color w:val="000000"/>
          <w:sz w:val="28"/>
        </w:rPr>
        <w:t>Приказ Генерального Прокурора Республики Казахстан от 21 апреля 2026 года № 65. Зарегистрирован в Министерстве юстиции Республики Казахстан 23 апреля 2026 года № 38533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руководствуясь подпунктом 37) </w:t>
      </w:r>
      <w:r>
        <w:rPr>
          <w:rFonts w:ascii="Times New Roman"/>
          <w:b w:val="false"/>
          <w:i w:val="false"/>
          <w:color w:val="000000"/>
          <w:sz w:val="28"/>
        </w:rPr>
        <w:t>пункта 19</w:t>
      </w:r>
      <w:r>
        <w:rPr>
          <w:rFonts w:ascii="Times New Roman"/>
          <w:b w:val="false"/>
          <w:i w:val="false"/>
          <w:color w:val="000000"/>
          <w:sz w:val="28"/>
        </w:rPr>
        <w:t xml:space="preserve">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наличии либо отсутствии судимости", утвержденных указанным приказом (далее – Правила):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справки о наличии либо отсутствии судимости"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"цифрового правительства" (далее – портал), абонентское устройство сотовой связи либо через некоммерческое акционерное общество "Государственная корпорация "Правительство для граждан" (далее – Государственная корпорация) заявление о выдаче справки о наличии либо отсутствии судимости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справки о наличии либо отсутствии судимости"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часть вторую изложить в следующей редакции:</w:t>
      </w:r>
    </w:p>
    <w:bookmarkEnd w:id="7"/>
    <w:bookmarkStart w:name="z15" w:id="8"/>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получает из соответствующих государственных цифровых систем через шлюз "цифрового правительства" (далее – ШЦП). При отсутствии в цифровых системах соответствующих сведений воспроизводит цифровые копии документов, после чего возвращает оригиналы услугополучателю.";</w:t>
      </w:r>
    </w:p>
    <w:bookmarkEnd w:id="8"/>
    <w:bookmarkStart w:name="z16" w:id="9"/>
    <w:p>
      <w:pPr>
        <w:spacing w:after="0"/>
        <w:ind w:left="0"/>
        <w:jc w:val="both"/>
      </w:pPr>
      <w:r>
        <w:rPr>
          <w:rFonts w:ascii="Times New Roman"/>
          <w:b w:val="false"/>
          <w:i w:val="false"/>
          <w:color w:val="000000"/>
          <w:sz w:val="28"/>
        </w:rPr>
        <w:t>
      часть седьмую изложить в следующей редакции:</w:t>
      </w:r>
    </w:p>
    <w:bookmarkEnd w:id="9"/>
    <w:bookmarkStart w:name="z17" w:id="10"/>
    <w:p>
      <w:pPr>
        <w:spacing w:after="0"/>
        <w:ind w:left="0"/>
        <w:jc w:val="both"/>
      </w:pPr>
      <w:r>
        <w:rPr>
          <w:rFonts w:ascii="Times New Roman"/>
          <w:b w:val="false"/>
          <w:i w:val="false"/>
          <w:color w:val="000000"/>
          <w:sz w:val="28"/>
        </w:rPr>
        <w:t>
      "При получении государственной услуги через Государственную корпорацию заявление в форме электронного документа (запроса услугополучателя), удостоверенного (подписанного) электронной цифровой подписью (далее – ЭЦП) работника Государственной корпорации, направляется через ШЦП в цифровую систему "Аналитический центр" (далее – АЦ) услугодателя в день приема документов.";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"6. Обработка запроса осуществляется услугодателем с момента поступления запроса в АЦ.</w:t>
      </w:r>
    </w:p>
    <w:bookmarkEnd w:id="11"/>
    <w:bookmarkStart w:name="z20" w:id="12"/>
    <w:p>
      <w:pPr>
        <w:spacing w:after="0"/>
        <w:ind w:left="0"/>
        <w:jc w:val="both"/>
      </w:pPr>
      <w:r>
        <w:rPr>
          <w:rFonts w:ascii="Times New Roman"/>
          <w:b w:val="false"/>
          <w:i w:val="false"/>
          <w:color w:val="000000"/>
          <w:sz w:val="28"/>
        </w:rPr>
        <w:t xml:space="preserve">
      При отсутствии в АЦ совпадений анкетных данных услугополучателя по идентификатору проверки АЦ ответ на запрос направляется в течение 10 (десяти) минут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
    <w:bookmarkStart w:name="z21" w:id="13"/>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bookmarkEnd w:id="13"/>
    <w:bookmarkStart w:name="z22" w:id="14"/>
    <w:p>
      <w:pPr>
        <w:spacing w:after="0"/>
        <w:ind w:left="0"/>
        <w:jc w:val="both"/>
      </w:pPr>
      <w:r>
        <w:rPr>
          <w:rFonts w:ascii="Times New Roman"/>
          <w:b w:val="false"/>
          <w:i w:val="false"/>
          <w:color w:val="000000"/>
          <w:sz w:val="28"/>
        </w:rPr>
        <w:t>
      При установлении АЦ совпадений анкетных данных услугополучателя по идентификатору проверки АЦ услугодателем в течение 4 (четырех) рабочих дней проверяются (обрабатываются) данные АЦ, в том числе расчет срока погашения судимости, после чего в течение 1 (одного) рабочего дня оформляется результат оказания государственной услуги в форме электронного документа с использованием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bookmarkEnd w:id="14"/>
    <w:bookmarkStart w:name="z23" w:id="15"/>
    <w:p>
      <w:pPr>
        <w:spacing w:after="0"/>
        <w:ind w:left="0"/>
        <w:jc w:val="both"/>
      </w:pPr>
      <w:r>
        <w:rPr>
          <w:rFonts w:ascii="Times New Roman"/>
          <w:b w:val="false"/>
          <w:i w:val="false"/>
          <w:color w:val="000000"/>
          <w:sz w:val="28"/>
        </w:rPr>
        <w:t>
      В случае проведения дополнительной установочной проверки на предмет наличия либо отсутствия судимости услугополучателю в течение 4 (четырех) рабочих дней направляется промежуточный ответ "Уведомление" по форме согласно приложению 4-1 к настоящим Правилам, где сообщается о необходимости повторного обращения услугополучателя по истечении 20 (двадцати) рабочих дней с момента получения уведомления.</w:t>
      </w:r>
    </w:p>
    <w:bookmarkEnd w:id="15"/>
    <w:bookmarkStart w:name="z24" w:id="16"/>
    <w:p>
      <w:pPr>
        <w:spacing w:after="0"/>
        <w:ind w:left="0"/>
        <w:jc w:val="both"/>
      </w:pPr>
      <w:r>
        <w:rPr>
          <w:rFonts w:ascii="Times New Roman"/>
          <w:b w:val="false"/>
          <w:i w:val="false"/>
          <w:color w:val="000000"/>
          <w:sz w:val="28"/>
        </w:rPr>
        <w:t>
      В случае оформления результата в бумажной форме согласно приложению 5 к настоящим Правилам услугодатель обеспечивает его доставку в выбранный услугополучателем филиал Государственной корпорации не позднее, чем за сутки до истечения срока оказания государственной услуги.</w:t>
      </w:r>
    </w:p>
    <w:bookmarkEnd w:id="16"/>
    <w:bookmarkStart w:name="z25" w:id="17"/>
    <w:p>
      <w:pPr>
        <w:spacing w:after="0"/>
        <w:ind w:left="0"/>
        <w:jc w:val="both"/>
      </w:pPr>
      <w:r>
        <w:rPr>
          <w:rFonts w:ascii="Times New Roman"/>
          <w:b w:val="false"/>
          <w:i w:val="false"/>
          <w:color w:val="000000"/>
          <w:sz w:val="28"/>
        </w:rPr>
        <w:t xml:space="preserve">
      В справке указывается информация о непогашенной, неснятой судимости лица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Уголовного кодекса Республики Казахстан, независимо от региона обращения, по состоянию на день проверки.";</w:t>
      </w:r>
    </w:p>
    <w:bookmarkEnd w:id="17"/>
    <w:bookmarkStart w:name="z26" w:id="1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8"/>
    <w:bookmarkStart w:name="z27" w:id="19"/>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им в течение 2 (двух) часов с момента получения запроса. При получении согласия результат государственной услуги, сформированный посредством АЦ с использованием ЭЦП уполномоченного лица услугодателя, направляется в "личный кабинет" третьего лица.";</w:t>
      </w:r>
    </w:p>
    <w:bookmarkEnd w:id="19"/>
    <w:bookmarkStart w:name="z28" w:id="2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0"/>
    <w:bookmarkStart w:name="z29" w:id="21"/>
    <w:p>
      <w:pPr>
        <w:spacing w:after="0"/>
        <w:ind w:left="0"/>
        <w:jc w:val="both"/>
      </w:pPr>
      <w:r>
        <w:rPr>
          <w:rFonts w:ascii="Times New Roman"/>
          <w:b w:val="false"/>
          <w:i w:val="false"/>
          <w:color w:val="000000"/>
          <w:sz w:val="28"/>
        </w:rPr>
        <w:t>
      "Оплата государственной пошлины за оказание государственной услуги "Апостилирование официальных документов, исходящих из органов прокуратуры, органов следствия и дознания" осуществляется через платежный шлюз "цифрового правительства" (далее – ПШЦП) или банки второго уровня.";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"9. В случаях возникновения технических сбоев в функционировании АЦ либо защищенных каналов связи, а также иных обстоятельств, препятствующих отправке сообщений, уполномоченное подразделение услугодателя, ответственное за сопровождение цифровых систем и использование цифровых технологий (далее – ЦТ), незамедлительно, но не позднее, чем через 1 (один) час с момента обнаружения технических неполадок, принимает меры для выявления и устранения причин их возникновения (в рабочие дни с 9:00 до 18:30 часов).</w:t>
      </w:r>
    </w:p>
    <w:bookmarkEnd w:id="22"/>
    <w:bookmarkStart w:name="z32" w:id="23"/>
    <w:p>
      <w:pPr>
        <w:spacing w:after="0"/>
        <w:ind w:left="0"/>
        <w:jc w:val="both"/>
      </w:pPr>
      <w:r>
        <w:rPr>
          <w:rFonts w:ascii="Times New Roman"/>
          <w:b w:val="false"/>
          <w:i w:val="false"/>
          <w:color w:val="000000"/>
          <w:sz w:val="28"/>
        </w:rPr>
        <w:t>
      Каждый случай, приводящий к задержке отправки сообщений более 1 (одного) часа, фиксируется ответственным исполнителем за сопровождение цифровых систем и использование ЦТ уполномоченного подразделения услугодателя в специальном журнале.</w:t>
      </w:r>
    </w:p>
    <w:bookmarkEnd w:id="23"/>
    <w:bookmarkStart w:name="z33" w:id="24"/>
    <w:p>
      <w:pPr>
        <w:spacing w:after="0"/>
        <w:ind w:left="0"/>
        <w:jc w:val="both"/>
      </w:pPr>
      <w:r>
        <w:rPr>
          <w:rFonts w:ascii="Times New Roman"/>
          <w:b w:val="false"/>
          <w:i w:val="false"/>
          <w:color w:val="000000"/>
          <w:sz w:val="28"/>
        </w:rPr>
        <w:t xml:space="preserve">
      10.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4"/>
    <w:bookmarkStart w:name="z34" w:id="25"/>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цифровую инфраструктуру "цифрового правительства", Государственную корпорацию и Единый контакт-центр.";</w:t>
      </w:r>
    </w:p>
    <w:bookmarkEnd w:id="25"/>
    <w:bookmarkStart w:name="z35" w:id="26"/>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цифровизации.";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41" w:id="28"/>
    <w:p>
      <w:pPr>
        <w:spacing w:after="0"/>
        <w:ind w:left="0"/>
        <w:jc w:val="both"/>
      </w:pPr>
      <w:r>
        <w:rPr>
          <w:rFonts w:ascii="Times New Roman"/>
          <w:b w:val="false"/>
          <w:i w:val="false"/>
          <w:color w:val="000000"/>
          <w:sz w:val="28"/>
        </w:rPr>
        <w:t xml:space="preserve">
      дополнить приложением 4-1 к Правилам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4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органов прокуратуры, органов следствия и дознания", утвержденных указанным приказом (далее – Правила):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"1. Настоящие Правила оказания государственной услуги "Апостилирование официальных документов, исходящих из органов прокуратуры, органов следствия и дознания" (далее – Правила) разработаны в соответствии с подпунктом 1)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30"/>
    <w:bookmarkStart w:name="z46"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1"/>
    <w:bookmarkStart w:name="z47" w:id="32"/>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получает из соответствующих государственных цифровых систем через шлюз "цифрового правительства" (далее – ШЦП). При отсутствии в цифровых системах соответствующих сведений воспроизводит цифровые копии документов, после чего возвращает оригиналы услугополучателю.";</w:t>
      </w:r>
    </w:p>
    <w:bookmarkEnd w:id="32"/>
    <w:bookmarkStart w:name="z48" w:id="3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3"/>
    <w:bookmarkStart w:name="z49" w:id="34"/>
    <w:p>
      <w:pPr>
        <w:spacing w:after="0"/>
        <w:ind w:left="0"/>
        <w:jc w:val="both"/>
      </w:pPr>
      <w:r>
        <w:rPr>
          <w:rFonts w:ascii="Times New Roman"/>
          <w:b w:val="false"/>
          <w:i w:val="false"/>
          <w:color w:val="000000"/>
          <w:sz w:val="28"/>
        </w:rPr>
        <w:t xml:space="preserve">
      "6. Услугодатель в день поступления документов регистрирует установочные данные услугополучателя в журнале учета апостилированных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цифровой системе мониторинга оказания государственных услуг.</w:t>
      </w:r>
    </w:p>
    <w:bookmarkEnd w:id="34"/>
    <w:bookmarkStart w:name="z50" w:id="35"/>
    <w:p>
      <w:pPr>
        <w:spacing w:after="0"/>
        <w:ind w:left="0"/>
        <w:jc w:val="both"/>
      </w:pPr>
      <w:r>
        <w:rPr>
          <w:rFonts w:ascii="Times New Roman"/>
          <w:b w:val="false"/>
          <w:i w:val="false"/>
          <w:color w:val="000000"/>
          <w:sz w:val="28"/>
        </w:rPr>
        <w:t>
      Услугодатель в течение 3 (трех) рабочих дней проверяет (обрабатывает) документы услугополучателя, подлинность официального документа по цифровым системам и картотеке.";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 xml:space="preserve">пункта 2 </w:t>
      </w:r>
      <w:r>
        <w:rPr>
          <w:rFonts w:ascii="Times New Roman"/>
          <w:b w:val="false"/>
          <w:i w:val="false"/>
          <w:color w:val="000000"/>
          <w:sz w:val="28"/>
        </w:rPr>
        <w:t>статьи 5 Закона.</w:t>
      </w:r>
    </w:p>
    <w:bookmarkEnd w:id="36"/>
    <w:bookmarkStart w:name="z53" w:id="37"/>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цифровой инфраструктуры "цифрового правительства", Государственную корпорацию и Единый контакт-центр.";</w:t>
      </w:r>
    </w:p>
    <w:bookmarkEnd w:id="37"/>
    <w:bookmarkStart w:name="z54" w:id="3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8"/>
    <w:bookmarkStart w:name="z55" w:id="39"/>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цифровизации.";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5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утвержденных указанным приказом (далее – Правила):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 w:id="4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3" w:id="42"/>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"цифрового правительства" (далее – портал) либо через некоммерческое акционерное общество "Государственная корпорация "Правительство для граждан" (далее – Государственная корпорация) заявление о выдаче архивных справок и/или копий архивных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64" w:id="43"/>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43"/>
    <w:bookmarkStart w:name="z65" w:id="44"/>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получает из соответствующих государственных цифровых систем через шлюз "цифрового правительства" (далее – ШЦП).</w:t>
      </w:r>
    </w:p>
    <w:bookmarkEnd w:id="44"/>
    <w:bookmarkStart w:name="z66" w:id="45"/>
    <w:p>
      <w:pPr>
        <w:spacing w:after="0"/>
        <w:ind w:left="0"/>
        <w:jc w:val="both"/>
      </w:pPr>
      <w:r>
        <w:rPr>
          <w:rFonts w:ascii="Times New Roman"/>
          <w:b w:val="false"/>
          <w:i w:val="false"/>
          <w:color w:val="000000"/>
          <w:sz w:val="28"/>
        </w:rPr>
        <w:t>
      При отсутствии в цифровых системах соответствующих сведений работник Государственной корпорации воспроизводит цифровые копии документов, после чего возвращает оригиналы услугополучателю, и направляет заявление в форме электронного документа (запрос услугополучателя), удостоверенного (подписанного) ЭЦП через ШЦП в цифровую систему "Аналитический центр" (далее – АЦ) в день приема документов.";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8" w:id="46"/>
    <w:p>
      <w:pPr>
        <w:spacing w:after="0"/>
        <w:ind w:left="0"/>
        <w:jc w:val="both"/>
      </w:pPr>
      <w:r>
        <w:rPr>
          <w:rFonts w:ascii="Times New Roman"/>
          <w:b w:val="false"/>
          <w:i w:val="false"/>
          <w:color w:val="000000"/>
          <w:sz w:val="28"/>
        </w:rPr>
        <w:t>
      "6. Услугополучатель при направлении запроса на лицо, которое не достигло шестнадцатилетнего возраста на 1 января 1940 года, указывает данные родителей запрашиваемого лица.</w:t>
      </w:r>
    </w:p>
    <w:bookmarkEnd w:id="46"/>
    <w:bookmarkStart w:name="z69" w:id="47"/>
    <w:p>
      <w:pPr>
        <w:spacing w:after="0"/>
        <w:ind w:left="0"/>
        <w:jc w:val="both"/>
      </w:pPr>
      <w:r>
        <w:rPr>
          <w:rFonts w:ascii="Times New Roman"/>
          <w:b w:val="false"/>
          <w:i w:val="false"/>
          <w:color w:val="000000"/>
          <w:sz w:val="28"/>
        </w:rPr>
        <w:t>
      При соответствии пакета документов требованиям Перечня основных требований к оказанию государственной услуги услугодатель в течение 8 (восьми) рабочих дней осуществляет поиск запрашиваемой информации в неавтоматизированной (бумажной) картотеке учета лиц, направленных на спецпоселение, а также в АЦ услугодателя.</w:t>
      </w:r>
    </w:p>
    <w:bookmarkEnd w:id="47"/>
    <w:bookmarkStart w:name="z70" w:id="48"/>
    <w:p>
      <w:pPr>
        <w:spacing w:after="0"/>
        <w:ind w:left="0"/>
        <w:jc w:val="both"/>
      </w:pPr>
      <w:r>
        <w:rPr>
          <w:rFonts w:ascii="Times New Roman"/>
          <w:b w:val="false"/>
          <w:i w:val="false"/>
          <w:color w:val="000000"/>
          <w:sz w:val="28"/>
        </w:rPr>
        <w:t xml:space="preserve">
      Услугодатель в течение 1 (одного) рабочего дня формирует при обнаружении запрашиваемых сведений архивную справку и/или копию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архивная справка)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на бумажном носителе согласно приложению 5 к настоящим Правилам согласно выбранного услугополучателем способа предоставления государственной услуги.</w:t>
      </w:r>
    </w:p>
    <w:bookmarkEnd w:id="48"/>
    <w:bookmarkStart w:name="z71" w:id="49"/>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9"/>
    <w:bookmarkStart w:name="z72" w:id="50"/>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bookmarkEnd w:id="50"/>
    <w:bookmarkStart w:name="z73" w:id="51"/>
    <w:p>
      <w:pPr>
        <w:spacing w:after="0"/>
        <w:ind w:left="0"/>
        <w:jc w:val="both"/>
      </w:pPr>
      <w:r>
        <w:rPr>
          <w:rFonts w:ascii="Times New Roman"/>
          <w:b w:val="false"/>
          <w:i w:val="false"/>
          <w:color w:val="000000"/>
          <w:sz w:val="28"/>
        </w:rPr>
        <w:t>
      По результатам заслушивания услугодатель направляет услугополучателю архивную справку либо мотивированный ответ об отказе в оказании государственной услуги.</w:t>
      </w:r>
    </w:p>
    <w:bookmarkEnd w:id="51"/>
    <w:bookmarkStart w:name="z74" w:id="52"/>
    <w:p>
      <w:pPr>
        <w:spacing w:after="0"/>
        <w:ind w:left="0"/>
        <w:jc w:val="both"/>
      </w:pPr>
      <w:r>
        <w:rPr>
          <w:rFonts w:ascii="Times New Roman"/>
          <w:b w:val="false"/>
          <w:i w:val="false"/>
          <w:color w:val="000000"/>
          <w:sz w:val="28"/>
        </w:rPr>
        <w:t>
      Услугополучателю при обращении через портал в "личный кабинет" направляется информация о статусе рассмотрения запроса на оказание государственной услуги, а в случае оформления результата в бумажной форме уведомление с указанием места и даты получения результата.</w:t>
      </w:r>
    </w:p>
    <w:bookmarkEnd w:id="52"/>
    <w:bookmarkStart w:name="z75" w:id="53"/>
    <w:p>
      <w:pPr>
        <w:spacing w:after="0"/>
        <w:ind w:left="0"/>
        <w:jc w:val="both"/>
      </w:pPr>
      <w:r>
        <w:rPr>
          <w:rFonts w:ascii="Times New Roman"/>
          <w:b w:val="false"/>
          <w:i w:val="false"/>
          <w:color w:val="000000"/>
          <w:sz w:val="28"/>
        </w:rPr>
        <w:t>
      Результат оказания государственной услуги либо мотивированный отказ в оказании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bookmarkEnd w:id="53"/>
    <w:bookmarkStart w:name="z76" w:id="54"/>
    <w:p>
      <w:pPr>
        <w:spacing w:after="0"/>
        <w:ind w:left="0"/>
        <w:jc w:val="both"/>
      </w:pPr>
      <w:r>
        <w:rPr>
          <w:rFonts w:ascii="Times New Roman"/>
          <w:b w:val="false"/>
          <w:i w:val="false"/>
          <w:color w:val="000000"/>
          <w:sz w:val="28"/>
        </w:rPr>
        <w:t>
      В случае оформления результата в бумажной форме согласно приложению 5 к настоящим Правилам услугодатель обеспечивает его доставку в выбранный услугополучателем филиал Государственной корпорации не позднее, чем за сутки до истечения срока оказания государственной услуги.</w:t>
      </w:r>
    </w:p>
    <w:bookmarkEnd w:id="54"/>
    <w:bookmarkStart w:name="z77" w:id="55"/>
    <w:p>
      <w:pPr>
        <w:spacing w:after="0"/>
        <w:ind w:left="0"/>
        <w:jc w:val="both"/>
      </w:pPr>
      <w:r>
        <w:rPr>
          <w:rFonts w:ascii="Times New Roman"/>
          <w:b w:val="false"/>
          <w:i w:val="false"/>
          <w:color w:val="000000"/>
          <w:sz w:val="28"/>
        </w:rPr>
        <w:t>
      Выдача результата в бумажной форме осуществляется при предъявлении услугополучателем документа, удостоверяющего личность или цифровой документ из сервиса цифровых документов либо его представителем нотариально заверенной доверенности и документа, удостоверяющего личность.";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"8. В случаях возникновения технических сбоев в функционировании АЦ либо каналов связи, а также иных обстоятельств, препятствующих отправке сообщений, уполномоченное подразделение услугодателя, ответственное за сопровождение цифровых систем и использование цифровых технологий (далее – ЦТ), незамедлительно, но не позднее, чем через 1 (один) час с момента обнаружения технических неполадок, принимает меры для выявления и устранения причин их возникновения (в рабочие дни с 9:00 до 18:30 часов).</w:t>
      </w:r>
    </w:p>
    <w:bookmarkEnd w:id="56"/>
    <w:bookmarkStart w:name="z80" w:id="57"/>
    <w:p>
      <w:pPr>
        <w:spacing w:after="0"/>
        <w:ind w:left="0"/>
        <w:jc w:val="both"/>
      </w:pPr>
      <w:r>
        <w:rPr>
          <w:rFonts w:ascii="Times New Roman"/>
          <w:b w:val="false"/>
          <w:i w:val="false"/>
          <w:color w:val="000000"/>
          <w:sz w:val="28"/>
        </w:rPr>
        <w:t>
      Каждый случай, приводящий к задержке отправки сообщений более 1 (одного) часа, фиксируется ответственным исполнителем за сопровождение цифровых систем и использование ЦТ уполномоченного подразделения услугодателя в специальном журнале.</w:t>
      </w:r>
    </w:p>
    <w:bookmarkEnd w:id="57"/>
    <w:bookmarkStart w:name="z81" w:id="58"/>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58"/>
    <w:bookmarkStart w:name="z82" w:id="59"/>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цифровой инфраструктуры "цифрового правительства", Государственную корпорацию и Единый контакт-центр.";</w:t>
      </w:r>
    </w:p>
    <w:bookmarkEnd w:id="59"/>
    <w:bookmarkStart w:name="z83" w:id="60"/>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0"/>
    <w:bookmarkStart w:name="z84" w:id="61"/>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цифровизации.";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88" w:id="62"/>
    <w:p>
      <w:pPr>
        <w:spacing w:after="0"/>
        <w:ind w:left="0"/>
        <w:jc w:val="both"/>
      </w:pPr>
      <w:r>
        <w:rPr>
          <w:rFonts w:ascii="Times New Roman"/>
          <w:b w:val="false"/>
          <w:i w:val="false"/>
          <w:color w:val="000000"/>
          <w:sz w:val="28"/>
        </w:rPr>
        <w:t xml:space="preserve">
      приложение 4 к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62"/>
    <w:bookmarkStart w:name="z89" w:id="63"/>
    <w:p>
      <w:pPr>
        <w:spacing w:after="0"/>
        <w:ind w:left="0"/>
        <w:jc w:val="both"/>
      </w:pPr>
      <w:r>
        <w:rPr>
          <w:rFonts w:ascii="Times New Roman"/>
          <w:b w:val="false"/>
          <w:i w:val="false"/>
          <w:color w:val="000000"/>
          <w:sz w:val="28"/>
        </w:rPr>
        <w:t xml:space="preserve">
      дополнить приложением 5 к Правилам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63"/>
    <w:bookmarkStart w:name="z9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сведений о совершении лицом коррупционного преступления", утвержденных указанным приказом (далее – Правила):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2" w:id="6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сведений о совершении лицом коррупционного преступления"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4" w:id="6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"цифрового правительства" (далее – портал) запрос о выдаче сведений о совершении лицом коррупционного преступления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6" w:id="67"/>
    <w:p>
      <w:pPr>
        <w:spacing w:after="0"/>
        <w:ind w:left="0"/>
        <w:jc w:val="both"/>
      </w:pPr>
      <w:r>
        <w:rPr>
          <w:rFonts w:ascii="Times New Roman"/>
          <w:b w:val="false"/>
          <w:i w:val="false"/>
          <w:color w:val="000000"/>
          <w:sz w:val="28"/>
        </w:rPr>
        <w:t>
      "6. Обработка запроса осуществляется услугодателем с момента поступления запроса в цифровую систему "Аналитический центр" (далее – АЦ).</w:t>
      </w:r>
    </w:p>
    <w:bookmarkEnd w:id="67"/>
    <w:bookmarkStart w:name="z97" w:id="68"/>
    <w:p>
      <w:pPr>
        <w:spacing w:after="0"/>
        <w:ind w:left="0"/>
        <w:jc w:val="both"/>
      </w:pPr>
      <w:r>
        <w:rPr>
          <w:rFonts w:ascii="Times New Roman"/>
          <w:b w:val="false"/>
          <w:i w:val="false"/>
          <w:color w:val="000000"/>
          <w:sz w:val="28"/>
        </w:rPr>
        <w:t xml:space="preserve">
      При отсутствии в АЦ совпадений анкетных данных услугополучателя по идентификатору проверки АЦ на запрос в течение 10 (десяти) минут направляется ответ об отсутствии сведений о совершении лицом коррупционного преступления в виде цифрового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8"/>
    <w:bookmarkStart w:name="z98" w:id="69"/>
    <w:p>
      <w:pPr>
        <w:spacing w:after="0"/>
        <w:ind w:left="0"/>
        <w:jc w:val="both"/>
      </w:pPr>
      <w:r>
        <w:rPr>
          <w:rFonts w:ascii="Times New Roman"/>
          <w:b w:val="false"/>
          <w:i w:val="false"/>
          <w:color w:val="000000"/>
          <w:sz w:val="28"/>
        </w:rPr>
        <w:t>
      При установлении АЦ совпадений анкетных данных услугополучателя по идентификатору проверки АЦ услугодателем в течение 4 (четырех) рабочих дней проверяются (обрабатываются) данные АЦ, после чего в течение 1 (одного) рабочего дня оформляется результат оказания государственной услуги в форме электронного документа с использованием электронной цифровой подписи (далее –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bookmarkEnd w:id="69"/>
    <w:bookmarkStart w:name="z99" w:id="70"/>
    <w:p>
      <w:pPr>
        <w:spacing w:after="0"/>
        <w:ind w:left="0"/>
        <w:jc w:val="both"/>
      </w:pPr>
      <w:r>
        <w:rPr>
          <w:rFonts w:ascii="Times New Roman"/>
          <w:b w:val="false"/>
          <w:i w:val="false"/>
          <w:color w:val="000000"/>
          <w:sz w:val="28"/>
        </w:rPr>
        <w:t xml:space="preserve">
      В случае проведения дополнительной установочной проверки на предмет отнесения совершенного лицом преступления к категории коррупционных, услугополучателю в течение 4 (четырех) рабочих дней направляется промежуточный ответ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сообщается о необходимости повторного обращения услугополучателя по истечении 20 (двадцати) рабочих дней с момента получения уведомления.</w:t>
      </w:r>
    </w:p>
    <w:bookmarkEnd w:id="70"/>
    <w:bookmarkStart w:name="z100" w:id="71"/>
    <w:p>
      <w:pPr>
        <w:spacing w:after="0"/>
        <w:ind w:left="0"/>
        <w:jc w:val="both"/>
      </w:pPr>
      <w:r>
        <w:rPr>
          <w:rFonts w:ascii="Times New Roman"/>
          <w:b w:val="false"/>
          <w:i w:val="false"/>
          <w:color w:val="000000"/>
          <w:sz w:val="28"/>
        </w:rPr>
        <w:t>
      При оказании государственной услуги предоставляются все имеющиеся в Комитете и его территориальных органах сведения о совершении лицом коррупционного преступления.</w:t>
      </w:r>
    </w:p>
    <w:bookmarkEnd w:id="71"/>
    <w:bookmarkStart w:name="z101" w:id="72"/>
    <w:p>
      <w:pPr>
        <w:spacing w:after="0"/>
        <w:ind w:left="0"/>
        <w:jc w:val="both"/>
      </w:pPr>
      <w:r>
        <w:rPr>
          <w:rFonts w:ascii="Times New Roman"/>
          <w:b w:val="false"/>
          <w:i w:val="false"/>
          <w:color w:val="000000"/>
          <w:sz w:val="28"/>
        </w:rPr>
        <w:t>
      При выдаче результата оказания государственной услуги погашение или снятие судимости не учитывается.</w:t>
      </w:r>
    </w:p>
    <w:bookmarkEnd w:id="72"/>
    <w:bookmarkStart w:name="z102" w:id="73"/>
    <w:p>
      <w:pPr>
        <w:spacing w:after="0"/>
        <w:ind w:left="0"/>
        <w:jc w:val="both"/>
      </w:pPr>
      <w:r>
        <w:rPr>
          <w:rFonts w:ascii="Times New Roman"/>
          <w:b w:val="false"/>
          <w:i w:val="false"/>
          <w:color w:val="000000"/>
          <w:sz w:val="28"/>
        </w:rPr>
        <w:t>
      Сведения выдаются независимо от региона обращения, по состоянию на день проверки.</w:t>
      </w:r>
    </w:p>
    <w:bookmarkEnd w:id="73"/>
    <w:bookmarkStart w:name="z103" w:id="74"/>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bookmarkEnd w:id="74"/>
    <w:bookmarkStart w:name="z104" w:id="7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75"/>
    <w:bookmarkStart w:name="z105" w:id="76"/>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им в течение 2 (двух) часов с момента получения запроса. При получении согласия результат государственной услуги, сформированный посредством АЦ с использованием ЭЦП уполномоченного лица услугодателя, направляется в "личный кабинет" третьего лица.";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07" w:id="77"/>
    <w:p>
      <w:pPr>
        <w:spacing w:after="0"/>
        <w:ind w:left="0"/>
        <w:jc w:val="both"/>
      </w:pPr>
      <w:r>
        <w:rPr>
          <w:rFonts w:ascii="Times New Roman"/>
          <w:b w:val="false"/>
          <w:i w:val="false"/>
          <w:color w:val="000000"/>
          <w:sz w:val="28"/>
        </w:rPr>
        <w:t>
      "8. В случаях возникновения технических сбоев в функционировании АЦ либо каналов связи, а также иных обстоятельств, препятствующих отправке сообщений, уполномоченное подразделение услугодателя, ответственное за сопровождение цифровых систем и использование цифровых технологий (далее – ЦТ), незамедлительно, но не позднее, чем через 1 (один) час с момента обнаружения технических неполадок, принимает меры для выявления и устранения причин их возникновения (в рабочие дни с 9:00 до 18:30 часов).</w:t>
      </w:r>
    </w:p>
    <w:bookmarkEnd w:id="77"/>
    <w:bookmarkStart w:name="z108" w:id="78"/>
    <w:p>
      <w:pPr>
        <w:spacing w:after="0"/>
        <w:ind w:left="0"/>
        <w:jc w:val="both"/>
      </w:pPr>
      <w:r>
        <w:rPr>
          <w:rFonts w:ascii="Times New Roman"/>
          <w:b w:val="false"/>
          <w:i w:val="false"/>
          <w:color w:val="000000"/>
          <w:sz w:val="28"/>
        </w:rPr>
        <w:t>
      Каждый случай, приводящий к задержке отправки сообщений более 1 (одного) часа, фиксируется ответственным исполнителем за сопровождение цифровых систем и использование ЦТ уполномоченного подразделения услугодателя в специальном журнале.</w:t>
      </w:r>
    </w:p>
    <w:bookmarkEnd w:id="78"/>
    <w:bookmarkStart w:name="z109" w:id="79"/>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 установленном уполномоченным органом в сфере цифровизации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79"/>
    <w:bookmarkStart w:name="z110" w:id="80"/>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цифровой инфраструктуры "цифрового правительства", Государственную корпорацию и Единый контакт-центр.";</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Start w:name="z115" w:id="81"/>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в установленном законодательством порядке обеспечить:</w:t>
      </w:r>
    </w:p>
    <w:bookmarkEnd w:id="81"/>
    <w:bookmarkStart w:name="z116" w:id="8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2"/>
    <w:bookmarkStart w:name="z117" w:id="83"/>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 после его официального опубликования;</w:t>
      </w:r>
    </w:p>
    <w:bookmarkEnd w:id="83"/>
    <w:bookmarkStart w:name="z118" w:id="84"/>
    <w:p>
      <w:pPr>
        <w:spacing w:after="0"/>
        <w:ind w:left="0"/>
        <w:jc w:val="both"/>
      </w:pPr>
      <w:r>
        <w:rPr>
          <w:rFonts w:ascii="Times New Roman"/>
          <w:b w:val="false"/>
          <w:i w:val="false"/>
          <w:color w:val="000000"/>
          <w:sz w:val="28"/>
        </w:rPr>
        <w:t>
      3) направление настоящего приказа территориальным органам Комитета для исполнения.</w:t>
      </w:r>
    </w:p>
    <w:bookmarkEnd w:id="84"/>
    <w:bookmarkStart w:name="z119" w:id="85"/>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85"/>
    <w:bookmarkStart w:name="z120" w:id="8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шестого, тридцать седьмого, тридцать восьмого,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восьмого, пятьдесят девятого, шестидесятого, шестьдесят первого, шестьдесят второго,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четвертого, восемьдесят девятого, девяностого, девяносто первого, девяносто второго, девяносто третьего, сто второго, сто третьего, сто четвертого, сто пятого, сто шестого, сто седьмого, сто восьмого, сто девятого и сто десятого пункта 1, которые вводятся в действие с 12 июля 2026 года.</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122" w:id="87"/>
      <w:r>
        <w:rPr>
          <w:rFonts w:ascii="Times New Roman"/>
          <w:b w:val="false"/>
          <w:i w:val="false"/>
          <w:color w:val="000000"/>
          <w:sz w:val="28"/>
        </w:rPr>
        <w:t>
      "СОГЛАСОВАНО"</w:t>
      </w:r>
    </w:p>
    <w:bookmarkEnd w:id="87"/>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 xml:space="preserve">интеллекта и цифрового </w:t>
      </w:r>
    </w:p>
    <w:p>
      <w:pPr>
        <w:spacing w:after="0"/>
        <w:ind w:left="0"/>
        <w:jc w:val="both"/>
      </w:pPr>
      <w:r>
        <w:rPr>
          <w:rFonts w:ascii="Times New Roman"/>
          <w:b w:val="false"/>
          <w:i w:val="false"/>
          <w:color w:val="000000"/>
          <w:sz w:val="28"/>
        </w:rPr>
        <w:t>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r>
              <w:br/>
            </w:r>
            <w:r>
              <w:rPr>
                <w:rFonts w:ascii="Times New Roman"/>
                <w:b w:val="false"/>
                <w:i w:val="false"/>
                <w:color w:val="000000"/>
                <w:sz w:val="20"/>
              </w:rPr>
              <w:t>форма</w:t>
            </w:r>
            <w:r>
              <w:br/>
            </w:r>
            <w:r>
              <w:rPr>
                <w:rFonts w:ascii="Times New Roman"/>
                <w:b w:val="false"/>
                <w:i w:val="false"/>
                <w:color w:val="000000"/>
                <w:sz w:val="20"/>
              </w:rPr>
              <w:t xml:space="preserve"> 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 по</w:t>
            </w:r>
            <w:r>
              <w:br/>
            </w:r>
            <w:r>
              <w:rPr>
                <w:rFonts w:ascii="Times New Roman"/>
                <w:b w:val="false"/>
                <w:i w:val="false"/>
                <w:color w:val="000000"/>
                <w:sz w:val="20"/>
              </w:rPr>
              <w:t>_______________________________________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w:t>
            </w:r>
            <w:r>
              <w:br/>
            </w:r>
            <w:r>
              <w:rPr>
                <w:rFonts w:ascii="Times New Roman"/>
                <w:b w:val="false"/>
                <w:i w:val="false"/>
                <w:color w:val="000000"/>
                <w:sz w:val="20"/>
              </w:rPr>
              <w:t>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представителя услугополучателя ________</w:t>
            </w:r>
            <w:r>
              <w:br/>
            </w:r>
            <w:r>
              <w:rPr>
                <w:rFonts w:ascii="Times New Roman"/>
                <w:b w:val="false"/>
                <w:i w:val="false"/>
                <w:color w:val="000000"/>
                <w:sz w:val="20"/>
              </w:rPr>
              <w:t>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данные удостоверения личности (паспорта)</w:t>
            </w:r>
            <w:r>
              <w:br/>
            </w:r>
            <w:r>
              <w:rPr>
                <w:rFonts w:ascii="Times New Roman"/>
                <w:b w:val="false"/>
                <w:i w:val="false"/>
                <w:color w:val="000000"/>
                <w:sz w:val="20"/>
              </w:rPr>
              <w:t>№ документа____________________________</w:t>
            </w:r>
            <w:r>
              <w:br/>
            </w:r>
            <w:r>
              <w:rPr>
                <w:rFonts w:ascii="Times New Roman"/>
                <w:b w:val="false"/>
                <w:i w:val="false"/>
                <w:color w:val="000000"/>
                <w:sz w:val="20"/>
              </w:rPr>
              <w:t>от ____________________,</w:t>
            </w:r>
            <w:r>
              <w:br/>
            </w:r>
            <w:r>
              <w:rPr>
                <w:rFonts w:ascii="Times New Roman"/>
                <w:b w:val="false"/>
                <w:i w:val="false"/>
                <w:color w:val="000000"/>
                <w:sz w:val="20"/>
              </w:rPr>
              <w:t>выданный______________________________</w:t>
            </w:r>
            <w:r>
              <w:br/>
            </w:r>
            <w:r>
              <w:rPr>
                <w:rFonts w:ascii="Times New Roman"/>
                <w:b w:val="false"/>
                <w:i w:val="false"/>
                <w:color w:val="000000"/>
                <w:sz w:val="20"/>
              </w:rPr>
              <w:t>индивидуальный 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 номер) _______</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проживающий (ая) по адресу: _____________</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контактный телефон: ____________________</w:t>
            </w:r>
            <w:r>
              <w:br/>
            </w:r>
            <w:r>
              <w:rPr>
                <w:rFonts w:ascii="Times New Roman"/>
                <w:b w:val="false"/>
                <w:i w:val="false"/>
                <w:color w:val="000000"/>
                <w:sz w:val="20"/>
              </w:rPr>
              <w:t>_______________________________________</w:t>
            </w:r>
          </w:p>
        </w:tc>
      </w:tr>
    </w:tbl>
    <w:bookmarkStart w:name="z125" w:id="88"/>
    <w:p>
      <w:pPr>
        <w:spacing w:after="0"/>
        <w:ind w:left="0"/>
        <w:jc w:val="left"/>
      </w:pPr>
      <w:r>
        <w:rPr>
          <w:rFonts w:ascii="Times New Roman"/>
          <w:b/>
          <w:i w:val="false"/>
          <w:color w:val="000000"/>
        </w:rPr>
        <w:t xml:space="preserve">        Заявление о выдаче справки о наличии либо отсутствии судимости</w:t>
      </w:r>
    </w:p>
    <w:bookmarkEnd w:id="88"/>
    <w:p>
      <w:pPr>
        <w:spacing w:after="0"/>
        <w:ind w:left="0"/>
        <w:jc w:val="both"/>
      </w:pPr>
      <w:bookmarkStart w:name="z126" w:id="89"/>
      <w:r>
        <w:rPr>
          <w:rFonts w:ascii="Times New Roman"/>
          <w:b w:val="false"/>
          <w:i w:val="false"/>
          <w:color w:val="000000"/>
          <w:sz w:val="28"/>
        </w:rPr>
        <w:t>
             Прошу Вас предоставить справку о наличии либо отсутствии судимости ___________</w:t>
      </w:r>
    </w:p>
    <w:bookmarkEnd w:id="8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  (при </w:t>
      </w:r>
    </w:p>
    <w:p>
      <w:pPr>
        <w:spacing w:after="0"/>
        <w:ind w:left="0"/>
        <w:jc w:val="both"/>
      </w:pPr>
      <w:r>
        <w:rPr>
          <w:rFonts w:ascii="Times New Roman"/>
          <w:b w:val="false"/>
          <w:i w:val="false"/>
          <w:color w:val="000000"/>
          <w:sz w:val="28"/>
        </w:rPr>
        <w:t xml:space="preserve">необходимости также указать прежние установочные данные в случае  их перемены) </w:t>
      </w:r>
    </w:p>
    <w:p>
      <w:pPr>
        <w:spacing w:after="0"/>
        <w:ind w:left="0"/>
        <w:jc w:val="both"/>
      </w:pPr>
      <w:r>
        <w:rPr>
          <w:rFonts w:ascii="Times New Roman"/>
          <w:b w:val="false"/>
          <w:i w:val="false"/>
          <w:color w:val="000000"/>
          <w:sz w:val="28"/>
        </w:rPr>
        <w:t xml:space="preserve">индивидуальный идентификационный номер физического лица, на  которое запрашивается </w:t>
      </w:r>
    </w:p>
    <w:p>
      <w:pPr>
        <w:spacing w:after="0"/>
        <w:ind w:left="0"/>
        <w:jc w:val="both"/>
      </w:pPr>
      <w:r>
        <w:rPr>
          <w:rFonts w:ascii="Times New Roman"/>
          <w:b w:val="false"/>
          <w:i w:val="false"/>
          <w:color w:val="000000"/>
          <w:sz w:val="28"/>
        </w:rPr>
        <w:t>справка, указать какая справка нужна в электронном виде или  на бумажном носителе)</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bookmarkStart w:name="z127" w:id="90"/>
    <w:p>
      <w:pPr>
        <w:spacing w:after="0"/>
        <w:ind w:left="0"/>
        <w:jc w:val="both"/>
      </w:pPr>
      <w:r>
        <w:rPr>
          <w:rFonts w:ascii="Times New Roman"/>
          <w:b w:val="false"/>
          <w:i w:val="false"/>
          <w:color w:val="000000"/>
          <w:sz w:val="28"/>
        </w:rPr>
        <w:t>
      "___"________20____года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bl>
    <w:bookmarkStart w:name="z129" w:id="9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о наличии либо отсутствии судимости"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"цифрового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10 (десять) минут;</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выезда за границу: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уведомления.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Электронная (частично цифровизированная)</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xml:space="preserve">
Оказываемая по композитному принципу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5"/>
          <w:p>
            <w:pPr>
              <w:spacing w:after="20"/>
              <w:ind w:left="20"/>
              <w:jc w:val="both"/>
            </w:pPr>
            <w:r>
              <w:rPr>
                <w:rFonts w:ascii="Times New Roman"/>
                <w:b w:val="false"/>
                <w:i w:val="false"/>
                <w:color w:val="000000"/>
                <w:sz w:val="20"/>
              </w:rPr>
              <w:t>
Выдача справки о наличии либо отсутствии судимости по форме, согласно приложениям 4 или 5 к Правилам оказания государственной услуги "Выдача справки о наличии либо отсутствии судимости".</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наличии либо отсутствии судимости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электронной подаче запроса на изготовление справки о наличии либо отсутствии судимости для выезда за границу в бумажной форме, в том числе с апостилем, выдача готовых документов осуществляется через выбранный на портале услугополучателем филиал Государственной корпорации на основании документа, удостоверяющего личность или цифрового документа из сервиса цифровых документов услугополучателя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справки о наличии либо отсутствии судимости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справка о наличии либо отсутствии судимости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6"/>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до 14.30 часов;</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"цифровой очереди" без ускоренного обслуживания, допускается бронирование "цифровой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www.gov.kz/memleket/entities/pravstat,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7"/>
          <w:p>
            <w:pPr>
              <w:spacing w:after="20"/>
              <w:ind w:left="20"/>
              <w:jc w:val="both"/>
            </w:pPr>
            <w:r>
              <w:rPr>
                <w:rFonts w:ascii="Times New Roman"/>
                <w:b w:val="false"/>
                <w:i w:val="false"/>
                <w:color w:val="000000"/>
                <w:sz w:val="20"/>
              </w:rPr>
              <w:t>
1) в Государственную корпорацию:</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выдаче справки о наличии либо отсутствии судимости по форме согласно приложению 1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цифровой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степень родства, при получении справки о наличии либо отсутствии судимости на родственников (в случае отсутствия сведений в цифровых системах)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наличии либо отсутствии судимости по прежним установочным данным услугополучателя (фамилия, имя, отчество (при его наличии), дата рождения (день, месяц, год), при отсутствии в цифровых системах соответствующих сведений, услугополучателем предоставляется документ, подтверждающий их перемену.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справки о наличии либо отсутствии судимости для выезда за границу в бумажной форме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8"/>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о наличии либо отсутствии</w:t>
            </w:r>
            <w:r>
              <w:br/>
            </w:r>
            <w:r>
              <w:rPr>
                <w:rFonts w:ascii="Times New Roman"/>
                <w:b w:val="false"/>
                <w:i w:val="false"/>
                <w:color w:val="000000"/>
                <w:sz w:val="20"/>
              </w:rPr>
              <w:t>судимости"</w:t>
            </w:r>
            <w:r>
              <w:br/>
            </w:r>
            <w:r>
              <w:rPr>
                <w:rFonts w:ascii="Times New Roman"/>
                <w:b w:val="false"/>
                <w:i w:val="false"/>
                <w:color w:val="000000"/>
                <w:sz w:val="20"/>
              </w:rPr>
              <w:t>форма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w:t>
            </w:r>
            <w:r>
              <w:br/>
            </w:r>
            <w:r>
              <w:rPr>
                <w:rFonts w:ascii="Times New Roman"/>
                <w:b w:val="false"/>
                <w:i w:val="false"/>
                <w:color w:val="000000"/>
                <w:sz w:val="20"/>
              </w:rPr>
              <w:t>(адрес услугополучателя)</w:t>
            </w:r>
          </w:p>
        </w:tc>
      </w:tr>
    </w:tbl>
    <w:bookmarkStart w:name="z172" w:id="99"/>
    <w:p>
      <w:pPr>
        <w:spacing w:after="0"/>
        <w:ind w:left="0"/>
        <w:jc w:val="left"/>
      </w:pPr>
      <w:r>
        <w:rPr>
          <w:rFonts w:ascii="Times New Roman"/>
          <w:b/>
          <w:i w:val="false"/>
          <w:color w:val="000000"/>
        </w:rPr>
        <w:t xml:space="preserve">        Расписка об отказе в приеме документов на выдачу справки о наличии</w:t>
      </w:r>
      <w:r>
        <w:br/>
      </w:r>
      <w:r>
        <w:rPr>
          <w:rFonts w:ascii="Times New Roman"/>
          <w:b/>
          <w:i w:val="false"/>
          <w:color w:val="000000"/>
        </w:rPr>
        <w:t xml:space="preserve">                         либо отсутствии судимости</w:t>
      </w:r>
    </w:p>
    <w:bookmarkEnd w:id="99"/>
    <w:p>
      <w:pPr>
        <w:spacing w:after="0"/>
        <w:ind w:left="0"/>
        <w:jc w:val="both"/>
      </w:pPr>
      <w:bookmarkStart w:name="z173" w:id="100"/>
      <w:r>
        <w:rPr>
          <w:rFonts w:ascii="Times New Roman"/>
          <w:b w:val="false"/>
          <w:i w:val="false"/>
          <w:color w:val="000000"/>
          <w:sz w:val="28"/>
        </w:rPr>
        <w:t xml:space="preserve">
             1.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100"/>
    <w:p>
      <w:pPr>
        <w:spacing w:after="0"/>
        <w:ind w:left="0"/>
        <w:jc w:val="both"/>
      </w:pPr>
      <w:r>
        <w:rPr>
          <w:rFonts w:ascii="Times New Roman"/>
          <w:b w:val="false"/>
          <w:i w:val="false"/>
          <w:color w:val="000000"/>
          <w:sz w:val="28"/>
        </w:rPr>
        <w:t xml:space="preserve">государственных и социально ответственных услугах", отдел №__ филиала Государственной </w:t>
      </w:r>
    </w:p>
    <w:p>
      <w:pPr>
        <w:spacing w:after="0"/>
        <w:ind w:left="0"/>
        <w:jc w:val="both"/>
      </w:pPr>
      <w:r>
        <w:rPr>
          <w:rFonts w:ascii="Times New Roman"/>
          <w:b w:val="false"/>
          <w:i w:val="false"/>
          <w:color w:val="000000"/>
          <w:sz w:val="28"/>
        </w:rPr>
        <w:t>корпорации "Правительство для граждан"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наименование государственной услуги в соответствии с реестром государственных </w:t>
      </w:r>
    </w:p>
    <w:p>
      <w:pPr>
        <w:spacing w:after="0"/>
        <w:ind w:left="0"/>
        <w:jc w:val="both"/>
      </w:pPr>
      <w:r>
        <w:rPr>
          <w:rFonts w:ascii="Times New Roman"/>
          <w:b w:val="false"/>
          <w:i w:val="false"/>
          <w:color w:val="000000"/>
          <w:sz w:val="28"/>
        </w:rPr>
        <w:t>услуг)</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списку, </w:t>
      </w:r>
    </w:p>
    <w:p>
      <w:pPr>
        <w:spacing w:after="0"/>
        <w:ind w:left="0"/>
        <w:jc w:val="both"/>
      </w:pPr>
      <w:r>
        <w:rPr>
          <w:rFonts w:ascii="Times New Roman"/>
          <w:b w:val="false"/>
          <w:i w:val="false"/>
          <w:color w:val="000000"/>
          <w:sz w:val="28"/>
        </w:rPr>
        <w:t xml:space="preserve">предусмотренному перечнем основных требований к оказанию государственной услуги и </w:t>
      </w:r>
    </w:p>
    <w:p>
      <w:pPr>
        <w:spacing w:after="0"/>
        <w:ind w:left="0"/>
        <w:jc w:val="both"/>
      </w:pPr>
      <w:r>
        <w:rPr>
          <w:rFonts w:ascii="Times New Roman"/>
          <w:b w:val="false"/>
          <w:i w:val="false"/>
          <w:color w:val="000000"/>
          <w:sz w:val="28"/>
        </w:rPr>
        <w:t>(или) документов с истекшим сроком действия, а именно:</w:t>
      </w:r>
    </w:p>
    <w:p>
      <w:pPr>
        <w:spacing w:after="0"/>
        <w:ind w:left="0"/>
        <w:jc w:val="both"/>
      </w:pPr>
      <w:r>
        <w:rPr>
          <w:rFonts w:ascii="Times New Roman"/>
          <w:b w:val="false"/>
          <w:i w:val="false"/>
          <w:color w:val="000000"/>
          <w:sz w:val="28"/>
        </w:rPr>
        <w:t xml:space="preserve">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2.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3.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 xml:space="preserve">корпорации "Правительство для граждан" 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Телефон __________________________________________________________ </w:t>
      </w:r>
    </w:p>
    <w:p>
      <w:pPr>
        <w:spacing w:after="0"/>
        <w:ind w:left="0"/>
        <w:jc w:val="both"/>
      </w:pPr>
      <w:r>
        <w:rPr>
          <w:rFonts w:ascii="Times New Roman"/>
          <w:b w:val="false"/>
          <w:i w:val="false"/>
          <w:color w:val="000000"/>
          <w:sz w:val="28"/>
        </w:rPr>
        <w:t xml:space="preserve">       Получил: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r>
              <w:br/>
            </w:r>
            <w:r>
              <w:rPr>
                <w:rFonts w:ascii="Times New Roman"/>
                <w:b w:val="false"/>
                <w:i w:val="false"/>
                <w:color w:val="000000"/>
                <w:sz w:val="20"/>
              </w:rPr>
              <w:t>форма</w:t>
            </w:r>
          </w:p>
        </w:tc>
      </w:tr>
    </w:tbl>
    <w:bookmarkStart w:name="z175" w:id="101"/>
    <w:p>
      <w:pPr>
        <w:spacing w:after="0"/>
        <w:ind w:left="0"/>
        <w:jc w:val="left"/>
      </w:pPr>
      <w:r>
        <w:rPr>
          <w:rFonts w:ascii="Times New Roman"/>
          <w:b/>
          <w:i w:val="false"/>
          <w:color w:val="000000"/>
        </w:rPr>
        <w:t xml:space="preserve">        ҚАЗАҚСТАН РЕСПУБЛИКАСЫ БАС ПРОКУРАТУРАСЫНЫҢ ҚҰҚЫҚТЫҚ </w:t>
      </w:r>
      <w:r>
        <w:br/>
      </w:r>
      <w:r>
        <w:rPr>
          <w:rFonts w:ascii="Times New Roman"/>
          <w:b/>
          <w:i w:val="false"/>
          <w:color w:val="000000"/>
        </w:rPr>
        <w:t xml:space="preserve">СТАТИСТИКА ЖӘНЕ АРНАЙЫ ЕСЕПКЕ АЛУ ЖӨНІНДЕГІ КОМИТЕТІ КОМИТЕТ </w:t>
      </w:r>
      <w:r>
        <w:br/>
      </w:r>
      <w:r>
        <w:rPr>
          <w:rFonts w:ascii="Times New Roman"/>
          <w:b/>
          <w:i w:val="false"/>
          <w:color w:val="000000"/>
        </w:rPr>
        <w:t xml:space="preserve">ПО ПРАВОВОЙ СТАТИСТИКЕ И СПЕЦИАЛЬНЫМ УЧЕТАМ ГЕНЕРАЛЬНОЙ </w:t>
      </w:r>
      <w:r>
        <w:br/>
      </w:r>
      <w:r>
        <w:rPr>
          <w:rFonts w:ascii="Times New Roman"/>
          <w:b/>
          <w:i w:val="false"/>
          <w:color w:val="000000"/>
        </w:rPr>
        <w:t>ПРОКУРАТУРЫ РЕСПУБЛИКИ КАЗАХСТАН А Н Ы Қ Т А М А С П Р А В К А</w:t>
      </w:r>
    </w:p>
    <w:bookmarkEnd w:id="101"/>
    <w:p>
      <w:pPr>
        <w:spacing w:after="0"/>
        <w:ind w:left="0"/>
        <w:jc w:val="both"/>
      </w:pPr>
      <w:bookmarkStart w:name="z176" w:id="102"/>
      <w:r>
        <w:rPr>
          <w:rFonts w:ascii="Times New Roman"/>
          <w:b w:val="false"/>
          <w:i w:val="false"/>
          <w:color w:val="000000"/>
          <w:sz w:val="28"/>
        </w:rPr>
        <w:t>
             ________________________________________________________________________</w:t>
      </w:r>
    </w:p>
    <w:bookmarkEnd w:id="102"/>
    <w:p>
      <w:pPr>
        <w:spacing w:after="0"/>
        <w:ind w:left="0"/>
        <w:jc w:val="both"/>
      </w:pPr>
      <w:r>
        <w:rPr>
          <w:rFonts w:ascii="Times New Roman"/>
          <w:b w:val="false"/>
          <w:i w:val="false"/>
          <w:color w:val="000000"/>
          <w:sz w:val="28"/>
        </w:rPr>
        <w:t xml:space="preserve">       (тегі, аты, әкесінің аты (ол болған кезде)/фамилия, имя, отчество (при его наличии)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(туған күні/дата рождения)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(туған жері / место рождения)</w:t>
      </w:r>
    </w:p>
    <w:p>
      <w:pPr>
        <w:spacing w:after="0"/>
        <w:ind w:left="0"/>
        <w:jc w:val="both"/>
      </w:pPr>
      <w:bookmarkStart w:name="z177" w:id="103"/>
      <w:r>
        <w:rPr>
          <w:rFonts w:ascii="Times New Roman"/>
          <w:b w:val="false"/>
          <w:i w:val="false"/>
          <w:color w:val="000000"/>
          <w:sz w:val="28"/>
        </w:rPr>
        <w:t>
      20___ жылғы "___"_________ жағдай бойынша соттылығы жоқ / бар.</w:t>
      </w:r>
    </w:p>
    <w:bookmarkEnd w:id="103"/>
    <w:p>
      <w:pPr>
        <w:spacing w:after="0"/>
        <w:ind w:left="0"/>
        <w:jc w:val="both"/>
      </w:pPr>
      <w:r>
        <w:rPr>
          <w:rFonts w:ascii="Times New Roman"/>
          <w:b w:val="false"/>
          <w:i w:val="false"/>
          <w:color w:val="000000"/>
          <w:sz w:val="28"/>
        </w:rPr>
        <w:t>По состоянию на "__" ________ 20__ года судимости не имеет / 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bookmarkStart w:name="z183" w:id="105"/>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105"/>
    <w:bookmarkStart w:name="z184" w:id="10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данный документ равнозначен документу на бумажном носителе.</w:t>
      </w:r>
    </w:p>
    <w:bookmarkEnd w:id="106"/>
    <w:bookmarkStart w:name="z185" w:id="107"/>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107"/>
    <w:bookmarkStart w:name="z186" w:id="108"/>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108"/>
    <w:bookmarkStart w:name="z18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8" w:id="110"/>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110"/>
    <w:bookmarkStart w:name="z189" w:id="111"/>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4-1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12"/>
    <w:p>
      <w:pPr>
        <w:spacing w:after="0"/>
        <w:ind w:left="0"/>
        <w:jc w:val="left"/>
      </w:pPr>
      <w:r>
        <w:rPr>
          <w:rFonts w:ascii="Times New Roman"/>
          <w:b/>
          <w:i w:val="false"/>
          <w:color w:val="000000"/>
        </w:rPr>
        <w:t xml:space="preserve">        ҚАЗАҚСТАН РЕСПУБЛИКАСЫ БАС ПРОКУРАТУРАСЫНЫҢ ҚҰҚЫҚТЫҚ </w:t>
      </w:r>
      <w:r>
        <w:br/>
      </w:r>
      <w:r>
        <w:rPr>
          <w:rFonts w:ascii="Times New Roman"/>
          <w:b/>
          <w:i w:val="false"/>
          <w:color w:val="000000"/>
        </w:rPr>
        <w:t xml:space="preserve">СТАТИСТИКА ЖӘНЕ АРНАЙЫ ЕСЕПКЕ АЛУ ЖӨНІНДЕГІ КОМИТЕТІ КОМИТЕТ </w:t>
      </w:r>
      <w:r>
        <w:br/>
      </w:r>
      <w:r>
        <w:rPr>
          <w:rFonts w:ascii="Times New Roman"/>
          <w:b/>
          <w:i w:val="false"/>
          <w:color w:val="000000"/>
        </w:rPr>
        <w:t xml:space="preserve"> ПО ПРАВОВОЙ СТАТИСТИКЕ И СПЕЦИАЛЬНЫМ УЧЕТАМ ГЕНЕРАЛЬНОЙ </w:t>
      </w:r>
      <w:r>
        <w:br/>
      </w:r>
      <w:r>
        <w:rPr>
          <w:rFonts w:ascii="Times New Roman"/>
          <w:b/>
          <w:i w:val="false"/>
          <w:color w:val="000000"/>
        </w:rPr>
        <w:t xml:space="preserve">                   ПРОКУРАТУРЫ РЕСПУБЛИКИ КАЗАХСТАН</w:t>
      </w:r>
    </w:p>
    <w:bookmarkEnd w:id="112"/>
    <w:bookmarkStart w:name="z193" w:id="113"/>
    <w:p>
      <w:pPr>
        <w:spacing w:after="0"/>
        <w:ind w:left="0"/>
        <w:jc w:val="left"/>
      </w:pPr>
      <w:r>
        <w:rPr>
          <w:rFonts w:ascii="Times New Roman"/>
          <w:b/>
          <w:i w:val="false"/>
          <w:color w:val="000000"/>
        </w:rPr>
        <w:t xml:space="preserve">                                Хабарлама Уведомление</w:t>
      </w:r>
    </w:p>
    <w:bookmarkEnd w:id="113"/>
    <w:p>
      <w:pPr>
        <w:spacing w:after="0"/>
        <w:ind w:left="0"/>
        <w:jc w:val="both"/>
      </w:pPr>
      <w:bookmarkStart w:name="z194" w:id="114"/>
      <w:r>
        <w:rPr>
          <w:rFonts w:ascii="Times New Roman"/>
          <w:b w:val="false"/>
          <w:i w:val="false"/>
          <w:color w:val="000000"/>
          <w:sz w:val="28"/>
        </w:rPr>
        <w:t>
             _______________________________________________________________________</w:t>
      </w:r>
    </w:p>
    <w:bookmarkEnd w:id="114"/>
    <w:p>
      <w:pPr>
        <w:spacing w:after="0"/>
        <w:ind w:left="0"/>
        <w:jc w:val="both"/>
      </w:pPr>
      <w:r>
        <w:rPr>
          <w:rFonts w:ascii="Times New Roman"/>
          <w:b w:val="false"/>
          <w:i w:val="false"/>
          <w:color w:val="000000"/>
          <w:sz w:val="28"/>
        </w:rPr>
        <w:t xml:space="preserve">       (тегі, аты, әкесінің аты (ол болған кезде) / фамилия, имя, отчество (при его наличии)  ____________________________________________________________________________ </w:t>
      </w:r>
    </w:p>
    <w:p>
      <w:pPr>
        <w:spacing w:after="0"/>
        <w:ind w:left="0"/>
        <w:jc w:val="both"/>
      </w:pPr>
      <w:r>
        <w:rPr>
          <w:rFonts w:ascii="Times New Roman"/>
          <w:b w:val="false"/>
          <w:i w:val="false"/>
          <w:color w:val="000000"/>
          <w:sz w:val="28"/>
        </w:rPr>
        <w:t xml:space="preserve">                                     (туған күні /дата рождения)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(туған жері / место рождения)</w:t>
      </w:r>
    </w:p>
    <w:p>
      <w:pPr>
        <w:spacing w:after="0"/>
        <w:ind w:left="0"/>
        <w:jc w:val="both"/>
      </w:pPr>
      <w:r>
        <w:rPr>
          <w:rFonts w:ascii="Times New Roman"/>
          <w:b w:val="false"/>
          <w:i w:val="false"/>
          <w:color w:val="000000"/>
          <w:sz w:val="28"/>
        </w:rPr>
        <w:t xml:space="preserve">       Қосымша анықтау тексерісі жүргізілуіне байланысты, </w:t>
      </w:r>
    </w:p>
    <w:p>
      <w:pPr>
        <w:spacing w:after="0"/>
        <w:ind w:left="0"/>
        <w:jc w:val="both"/>
      </w:pPr>
      <w:r>
        <w:rPr>
          <w:rFonts w:ascii="Times New Roman"/>
          <w:b w:val="false"/>
          <w:i w:val="false"/>
          <w:color w:val="000000"/>
          <w:sz w:val="28"/>
        </w:rPr>
        <w:t xml:space="preserve">____________________________________ сәйкес, осы хабарламаны алған күннен бастап 20 </w:t>
      </w:r>
    </w:p>
    <w:p>
      <w:pPr>
        <w:spacing w:after="0"/>
        <w:ind w:left="0"/>
        <w:jc w:val="both"/>
      </w:pPr>
      <w:r>
        <w:rPr>
          <w:rFonts w:ascii="Times New Roman"/>
          <w:b w:val="false"/>
          <w:i w:val="false"/>
          <w:color w:val="000000"/>
          <w:sz w:val="28"/>
        </w:rPr>
        <w:t>(жиырма) жұмыс күні өткен соң Сізге қайта жүгіну қажет.</w:t>
      </w:r>
    </w:p>
    <w:p>
      <w:pPr>
        <w:spacing w:after="0"/>
        <w:ind w:left="0"/>
        <w:jc w:val="both"/>
      </w:pPr>
      <w:r>
        <w:rPr>
          <w:rFonts w:ascii="Times New Roman"/>
          <w:b w:val="false"/>
          <w:i w:val="false"/>
          <w:color w:val="000000"/>
          <w:sz w:val="28"/>
        </w:rPr>
        <w:t xml:space="preserve">       В связи с проведением дополнительной установочной проверки, ввиду </w:t>
      </w:r>
    </w:p>
    <w:p>
      <w:pPr>
        <w:spacing w:after="0"/>
        <w:ind w:left="0"/>
        <w:jc w:val="both"/>
      </w:pPr>
      <w:r>
        <w:rPr>
          <w:rFonts w:ascii="Times New Roman"/>
          <w:b w:val="false"/>
          <w:i w:val="false"/>
          <w:color w:val="000000"/>
          <w:sz w:val="28"/>
        </w:rPr>
        <w:t xml:space="preserve">____________________________________, Вам необходимо обратиться повторно по </w:t>
      </w:r>
    </w:p>
    <w:p>
      <w:pPr>
        <w:spacing w:after="0"/>
        <w:ind w:left="0"/>
        <w:jc w:val="both"/>
      </w:pPr>
      <w:r>
        <w:rPr>
          <w:rFonts w:ascii="Times New Roman"/>
          <w:b w:val="false"/>
          <w:i w:val="false"/>
          <w:color w:val="000000"/>
          <w:sz w:val="28"/>
        </w:rPr>
        <w:t>истечении 20 (двадцати) рабочих дней с момента получения настоящего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5"/>
          <w:p>
            <w:pPr>
              <w:spacing w:after="20"/>
              <w:ind w:left="20"/>
              <w:jc w:val="both"/>
            </w:pPr>
            <w:r>
              <w:rPr>
                <w:rFonts w:ascii="Times New Roman"/>
                <w:b w:val="false"/>
                <w:i w:val="false"/>
                <w:color w:val="000000"/>
                <w:sz w:val="20"/>
              </w:rPr>
              <w:t>
НАЗАР АУДАРЫҢЫЗ!!!</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мәліметтері Қазақстан Республикасының қолданыстағы заңнамасына сәйкес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tc>
      </w:tr>
    </w:tbl>
    <w:p>
      <w:pPr>
        <w:spacing w:after="0"/>
        <w:ind w:left="0"/>
        <w:jc w:val="both"/>
      </w:pPr>
      <w:bookmarkStart w:name="z198" w:id="116"/>
      <w:r>
        <w:rPr>
          <w:rFonts w:ascii="Times New Roman"/>
          <w:b w:val="false"/>
          <w:i w:val="false"/>
          <w:color w:val="000000"/>
          <w:sz w:val="28"/>
        </w:rPr>
        <w:t xml:space="preserve">
             Осы құжат Қазақстан Республикасы Цифрлық кодексінің 62-бабының 2-тармағына </w:t>
      </w:r>
    </w:p>
    <w:bookmarkEnd w:id="116"/>
    <w:p>
      <w:pPr>
        <w:spacing w:after="0"/>
        <w:ind w:left="0"/>
        <w:jc w:val="both"/>
      </w:pPr>
      <w:r>
        <w:rPr>
          <w:rFonts w:ascii="Times New Roman"/>
          <w:b w:val="false"/>
          <w:i w:val="false"/>
          <w:color w:val="000000"/>
          <w:sz w:val="28"/>
        </w:rPr>
        <w:t>сәйкес қағаз жеткізгіштегі құжатқа тең.</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данный </w:t>
      </w:r>
    </w:p>
    <w:p>
      <w:pPr>
        <w:spacing w:after="0"/>
        <w:ind w:left="0"/>
        <w:jc w:val="both"/>
      </w:pPr>
      <w:r>
        <w:rPr>
          <w:rFonts w:ascii="Times New Roman"/>
          <w:b w:val="false"/>
          <w:i w:val="false"/>
          <w:color w:val="000000"/>
          <w:sz w:val="28"/>
        </w:rPr>
        <w:t>документ равнозначен документу на бумажном носителе.</w:t>
      </w:r>
    </w:p>
    <w:p>
      <w:pPr>
        <w:spacing w:after="0"/>
        <w:ind w:left="0"/>
        <w:jc w:val="both"/>
      </w:pPr>
      <w:r>
        <w:rPr>
          <w:rFonts w:ascii="Times New Roman"/>
          <w:b w:val="false"/>
          <w:i w:val="false"/>
          <w:color w:val="000000"/>
          <w:sz w:val="28"/>
        </w:rPr>
        <w:t xml:space="preserve">       Электрондық құжаттың түпнұсқалығын Сіз egov.kz сайтынан, сондай-ақ "цифрлық </w:t>
      </w:r>
    </w:p>
    <w:p>
      <w:pPr>
        <w:spacing w:after="0"/>
        <w:ind w:left="0"/>
        <w:jc w:val="both"/>
      </w:pPr>
      <w:r>
        <w:rPr>
          <w:rFonts w:ascii="Times New Roman"/>
          <w:b w:val="false"/>
          <w:i w:val="false"/>
          <w:color w:val="000000"/>
          <w:sz w:val="28"/>
        </w:rPr>
        <w:t>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xml:space="preserve">       Проверить подлинность электронного документа Вы можете на egov.kz, а также </w:t>
      </w:r>
    </w:p>
    <w:p>
      <w:pPr>
        <w:spacing w:after="0"/>
        <w:ind w:left="0"/>
        <w:jc w:val="both"/>
      </w:pPr>
      <w:r>
        <w:rPr>
          <w:rFonts w:ascii="Times New Roman"/>
          <w:b w:val="false"/>
          <w:i w:val="false"/>
          <w:color w:val="000000"/>
          <w:sz w:val="28"/>
        </w:rPr>
        <w:t>посредством мобильного приложения веб-портала "цифрового правительства".</w:t>
      </w:r>
    </w:p>
    <w:bookmarkStart w:name="z199"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18"/>
    <w:p>
      <w:pPr>
        <w:spacing w:after="0"/>
        <w:ind w:left="0"/>
        <w:jc w:val="both"/>
      </w:pPr>
      <w:r>
        <w:rPr>
          <w:rFonts w:ascii="Times New Roman"/>
          <w:b w:val="false"/>
          <w:i w:val="false"/>
          <w:color w:val="000000"/>
          <w:sz w:val="28"/>
        </w:rPr>
        <w:t>
                </w:t>
      </w:r>
    </w:p>
    <w:bookmarkEnd w:id="118"/>
    <w:p>
      <w:pPr>
        <w:spacing w:after="0"/>
        <w:ind w:left="0"/>
        <w:jc w:val="both"/>
      </w:pPr>
      <w:bookmarkStart w:name="z201" w:id="119"/>
      <w:r>
        <w:rPr>
          <w:rFonts w:ascii="Times New Roman"/>
          <w:b w:val="false"/>
          <w:i w:val="false"/>
          <w:color w:val="000000"/>
          <w:sz w:val="28"/>
        </w:rPr>
        <w:t xml:space="preserve">
      штрих-код автоматтандырылған ақпараттық жүйесінен алынған жəне Қазақстан </w:t>
      </w:r>
    </w:p>
    <w:bookmarkEnd w:id="119"/>
    <w:p>
      <w:pPr>
        <w:spacing w:after="0"/>
        <w:ind w:left="0"/>
        <w:jc w:val="both"/>
      </w:pPr>
      <w:r>
        <w:rPr>
          <w:rFonts w:ascii="Times New Roman"/>
          <w:b w:val="false"/>
          <w:i w:val="false"/>
          <w:color w:val="000000"/>
          <w:sz w:val="28"/>
        </w:rPr>
        <w:t xml:space="preserve">Республикасы Бас прокуратурасы Құқықтық статистика және арнайы есепке алу жөніндегі </w:t>
      </w:r>
    </w:p>
    <w:p>
      <w:pPr>
        <w:spacing w:after="0"/>
        <w:ind w:left="0"/>
        <w:jc w:val="both"/>
      </w:pPr>
      <w:r>
        <w:rPr>
          <w:rFonts w:ascii="Times New Roman"/>
          <w:b w:val="false"/>
          <w:i w:val="false"/>
          <w:color w:val="000000"/>
          <w:sz w:val="28"/>
        </w:rPr>
        <w:t xml:space="preserve">комитетінің құрылымдық бөлімшесі бастығының электрондық-цифрлық қолтаңбасымен қол </w:t>
      </w:r>
    </w:p>
    <w:p>
      <w:pPr>
        <w:spacing w:after="0"/>
        <w:ind w:left="0"/>
        <w:jc w:val="both"/>
      </w:pPr>
      <w:r>
        <w:rPr>
          <w:rFonts w:ascii="Times New Roman"/>
          <w:b w:val="false"/>
          <w:i w:val="false"/>
          <w:color w:val="000000"/>
          <w:sz w:val="28"/>
        </w:rPr>
        <w:t>қойылған деректерді қамтиды.</w:t>
      </w:r>
    </w:p>
    <w:p>
      <w:pPr>
        <w:spacing w:after="0"/>
        <w:ind w:left="0"/>
        <w:jc w:val="both"/>
      </w:pPr>
      <w:r>
        <w:rPr>
          <w:rFonts w:ascii="Times New Roman"/>
          <w:b w:val="false"/>
          <w:i w:val="false"/>
          <w:color w:val="000000"/>
          <w:sz w:val="28"/>
        </w:rPr>
        <w:t xml:space="preserve">       штрих-код содержит данные, полученные из автоматизированной цифровой системы </w:t>
      </w:r>
    </w:p>
    <w:p>
      <w:pPr>
        <w:spacing w:after="0"/>
        <w:ind w:left="0"/>
        <w:jc w:val="both"/>
      </w:pPr>
      <w:r>
        <w:rPr>
          <w:rFonts w:ascii="Times New Roman"/>
          <w:b w:val="false"/>
          <w:i w:val="false"/>
          <w:color w:val="000000"/>
          <w:sz w:val="28"/>
        </w:rPr>
        <w:t xml:space="preserve">и подписанный электронно-цифровой подписью начальника структурного подразделения </w:t>
      </w:r>
    </w:p>
    <w:p>
      <w:pPr>
        <w:spacing w:after="0"/>
        <w:ind w:left="0"/>
        <w:jc w:val="both"/>
      </w:pPr>
      <w:r>
        <w:rPr>
          <w:rFonts w:ascii="Times New Roman"/>
          <w:b w:val="false"/>
          <w:i w:val="false"/>
          <w:color w:val="000000"/>
          <w:sz w:val="28"/>
        </w:rPr>
        <w:t xml:space="preserve">Комитета по правовой статистике и специальным учетам Генеральной прокуратуры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r>
              <w:br/>
            </w:r>
            <w:r>
              <w:rPr>
                <w:rFonts w:ascii="Times New Roman"/>
                <w:b w:val="false"/>
                <w:i w:val="false"/>
                <w:color w:val="000000"/>
                <w:sz w:val="20"/>
              </w:rPr>
              <w:t>форма</w:t>
            </w:r>
            <w:r>
              <w:br/>
            </w:r>
            <w:r>
              <w:rPr>
                <w:rFonts w:ascii="Times New Roman"/>
                <w:b w:val="false"/>
                <w:i w:val="false"/>
                <w:color w:val="000000"/>
                <w:sz w:val="20"/>
              </w:rPr>
              <w:t>Начальнику территориального органа</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 Генеральной</w:t>
            </w:r>
            <w:r>
              <w:br/>
            </w:r>
            <w:r>
              <w:rPr>
                <w:rFonts w:ascii="Times New Roman"/>
                <w:b w:val="false"/>
                <w:i w:val="false"/>
                <w:color w:val="000000"/>
                <w:sz w:val="20"/>
              </w:rPr>
              <w:t>прокуратуры Республики Казахстан</w:t>
            </w:r>
            <w:r>
              <w:br/>
            </w:r>
            <w:r>
              <w:rPr>
                <w:rFonts w:ascii="Times New Roman"/>
                <w:b w:val="false"/>
                <w:i w:val="false"/>
                <w:color w:val="000000"/>
                <w:sz w:val="20"/>
              </w:rPr>
              <w:t>по ________________________________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от представителя</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данные</w:t>
            </w:r>
            <w:r>
              <w:br/>
            </w:r>
            <w:r>
              <w:rPr>
                <w:rFonts w:ascii="Times New Roman"/>
                <w:b w:val="false"/>
                <w:i w:val="false"/>
                <w:color w:val="000000"/>
                <w:sz w:val="20"/>
              </w:rPr>
              <w:t>удостоверения личности</w:t>
            </w:r>
            <w:r>
              <w:br/>
            </w:r>
            <w:r>
              <w:rPr>
                <w:rFonts w:ascii="Times New Roman"/>
                <w:b w:val="false"/>
                <w:i w:val="false"/>
                <w:color w:val="000000"/>
                <w:sz w:val="20"/>
              </w:rPr>
              <w:t>(паспорта) № документа</w:t>
            </w:r>
            <w:r>
              <w:br/>
            </w:r>
            <w:r>
              <w:rPr>
                <w:rFonts w:ascii="Times New Roman"/>
                <w:b w:val="false"/>
                <w:i w:val="false"/>
                <w:color w:val="000000"/>
                <w:sz w:val="20"/>
              </w:rPr>
              <w:t>_____________ от __________,</w:t>
            </w:r>
            <w:r>
              <w:br/>
            </w:r>
            <w:r>
              <w:rPr>
                <w:rFonts w:ascii="Times New Roman"/>
                <w:b w:val="false"/>
                <w:i w:val="false"/>
                <w:color w:val="000000"/>
                <w:sz w:val="20"/>
              </w:rPr>
              <w:t>выданный 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______________________________________</w:t>
            </w:r>
          </w:p>
        </w:tc>
      </w:tr>
    </w:tbl>
    <w:bookmarkStart w:name="z203" w:id="120"/>
    <w:p>
      <w:pPr>
        <w:spacing w:after="0"/>
        <w:ind w:left="0"/>
        <w:jc w:val="left"/>
      </w:pPr>
      <w:r>
        <w:rPr>
          <w:rFonts w:ascii="Times New Roman"/>
          <w:b/>
          <w:i w:val="false"/>
          <w:color w:val="000000"/>
        </w:rPr>
        <w:t xml:space="preserve">        Заявление о выдаче справки о наличии либо отсутствии судимости с апостилем</w:t>
      </w:r>
    </w:p>
    <w:bookmarkEnd w:id="120"/>
    <w:p>
      <w:pPr>
        <w:spacing w:after="0"/>
        <w:ind w:left="0"/>
        <w:jc w:val="both"/>
      </w:pPr>
      <w:bookmarkStart w:name="z204" w:id="121"/>
      <w:r>
        <w:rPr>
          <w:rFonts w:ascii="Times New Roman"/>
          <w:b w:val="false"/>
          <w:i w:val="false"/>
          <w:color w:val="000000"/>
          <w:sz w:val="28"/>
        </w:rPr>
        <w:t>
             Прошу Вас предоставить справку о наличии либо отсутствии судимости с апостилем</w:t>
      </w:r>
    </w:p>
    <w:bookmarkEnd w:id="121"/>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 (при </w:t>
      </w:r>
    </w:p>
    <w:p>
      <w:pPr>
        <w:spacing w:after="0"/>
        <w:ind w:left="0"/>
        <w:jc w:val="both"/>
      </w:pPr>
      <w:r>
        <w:rPr>
          <w:rFonts w:ascii="Times New Roman"/>
          <w:b w:val="false"/>
          <w:i w:val="false"/>
          <w:color w:val="000000"/>
          <w:sz w:val="28"/>
        </w:rPr>
        <w:t>необходимости также указать прежние установочные данные в случае их перемены)</w:t>
      </w:r>
    </w:p>
    <w:p>
      <w:pPr>
        <w:spacing w:after="0"/>
        <w:ind w:left="0"/>
        <w:jc w:val="both"/>
      </w:pPr>
      <w:r>
        <w:rPr>
          <w:rFonts w:ascii="Times New Roman"/>
          <w:b w:val="false"/>
          <w:i w:val="false"/>
          <w:color w:val="000000"/>
          <w:sz w:val="28"/>
        </w:rPr>
        <w:t>для дальнейшего представления в компетентный орган 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государства)</w:t>
      </w:r>
    </w:p>
    <w:p>
      <w:pPr>
        <w:spacing w:after="0"/>
        <w:ind w:left="0"/>
        <w:jc w:val="both"/>
      </w:pPr>
      <w:r>
        <w:rPr>
          <w:rFonts w:ascii="Times New Roman"/>
          <w:b w:val="false"/>
          <w:i w:val="false"/>
          <w:color w:val="000000"/>
          <w:sz w:val="28"/>
        </w:rPr>
        <w:t xml:space="preserve">       К настоящему заявлению прилагается квитанция об оплате государственной пошлины </w:t>
      </w:r>
    </w:p>
    <w:p>
      <w:pPr>
        <w:spacing w:after="0"/>
        <w:ind w:left="0"/>
        <w:jc w:val="both"/>
      </w:pPr>
      <w:r>
        <w:rPr>
          <w:rFonts w:ascii="Times New Roman"/>
          <w:b w:val="false"/>
          <w:i w:val="false"/>
          <w:color w:val="000000"/>
          <w:sz w:val="28"/>
        </w:rPr>
        <w:t>за апостилирование (за каждый документ).</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xml:space="preserve">       "___"________20____года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 xml:space="preserve"> 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r>
              <w:br/>
            </w:r>
            <w:r>
              <w:rPr>
                <w:rFonts w:ascii="Times New Roman"/>
                <w:b w:val="false"/>
                <w:i w:val="false"/>
                <w:color w:val="000000"/>
                <w:sz w:val="20"/>
              </w:rPr>
              <w:t>форма</w:t>
            </w:r>
            <w:r>
              <w:br/>
            </w:r>
            <w:r>
              <w:rPr>
                <w:rFonts w:ascii="Times New Roman"/>
                <w:b w:val="false"/>
                <w:i w:val="false"/>
                <w:color w:val="000000"/>
                <w:sz w:val="20"/>
              </w:rPr>
              <w:t>Начальнику территориального органа</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 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представителя услугополучателя _____</w:t>
            </w:r>
            <w:r>
              <w:br/>
            </w: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данные удостоверения</w:t>
            </w:r>
            <w:r>
              <w:br/>
            </w:r>
            <w:r>
              <w:rPr>
                <w:rFonts w:ascii="Times New Roman"/>
                <w:b w:val="false"/>
                <w:i w:val="false"/>
                <w:color w:val="000000"/>
                <w:sz w:val="20"/>
              </w:rPr>
              <w:t>личности (паспорта)</w:t>
            </w:r>
            <w:r>
              <w:br/>
            </w:r>
            <w:r>
              <w:rPr>
                <w:rFonts w:ascii="Times New Roman"/>
                <w:b w:val="false"/>
                <w:i w:val="false"/>
                <w:color w:val="000000"/>
                <w:sz w:val="20"/>
              </w:rPr>
              <w:t>№ документа __________________________</w:t>
            </w:r>
            <w:r>
              <w:br/>
            </w:r>
            <w:r>
              <w:rPr>
                <w:rFonts w:ascii="Times New Roman"/>
                <w:b w:val="false"/>
                <w:i w:val="false"/>
                <w:color w:val="000000"/>
                <w:sz w:val="20"/>
              </w:rPr>
              <w:t>______________________________________</w:t>
            </w:r>
            <w:r>
              <w:br/>
            </w:r>
            <w:r>
              <w:rPr>
                <w:rFonts w:ascii="Times New Roman"/>
                <w:b w:val="false"/>
                <w:i w:val="false"/>
                <w:color w:val="000000"/>
                <w:sz w:val="20"/>
              </w:rPr>
              <w:t>от ___________, выданный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_____________________________________</w:t>
            </w:r>
            <w:r>
              <w:br/>
            </w:r>
            <w:r>
              <w:rPr>
                <w:rFonts w:ascii="Times New Roman"/>
                <w:b w:val="false"/>
                <w:i w:val="false"/>
                <w:color w:val="000000"/>
                <w:sz w:val="20"/>
              </w:rPr>
              <w:t>контактный телефон:___________________</w:t>
            </w:r>
          </w:p>
        </w:tc>
      </w:tr>
    </w:tbl>
    <w:bookmarkStart w:name="z206" w:id="122"/>
    <w:p>
      <w:pPr>
        <w:spacing w:after="0"/>
        <w:ind w:left="0"/>
        <w:jc w:val="left"/>
      </w:pPr>
      <w:r>
        <w:rPr>
          <w:rFonts w:ascii="Times New Roman"/>
          <w:b/>
          <w:i w:val="false"/>
          <w:color w:val="000000"/>
        </w:rPr>
        <w:t xml:space="preserve">        Заявление на апостилирование официальных документов, исходящих из органов</w:t>
      </w:r>
      <w:r>
        <w:br/>
      </w:r>
      <w:r>
        <w:rPr>
          <w:rFonts w:ascii="Times New Roman"/>
          <w:b/>
          <w:i w:val="false"/>
          <w:color w:val="000000"/>
        </w:rPr>
        <w:t xml:space="preserve">                   прокуратуры, органов следствия и дознания</w:t>
      </w:r>
    </w:p>
    <w:bookmarkEnd w:id="122"/>
    <w:p>
      <w:pPr>
        <w:spacing w:after="0"/>
        <w:ind w:left="0"/>
        <w:jc w:val="both"/>
      </w:pPr>
      <w:bookmarkStart w:name="z207" w:id="123"/>
      <w:r>
        <w:rPr>
          <w:rFonts w:ascii="Times New Roman"/>
          <w:b w:val="false"/>
          <w:i w:val="false"/>
          <w:color w:val="000000"/>
          <w:sz w:val="28"/>
        </w:rPr>
        <w:t>
             Прошу Вас предоставить мне ________________________________________________</w:t>
      </w:r>
    </w:p>
    <w:bookmarkEnd w:id="1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(при необходимости также указать прежние установочные данные в случае их перемены, </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 xml:space="preserve">государственную услугу "Апостилирование официальных документов, исходящих из </w:t>
      </w:r>
    </w:p>
    <w:p>
      <w:pPr>
        <w:spacing w:after="0"/>
        <w:ind w:left="0"/>
        <w:jc w:val="both"/>
      </w:pPr>
      <w:r>
        <w:rPr>
          <w:rFonts w:ascii="Times New Roman"/>
          <w:b w:val="false"/>
          <w:i w:val="false"/>
          <w:color w:val="000000"/>
          <w:sz w:val="28"/>
        </w:rPr>
        <w:t xml:space="preserve">органов прокуратуры, органов следствия и дознания" для дальнейшего представления в </w:t>
      </w:r>
    </w:p>
    <w:p>
      <w:pPr>
        <w:spacing w:after="0"/>
        <w:ind w:left="0"/>
        <w:jc w:val="both"/>
      </w:pPr>
      <w:r>
        <w:rPr>
          <w:rFonts w:ascii="Times New Roman"/>
          <w:b w:val="false"/>
          <w:i w:val="false"/>
          <w:color w:val="000000"/>
          <w:sz w:val="28"/>
        </w:rPr>
        <w:t>компетентный орган____________________________________________________________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иностранного государства)</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________________________________________________________ 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xml:space="preserve">       "___"________20____года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прокуратуры,</w:t>
            </w:r>
            <w:r>
              <w:br/>
            </w:r>
            <w:r>
              <w:rPr>
                <w:rFonts w:ascii="Times New Roman"/>
                <w:b w:val="false"/>
                <w:i w:val="false"/>
                <w:color w:val="000000"/>
                <w:sz w:val="20"/>
              </w:rPr>
              <w:t>органов следствия и дознания"</w:t>
            </w:r>
          </w:p>
        </w:tc>
      </w:tr>
    </w:tbl>
    <w:bookmarkStart w:name="z209" w:id="124"/>
    <w:p>
      <w:pPr>
        <w:spacing w:after="0"/>
        <w:ind w:left="0"/>
        <w:jc w:val="left"/>
      </w:pPr>
      <w:r>
        <w:rPr>
          <w:rFonts w:ascii="Times New Roman"/>
          <w:b/>
          <w:i w:val="false"/>
          <w:color w:val="000000"/>
        </w:rPr>
        <w:t xml:space="preserve"> Перечень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5"/>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6"/>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- 5 (пять) рабочих дней;</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7"/>
          <w:p>
            <w:pPr>
              <w:spacing w:after="20"/>
              <w:ind w:left="20"/>
              <w:jc w:val="both"/>
            </w:pPr>
            <w:r>
              <w:rPr>
                <w:rFonts w:ascii="Times New Roman"/>
                <w:b w:val="false"/>
                <w:i w:val="false"/>
                <w:color w:val="000000"/>
                <w:sz w:val="20"/>
              </w:rPr>
              <w:t>
Электронная (частично цифровизированная)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xml:space="preserve">
Оказываемая по композитному принципу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8"/>
          <w:p>
            <w:pPr>
              <w:spacing w:after="20"/>
              <w:ind w:left="20"/>
              <w:jc w:val="both"/>
            </w:pPr>
            <w:r>
              <w:rPr>
                <w:rFonts w:ascii="Times New Roman"/>
                <w:b w:val="false"/>
                <w:i w:val="false"/>
                <w:color w:val="000000"/>
                <w:sz w:val="20"/>
              </w:rPr>
              <w:t>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готового документа в бумажной форме в течение 1 (одного) месяца, после чего передает их услугодателю для дальнейшего хранения в течение 2 (двух)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готовый документ в бумажной форме, за получением которого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9"/>
          <w:p>
            <w:pPr>
              <w:spacing w:after="20"/>
              <w:ind w:left="20"/>
              <w:jc w:val="both"/>
            </w:pPr>
            <w:r>
              <w:rPr>
                <w:rFonts w:ascii="Times New Roman"/>
                <w:b w:val="false"/>
                <w:i w:val="false"/>
                <w:color w:val="000000"/>
                <w:sz w:val="20"/>
              </w:rPr>
              <w:t>
За оказание государственной услуги взимается государственная пошлина в соответствии с подпунктом 6) пункта 3 статьи 667 Налогового кодекса Республики Казахстан в размере 0,5 месячного расчетного показателя за каждый документ.</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Оплата осуществляется через платежный шлюз "цифрового правительства" (ПШЦП) или банки второго уровня.</w:t>
            </w:r>
          </w:p>
          <w:p>
            <w:pPr>
              <w:spacing w:after="20"/>
              <w:ind w:left="20"/>
              <w:jc w:val="both"/>
            </w:pPr>
            <w:r>
              <w:rPr>
                <w:rFonts w:ascii="Times New Roman"/>
                <w:b w:val="false"/>
                <w:i w:val="false"/>
                <w:color w:val="000000"/>
                <w:sz w:val="20"/>
              </w:rPr>
              <w:t>
Реквизиты оплаты за апостилирование документов: Управление государственных доходов по Алматинскому району города Астана л/с 108125, Министерство финансов Республики Казахстан kkmfkz2a расчетный счет kz24070105 ksn0000000 БИН 981140001105 КНП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до 14.30 часов;</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"цифровой очереди", без ускоренного обслуживания, допускается бронирование "цифровой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1"/>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 xml:space="preserve">приложению 1 </w:t>
            </w:r>
            <w:r>
              <w:rPr>
                <w:rFonts w:ascii="Times New Roman"/>
                <w:b w:val="false"/>
                <w:i w:val="false"/>
                <w:color w:val="000000"/>
                <w:sz w:val="20"/>
              </w:rPr>
              <w:t>к Правилам оказания государственной услуги "Апостилирование официальных документов, исходящих из органов прокуратуры, органов следствия и дознания";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цифровой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официальный документ органов прокуратуры, органов следствия и дознания, представляемый для апостилирования;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об оплате государственной пошлины.</w:t>
            </w:r>
          </w:p>
          <w:p>
            <w:pPr>
              <w:spacing w:after="20"/>
              <w:ind w:left="20"/>
              <w:jc w:val="both"/>
            </w:pPr>
            <w:r>
              <w:rPr>
                <w:rFonts w:ascii="Times New Roman"/>
                <w:b w:val="false"/>
                <w:i w:val="false"/>
                <w:color w:val="000000"/>
                <w:sz w:val="20"/>
              </w:rPr>
              <w:t>
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2"/>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3"/>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справки о наличии либо отсутствии судимости" либо с государственной услугой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3 к </w:t>
            </w:r>
            <w:r>
              <w:br/>
            </w:r>
            <w:r>
              <w:rPr>
                <w:rFonts w:ascii="Times New Roman"/>
                <w:b w:val="false"/>
                <w:i w:val="false"/>
                <w:color w:val="000000"/>
                <w:sz w:val="20"/>
              </w:rPr>
              <w:t>Правилам 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r>
              <w:br/>
            </w:r>
            <w:r>
              <w:rPr>
                <w:rFonts w:ascii="Times New Roman"/>
                <w:b w:val="false"/>
                <w:i w:val="false"/>
                <w:color w:val="000000"/>
                <w:sz w:val="20"/>
              </w:rPr>
              <w:t>форма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bookmarkStart w:name="z241" w:id="134"/>
    <w:p>
      <w:pPr>
        <w:spacing w:after="0"/>
        <w:ind w:left="0"/>
        <w:jc w:val="left"/>
      </w:pPr>
      <w:r>
        <w:rPr>
          <w:rFonts w:ascii="Times New Roman"/>
          <w:b/>
          <w:i w:val="false"/>
          <w:color w:val="000000"/>
        </w:rPr>
        <w:t xml:space="preserve">        Расписка об отказе в приеме документов на апостилирование официальных </w:t>
      </w:r>
      <w:r>
        <w:br/>
      </w:r>
      <w:r>
        <w:rPr>
          <w:rFonts w:ascii="Times New Roman"/>
          <w:b/>
          <w:i w:val="false"/>
          <w:color w:val="000000"/>
        </w:rPr>
        <w:t xml:space="preserve">       документов, исходящих из органов прокуратуры, органов следствия и дознания</w:t>
      </w:r>
    </w:p>
    <w:bookmarkEnd w:id="134"/>
    <w:p>
      <w:pPr>
        <w:spacing w:after="0"/>
        <w:ind w:left="0"/>
        <w:jc w:val="both"/>
      </w:pPr>
      <w:bookmarkStart w:name="z242" w:id="135"/>
      <w:r>
        <w:rPr>
          <w:rFonts w:ascii="Times New Roman"/>
          <w:b w:val="false"/>
          <w:i w:val="false"/>
          <w:color w:val="000000"/>
          <w:sz w:val="28"/>
        </w:rPr>
        <w:t xml:space="preserve">
      1.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w:t>
      </w:r>
    </w:p>
    <w:bookmarkEnd w:id="135"/>
    <w:p>
      <w:pPr>
        <w:spacing w:after="0"/>
        <w:ind w:left="0"/>
        <w:jc w:val="both"/>
      </w:pPr>
      <w:r>
        <w:rPr>
          <w:rFonts w:ascii="Times New Roman"/>
          <w:b w:val="false"/>
          <w:i w:val="false"/>
          <w:color w:val="000000"/>
          <w:sz w:val="28"/>
        </w:rPr>
        <w:t xml:space="preserve">государственных и социально ответственных услугах", отдел №__ филиала Государственной </w:t>
      </w:r>
    </w:p>
    <w:p>
      <w:pPr>
        <w:spacing w:after="0"/>
        <w:ind w:left="0"/>
        <w:jc w:val="both"/>
      </w:pPr>
      <w:r>
        <w:rPr>
          <w:rFonts w:ascii="Times New Roman"/>
          <w:b w:val="false"/>
          <w:i w:val="false"/>
          <w:color w:val="000000"/>
          <w:sz w:val="28"/>
        </w:rPr>
        <w:t>корпорации "Правительство для граждан"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 в соответствии с реестром </w:t>
      </w:r>
    </w:p>
    <w:p>
      <w:pPr>
        <w:spacing w:after="0"/>
        <w:ind w:left="0"/>
        <w:jc w:val="both"/>
      </w:pPr>
      <w:r>
        <w:rPr>
          <w:rFonts w:ascii="Times New Roman"/>
          <w:b w:val="false"/>
          <w:i w:val="false"/>
          <w:color w:val="000000"/>
          <w:sz w:val="28"/>
        </w:rPr>
        <w:t>государственных услуг)</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списку, </w:t>
      </w:r>
    </w:p>
    <w:p>
      <w:pPr>
        <w:spacing w:after="0"/>
        <w:ind w:left="0"/>
        <w:jc w:val="both"/>
      </w:pPr>
      <w:r>
        <w:rPr>
          <w:rFonts w:ascii="Times New Roman"/>
          <w:b w:val="false"/>
          <w:i w:val="false"/>
          <w:color w:val="000000"/>
          <w:sz w:val="28"/>
        </w:rPr>
        <w:t xml:space="preserve">предусмотренному перечнем основных требований к оказанию государственной услуги и </w:t>
      </w:r>
    </w:p>
    <w:p>
      <w:pPr>
        <w:spacing w:after="0"/>
        <w:ind w:left="0"/>
        <w:jc w:val="both"/>
      </w:pPr>
      <w:r>
        <w:rPr>
          <w:rFonts w:ascii="Times New Roman"/>
          <w:b w:val="false"/>
          <w:i w:val="false"/>
          <w:color w:val="000000"/>
          <w:sz w:val="28"/>
        </w:rPr>
        <w:t>(или) документов с истекшим сроком действия, а именно:</w:t>
      </w:r>
    </w:p>
    <w:p>
      <w:pPr>
        <w:spacing w:after="0"/>
        <w:ind w:left="0"/>
        <w:jc w:val="both"/>
      </w:pPr>
      <w:r>
        <w:rPr>
          <w:rFonts w:ascii="Times New Roman"/>
          <w:b w:val="false"/>
          <w:i w:val="false"/>
          <w:color w:val="000000"/>
          <w:sz w:val="28"/>
        </w:rPr>
        <w:t xml:space="preserve">       1) 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w:t>
      </w:r>
    </w:p>
    <w:p>
      <w:pPr>
        <w:spacing w:after="0"/>
        <w:ind w:left="0"/>
        <w:jc w:val="both"/>
      </w:pPr>
      <w:r>
        <w:rPr>
          <w:rFonts w:ascii="Times New Roman"/>
          <w:b w:val="false"/>
          <w:i w:val="false"/>
          <w:color w:val="000000"/>
          <w:sz w:val="28"/>
        </w:rPr>
        <w:t xml:space="preserve">       2. Настоящая расписка составлена в 2 (двух) экземплярах по одному для каждой стороны.</w:t>
      </w:r>
    </w:p>
    <w:p>
      <w:pPr>
        <w:spacing w:after="0"/>
        <w:ind w:left="0"/>
        <w:jc w:val="both"/>
      </w:pPr>
      <w:r>
        <w:rPr>
          <w:rFonts w:ascii="Times New Roman"/>
          <w:b w:val="false"/>
          <w:i w:val="false"/>
          <w:color w:val="000000"/>
          <w:sz w:val="28"/>
        </w:rPr>
        <w:t xml:space="preserve">       3. Фамилия, имя, отчество (при его наличии) работника Государственной корпорации</w:t>
      </w:r>
    </w:p>
    <w:p>
      <w:pPr>
        <w:spacing w:after="0"/>
        <w:ind w:left="0"/>
        <w:jc w:val="both"/>
      </w:pPr>
      <w:r>
        <w:rPr>
          <w:rFonts w:ascii="Times New Roman"/>
          <w:b w:val="false"/>
          <w:i w:val="false"/>
          <w:color w:val="000000"/>
          <w:sz w:val="28"/>
        </w:rPr>
        <w:t xml:space="preserve">       "Правительство для граждан"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Телефон 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bookmarkStart w:name="z243" w:id="136"/>
    <w:p>
      <w:pPr>
        <w:spacing w:after="0"/>
        <w:ind w:left="0"/>
        <w:jc w:val="both"/>
      </w:pPr>
      <w:r>
        <w:rPr>
          <w:rFonts w:ascii="Times New Roman"/>
          <w:b w:val="false"/>
          <w:i w:val="false"/>
          <w:color w:val="000000"/>
          <w:sz w:val="28"/>
        </w:rPr>
        <w:t>
      "___" _________ 20__ год</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 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r>
              <w:br/>
            </w:r>
            <w:r>
              <w:rPr>
                <w:rFonts w:ascii="Times New Roman"/>
                <w:b w:val="false"/>
                <w:i w:val="false"/>
                <w:color w:val="000000"/>
                <w:sz w:val="20"/>
              </w:rPr>
              <w:t>форма</w:t>
            </w:r>
            <w:r>
              <w:br/>
            </w:r>
            <w:r>
              <w:rPr>
                <w:rFonts w:ascii="Times New Roman"/>
                <w:b w:val="false"/>
                <w:i w:val="false"/>
                <w:color w:val="000000"/>
                <w:sz w:val="20"/>
              </w:rPr>
              <w:t>Начальнику территориального органа</w:t>
            </w:r>
            <w:r>
              <w:br/>
            </w:r>
            <w:r>
              <w:rPr>
                <w:rFonts w:ascii="Times New Roman"/>
                <w:b w:val="false"/>
                <w:i w:val="false"/>
                <w:color w:val="000000"/>
                <w:sz w:val="20"/>
              </w:rPr>
              <w:t>Комитета по правовой статистике и</w:t>
            </w:r>
            <w:r>
              <w:br/>
            </w:r>
            <w:r>
              <w:rPr>
                <w:rFonts w:ascii="Times New Roman"/>
                <w:b w:val="false"/>
                <w:i w:val="false"/>
                <w:color w:val="000000"/>
                <w:sz w:val="20"/>
              </w:rPr>
              <w:t>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 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от представителя услугополучателя</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w:t>
            </w:r>
            <w:r>
              <w:br/>
            </w:r>
            <w:r>
              <w:rPr>
                <w:rFonts w:ascii="Times New Roman"/>
                <w:b w:val="false"/>
                <w:i w:val="false"/>
                <w:color w:val="000000"/>
                <w:sz w:val="20"/>
              </w:rPr>
              <w:t>_____________________________________</w:t>
            </w:r>
            <w:r>
              <w:br/>
            </w:r>
            <w:r>
              <w:rPr>
                <w:rFonts w:ascii="Times New Roman"/>
                <w:b w:val="false"/>
                <w:i w:val="false"/>
                <w:color w:val="000000"/>
                <w:sz w:val="20"/>
              </w:rPr>
              <w:t>от ___________________________________,</w:t>
            </w:r>
            <w:r>
              <w:br/>
            </w:r>
            <w:r>
              <w:rPr>
                <w:rFonts w:ascii="Times New Roman"/>
                <w:b w:val="false"/>
                <w:i w:val="false"/>
                <w:color w:val="000000"/>
                <w:sz w:val="20"/>
              </w:rPr>
              <w:t>выданный____________________________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бизнес-идентификационный номер):</w:t>
            </w:r>
            <w:r>
              <w:br/>
            </w:r>
            <w:r>
              <w:rPr>
                <w:rFonts w:ascii="Times New Roman"/>
                <w:b w:val="false"/>
                <w:i w:val="false"/>
                <w:color w:val="000000"/>
                <w:sz w:val="20"/>
              </w:rPr>
              <w:t>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контактный телефон:__________________</w:t>
            </w:r>
            <w:r>
              <w:br/>
            </w:r>
            <w:r>
              <w:rPr>
                <w:rFonts w:ascii="Times New Roman"/>
                <w:b w:val="false"/>
                <w:i w:val="false"/>
                <w:color w:val="000000"/>
                <w:sz w:val="20"/>
              </w:rPr>
              <w:t>____________________________________</w:t>
            </w:r>
          </w:p>
        </w:tc>
      </w:tr>
    </w:tbl>
    <w:bookmarkStart w:name="z245" w:id="137"/>
    <w:p>
      <w:pPr>
        <w:spacing w:after="0"/>
        <w:ind w:left="0"/>
        <w:jc w:val="left"/>
      </w:pPr>
      <w:r>
        <w:rPr>
          <w:rFonts w:ascii="Times New Roman"/>
          <w:b/>
          <w:i w:val="false"/>
          <w:color w:val="000000"/>
        </w:rPr>
        <w:t xml:space="preserve">        Заявление о выдаче архивных справок и/или копий архивных документов</w:t>
      </w:r>
    </w:p>
    <w:bookmarkEnd w:id="137"/>
    <w:p>
      <w:pPr>
        <w:spacing w:after="0"/>
        <w:ind w:left="0"/>
        <w:jc w:val="both"/>
      </w:pPr>
      <w:bookmarkStart w:name="z246" w:id="138"/>
      <w:r>
        <w:rPr>
          <w:rFonts w:ascii="Times New Roman"/>
          <w:b w:val="false"/>
          <w:i w:val="false"/>
          <w:color w:val="000000"/>
          <w:sz w:val="28"/>
        </w:rPr>
        <w:t>
      Прошу Вас выдать архивную справку, архивную копию или архивную выписку в</w:t>
      </w:r>
    </w:p>
    <w:bookmarkEnd w:id="138"/>
    <w:p>
      <w:pPr>
        <w:spacing w:after="0"/>
        <w:ind w:left="0"/>
        <w:jc w:val="both"/>
      </w:pPr>
      <w:r>
        <w:rPr>
          <w:rFonts w:ascii="Times New Roman"/>
          <w:b w:val="false"/>
          <w:i w:val="false"/>
          <w:color w:val="000000"/>
          <w:sz w:val="28"/>
        </w:rPr>
        <w:t xml:space="preserve"> отношении меня, моих родственников, на которых требуется архивная справка:</w:t>
      </w:r>
    </w:p>
    <w:p>
      <w:pPr>
        <w:spacing w:after="0"/>
        <w:ind w:left="0"/>
        <w:jc w:val="both"/>
      </w:pPr>
      <w:r>
        <w:rPr>
          <w:rFonts w:ascii="Times New Roman"/>
          <w:b w:val="false"/>
          <w:i w:val="false"/>
          <w:color w:val="000000"/>
          <w:sz w:val="28"/>
        </w:rPr>
        <w:t xml:space="preserve">       1.________________________________________________________________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национальность)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19____года рождения, родился (-ась) в 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(место рождения, место жительства до выселения)</w:t>
      </w:r>
    </w:p>
    <w:p>
      <w:pPr>
        <w:spacing w:after="0"/>
        <w:ind w:left="0"/>
        <w:jc w:val="both"/>
      </w:pPr>
      <w:r>
        <w:rPr>
          <w:rFonts w:ascii="Times New Roman"/>
          <w:b w:val="false"/>
          <w:i w:val="false"/>
          <w:color w:val="000000"/>
          <w:sz w:val="28"/>
        </w:rPr>
        <w:t>выселен (-а) из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w:t>
      </w:r>
    </w:p>
    <w:p>
      <w:pPr>
        <w:spacing w:after="0"/>
        <w:ind w:left="0"/>
        <w:jc w:val="both"/>
      </w:pPr>
      <w:r>
        <w:rPr>
          <w:rFonts w:ascii="Times New Roman"/>
          <w:b w:val="false"/>
          <w:i w:val="false"/>
          <w:color w:val="000000"/>
          <w:sz w:val="28"/>
        </w:rPr>
        <w:t>и прибыл (-а) в 19___году на спецпоселение в________________________________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(указать аул, колхоз, совхоз, село, район, город, область, край, республику </w:t>
      </w:r>
    </w:p>
    <w:p>
      <w:pPr>
        <w:spacing w:after="0"/>
        <w:ind w:left="0"/>
        <w:jc w:val="both"/>
      </w:pPr>
      <w:r>
        <w:rPr>
          <w:rFonts w:ascii="Times New Roman"/>
          <w:b w:val="false"/>
          <w:i w:val="false"/>
          <w:color w:val="000000"/>
          <w:sz w:val="28"/>
        </w:rPr>
        <w:t>нахождения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спецпоселении и другие возможно имеющиеся сведения)</w:t>
      </w:r>
    </w:p>
    <w:p>
      <w:pPr>
        <w:spacing w:after="0"/>
        <w:ind w:left="0"/>
        <w:jc w:val="both"/>
      </w:pPr>
      <w:r>
        <w:rPr>
          <w:rFonts w:ascii="Times New Roman"/>
          <w:b w:val="false"/>
          <w:i w:val="false"/>
          <w:color w:val="000000"/>
          <w:sz w:val="28"/>
        </w:rPr>
        <w:t xml:space="preserve">       2._______________________________________________________________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(степень родства, фамилия, имя, отчество (при его наличии) национальность)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19____года рождения, родился (-ась) в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место жительства до выселения) выселен (-а)</w:t>
      </w:r>
    </w:p>
    <w:p>
      <w:pPr>
        <w:spacing w:after="0"/>
        <w:ind w:left="0"/>
        <w:jc w:val="both"/>
      </w:pPr>
      <w:r>
        <w:rPr>
          <w:rFonts w:ascii="Times New Roman"/>
          <w:b w:val="false"/>
          <w:i w:val="false"/>
          <w:color w:val="000000"/>
          <w:sz w:val="28"/>
        </w:rPr>
        <w:t>из_________________________________________________________________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w:t>
      </w:r>
    </w:p>
    <w:p>
      <w:pPr>
        <w:spacing w:after="0"/>
        <w:ind w:left="0"/>
        <w:jc w:val="both"/>
      </w:pPr>
      <w:r>
        <w:rPr>
          <w:rFonts w:ascii="Times New Roman"/>
          <w:b w:val="false"/>
          <w:i w:val="false"/>
          <w:color w:val="000000"/>
          <w:sz w:val="28"/>
        </w:rPr>
        <w:t>и прибыл (-а) в 19___году на спецпоселение в___________________________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w:t>
      </w:r>
    </w:p>
    <w:p>
      <w:pPr>
        <w:spacing w:after="0"/>
        <w:ind w:left="0"/>
        <w:jc w:val="both"/>
      </w:pPr>
      <w:r>
        <w:rPr>
          <w:rFonts w:ascii="Times New Roman"/>
          <w:b w:val="false"/>
          <w:i w:val="false"/>
          <w:color w:val="000000"/>
          <w:sz w:val="28"/>
        </w:rPr>
        <w:t xml:space="preserve"> нахождения 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спецпоселении и другие возможно имеющиеся сведения)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w:t>
      </w:r>
    </w:p>
    <w:p>
      <w:pPr>
        <w:spacing w:after="0"/>
        <w:ind w:left="0"/>
        <w:jc w:val="both"/>
      </w:pPr>
      <w:r>
        <w:rPr>
          <w:rFonts w:ascii="Times New Roman"/>
          <w:b w:val="false"/>
          <w:i w:val="false"/>
          <w:color w:val="000000"/>
          <w:sz w:val="28"/>
        </w:rPr>
        <w:t>тайну, содержащихся в цифровых системах.</w:t>
      </w:r>
    </w:p>
    <w:p>
      <w:pPr>
        <w:spacing w:after="0"/>
        <w:ind w:left="0"/>
        <w:jc w:val="both"/>
      </w:pPr>
      <w:r>
        <w:rPr>
          <w:rFonts w:ascii="Times New Roman"/>
          <w:b w:val="false"/>
          <w:i w:val="false"/>
          <w:color w:val="000000"/>
          <w:sz w:val="28"/>
        </w:rPr>
        <w:t>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xml:space="preserve">       Номер телефона услугополучателя:_____________.</w:t>
      </w:r>
    </w:p>
    <w:p>
      <w:pPr>
        <w:spacing w:after="0"/>
        <w:ind w:left="0"/>
        <w:jc w:val="both"/>
      </w:pPr>
      <w:r>
        <w:rPr>
          <w:rFonts w:ascii="Times New Roman"/>
          <w:b w:val="false"/>
          <w:i w:val="false"/>
          <w:color w:val="000000"/>
          <w:sz w:val="28"/>
        </w:rPr>
        <w:t xml:space="preserve">       "___"________20____года</w:t>
      </w:r>
    </w:p>
    <w:p>
      <w:pPr>
        <w:spacing w:after="0"/>
        <w:ind w:left="0"/>
        <w:jc w:val="both"/>
      </w:pPr>
      <w:r>
        <w:rPr>
          <w:rFonts w:ascii="Times New Roman"/>
          <w:b w:val="false"/>
          <w:i w:val="false"/>
          <w:color w:val="000000"/>
          <w:sz w:val="28"/>
        </w:rPr>
        <w:t xml:space="preserve">       Примечание: фамилия, имя и отчество (при его наличии), дата и место </w:t>
      </w:r>
    </w:p>
    <w:p>
      <w:pPr>
        <w:spacing w:after="0"/>
        <w:ind w:left="0"/>
        <w:jc w:val="both"/>
      </w:pPr>
      <w:r>
        <w:rPr>
          <w:rFonts w:ascii="Times New Roman"/>
          <w:b w:val="false"/>
          <w:i w:val="false"/>
          <w:color w:val="000000"/>
          <w:sz w:val="28"/>
        </w:rPr>
        <w:t>рождения заполняется печатными буквами, при заполнении заявления в</w:t>
      </w:r>
    </w:p>
    <w:p>
      <w:pPr>
        <w:spacing w:after="0"/>
        <w:ind w:left="0"/>
        <w:jc w:val="both"/>
      </w:pPr>
      <w:r>
        <w:rPr>
          <w:rFonts w:ascii="Times New Roman"/>
          <w:b w:val="false"/>
          <w:i w:val="false"/>
          <w:color w:val="000000"/>
          <w:sz w:val="28"/>
        </w:rPr>
        <w:t xml:space="preserve"> обязательном порядке подлежат указанию прежние и измененные анкетные данные.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 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p>
        </w:tc>
      </w:tr>
    </w:tbl>
    <w:bookmarkStart w:name="z289" w:id="13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w:t>
      </w:r>
      <w:r>
        <w:br/>
      </w:r>
      <w:r>
        <w:rPr>
          <w:rFonts w:ascii="Times New Roman"/>
          <w:b/>
          <w:i w:val="false"/>
          <w:color w:val="000000"/>
        </w:rPr>
        <w:t xml:space="preserve">архивных справок и/или копий архивных документов в пределах архивов Комитета по </w:t>
      </w:r>
      <w:r>
        <w:br/>
      </w:r>
      <w:r>
        <w:rPr>
          <w:rFonts w:ascii="Times New Roman"/>
          <w:b/>
          <w:i w:val="false"/>
          <w:color w:val="000000"/>
        </w:rPr>
        <w:t xml:space="preserve"> правовой статистике и специальным учетам Генеральной прокуратуры Республики </w:t>
      </w:r>
      <w:r>
        <w:br/>
      </w:r>
      <w:r>
        <w:rPr>
          <w:rFonts w:ascii="Times New Roman"/>
          <w:b/>
          <w:i w:val="false"/>
          <w:color w:val="000000"/>
        </w:rPr>
        <w:t xml:space="preserve">       Казахстан и его территориальных органов"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0"/>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"цифрового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1"/>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а также при обращении на портал - 8 (восемь) рабочих дней;</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2"/>
          <w:p>
            <w:pPr>
              <w:spacing w:after="20"/>
              <w:ind w:left="20"/>
              <w:jc w:val="both"/>
            </w:pPr>
            <w:r>
              <w:rPr>
                <w:rFonts w:ascii="Times New Roman"/>
                <w:b w:val="false"/>
                <w:i w:val="false"/>
                <w:color w:val="000000"/>
                <w:sz w:val="20"/>
              </w:rPr>
              <w:t>
Электронная (частично цифровизированная)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xml:space="preserve">
Оказываемая по композитному принципу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3"/>
          <w:p>
            <w:pPr>
              <w:spacing w:after="20"/>
              <w:ind w:left="20"/>
              <w:jc w:val="both"/>
            </w:pPr>
            <w:r>
              <w:rPr>
                <w:rFonts w:ascii="Times New Roman"/>
                <w:b w:val="false"/>
                <w:i w:val="false"/>
                <w:color w:val="000000"/>
                <w:sz w:val="20"/>
              </w:rPr>
              <w:t>
Архивная справка и/или копия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справка), при отсутствии сведений - письменный ответ либо в форме электронного документа, подписанного ЭЦП уполномоченного лица услугодателя в "личном кабинете" портала.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Выдача готовых документов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справки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справка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4"/>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"цифровой очереди" без ускоренного обслуживания, допускается бронирование "цифровой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5"/>
          <w:p>
            <w:pPr>
              <w:spacing w:after="20"/>
              <w:ind w:left="20"/>
              <w:jc w:val="both"/>
            </w:pPr>
            <w:r>
              <w:rPr>
                <w:rFonts w:ascii="Times New Roman"/>
                <w:b w:val="false"/>
                <w:i w:val="false"/>
                <w:color w:val="000000"/>
                <w:sz w:val="20"/>
              </w:rPr>
              <w:t>
1) в Государственную корпорацию:</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выдаче архивных справок и (или) копий архивных документов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цифровой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степень родства, при получении информации на родственников (в случае отсутствия сведений в цифровых системах)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результата услуги на бумажном носителе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6"/>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 иными законодательными актами Республики Казахстан (лица, не достигшие 16-летнего возраста, персональному учету спецпоселения не подлежали (период с 1939 по 1955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7"/>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w:t>
            </w:r>
            <w:r>
              <w:br/>
            </w:r>
            <w:r>
              <w:rPr>
                <w:rFonts w:ascii="Times New Roman"/>
                <w:b w:val="false"/>
                <w:i w:val="false"/>
                <w:color w:val="000000"/>
                <w:sz w:val="20"/>
              </w:rPr>
              <w:t>справок 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r>
              <w:br/>
            </w:r>
            <w:r>
              <w:rPr>
                <w:rFonts w:ascii="Times New Roman"/>
                <w:b w:val="false"/>
                <w:i w:val="false"/>
                <w:color w:val="000000"/>
                <w:sz w:val="20"/>
              </w:rPr>
              <w:t>форма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w:t>
            </w:r>
            <w:r>
              <w:br/>
            </w:r>
            <w:r>
              <w:rPr>
                <w:rFonts w:ascii="Times New Roman"/>
                <w:b w:val="false"/>
                <w:i w:val="false"/>
                <w:color w:val="000000"/>
                <w:sz w:val="20"/>
              </w:rPr>
              <w:t>(адрес услугополучателя)</w:t>
            </w:r>
          </w:p>
        </w:tc>
      </w:tr>
    </w:tbl>
    <w:bookmarkStart w:name="z324" w:id="148"/>
    <w:p>
      <w:pPr>
        <w:spacing w:after="0"/>
        <w:ind w:left="0"/>
        <w:jc w:val="left"/>
      </w:pPr>
      <w:r>
        <w:rPr>
          <w:rFonts w:ascii="Times New Roman"/>
          <w:b/>
          <w:i w:val="false"/>
          <w:color w:val="000000"/>
        </w:rPr>
        <w:t xml:space="preserve">    Расписка об отказе в приеме документов на выдачу архивных справок и/или копий</w:t>
      </w:r>
      <w:r>
        <w:br/>
      </w:r>
      <w:r>
        <w:rPr>
          <w:rFonts w:ascii="Times New Roman"/>
          <w:b/>
          <w:i w:val="false"/>
          <w:color w:val="000000"/>
        </w:rPr>
        <w:t xml:space="preserve">       архивных документов в пределах архивов Комитета по правовой статистике и </w:t>
      </w:r>
      <w:r>
        <w:br/>
      </w:r>
      <w:r>
        <w:rPr>
          <w:rFonts w:ascii="Times New Roman"/>
          <w:b/>
          <w:i w:val="false"/>
          <w:color w:val="000000"/>
        </w:rPr>
        <w:t xml:space="preserve">       специальным учетам Генеральной прокуратуры Республики Казахстан и его </w:t>
      </w:r>
      <w:r>
        <w:br/>
      </w:r>
      <w:r>
        <w:rPr>
          <w:rFonts w:ascii="Times New Roman"/>
          <w:b/>
          <w:i w:val="false"/>
          <w:color w:val="000000"/>
        </w:rPr>
        <w:t xml:space="preserve">                               территориальных органов</w:t>
      </w:r>
    </w:p>
    <w:bookmarkEnd w:id="148"/>
    <w:p>
      <w:pPr>
        <w:spacing w:after="0"/>
        <w:ind w:left="0"/>
        <w:jc w:val="both"/>
      </w:pPr>
      <w:bookmarkStart w:name="z325" w:id="149"/>
      <w:r>
        <w:rPr>
          <w:rFonts w:ascii="Times New Roman"/>
          <w:b w:val="false"/>
          <w:i w:val="false"/>
          <w:color w:val="000000"/>
          <w:sz w:val="28"/>
        </w:rPr>
        <w:t xml:space="preserve">
             1.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49"/>
    <w:p>
      <w:pPr>
        <w:spacing w:after="0"/>
        <w:ind w:left="0"/>
        <w:jc w:val="both"/>
      </w:pPr>
      <w:r>
        <w:rPr>
          <w:rFonts w:ascii="Times New Roman"/>
          <w:b w:val="false"/>
          <w:i w:val="false"/>
          <w:color w:val="000000"/>
          <w:sz w:val="28"/>
        </w:rPr>
        <w:t xml:space="preserve"> "О государственных и социально ответственных услугах", отдел №__ филиала </w:t>
      </w:r>
    </w:p>
    <w:p>
      <w:pPr>
        <w:spacing w:after="0"/>
        <w:ind w:left="0"/>
        <w:jc w:val="both"/>
      </w:pPr>
      <w:r>
        <w:rPr>
          <w:rFonts w:ascii="Times New Roman"/>
          <w:b w:val="false"/>
          <w:i w:val="false"/>
          <w:color w:val="000000"/>
          <w:sz w:val="28"/>
        </w:rPr>
        <w:t>Государственной корпорации "Правительство для граждан" 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(указать наименование государственной услуги в соответствии с реестром </w:t>
      </w:r>
    </w:p>
    <w:p>
      <w:pPr>
        <w:spacing w:after="0"/>
        <w:ind w:left="0"/>
        <w:jc w:val="both"/>
      </w:pPr>
      <w:r>
        <w:rPr>
          <w:rFonts w:ascii="Times New Roman"/>
          <w:b w:val="false"/>
          <w:i w:val="false"/>
          <w:color w:val="000000"/>
          <w:sz w:val="28"/>
        </w:rPr>
        <w:t>государственных услуг)</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списку, </w:t>
      </w:r>
    </w:p>
    <w:p>
      <w:pPr>
        <w:spacing w:after="0"/>
        <w:ind w:left="0"/>
        <w:jc w:val="both"/>
      </w:pPr>
      <w:r>
        <w:rPr>
          <w:rFonts w:ascii="Times New Roman"/>
          <w:b w:val="false"/>
          <w:i w:val="false"/>
          <w:color w:val="000000"/>
          <w:sz w:val="28"/>
        </w:rPr>
        <w:t xml:space="preserve">предусмотренному перечнем основных требований к оказанию государственной </w:t>
      </w:r>
    </w:p>
    <w:p>
      <w:pPr>
        <w:spacing w:after="0"/>
        <w:ind w:left="0"/>
        <w:jc w:val="both"/>
      </w:pPr>
      <w:r>
        <w:rPr>
          <w:rFonts w:ascii="Times New Roman"/>
          <w:b w:val="false"/>
          <w:i w:val="false"/>
          <w:color w:val="000000"/>
          <w:sz w:val="28"/>
        </w:rPr>
        <w:t>услуги и (или) документов с истекшим сроком действия, а именно:</w:t>
      </w:r>
    </w:p>
    <w:p>
      <w:pPr>
        <w:spacing w:after="0"/>
        <w:ind w:left="0"/>
        <w:jc w:val="both"/>
      </w:pPr>
      <w:r>
        <w:rPr>
          <w:rFonts w:ascii="Times New Roman"/>
          <w:b w:val="false"/>
          <w:i w:val="false"/>
          <w:color w:val="000000"/>
          <w:sz w:val="28"/>
        </w:rPr>
        <w:t xml:space="preserve">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2. Настоящая расписка составлена в 2 (двух) экземплярах по одному для</w:t>
      </w:r>
    </w:p>
    <w:p>
      <w:pPr>
        <w:spacing w:after="0"/>
        <w:ind w:left="0"/>
        <w:jc w:val="both"/>
      </w:pPr>
      <w:r>
        <w:rPr>
          <w:rFonts w:ascii="Times New Roman"/>
          <w:b w:val="false"/>
          <w:i w:val="false"/>
          <w:color w:val="000000"/>
          <w:sz w:val="28"/>
        </w:rPr>
        <w:t>каждой стороны.</w:t>
      </w:r>
    </w:p>
    <w:p>
      <w:pPr>
        <w:spacing w:after="0"/>
        <w:ind w:left="0"/>
        <w:jc w:val="both"/>
      </w:pPr>
      <w:r>
        <w:rPr>
          <w:rFonts w:ascii="Times New Roman"/>
          <w:b w:val="false"/>
          <w:i w:val="false"/>
          <w:color w:val="000000"/>
          <w:sz w:val="28"/>
        </w:rPr>
        <w:t xml:space="preserve">       3. Фамилия, имя, отчество (при его наличии) работника Государственной</w:t>
      </w:r>
    </w:p>
    <w:p>
      <w:pPr>
        <w:spacing w:after="0"/>
        <w:ind w:left="0"/>
        <w:jc w:val="both"/>
      </w:pPr>
      <w:r>
        <w:rPr>
          <w:rFonts w:ascii="Times New Roman"/>
          <w:b w:val="false"/>
          <w:i w:val="false"/>
          <w:color w:val="000000"/>
          <w:sz w:val="28"/>
        </w:rPr>
        <w:t>корпорации "Правительство для граждан"_____________________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Телефон 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w:t>
            </w:r>
            <w:r>
              <w:br/>
            </w:r>
            <w:r>
              <w:rPr>
                <w:rFonts w:ascii="Times New Roman"/>
                <w:b w:val="false"/>
                <w:i w:val="false"/>
                <w:color w:val="000000"/>
                <w:sz w:val="20"/>
              </w:rPr>
              <w:t>справок 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r>
              <w:br/>
            </w:r>
            <w:r>
              <w:rPr>
                <w:rFonts w:ascii="Times New Roman"/>
                <w:b w:val="false"/>
                <w:i w:val="false"/>
                <w:color w:val="000000"/>
                <w:sz w:val="20"/>
              </w:rPr>
              <w:t>форма</w:t>
            </w:r>
          </w:p>
        </w:tc>
      </w:tr>
    </w:tbl>
    <w:bookmarkStart w:name="z327" w:id="150"/>
    <w:p>
      <w:pPr>
        <w:spacing w:after="0"/>
        <w:ind w:left="0"/>
        <w:jc w:val="left"/>
      </w:pPr>
      <w:r>
        <w:rPr>
          <w:rFonts w:ascii="Times New Roman"/>
          <w:b/>
          <w:i w:val="false"/>
          <w:color w:val="000000"/>
        </w:rPr>
        <w:t xml:space="preserve">              АРХИВТІК А Н Ы Қ Т А М А АРХИВНАЯ С П Р А В К А</w:t>
      </w:r>
    </w:p>
    <w:bookmarkEnd w:id="150"/>
    <w:p>
      <w:pPr>
        <w:spacing w:after="0"/>
        <w:ind w:left="0"/>
        <w:jc w:val="both"/>
      </w:pPr>
      <w:bookmarkStart w:name="z328" w:id="151"/>
      <w:r>
        <w:rPr>
          <w:rFonts w:ascii="Times New Roman"/>
          <w:b w:val="false"/>
          <w:i w:val="false"/>
          <w:color w:val="000000"/>
          <w:sz w:val="28"/>
        </w:rPr>
        <w:t>
      __________________________________________________________________</w:t>
      </w:r>
    </w:p>
    <w:bookmarkEnd w:id="15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(анықтаманың мазмұны/содержание справки)</w:t>
      </w:r>
    </w:p>
    <w:p>
      <w:pPr>
        <w:spacing w:after="0"/>
        <w:ind w:left="0"/>
        <w:jc w:val="both"/>
      </w:pPr>
      <w:r>
        <w:rPr>
          <w:rFonts w:ascii="Times New Roman"/>
          <w:b w:val="false"/>
          <w:i w:val="false"/>
          <w:color w:val="000000"/>
          <w:sz w:val="28"/>
        </w:rPr>
        <w:t>Басшы____________________________________________________________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Орындаушы_______________________________________________________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w:t>
      </w:r>
    </w:p>
    <w:p>
      <w:pPr>
        <w:spacing w:after="0"/>
        <w:ind w:left="0"/>
        <w:jc w:val="both"/>
      </w:pPr>
      <w:bookmarkStart w:name="z329" w:id="152"/>
      <w:r>
        <w:rPr>
          <w:rFonts w:ascii="Times New Roman"/>
          <w:b w:val="false"/>
          <w:i w:val="false"/>
          <w:color w:val="000000"/>
          <w:sz w:val="28"/>
        </w:rPr>
        <w:t xml:space="preserve">
      Осы құжат Қазақстан Республикасы Цифрлық кодексінің 62-бабының </w:t>
      </w:r>
    </w:p>
    <w:bookmarkEnd w:id="152"/>
    <w:p>
      <w:pPr>
        <w:spacing w:after="0"/>
        <w:ind w:left="0"/>
        <w:jc w:val="both"/>
      </w:pPr>
      <w:r>
        <w:rPr>
          <w:rFonts w:ascii="Times New Roman"/>
          <w:b w:val="false"/>
          <w:i w:val="false"/>
          <w:color w:val="000000"/>
          <w:sz w:val="28"/>
        </w:rPr>
        <w:t>2-тармағына сәйкес қағаз жеткізгіштегі құжатқа тең.</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данный</w:t>
      </w:r>
    </w:p>
    <w:p>
      <w:pPr>
        <w:spacing w:after="0"/>
        <w:ind w:left="0"/>
        <w:jc w:val="both"/>
      </w:pPr>
      <w:r>
        <w:rPr>
          <w:rFonts w:ascii="Times New Roman"/>
          <w:b w:val="false"/>
          <w:i w:val="false"/>
          <w:color w:val="000000"/>
          <w:sz w:val="28"/>
        </w:rPr>
        <w:t>документ равнозначен документу на бумажном носителе.</w:t>
      </w:r>
    </w:p>
    <w:p>
      <w:pPr>
        <w:spacing w:after="0"/>
        <w:ind w:left="0"/>
        <w:jc w:val="both"/>
      </w:pPr>
      <w:r>
        <w:rPr>
          <w:rFonts w:ascii="Times New Roman"/>
          <w:b w:val="false"/>
          <w:i w:val="false"/>
          <w:color w:val="000000"/>
          <w:sz w:val="28"/>
        </w:rPr>
        <w:t>Электрондық құжаттың түпнұсқалығын Сіз egov.kz сайтынан, сондай-ақ</w:t>
      </w:r>
    </w:p>
    <w:p>
      <w:pPr>
        <w:spacing w:after="0"/>
        <w:ind w:left="0"/>
        <w:jc w:val="both"/>
      </w:pPr>
      <w:r>
        <w:rPr>
          <w:rFonts w:ascii="Times New Roman"/>
          <w:b w:val="false"/>
          <w:i w:val="false"/>
          <w:color w:val="000000"/>
          <w:sz w:val="28"/>
        </w:rPr>
        <w:t xml:space="preserve"> "цифрлық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цифрового документа Вы можете на egov.kz, а также</w:t>
      </w:r>
    </w:p>
    <w:p>
      <w:pPr>
        <w:spacing w:after="0"/>
        <w:ind w:left="0"/>
        <w:jc w:val="both"/>
      </w:pPr>
      <w:r>
        <w:rPr>
          <w:rFonts w:ascii="Times New Roman"/>
          <w:b w:val="false"/>
          <w:i w:val="false"/>
          <w:color w:val="000000"/>
          <w:sz w:val="28"/>
        </w:rPr>
        <w:t xml:space="preserve"> посредством мобильного приложения веб-портала "цифрового правительства".</w:t>
      </w:r>
    </w:p>
    <w:bookmarkStart w:name="z330"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w:t>
            </w:r>
            <w:r>
              <w:br/>
            </w:r>
            <w:r>
              <w:rPr>
                <w:rFonts w:ascii="Times New Roman"/>
                <w:b w:val="false"/>
                <w:i w:val="false"/>
                <w:color w:val="000000"/>
                <w:sz w:val="20"/>
              </w:rPr>
              <w:t>справок и/или копий архивных</w:t>
            </w:r>
            <w:r>
              <w:br/>
            </w:r>
            <w:r>
              <w:rPr>
                <w:rFonts w:ascii="Times New Roman"/>
                <w:b w:val="false"/>
                <w:i w:val="false"/>
                <w:color w:val="000000"/>
                <w:sz w:val="20"/>
              </w:rPr>
              <w:t>документов в пределах архивов</w:t>
            </w:r>
            <w:r>
              <w:br/>
            </w:r>
            <w:r>
              <w:rPr>
                <w:rFonts w:ascii="Times New Roman"/>
                <w:b w:val="false"/>
                <w:i w:val="false"/>
                <w:color w:val="000000"/>
                <w:sz w:val="20"/>
              </w:rPr>
              <w:t>Комитета по правовой</w:t>
            </w:r>
            <w:r>
              <w:br/>
            </w:r>
            <w:r>
              <w:rPr>
                <w:rFonts w:ascii="Times New Roman"/>
                <w:b w:val="false"/>
                <w:i w:val="false"/>
                <w:color w:val="000000"/>
                <w:sz w:val="20"/>
              </w:rPr>
              <w:t>статистике и специальным</w:t>
            </w:r>
            <w:r>
              <w:br/>
            </w:r>
            <w:r>
              <w:rPr>
                <w:rFonts w:ascii="Times New Roman"/>
                <w:b w:val="false"/>
                <w:i w:val="false"/>
                <w:color w:val="000000"/>
                <w:sz w:val="20"/>
              </w:rPr>
              <w:t>учетам Генеральной</w:t>
            </w:r>
            <w:r>
              <w:br/>
            </w:r>
            <w:r>
              <w:rPr>
                <w:rFonts w:ascii="Times New Roman"/>
                <w:b w:val="false"/>
                <w:i w:val="false"/>
                <w:color w:val="000000"/>
                <w:sz w:val="20"/>
              </w:rPr>
              <w:t>прокуратуры Республики</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r>
              <w:br/>
            </w:r>
            <w:r>
              <w:rPr>
                <w:rFonts w:ascii="Times New Roman"/>
                <w:b w:val="false"/>
                <w:i w:val="false"/>
                <w:color w:val="000000"/>
                <w:sz w:val="20"/>
              </w:rPr>
              <w:t>форма</w:t>
            </w:r>
          </w:p>
        </w:tc>
      </w:tr>
    </w:tbl>
    <w:bookmarkStart w:name="z332" w:id="154"/>
    <w:p>
      <w:pPr>
        <w:spacing w:after="0"/>
        <w:ind w:left="0"/>
        <w:jc w:val="left"/>
      </w:pPr>
      <w:r>
        <w:rPr>
          <w:rFonts w:ascii="Times New Roman"/>
          <w:b/>
          <w:i w:val="false"/>
          <w:color w:val="000000"/>
        </w:rPr>
        <w:t xml:space="preserve">        АРХИВТІК А Н Ы Қ Т А М А АРХИВНАЯ С П Р А В К А</w:t>
      </w:r>
    </w:p>
    <w:bookmarkEnd w:id="154"/>
    <w:p>
      <w:pPr>
        <w:spacing w:after="0"/>
        <w:ind w:left="0"/>
        <w:jc w:val="both"/>
      </w:pPr>
      <w:bookmarkStart w:name="z333" w:id="155"/>
      <w:r>
        <w:rPr>
          <w:rFonts w:ascii="Times New Roman"/>
          <w:b w:val="false"/>
          <w:i w:val="false"/>
          <w:color w:val="000000"/>
          <w:sz w:val="28"/>
        </w:rPr>
        <w:t>
      __________________________________________________________________</w:t>
      </w:r>
    </w:p>
    <w:bookmarkEnd w:id="15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(анықтаманың мазмұны/содержание справки)</w:t>
      </w:r>
    </w:p>
    <w:p>
      <w:pPr>
        <w:spacing w:after="0"/>
        <w:ind w:left="0"/>
        <w:jc w:val="both"/>
      </w:pPr>
      <w:r>
        <w:rPr>
          <w:rFonts w:ascii="Times New Roman"/>
          <w:b w:val="false"/>
          <w:i w:val="false"/>
          <w:color w:val="000000"/>
          <w:sz w:val="28"/>
        </w:rPr>
        <w:t>Басшы____________________________________________________________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Орындаушы_______________________________________________________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 преступления"</w:t>
            </w:r>
            <w:r>
              <w:br/>
            </w:r>
            <w:r>
              <w:rPr>
                <w:rFonts w:ascii="Times New Roman"/>
                <w:b w:val="false"/>
                <w:i w:val="false"/>
                <w:color w:val="000000"/>
                <w:sz w:val="20"/>
              </w:rPr>
              <w:t>форма</w:t>
            </w:r>
            <w:r>
              <w:br/>
            </w:r>
            <w:r>
              <w:rPr>
                <w:rFonts w:ascii="Times New Roman"/>
                <w:b w:val="false"/>
                <w:i w:val="false"/>
                <w:color w:val="000000"/>
                <w:sz w:val="20"/>
              </w:rPr>
              <w:t>от________________________________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(адрес 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данные удостоверения личности</w:t>
            </w:r>
            <w:r>
              <w:br/>
            </w:r>
            <w:r>
              <w:rPr>
                <w:rFonts w:ascii="Times New Roman"/>
                <w:b w:val="false"/>
                <w:i w:val="false"/>
                <w:color w:val="000000"/>
                <w:sz w:val="20"/>
              </w:rPr>
              <w:t xml:space="preserve"> (паспорта) № документа</w:t>
            </w:r>
            <w:r>
              <w:br/>
            </w:r>
            <w:r>
              <w:rPr>
                <w:rFonts w:ascii="Times New Roman"/>
                <w:b w:val="false"/>
                <w:i w:val="false"/>
                <w:color w:val="000000"/>
                <w:sz w:val="20"/>
              </w:rPr>
              <w:t>_____________________ от _________,</w:t>
            </w:r>
            <w:r>
              <w:br/>
            </w:r>
            <w:r>
              <w:rPr>
                <w:rFonts w:ascii="Times New Roman"/>
                <w:b w:val="false"/>
                <w:i w:val="false"/>
                <w:color w:val="000000"/>
                <w:sz w:val="20"/>
              </w:rPr>
              <w:t>выданный_________________________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 xml:space="preserve">номер (бизнес-идентификационный </w:t>
            </w:r>
            <w:r>
              <w:br/>
            </w:r>
            <w:r>
              <w:rPr>
                <w:rFonts w:ascii="Times New Roman"/>
                <w:b w:val="false"/>
                <w:i w:val="false"/>
                <w:color w:val="000000"/>
                <w:sz w:val="20"/>
              </w:rPr>
              <w:t>номер): ___________________________</w:t>
            </w:r>
            <w:r>
              <w:br/>
            </w:r>
            <w:r>
              <w:rPr>
                <w:rFonts w:ascii="Times New Roman"/>
                <w:b w:val="false"/>
                <w:i w:val="false"/>
                <w:color w:val="000000"/>
                <w:sz w:val="20"/>
              </w:rPr>
              <w:t>контактный телефон: _______________</w:t>
            </w:r>
            <w:r>
              <w:br/>
            </w:r>
            <w:r>
              <w:rPr>
                <w:rFonts w:ascii="Times New Roman"/>
                <w:b w:val="false"/>
                <w:i w:val="false"/>
                <w:color w:val="000000"/>
                <w:sz w:val="20"/>
              </w:rPr>
              <w:t>__________________________________</w:t>
            </w:r>
          </w:p>
        </w:tc>
      </w:tr>
    </w:tbl>
    <w:bookmarkStart w:name="z335" w:id="156"/>
    <w:p>
      <w:pPr>
        <w:spacing w:after="0"/>
        <w:ind w:left="0"/>
        <w:jc w:val="left"/>
      </w:pPr>
      <w:r>
        <w:rPr>
          <w:rFonts w:ascii="Times New Roman"/>
          <w:b/>
          <w:i w:val="false"/>
          <w:color w:val="000000"/>
        </w:rPr>
        <w:t xml:space="preserve">        Запрос о выдаче сведений о совершении лицом коррупционного преступления</w:t>
      </w:r>
    </w:p>
    <w:bookmarkEnd w:id="156"/>
    <w:p>
      <w:pPr>
        <w:spacing w:after="0"/>
        <w:ind w:left="0"/>
        <w:jc w:val="both"/>
      </w:pPr>
      <w:bookmarkStart w:name="z336" w:id="157"/>
      <w:r>
        <w:rPr>
          <w:rFonts w:ascii="Times New Roman"/>
          <w:b w:val="false"/>
          <w:i w:val="false"/>
          <w:color w:val="000000"/>
          <w:sz w:val="28"/>
        </w:rPr>
        <w:t>
             Прошу Вас предоставить сведения о совершении лицом коррупционного</w:t>
      </w:r>
    </w:p>
    <w:bookmarkEnd w:id="157"/>
    <w:p>
      <w:pPr>
        <w:spacing w:after="0"/>
        <w:ind w:left="0"/>
        <w:jc w:val="both"/>
      </w:pPr>
      <w:r>
        <w:rPr>
          <w:rFonts w:ascii="Times New Roman"/>
          <w:b w:val="false"/>
          <w:i w:val="false"/>
          <w:color w:val="000000"/>
          <w:sz w:val="28"/>
        </w:rPr>
        <w:t xml:space="preserve">преступления 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337" w:id="158"/>
      <w:r>
        <w:rPr>
          <w:rFonts w:ascii="Times New Roman"/>
          <w:b w:val="false"/>
          <w:i w:val="false"/>
          <w:color w:val="000000"/>
          <w:sz w:val="28"/>
        </w:rPr>
        <w:t xml:space="preserve">
      (фамилия, имя, отчество (при его наличии), дата рождения </w:t>
      </w:r>
    </w:p>
    <w:bookmarkEnd w:id="158"/>
    <w:p>
      <w:pPr>
        <w:spacing w:after="0"/>
        <w:ind w:left="0"/>
        <w:jc w:val="both"/>
      </w:pPr>
      <w:r>
        <w:rPr>
          <w:rFonts w:ascii="Times New Roman"/>
          <w:b w:val="false"/>
          <w:i w:val="false"/>
          <w:color w:val="000000"/>
          <w:sz w:val="28"/>
        </w:rPr>
        <w:t>(день, месяц, год) (при необходимости также указать прежние установочные</w:t>
      </w:r>
    </w:p>
    <w:p>
      <w:pPr>
        <w:spacing w:after="0"/>
        <w:ind w:left="0"/>
        <w:jc w:val="both"/>
      </w:pPr>
      <w:r>
        <w:rPr>
          <w:rFonts w:ascii="Times New Roman"/>
          <w:b w:val="false"/>
          <w:i w:val="false"/>
          <w:color w:val="000000"/>
          <w:sz w:val="28"/>
        </w:rPr>
        <w:t xml:space="preserve"> данные в случае их перемены) ________________________________________</w:t>
      </w:r>
    </w:p>
    <w:p>
      <w:pPr>
        <w:spacing w:after="0"/>
        <w:ind w:left="0"/>
        <w:jc w:val="both"/>
      </w:pPr>
      <w:r>
        <w:rPr>
          <w:rFonts w:ascii="Times New Roman"/>
          <w:b w:val="false"/>
          <w:i w:val="false"/>
          <w:color w:val="000000"/>
          <w:sz w:val="28"/>
        </w:rPr>
        <w:t>____________________________________________________  индивидуальный</w:t>
      </w:r>
    </w:p>
    <w:p>
      <w:pPr>
        <w:spacing w:after="0"/>
        <w:ind w:left="0"/>
        <w:jc w:val="both"/>
      </w:pPr>
      <w:r>
        <w:rPr>
          <w:rFonts w:ascii="Times New Roman"/>
          <w:b w:val="false"/>
          <w:i w:val="false"/>
          <w:color w:val="000000"/>
          <w:sz w:val="28"/>
        </w:rPr>
        <w:t xml:space="preserve"> идентификационный номер физического лица, на которое  запрашиваются</w:t>
      </w:r>
    </w:p>
    <w:p>
      <w:pPr>
        <w:spacing w:after="0"/>
        <w:ind w:left="0"/>
        <w:jc w:val="both"/>
      </w:pPr>
      <w:r>
        <w:rPr>
          <w:rFonts w:ascii="Times New Roman"/>
          <w:b w:val="false"/>
          <w:i w:val="false"/>
          <w:color w:val="000000"/>
          <w:sz w:val="28"/>
        </w:rPr>
        <w:t xml:space="preserve"> сведения)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w:t>
      </w:r>
    </w:p>
    <w:p>
      <w:pPr>
        <w:spacing w:after="0"/>
        <w:ind w:left="0"/>
        <w:jc w:val="both"/>
      </w:pPr>
      <w:r>
        <w:rPr>
          <w:rFonts w:ascii="Times New Roman"/>
          <w:b w:val="false"/>
          <w:i w:val="false"/>
          <w:color w:val="000000"/>
          <w:sz w:val="28"/>
        </w:rPr>
        <w:t>законом тайну, содержащихся в цифровых системах.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xml:space="preserve">       "___"________20____года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сведений о</w:t>
            </w:r>
            <w:r>
              <w:br/>
            </w:r>
            <w:r>
              <w:rPr>
                <w:rFonts w:ascii="Times New Roman"/>
                <w:b w:val="false"/>
                <w:i w:val="false"/>
                <w:color w:val="000000"/>
                <w:sz w:val="20"/>
              </w:rPr>
              <w:t>совершении лицом</w:t>
            </w:r>
            <w:r>
              <w:br/>
            </w:r>
            <w:r>
              <w:rPr>
                <w:rFonts w:ascii="Times New Roman"/>
                <w:b w:val="false"/>
                <w:i w:val="false"/>
                <w:color w:val="000000"/>
                <w:sz w:val="20"/>
              </w:rPr>
              <w:t>коррупционного преступления"</w:t>
            </w:r>
          </w:p>
        </w:tc>
      </w:tr>
    </w:tbl>
    <w:bookmarkStart w:name="z339" w:id="159"/>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сведений о совершении лицом коррупционного преступления"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0"/>
          <w:p>
            <w:pPr>
              <w:spacing w:after="20"/>
              <w:ind w:left="20"/>
              <w:jc w:val="both"/>
            </w:pPr>
            <w:r>
              <w:rPr>
                <w:rFonts w:ascii="Times New Roman"/>
                <w:b w:val="false"/>
                <w:i w:val="false"/>
                <w:color w:val="000000"/>
                <w:sz w:val="20"/>
              </w:rPr>
              <w:t>
С момента обращения на портал - 10 (десять) минут;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подачи запроса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уведомления.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1"/>
          <w:p>
            <w:pPr>
              <w:spacing w:after="20"/>
              <w:ind w:left="20"/>
              <w:jc w:val="both"/>
            </w:pPr>
            <w:r>
              <w:rPr>
                <w:rFonts w:ascii="Times New Roman"/>
                <w:b w:val="false"/>
                <w:i w:val="false"/>
                <w:color w:val="000000"/>
                <w:sz w:val="20"/>
              </w:rPr>
              <w:t xml:space="preserve">
Выдача сведений о совершении лицом коррупционного преступления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"Выдача сведений о совершении лицом коррупционного преступления".</w:t>
            </w:r>
          </w:p>
          <w:bookmarkEnd w:id="161"/>
          <w:p>
            <w:pPr>
              <w:spacing w:after="20"/>
              <w:ind w:left="20"/>
              <w:jc w:val="both"/>
            </w:pPr>
            <w:r>
              <w:rPr>
                <w:rFonts w:ascii="Times New Roman"/>
                <w:b w:val="false"/>
                <w:i w:val="false"/>
                <w:color w:val="000000"/>
                <w:sz w:val="20"/>
              </w:rPr>
              <w:t xml:space="preserve">
 Уведомление со сведениями о наличии уголовного дела, возбужденного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62"/>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запросов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3"/>
          <w:p>
            <w:pPr>
              <w:spacing w:after="20"/>
              <w:ind w:left="20"/>
              <w:jc w:val="both"/>
            </w:pPr>
            <w:r>
              <w:rPr>
                <w:rFonts w:ascii="Times New Roman"/>
                <w:b w:val="false"/>
                <w:i w:val="false"/>
                <w:color w:val="000000"/>
                <w:sz w:val="20"/>
              </w:rPr>
              <w:t>
На портале 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63"/>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64"/>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 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 Услугополучатель имеет возможность получения государственной услуги в электронной форме через портал при условии наличия ЭЦП.</w:t>
            </w:r>
          </w:p>
          <w:bookmarkEnd w:id="164"/>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w:t>
            </w:r>
            <w:r>
              <w:br/>
            </w:r>
            <w:r>
              <w:rPr>
                <w:rFonts w:ascii="Times New Roman"/>
                <w:b w:val="false"/>
                <w:i w:val="false"/>
                <w:color w:val="000000"/>
                <w:sz w:val="20"/>
              </w:rPr>
              <w:t>преступления"</w:t>
            </w:r>
            <w:r>
              <w:br/>
            </w:r>
            <w:r>
              <w:rPr>
                <w:rFonts w:ascii="Times New Roman"/>
                <w:b w:val="false"/>
                <w:i w:val="false"/>
                <w:color w:val="000000"/>
                <w:sz w:val="20"/>
              </w:rPr>
              <w:t>форма</w:t>
            </w:r>
          </w:p>
        </w:tc>
      </w:tr>
    </w:tbl>
    <w:bookmarkStart w:name="z352" w:id="165"/>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 xml:space="preserve"> СТАТИСТИКА ЖӘНЕ АРНАЙЫ ЕСЕПКЕ АЛУ ЖӨНІНДЕГІ КОМИТЕТІ</w:t>
      </w:r>
      <w:r>
        <w:br/>
      </w:r>
      <w:r>
        <w:rPr>
          <w:rFonts w:ascii="Times New Roman"/>
          <w:b/>
          <w:i w:val="false"/>
          <w:color w:val="000000"/>
        </w:rPr>
        <w:t xml:space="preserve"> КОМИТЕТ ПО ПРАВОВОЙ СТАТИСТИКЕ И СПЕЦИАЛЬНЫМ УЧЕТАМ </w:t>
      </w:r>
      <w:r>
        <w:br/>
      </w:r>
      <w:r>
        <w:rPr>
          <w:rFonts w:ascii="Times New Roman"/>
          <w:b/>
          <w:i w:val="false"/>
          <w:color w:val="000000"/>
        </w:rPr>
        <w:t xml:space="preserve">ГЕНЕРАЛЬНОЙ ПРОКУРАТУРЫ РЕСПУБЛИКИ КАЗАХСТАН азаматтық </w:t>
      </w:r>
      <w:r>
        <w:br/>
      </w:r>
      <w:r>
        <w:rPr>
          <w:rFonts w:ascii="Times New Roman"/>
          <w:b/>
          <w:i w:val="false"/>
          <w:color w:val="000000"/>
        </w:rPr>
        <w:t>қызметке, квазимемлекеттік сектор субъектілеріне жұмысқа тұру кезінде</w:t>
      </w:r>
      <w:r>
        <w:br/>
      </w:r>
      <w:r>
        <w:rPr>
          <w:rFonts w:ascii="Times New Roman"/>
          <w:b/>
          <w:i w:val="false"/>
          <w:color w:val="000000"/>
        </w:rPr>
        <w:t xml:space="preserve"> адамның сыбайлас жемқорлық қылмыс жасағаны туралы М Ә Л І М Е Т </w:t>
      </w:r>
      <w:r>
        <w:br/>
      </w:r>
      <w:r>
        <w:rPr>
          <w:rFonts w:ascii="Times New Roman"/>
          <w:b/>
          <w:i w:val="false"/>
          <w:color w:val="000000"/>
        </w:rPr>
        <w:t>С В Е Д Е Н И Я о совершении лицом коррупционного преступления для</w:t>
      </w:r>
      <w:r>
        <w:br/>
      </w:r>
      <w:r>
        <w:rPr>
          <w:rFonts w:ascii="Times New Roman"/>
          <w:b/>
          <w:i w:val="false"/>
          <w:color w:val="000000"/>
        </w:rPr>
        <w:t xml:space="preserve"> поступления на гражданскую службу, на работу в субъекты </w:t>
      </w:r>
      <w:r>
        <w:br/>
      </w:r>
      <w:r>
        <w:rPr>
          <w:rFonts w:ascii="Times New Roman"/>
          <w:b/>
          <w:i w:val="false"/>
          <w:color w:val="000000"/>
        </w:rPr>
        <w:t xml:space="preserve">                   квазигосударственного сектора</w:t>
      </w:r>
    </w:p>
    <w:bookmarkEnd w:id="165"/>
    <w:p>
      <w:pPr>
        <w:spacing w:after="0"/>
        <w:ind w:left="0"/>
        <w:jc w:val="both"/>
      </w:pPr>
      <w:bookmarkStart w:name="z353" w:id="166"/>
      <w:r>
        <w:rPr>
          <w:rFonts w:ascii="Times New Roman"/>
          <w:b w:val="false"/>
          <w:i w:val="false"/>
          <w:color w:val="000000"/>
          <w:sz w:val="28"/>
        </w:rPr>
        <w:t>
             ____________________________________________________________________</w:t>
      </w:r>
    </w:p>
    <w:bookmarkEnd w:id="166"/>
    <w:p>
      <w:pPr>
        <w:spacing w:after="0"/>
        <w:ind w:left="0"/>
        <w:jc w:val="both"/>
      </w:pPr>
      <w:r>
        <w:rPr>
          <w:rFonts w:ascii="Times New Roman"/>
          <w:b w:val="false"/>
          <w:i w:val="false"/>
          <w:color w:val="000000"/>
          <w:sz w:val="28"/>
        </w:rPr>
        <w:t xml:space="preserve"> (тегі, аты, әкесінің аты (ол болған кезде) /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(туған күні /дата рождения)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(туған жері / место рождения)</w:t>
      </w:r>
    </w:p>
    <w:p>
      <w:pPr>
        <w:spacing w:after="0"/>
        <w:ind w:left="0"/>
        <w:jc w:val="both"/>
      </w:pPr>
      <w:r>
        <w:rPr>
          <w:rFonts w:ascii="Times New Roman"/>
          <w:b w:val="false"/>
          <w:i w:val="false"/>
          <w:color w:val="000000"/>
          <w:sz w:val="28"/>
        </w:rPr>
        <w:t xml:space="preserve">20___ жылғы "___"_________ жағдай бойынша мәліметтер жоқ / бар по состоянию </w:t>
      </w:r>
    </w:p>
    <w:p>
      <w:pPr>
        <w:spacing w:after="0"/>
        <w:ind w:left="0"/>
        <w:jc w:val="both"/>
      </w:pPr>
      <w:r>
        <w:rPr>
          <w:rFonts w:ascii="Times New Roman"/>
          <w:b w:val="false"/>
          <w:i w:val="false"/>
          <w:color w:val="000000"/>
          <w:sz w:val="28"/>
        </w:rPr>
        <w:t>на "___" ________ 20__ года сведений не имеется /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tc>
      </w:tr>
    </w:tbl>
    <w:bookmarkStart w:name="z357" w:id="168"/>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168"/>
    <w:bookmarkStart w:name="z358" w:id="16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62 Цифрового кодекса Республики Казахстан данный документ равнозначен документу на бумажном носителе.</w:t>
      </w:r>
    </w:p>
    <w:bookmarkEnd w:id="169"/>
    <w:bookmarkStart w:name="z359" w:id="170"/>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170"/>
    <w:bookmarkStart w:name="z360" w:id="171"/>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171"/>
    <w:bookmarkStart w:name="z36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62" w:id="173"/>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173"/>
    <w:bookmarkStart w:name="z363" w:id="174"/>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2026 года № 65</w:t>
            </w:r>
            <w:r>
              <w:br/>
            </w:r>
            <w:r>
              <w:rPr>
                <w:rFonts w:ascii="Times New Roman"/>
                <w:b w:val="false"/>
                <w:i w:val="false"/>
                <w:color w:val="000000"/>
                <w:sz w:val="20"/>
              </w:rPr>
              <w:t>Приложение 4</w:t>
            </w:r>
            <w:r>
              <w:br/>
            </w:r>
            <w:r>
              <w:rPr>
                <w:rFonts w:ascii="Times New Roman"/>
                <w:b w:val="false"/>
                <w:i w:val="false"/>
                <w:color w:val="000000"/>
                <w:sz w:val="20"/>
              </w:rPr>
              <w:t xml:space="preserve"> 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w:t>
            </w:r>
            <w:r>
              <w:br/>
            </w:r>
            <w:r>
              <w:rPr>
                <w:rFonts w:ascii="Times New Roman"/>
                <w:b w:val="false"/>
                <w:i w:val="false"/>
                <w:color w:val="000000"/>
                <w:sz w:val="20"/>
              </w:rPr>
              <w:t>преступления"</w:t>
            </w:r>
            <w:r>
              <w:br/>
            </w:r>
            <w:r>
              <w:rPr>
                <w:rFonts w:ascii="Times New Roman"/>
                <w:b w:val="false"/>
                <w:i w:val="false"/>
                <w:color w:val="000000"/>
                <w:sz w:val="20"/>
              </w:rPr>
              <w:t>форма</w:t>
            </w:r>
          </w:p>
        </w:tc>
      </w:tr>
    </w:tbl>
    <w:bookmarkStart w:name="z365" w:id="17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Хабарлама Уведомление</w:t>
      </w:r>
    </w:p>
    <w:bookmarkEnd w:id="175"/>
    <w:p>
      <w:pPr>
        <w:spacing w:after="0"/>
        <w:ind w:left="0"/>
        <w:jc w:val="both"/>
      </w:pPr>
      <w:bookmarkStart w:name="z366" w:id="176"/>
      <w:r>
        <w:rPr>
          <w:rFonts w:ascii="Times New Roman"/>
          <w:b w:val="false"/>
          <w:i w:val="false"/>
          <w:color w:val="000000"/>
          <w:sz w:val="28"/>
        </w:rPr>
        <w:t>
      ____________________________________________________________________</w:t>
      </w:r>
    </w:p>
    <w:bookmarkEnd w:id="176"/>
    <w:p>
      <w:pPr>
        <w:spacing w:after="0"/>
        <w:ind w:left="0"/>
        <w:jc w:val="both"/>
      </w:pPr>
      <w:r>
        <w:rPr>
          <w:rFonts w:ascii="Times New Roman"/>
          <w:b w:val="false"/>
          <w:i w:val="false"/>
          <w:color w:val="000000"/>
          <w:sz w:val="28"/>
        </w:rPr>
        <w:t xml:space="preserve"> (тегі, аты, әкесінің аты (ол болған кезде) /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(туған күні /дата рождения)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(туған жері / место рождения)</w:t>
      </w:r>
    </w:p>
    <w:p>
      <w:pPr>
        <w:spacing w:after="0"/>
        <w:ind w:left="0"/>
        <w:jc w:val="both"/>
      </w:pPr>
      <w:r>
        <w:rPr>
          <w:rFonts w:ascii="Times New Roman"/>
          <w:b w:val="false"/>
          <w:i w:val="false"/>
          <w:color w:val="000000"/>
          <w:sz w:val="28"/>
        </w:rPr>
        <w:t xml:space="preserve">       Қосымша анықтау тексерісі жүргізілуіне байланысты осы хабарламаны </w:t>
      </w:r>
    </w:p>
    <w:p>
      <w:pPr>
        <w:spacing w:after="0"/>
        <w:ind w:left="0"/>
        <w:jc w:val="both"/>
      </w:pPr>
      <w:r>
        <w:rPr>
          <w:rFonts w:ascii="Times New Roman"/>
          <w:b w:val="false"/>
          <w:i w:val="false"/>
          <w:color w:val="000000"/>
          <w:sz w:val="28"/>
        </w:rPr>
        <w:t>алған күннен бастап 20 (жиырма) жұмыс күні өткен соң Сізге қайта жүгіну қажет.</w:t>
      </w:r>
    </w:p>
    <w:p>
      <w:pPr>
        <w:spacing w:after="0"/>
        <w:ind w:left="0"/>
        <w:jc w:val="both"/>
      </w:pPr>
      <w:r>
        <w:rPr>
          <w:rFonts w:ascii="Times New Roman"/>
          <w:b w:val="false"/>
          <w:i w:val="false"/>
          <w:color w:val="000000"/>
          <w:sz w:val="28"/>
        </w:rPr>
        <w:t xml:space="preserve">       В связи с проведением дополнительной установочной проверки Вам</w:t>
      </w:r>
    </w:p>
    <w:p>
      <w:pPr>
        <w:spacing w:after="0"/>
        <w:ind w:left="0"/>
        <w:jc w:val="both"/>
      </w:pPr>
      <w:r>
        <w:rPr>
          <w:rFonts w:ascii="Times New Roman"/>
          <w:b w:val="false"/>
          <w:i w:val="false"/>
          <w:color w:val="000000"/>
          <w:sz w:val="28"/>
        </w:rPr>
        <w:t xml:space="preserve"> необходимо обратиться повторно по истечении 20 (двадцати) рабочих дней </w:t>
      </w:r>
    </w:p>
    <w:p>
      <w:pPr>
        <w:spacing w:after="0"/>
        <w:ind w:left="0"/>
        <w:jc w:val="both"/>
      </w:pPr>
      <w:r>
        <w:rPr>
          <w:rFonts w:ascii="Times New Roman"/>
          <w:b w:val="false"/>
          <w:i w:val="false"/>
          <w:color w:val="000000"/>
          <w:sz w:val="28"/>
        </w:rPr>
        <w:t>с момента получения настоящего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7"/>
          <w:p>
            <w:pPr>
              <w:spacing w:after="20"/>
              <w:ind w:left="20"/>
              <w:jc w:val="both"/>
            </w:pPr>
            <w:r>
              <w:rPr>
                <w:rFonts w:ascii="Times New Roman"/>
                <w:b w:val="false"/>
                <w:i w:val="false"/>
                <w:color w:val="000000"/>
                <w:sz w:val="20"/>
              </w:rPr>
              <w:t>
НАЗАР АУДАРЫҢЫЗ!!!</w:t>
            </w:r>
          </w:p>
          <w:bookmarkEnd w:id="177"/>
          <w:p>
            <w:pPr>
              <w:spacing w:after="0"/>
              <w:ind w:left="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мәліметтері Қазақстан Республикасының қолданыстағы заңнамасына сәйкес пайдаланылады.</w:t>
            </w:r>
          </w:p>
          <w:p>
            <w:pPr>
              <w:spacing w:after="20"/>
              <w:ind w:left="20"/>
              <w:jc w:val="both"/>
            </w:pPr>
          </w:p>
          <w:p>
            <w:pPr>
              <w:spacing w:after="20"/>
              <w:ind w:left="20"/>
              <w:jc w:val="both"/>
            </w:pPr>
          </w:p>
          <w:bookmarkStart w:name="z369" w:id="178"/>
          <w:p>
            <w:pPr>
              <w:spacing w:after="20"/>
              <w:ind w:left="20"/>
              <w:jc w:val="both"/>
            </w:pPr>
            <w:r>
              <w:rPr>
                <w:rFonts w:ascii="Times New Roman"/>
                <w:b w:val="false"/>
                <w:i w:val="false"/>
                <w:color w:val="000000"/>
                <w:sz w:val="20"/>
              </w:rPr>
              <w:t>
ВНИМАНИЕ!!!</w:t>
            </w:r>
          </w:p>
          <w:bookmarkEnd w:id="178"/>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законодательством Республики Казахстан.</w:t>
            </w:r>
          </w:p>
          <w:p>
            <w:pPr>
              <w:spacing w:after="20"/>
              <w:ind w:left="20"/>
              <w:jc w:val="both"/>
            </w:pPr>
          </w:p>
          <w:p>
            <w:pPr>
              <w:spacing w:after="20"/>
              <w:ind w:left="20"/>
              <w:jc w:val="both"/>
            </w:pPr>
          </w:p>
        </w:tc>
      </w:tr>
    </w:tbl>
    <w:bookmarkStart w:name="z370" w:id="179"/>
    <w:p>
      <w:pPr>
        <w:spacing w:after="0"/>
        <w:ind w:left="0"/>
        <w:jc w:val="both"/>
      </w:pPr>
      <w:r>
        <w:rPr>
          <w:rFonts w:ascii="Times New Roman"/>
          <w:b w:val="false"/>
          <w:i w:val="false"/>
          <w:color w:val="000000"/>
          <w:sz w:val="28"/>
        </w:rPr>
        <w:t>
      Осы құжат Қазақстан Республикасы Цифрлық кодексінің 62-бабының 2-тармағына сәйкес қағаз жеткізгіштегі құжатқа тең.</w:t>
      </w:r>
    </w:p>
    <w:bookmarkEnd w:id="179"/>
    <w:bookmarkStart w:name="z371" w:id="180"/>
    <w:p>
      <w:pPr>
        <w:spacing w:after="0"/>
        <w:ind w:left="0"/>
        <w:jc w:val="both"/>
      </w:pPr>
      <w:r>
        <w:rPr>
          <w:rFonts w:ascii="Times New Roman"/>
          <w:b w:val="false"/>
          <w:i w:val="false"/>
          <w:color w:val="000000"/>
          <w:sz w:val="28"/>
        </w:rPr>
        <w:t>
      Согласно пункту 2 статьи 62 Цифрового кодекса Республики Казахстан данный документ равнозначен документу на бумажном носителе.</w:t>
      </w:r>
    </w:p>
    <w:bookmarkEnd w:id="180"/>
    <w:bookmarkStart w:name="z372" w:id="181"/>
    <w:p>
      <w:pPr>
        <w:spacing w:after="0"/>
        <w:ind w:left="0"/>
        <w:jc w:val="both"/>
      </w:pPr>
      <w:r>
        <w:rPr>
          <w:rFonts w:ascii="Times New Roman"/>
          <w:b w:val="false"/>
          <w:i w:val="false"/>
          <w:color w:val="000000"/>
          <w:sz w:val="28"/>
        </w:rPr>
        <w:t>
      Электрондық құжаттың түпнұсқалығын Сіз egov.kz сайтынан, сондай-ақ "цифрлық үкімет" веб-порталының мобильді қосымшасы арқылы тексере аласыз.</w:t>
      </w:r>
    </w:p>
    <w:bookmarkEnd w:id="181"/>
    <w:bookmarkStart w:name="z373" w:id="182"/>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"цифрового правительства".</w:t>
      </w:r>
    </w:p>
    <w:bookmarkEnd w:id="182"/>
    <w:bookmarkStart w:name="z374"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184"/>
    <w:p>
      <w:pPr>
        <w:spacing w:after="0"/>
        <w:ind w:left="0"/>
        <w:jc w:val="both"/>
      </w:pPr>
      <w:r>
        <w:rPr>
          <w:rFonts w:ascii="Times New Roman"/>
          <w:b w:val="false"/>
          <w:i w:val="false"/>
          <w:color w:val="000000"/>
          <w:sz w:val="28"/>
        </w:rPr>
        <w:t>
                </w:t>
      </w:r>
    </w:p>
    <w:bookmarkEnd w:id="184"/>
    <w:bookmarkStart w:name="z376" w:id="185"/>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185"/>
    <w:bookmarkStart w:name="z377" w:id="186"/>
    <w:p>
      <w:pPr>
        <w:spacing w:after="0"/>
        <w:ind w:left="0"/>
        <w:jc w:val="both"/>
      </w:pPr>
      <w:r>
        <w:rPr>
          <w:rFonts w:ascii="Times New Roman"/>
          <w:b w:val="false"/>
          <w:i w:val="false"/>
          <w:color w:val="000000"/>
          <w:sz w:val="28"/>
        </w:rPr>
        <w:t>
      штрих-код содержит данные, полученные из автоматизированной цифровой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