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7235" w14:textId="0437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апреля 2026 года № 158. Зарегистрирован в Министерстве юстиции Республики Казахстан 23 апреля 2026 года № 385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под № 191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ый приказом Министра торговли и интеграции Республики Казахстан от 23 декабря 2025 года № 362-НҚ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гарантии/поручительства третьих лиц. Обеспечение исполнения обязательств оформляется в письменной форме, предусмотренной законодательство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