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471e" w14:textId="503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20 июня 2024 года № 206 "Об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апреля 2026 года № 136. Зарегистрирован в Министерстве юстиции Республики Казахстан 16 апреля 2026 года № 38447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июня 2024 года № 206 "Об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 (зарегистрирован Реестре государственной регистрации нормативных правовых актов за № 34550)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цифровой системой "Рынок труда"";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цифровой системой "Рынок труда".";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трех рабочих дней после исполнения подпунктов 1) и 2) настоящего пункта предоставление в Департамент юридической службы Министерства труда и социальной защиты населения Республики Казахстан информацию об их исполнении.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206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цифровой системы "Рынок труда".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цифровой системы "Рынок труда"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79–1)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 и определяют порядок работы, сопровождения, предоставления доступа и обеспечения информационного взаимодействия между цифровыми системами в сфере занятости населения.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вакансия – свободное рабочее место (должность) у работодателя;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трудовой мобильности – юридическое лицо, создаваемое местным исполнительным органом области, города республиканского значения и столицы, в целях разработки и реализации мер содействия занятости;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информационно–аналитическое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цифровой системы социально–трудовой сферы;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учетная запись (аккаунт) – набор данных, хранящихся в программном обеспечении и (или) системе цифровой платформы занятости, содержащих сведения, необходимые для идентификации пользователя в целях предоставления ему доступа;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признания профессиональных квалификаций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кандидат, претендующий на признание профессиональной квалификации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оперативный центр кибербезопасности – юридическое лицо или структурное подразделение юридического лица, осуществляющее деятельность по защите электронных цифровых ресурсов, цифровых систем, сетей телекоммуникаций и других цифровых объектов;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цифровой среды, использующий цифровые объекты для выполнения конкретной функции и (или) задачи;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зарегистрированные лица – граждане, зарегистрированные в качестве лиц, ищущих работу и безработных;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государственный орган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Цифровыми системами в сфере занятости населения являются: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цифровая система "Рынок труда" (далее – АЦС "Рынок труда");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цифровая платформа занятости "Электронная биржа труда".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Сопровождение, системно-техническое обслуживание по развитию цифровых систем в сфере занятости населения осуществляется Центром развития трудовых ресурсов (далее – администратор).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работы, сопровождения и предоставления доступа к единой цифровой платформе занятости "Электронная биржа труда"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Электронная биржа труда (далее – единая цифровая платформа занятости) – объект цифровизации,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Доменное имя (адрес) официального сайта единой цифровой платформы занятости и расположение на доменном имени в информационно–телекоммуникационной сети интернет определяется администратором по согласованию с уполномоченным органом не позднее 10 (десяти) рабочих дней с момента поступления предложения от администратора.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Единая цифровая платформа занятости включает следующие порталы: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для содействия в трудоустройстве и подборе сотрудников, для предоставления услуг в сфере занятости населения в электронном и проактивном форматах, который расположен на доменном имени enbek.kz (далее – портал enbek.kz);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профессионального обучения в онлайн режиме для повышения уровня образованности и профессионализма населения, который расположен на доменном имени skills.enbek.kz (далее – портал skills.enbek.kz);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поддержки предпринимательских инициатив для подачи заявления на получение гранта для реализации бизнес–идеи, который расположен на доменном имени business.enbek.kz (далее – портал business.enbek.kz);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для автоматизации учета трудовых договоров, взаимодействия государственных органов, работодателей и работников, который расположен на доменном имени hr.enbek.kz (далее – портал hr.enbek.kz);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профессиональных квалификаций для обеспечения взаимодействия участников национальной системы квалификаций и предоставления доступа к информации о профессиональных стандартах Республики Казахстан, который расположен на доменном имени career.enbek.kz (далее – портал career.enbek.kz);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 для предоставления информации о миграционном законодательстве, процедурах оформления миграционных документов, о возможностях трудоустройства и проживания иностранных граждан в Республике Казахстан, а также для мониторинга предоставления пользователям услуг в сфере миграции, который расположен на доменном имени migration.enbek.kz (далее – портал migration.enbek.kz).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порталов единой цифровой платформы занятости осуществляется в автоматизированном режиме путем получения и передачи информации, сведений, данных, содержащихся на порталах.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Пользователями единой цифровой платформы занятости являются: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уполномоченных государственных органов;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местных исполнительных органов по вопросам социальной защиты и занятости населения;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центра трудовой мобильности и карьерного центра;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кандасы, иностранцы и лица без гражданства, постоянно проживающие в Республике Казахстан, переселенцы, беженцы;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в трудовых отношениях с работодателями и непосредственно выполняющие работу по трудовому договору (далее – работники);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орган по профессиональным квалификациям;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кандидат, претендующий на признание профессиональной квалификации.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enbek.kz пользователям доступны следующие сервисы: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размещают информацию о предприятии и о вакансиях;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гражданами, кандасами, иностранцами и лицами без гражданства, постоянно проживающими в Республике Казахстан, переселенцами, беженцами, в части трудоустройства;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размещают сведения о предстоящем высвобождении работников в связи с прекращением деятельности работодателя;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взаимодействуют с центрами трудовой мобильности и карьерными центрами в части организации и финансирования субсидируемых рабочих мест, профессионального обучения;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в том числе зарегистрированные лица: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размещают резюме;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центром трудовой мобильности и карьерным центром в части трудоустройства;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взаимодействуют с работодателями в части трудоустройства;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подписывают электронной цифровой подписью договоры по участию в активных мерах содействия занятости, заключенные с центром трудовой мобильности;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контактах центра трудовой мобильности и карьерных центров (почтовый адрес, телефоны отделов или ответственных сотрудников, адреса официальных сайтов и электронной почты).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портале skills.enbek.kz пользователям доступны следующие сервисы: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онлайн курсам на безвозмездной либо платной основах, тестирование для оценки полученных знаний, получение электронного сертификата о завершении обучения;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на размещение учебных курсов.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портале business.enbek.kz пользователям доступны следующие сервисы: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на курс обучения основам предпринимательства по проекту "Бастау Бизнес" и проверка на соответствие условиям обучения;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соответствие критериям получения гранта для реализации новых бизнес–идей;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гранта;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о банковском счете;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с центром трудовой мобильности о получении гранта;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центр трудовой мобильности отчета о целевом использовании средств гранта;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подача заявления на частичный или полный возврат средств.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портале hr.enbek.kz пользователям доступны следующие сервисы: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электронных трудовых договоров работодателями;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автоматическое формирование личного дела работника с его согласия;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электронного трудового договора с работником;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самопроверка работодателем соблюдения требований трудового законодательства (услуги трудового консультанта);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 для работников для просмотра зарегистрированных трудовых договоров.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портале сareer.enbek.kz пользователям доступны следующие сервисы: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 размещает следующую информацию: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классификатор занятий Республики Казахстан, национальная рамка квалификаций, отраслевые рамки квалификаций;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профессий, по которым осуществляется признание профессиональных квалификаций;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стандарты;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образовательных программ, реализуемых организациями технического и профессионального, послесреднего, высшего и (или) послевузовского образования;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аккредитованных центров признания;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итогах прохождения кандидатами процедуры признания профессиональных квалификаций;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претендующий на признание профессиональной квалификации, направляет заявление в центр признания профессиональных квалификаций.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портале migration.enbek.kz пользователям доступны следующие сервисы: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для получения консультации по вопросам переселения из южных регионов Республики Казахстан в северные;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заявления для включения в региональную квоту приема переселенцев;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для присвоения статуса кандаса;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подача заявления для включения в региональную квоту приема кандасов;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подача заявления для предоставления или продления карты "Ата жолы";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подача заявления для получения статуса лица, ищущего убежище (беженца).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Пользователи единой цифровой платформы занятости обеспечивают полноту, достоверность и актуальность информации, размещаемой на цифровой платформе занятости.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Пользователи, размещающие либо получающие информацию посредством единой цифровой платформы занятости, для получения доступа проходят процедуру регистрации.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пользователей цифровой платформы занятости производится на странице passport.enbek.kz. Учетная запись (аккаунт), созданная для пользователя при регистрации, используется им во всех порталах единой цифровой платформы занятости.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(аккаунт) пользователя содержит персональный уникальный идентификатор (логин) и пароль, которые используются пользователем при работе с порталами единой цифровой платформы занятости. В качестве логина пользователь при регистрации указывает адрес электронной почты или номер мобильного телефона.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регистрации пользователь выражает свое согласие с условиями пользовательского соглашения использования и функционирования порталов единой цифровой платформы занятости.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Информация, размещенная на порталах единой цифровой платформы занятости, является общедоступной, за исключением пароля для доступа к профилю (личному разделу) пользователя и персональных данных соискателей в резюме на портале enbek.kz.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единой цифровой платформы занятости обеспечивает: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единой цифровой платформы занятости в круглосуточном режиме, включая праздничные и выходные дни, за исключением технологических перерывов. Технологические перерывы в работе порталов единой цифровой платформы занятости согласовываются с уполномоченным органом;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информации, содержащейся на единой цифровой платформе занятости, ее защиту и безопасное предоставление;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порталах единой цифровой платформы занятости;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корректировок, модификацию и устранение дефектов программного обеспечения порталов единой цифровой платформы занятости;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технических сбоев в порталах единой цифровой платформы занятости без проведения модернизации и реализации дополнительных функциональных требований и при условии сохранения их целостности;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цифровыми системами государственных органов и другими объектами цифровизации;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аудита состояния порталов.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возникновении вопросов или проблем по использованию порталов единой цифровой платформы занятости, а также по удалению учетной записи (аккаунта) пользователь подает заявку в службу технической поддержки администратора посредством формы обратной связи, размещенной на порталах.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пользователь указывает следующие сведения: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 обращения;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вопроса или проблемы;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вложение (файл).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пользователя составляет не более 3 (трех) рабочих дней.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увеличивается до 10 (десяти) рабочих дней, при доработке или устранении дефектов программного обеспечения.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Источниками информации о возникновении технического сбоя в функционировании порталов единой цифровой платформы занятости являются: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пользователя, направленная в службу технической поддержки администратора, в соответствии с пунктом 21 настоящих Правил;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порталов единой цифровой платформы занятости;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на порталах единой цифровой платформы занятости, используемые для определения работоспособности и доступности функционала, обнаружившие технический сбой;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порталов единой цифровой платформы занятости, в которых регистрируются записи, свидетельствующие о возникновении или возможности возникновения технического сбоя;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кибербезопасности.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работы, сопровождения и доступа к автоматизированной цифровой системе "Рынок труда"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Пользователями АЦС "Рынок труда" являются: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местного исполнительного органа по вопросам социальной защиты и занятости населения;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центра трудовой мобильности и карьерного центра.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АЦС "Рынок труда" пользователям в зависимости от уровней доступа предоставляются следующие сервисы: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персональной информации соискателя в индивидуальной карте занятости (формирование резюме);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обратившихся лиц, в том числе в качестве лиц, ищущих работу, и безработных;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зарегистрированных лиц на активные меры содействия занятости;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трудового посредничества зарегистрированным лицам и работодателям;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работодателями по организации субсидируемых рабочих мест, по организации краткосрочного обучения;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сервисы по согласованию с уполномоченным органом.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Центры трудовой мобильности и карьерные центры обеспечивают полноту, достоверность и актуальность информации, размещаемой в АЦС "Рынок труда".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внесения корректировок в информацию, размещенную в АЦС "Рынок труда", карьерный центр в АЦС "Рынок труда" формирует электронную заявку с указанием ошибочных данных и предложений по исправлениям.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рассматривает заявку в течение 3 (трех) рабочих дней со дня поступления заявки, в АЦС "Рынок труда" отражает меры, принятые к работнику, допустившему размещение недостоверных данных, и меры, принятые для исключения ошибок, и направляет ее в уполномоченный орган.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со дня поступления заявки рассматривает заявку и в АЦС "Рынок труда" вносит решение о согласовании или мотивированном отказе.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на основании согласованного решения вносит корректировки в информацию, размещенную в АЦС "Рынок труда", с уведомлением заявителя.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Получение в АЦС "Рынок труда" сведений из цифровых ресурсов посредством цифровых систем государственных органов и организаций осуществляется посредством интеграции.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работе в АЦС "Рынок труда" не допускается: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пользователем АЦС "Рынок труда" через персональный компьютер с выходом в интернет;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своего персонального уникального идентификатора (логина) и пароля для входа в АЦС "Рынок труда" другим лицам;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персональной информации, полученной в ходе предоставления услуг соискателям и работодателям, другим лицам.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Доступ пользователей к АЦС "Рынок труда" обеспечивается в порядке, установленном Правилами работы, сопровождения и доступа к цифровым системам и базам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декабря 2025 года № 419 "Об утверждении Правил работы, сопровождения и доступа к информационным системам и базам данных" (зарегистрирован в Реестре государственной регистрации нормативных правовых актов за № 37713).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информационного взаимодействия между единой цифровой платформой занятости "Электронная биржа труда" и автоматизированной цифровой системы "Рынок труда"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Между единой цифровой платформой занятости и АЦС "Рынок труда" обеспечивается информационное взаимодействие посредством интеграции.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единой цифровой платформой занятости и АЦС "Рынок труда" осуществляется в соответствии с цифровым законодательством Республики Казахстан.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информационного взаимодействия обеспечивается передача в АЦС "Рынок труда" с портала enbek.kz информации, которая размещена: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работодателем в личном кабинете: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вакансии и информация о работодателе (бизнес–идентификационный номер, контакты, реквизиты);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работодателя, о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сроков, в течение которых они будут высвобождаться;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на организацию субсидируемых рабочих мест, формируемая в соответствии с Правилами организации субсидируемых рабочих мест и субсидирования заработной платы лиц, трудоустроенных на субсидируемые рабочие места,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275 (зарегистрирован в Реестре государственной регистрации нормативных правовых актов под № 32959), а также сведения о посещении участниками субсидируемых рабочих мест;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 в личном кабинете: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для регистрации в качестве лица, ищущего работу.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рамках информационного взаимодействия обеспечивается передача из АЦС "Рынок труда" на портал enbek.kz резюме лиц, зарегистрированных в качестве лиц, ищущих работу, и безработных в порядке, предусмотренном Правилами регистрации лиц, ищущих работу, безработных и осуществления трудового посредничества, оказываемыми карьерными центрами,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– Министра труда и социальной защиты населения от 9 июня 2023 года № 214 (зарегистрирован в Реестре государственной регистрации нормативных правовых актов под № 32850).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оказании центрами трудовой мобильности содействия зарегистрированным лицам в поиске подходящей работы, или содействия работодателям в подборе работников на зарегистрированные вакансии информация об откликах на вакансии из АЦС "Рынок труда" передается в личные кабинеты работодателей и в личные кабинеты граждан (при наличии) на портале enbek.kz.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личного кабинета работодателя на портале enbek.kz в АЦС "Рынок труда" автоматически передается информация о приглашении работодателем зарегистрированного лица на собеседование и его трудоустройстве на зарегистрированную вакансию.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информационного взаимодействия обеспечивается передача в АЦС "Рынок труда" информации о трудовых договорах участников, направленных на субсидируемые рабочие места, которая размещена работодателем в личном кабинете на портале hr.enbek.kz.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информационного взаимодействия обеспечивается передача с портала business.enbek.kz в АЦС "Рынок труда" информации, которая размещена гражданами в личном кабинете: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гранта для реализации новых бизнес–идей и бизнес-проект;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банковском счете;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 целевом использовании средств гранта;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на частичный или полный возврат средств гранта.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