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1898" w14:textId="0301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апреля 2026 года № 165-НҚ. Зарегистрирован в Министерстве юстиции Республики Казахстан 14 апреля 2026 года № 38421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Казахстана" (зарегистрирован в Реестре государственной регистрации нормативных правовых актов под № 29930)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приложению к настоящему приказу.";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389-НҚ";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12-1), 12-2) и 12-3) следующего содержания: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"12-1) система первого уровня – регистраторская система, интегрированная с системой финансового агента, содержащая эталонный электронный реестр заявок получателей меры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заемщика/лизингополучателя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операторская цифровая система для оказания мер государственной поддержки частного предпринимательства (далее – система финансового агента) – негосударственная цифровая система второго уровня, посредством которой осуществляется прием заявок от получателей мер государственной поддержки частного предпринимательства (далее – заемщик/лизингополучатель), их обработка с применением форматно-логического контроля и передача обработанных заявок в систему первого уровня;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введение реестра и мониторинга мер государственной поддержки частного предпринимательства и их получателей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Субсидирование осуществляется в пользу кредиторов/лизинговых компаний, осуществляющих финансирование зарубежных покупателей высокотехнологичных товаров и услуг казахстанского происхождения обрабатывающей промышленности, включенных в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утвержденный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принятия положительного решения о предоставлении кредита/финансового лизинга кредитор/лизинговая компания в течение 3 (трех) рабочих дней с даты принятия решения направляет финансовому агенту заявку о предоставлении субсидии, подписанное электронной цифровой подписью уполномоченного лица кредитора/лизинговой компании посредством системы финансового агента с приложением электронных (сканированных) копий следующих документов: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получение субсидии по форме согласно приложению к настоящим Правилам;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добровольное страхование займа/финансового лизинга;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 заемщика/лизингополучателя по форме кредитора/лизинговой компании;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кредитора/лизинговой компании о предоставлении финансирования с указанием данных о заемщике/лизингополучателе и письма страховщика о возможности заключения договора страхования. При этом, решение уполномоченного органа страховщика выдается на установление общего лимита на заемщика/лизингополучателя, в рамках которого будет предоставлена страховая защита;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экспортный контракт и документы экспортера, подтверждающие статус и деятельность/отрасль деятельности субъекта частного предпринимательства, занятого в обрабатывающей промышленности (справка о государственной регистрации (перерегистрации) юридического лица);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кредитора/лизинговой компании о предоставлении кредита/финансового лизинга;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кредитного договора/договора финансового лизинга (при наличии) между кредитором /лизинговой компанией и заемщиком/лизингополучателем;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согласия заемщика/лизингополучателя на: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заемщика/лизингополучателя;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заемщика, наименования региона, в котором реализуется проект, наименования и описания проекта заемщика, а также отрасли;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согласия экспортера на: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экспортера;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экспортера, наименования региона, в котором реализуется проект, наименования и описания проекта экспортера, а также отрасли;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 удостоверяющий, что заемщик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предоставлении субсидии подлежит дальнейшей обработке в системе финансового агента и оплате при получении уведомления системы первого уровня о соответствии заемщика/лизингополучателя базовым требованиям.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системой финансового агента в систему первого уровня.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финансового агента обеспечивает получение согласия от заемщика/лизингополучателя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представления неполного пакета документов либо документов, не соответствующих установленным формам, а также выявление системой первого уровня несоответствие получателя субсидии базовым требованиям, финансовый агент в течение 1 (одного) рабочего дня возвращает посредством системы финансового агента кредитору/лизинговой компании представленные документы с указанием конкретных недостатков по представленным документам для доработки. При этом, общий срок рассмотрения заявки с приложенными документами, указанными в пункте 14 настоящих Правил, приостанавливается и возобновляется со дня получения полного пакета документов.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положительного решения уполномоченным органом кредитора/лизинговой компанией о предоставлении кредита/финансового лизинга, а также положительного решения уполномоченным органом страховщика о предоставлении страхования по данному кредиту/финансовому лизингу, финансовый агент в течение 5 (пяти) рабочих дней с даты получения заявки с приложенными документами, указанными в пункте 14 настоящих Правил, рассматривает и принимает решение.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Финансовый агент в течение 1 (одного) рабочего дня с даты принятия решения направляет кредитору/лизинговой компании уведомление о принятом решении, согласии либо отказе в предоставлении субсидирования, в том числе отказа на основании выявления системой первого уровня несоответствия получателя субсидии базовым требованиям посредством системы финансового агента.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финансового агента по итогам рассмотрения заявки с приложенными документами, указанными в пункте 14 настоящих Правил, кредитора/лизинговой компании о предоставлении субсидирования, предусмотренного пунктом 14 настоящих Правил, оформляется протоколом со сроком действия 6 (шесть) месяцев с даты принятия решения, в котором указываются срок предоставления субсидирования и валюта сделки.";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Кредитор/лизинговая компания после заключения кредитного договора/договора финансового лизинга в течение 5 (пяти) рабочих дней формирует договор субсидирования и направляет финансовому агенту с приложением электронной копии заключенного кредитного договора/договора финансового лизинга, аутентифицированного SWIFT-сообщением с графиком платежей в электронном виде посредством системы финансового агента.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кредитор/лизинговая компания несвоевременно формирует договор субсидирования в сроки, установленные настоящим пунктом, кредитор/лизинговая компания уведомляют финансового агента официальным письмом с разъяснением причин задержки.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Финансовый агент рассматривает договор субсидирования в течение 3 (трех) рабочих дней с момента его получения от кредитора/лизинговой компании.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условия кредитного договора/договора финансового лизинга и (или) договора субсидирования не соответствуют принятому решению уполномоченного органа финансового агента, условиям настоящих Правил, финансовый агент не подписывает договор субсидирования. При этом финансовый агент в течение 1 (одного) рабочего дня уведомляет об этом кредитора/лизинговую компанию, заемщика/лизингополучателя и экспортера посредством системы финансового агента. В случае устранения кредитором/лизинговой компанией замечаний, финансовый агент подписывает договор субсидирования.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кредитора/лизинговой компании с замечаниями финансового агента, финансовый агент выносит данный вопрос на рассмотрение уполномоченного органа финансового агента для принятия окончательного решения.";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После перечисления средств финансовый агент уведомляет кредитора/лизинговую компанию с предоставлением копии документа о перечислении средств посредством системы финансового агента.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наименование кредитора/лизинговой компании, регион, наименование заемщика/лизингополучателя, сумма субсидий и период, за который осуществлена выплата.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Перечисление средств, предусмотренных для субсидирования, при наступлении одного или нескольких случаев ухудшения финансового состояния кредитора/банка-платежного агента: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снижении кредитного рейтинга ниже уровня "В" по шкале международных рейтинговых агентств Standard and Poors (Стандарт энд Пурс) или рейтингов аналогичного уровня, присвоенных одним из следующих рейтинговых агентств: Moody's Investors Service (Моудис Инвесторс Сервис), Fitch (Фитч);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снижении значения коэффициента К4 ниже уровня 0,4;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пруденциальных нормативов в течение 2 (двух) последовательных месяцев, осуществляется финансовым агентом на основании уведомления кредитора/лизинговой компании посредством системы финансового агента о факте проведения заемщиком/лизингополучателем полной выплаты по кредиту/лизингу (основной долг, субсидируемая и не субсидируемая части вознаграждения) либо платежами, покрывающими предстоящие обязательства заемщика/лизингополучателя по субсидируемой части вознаграждения на краткосрочный период, исходя из графиков субсидирования.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Лизинговая компания посредством системы финансового агента уведомляет финансового агента об ухудшении финансового состояния банка-платежного агента в течение 10 (десяти) рабочих дней с даты возникновения одного или несколько из вышеуказанных случаев.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исправления у кредитора/банка-платежного агента показателей, указанных выше, перечисление финансовым агентом средств, предусмотренных для субсидирования, осуществляется в соответствии с пунктом 25 настоящих Правил.";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Кредитор/лизинговая компания в случае заключения дополнительного соглашения к кредитному договору/договору финансового лизинга c заемщиком в течение 5 (пяти) рабочих дней с даты его заключения направляет финансовому агенту и страховщику его электронную копию посредством системы финансового агента.".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"Финансовый агент в течение 1 (одного) рабочего дня со дня решения уполномоченного органа финансового агента оформляет и направляет кредитору/лизинговой компании соответствующим письмом-уведомлением выписку из протокола посредством системы финансового агента. При принятии решения о возобновлении субсидирования заемщика/лизингополучателя финансовый агент производит выплату субсидий, не оплаченных им за период приостановления, в случае приостановления субсидирования по причинам, указанным в подпунктах 5) или 6) пункта 35 настоящих Правил, при возобновлении субсидирования финансовый агент производит выплату субсидий, подлежащих к оплате со дня выхода заемщика/лизингополучателя на просрочку.";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Решение о прекращении субсидирования принимается финансовым агентом на основании ходатайств (уведомлений) кредитора/лизинговой компании, а также по результатам проведенного финансовым агентом мониторинга. Мониторинг меры государственной поддержки частного предпринимательства и их получателей осуществляется в двухуровневой системе, включающей: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система первого уровня, предусмотренная подпунктом 12-1) пункта 2 настоящих Правил;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система финансового агента, предусмотренная подпунктом 12-2) пункта 2 настоящих Правил.";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Итоги мониторинга, проведенного посредством двухуровневой системы государственной поддержки частного предпринимательства, предоставляются в уполномоченный орган по предпринимательству.";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Кредитор/лизинговая компания посредством системы финансового агента уведомляет письмом финансового агента в течение 2 (двух) рабочих дней в случаях:";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Заявление-анкета на получение субсидии: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Заявитель подтверждает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регистратором.".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8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1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4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