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3859" w14:textId="39e3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операторов платформы цифровых финансовых активов, операторов торговой платформы цифровых активов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апреля 2026 года № 37. Зарегистрировано в Министерстве юстиции Республики Казахстан 13 апреля 2026 года № 38403.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01.05.2026</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операторов платформы цифровых финансовых активов, операторов торговой платформы цифровых активов (далее – Правила).</w:t>
      </w:r>
    </w:p>
    <w:bookmarkEnd w:id="1"/>
    <w:bookmarkStart w:name="z7" w:id="2"/>
    <w:p>
      <w:pPr>
        <w:spacing w:after="0"/>
        <w:ind w:left="0"/>
        <w:jc w:val="both"/>
      </w:pPr>
      <w:r>
        <w:rPr>
          <w:rFonts w:ascii="Times New Roman"/>
          <w:b w:val="false"/>
          <w:i w:val="false"/>
          <w:color w:val="000000"/>
          <w:sz w:val="28"/>
        </w:rPr>
        <w:t>
      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мая 2026 года и подлежит официальному опубликованию.</w:t>
      </w:r>
    </w:p>
    <w:bookmarkEnd w:id="7"/>
    <w:bookmarkStart w:name="z13" w:id="8"/>
    <w:p>
      <w:pPr>
        <w:spacing w:after="0"/>
        <w:ind w:left="0"/>
        <w:jc w:val="both"/>
      </w:pPr>
      <w:r>
        <w:rPr>
          <w:rFonts w:ascii="Times New Roman"/>
          <w:b w:val="false"/>
          <w:i w:val="false"/>
          <w:color w:val="000000"/>
          <w:sz w:val="28"/>
        </w:rPr>
        <w:t>
      Приостановить до 12 июля 2026 года действие: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7)</w:t>
      </w:r>
      <w:r>
        <w:rPr>
          <w:rFonts w:ascii="Times New Roman"/>
          <w:b w:val="false"/>
          <w:i w:val="false"/>
          <w:color w:val="000000"/>
          <w:sz w:val="28"/>
        </w:rPr>
        <w:t xml:space="preserve"> пункта 1 Правил, установив, что в период приостановления данный подпункт действует в следующей редакции:</w:t>
      </w:r>
    </w:p>
    <w:bookmarkStart w:name="z15" w:id="9"/>
    <w:p>
      <w:pPr>
        <w:spacing w:after="0"/>
        <w:ind w:left="0"/>
        <w:jc w:val="both"/>
      </w:pPr>
      <w:r>
        <w:rPr>
          <w:rFonts w:ascii="Times New Roman"/>
          <w:b w:val="false"/>
          <w:i w:val="false"/>
          <w:color w:val="000000"/>
          <w:sz w:val="28"/>
        </w:rPr>
        <w:t>
      "7) требования к информационной безопасности, применимые к цифровым платформам оператора платформы цифровых финансовых активов, оператора торговой платформы цифровых активов;";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Start w:name="z17" w:id="10"/>
    <w:p>
      <w:pPr>
        <w:spacing w:after="0"/>
        <w:ind w:left="0"/>
        <w:jc w:val="both"/>
      </w:pPr>
      <w:r>
        <w:rPr>
          <w:rFonts w:ascii="Times New Roman"/>
          <w:b w:val="false"/>
          <w:i w:val="false"/>
          <w:color w:val="000000"/>
          <w:sz w:val="28"/>
        </w:rPr>
        <w:t xml:space="preserve">
      "3. Для прохождения учетной регистрации в Национальном Банке услугополучатель (для целей настоящей главы под услугополучателем понимаются оператор платформы цифровых финансовых активов и оператор торговой платформы цифровых активов) представляет в Национальный Банк через веб-портал "электронного правительства"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
    <w:bookmarkStart w:name="z18" w:id="11"/>
    <w:p>
      <w:pPr>
        <w:spacing w:after="0"/>
        <w:ind w:left="0"/>
        <w:jc w:val="both"/>
      </w:pPr>
      <w:r>
        <w:rPr>
          <w:rFonts w:ascii="Times New Roman"/>
          <w:b w:val="false"/>
          <w:i w:val="false"/>
          <w:color w:val="000000"/>
          <w:sz w:val="28"/>
        </w:rPr>
        <w:t xml:space="preserve">
      К заявлению прилагаются документы и сведения, предусмотренные пунктом 15 </w:t>
      </w:r>
      <w:r>
        <w:rPr>
          <w:rFonts w:ascii="Times New Roman"/>
          <w:b w:val="false"/>
          <w:i w:val="false"/>
          <w:color w:val="000000"/>
          <w:sz w:val="28"/>
        </w:rPr>
        <w:t>статьи 6</w:t>
      </w:r>
      <w:r>
        <w:rPr>
          <w:rFonts w:ascii="Times New Roman"/>
          <w:b w:val="false"/>
          <w:i w:val="false"/>
          <w:color w:val="000000"/>
          <w:sz w:val="28"/>
        </w:rPr>
        <w:t xml:space="preserve"> Закона о цифровых активах.";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Start w:name="z20" w:id="12"/>
    <w:p>
      <w:pPr>
        <w:spacing w:after="0"/>
        <w:ind w:left="0"/>
        <w:jc w:val="both"/>
      </w:pPr>
      <w:r>
        <w:rPr>
          <w:rFonts w:ascii="Times New Roman"/>
          <w:b w:val="false"/>
          <w:i w:val="false"/>
          <w:color w:val="000000"/>
          <w:sz w:val="28"/>
        </w:rPr>
        <w:t>
      "6. Работник Национального Банка,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по учетной регистрации (далее – ответственное подразделение). При поступлении заявления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12"/>
    <w:bookmarkStart w:name="z21" w:id="13"/>
    <w:p>
      <w:pPr>
        <w:spacing w:after="0"/>
        <w:ind w:left="0"/>
        <w:jc w:val="both"/>
      </w:pPr>
      <w:r>
        <w:rPr>
          <w:rFonts w:ascii="Times New Roman"/>
          <w:b w:val="false"/>
          <w:i w:val="false"/>
          <w:color w:val="000000"/>
          <w:sz w:val="28"/>
        </w:rPr>
        <w:t>
      При направлении услугополучателем заявления через веб-портал "электронного правительства"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3"/>
    <w:bookmarkStart w:name="z22" w:id="14"/>
    <w:p>
      <w:pPr>
        <w:spacing w:after="0"/>
        <w:ind w:left="0"/>
        <w:jc w:val="both"/>
      </w:pPr>
      <w:r>
        <w:rPr>
          <w:rFonts w:ascii="Times New Roman"/>
          <w:b w:val="false"/>
          <w:i w:val="false"/>
          <w:color w:val="000000"/>
          <w:sz w:val="28"/>
        </w:rPr>
        <w:t>
      Национальный Банк получает из соответствующих государственных информационных систем через шлюз "электронного правительства" сведения о документах, удостоверяющих личность руководителя услугополучателя, и о государственной регистрации (перерегистрации) юридического лица.";</w:t>
      </w:r>
    </w:p>
    <w:bookmarkEnd w:id="14"/>
    <w:bookmarkStart w:name="z23" w:id="15"/>
    <w:p>
      <w:pPr>
        <w:spacing w:after="0"/>
        <w:ind w:left="0"/>
        <w:jc w:val="both"/>
      </w:pPr>
      <w:r>
        <w:rPr>
          <w:rFonts w:ascii="Times New Roman"/>
          <w:b w:val="false"/>
          <w:i w:val="false"/>
          <w:color w:val="000000"/>
          <w:sz w:val="28"/>
        </w:rPr>
        <w:t xml:space="preserve">
      части седьмой </w:t>
      </w:r>
      <w:r>
        <w:rPr>
          <w:rFonts w:ascii="Times New Roman"/>
          <w:b w:val="false"/>
          <w:i w:val="false"/>
          <w:color w:val="000000"/>
          <w:sz w:val="28"/>
        </w:rPr>
        <w:t>пункта 8</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15"/>
    <w:bookmarkStart w:name="z24" w:id="16"/>
    <w:p>
      <w:pPr>
        <w:spacing w:after="0"/>
        <w:ind w:left="0"/>
        <w:jc w:val="both"/>
      </w:pPr>
      <w:r>
        <w:rPr>
          <w:rFonts w:ascii="Times New Roman"/>
          <w:b w:val="false"/>
          <w:i w:val="false"/>
          <w:color w:val="000000"/>
          <w:sz w:val="28"/>
        </w:rPr>
        <w:t>
      "На веб-портале "электронного правительства" результат оказания государственной услуги по учетной регистрации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9</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Start w:name="z26" w:id="17"/>
    <w:p>
      <w:pPr>
        <w:spacing w:after="0"/>
        <w:ind w:left="0"/>
        <w:jc w:val="both"/>
      </w:pPr>
      <w:r>
        <w:rPr>
          <w:rFonts w:ascii="Times New Roman"/>
          <w:b w:val="false"/>
          <w:i w:val="false"/>
          <w:color w:val="000000"/>
          <w:sz w:val="28"/>
        </w:rPr>
        <w:t>
      "9. Информация о стадии оказания государственной услуги по учетной регистрации обновляется в автоматическом режиме в информационной системе мониторинга оказания государственных услуг.";</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13</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Start w:name="z28" w:id="18"/>
    <w:p>
      <w:pPr>
        <w:spacing w:after="0"/>
        <w:ind w:left="0"/>
        <w:jc w:val="both"/>
      </w:pPr>
      <w:r>
        <w:rPr>
          <w:rFonts w:ascii="Times New Roman"/>
          <w:b w:val="false"/>
          <w:i w:val="false"/>
          <w:color w:val="000000"/>
          <w:sz w:val="28"/>
        </w:rPr>
        <w:t>
      "13. Национальный Банк ведет досье по каждому оператору платформы цифровых финансовых активов, оператору торговой платформы цифровых активов, прошедших учетную регистрацию в Национальном Банке, на бумажном носителе или в электронном виде.";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28</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Start w:name="z30" w:id="19"/>
    <w:p>
      <w:pPr>
        <w:spacing w:after="0"/>
        <w:ind w:left="0"/>
        <w:jc w:val="both"/>
      </w:pPr>
      <w:r>
        <w:rPr>
          <w:rFonts w:ascii="Times New Roman"/>
          <w:b w:val="false"/>
          <w:i w:val="false"/>
          <w:color w:val="000000"/>
          <w:sz w:val="28"/>
        </w:rPr>
        <w:t>
      "28. Оператор платформы цифровых финансовых активов, оператор торговой платформы цифровых активов в целях обеспечения информационной безопасности своих цифровых платформ:</w:t>
      </w:r>
    </w:p>
    <w:bookmarkEnd w:id="19"/>
    <w:bookmarkStart w:name="z31" w:id="20"/>
    <w:p>
      <w:pPr>
        <w:spacing w:after="0"/>
        <w:ind w:left="0"/>
        <w:jc w:val="both"/>
      </w:pPr>
      <w:r>
        <w:rPr>
          <w:rFonts w:ascii="Times New Roman"/>
          <w:b w:val="false"/>
          <w:i w:val="false"/>
          <w:color w:val="000000"/>
          <w:sz w:val="28"/>
        </w:rPr>
        <w:t>
      1) проводит идентификацию, аутентификацию и авторизацию пользователей;</w:t>
      </w:r>
    </w:p>
    <w:bookmarkEnd w:id="20"/>
    <w:bookmarkStart w:name="z32" w:id="21"/>
    <w:p>
      <w:pPr>
        <w:spacing w:after="0"/>
        <w:ind w:left="0"/>
        <w:jc w:val="both"/>
      </w:pPr>
      <w:r>
        <w:rPr>
          <w:rFonts w:ascii="Times New Roman"/>
          <w:b w:val="false"/>
          <w:i w:val="false"/>
          <w:color w:val="000000"/>
          <w:sz w:val="28"/>
        </w:rPr>
        <w:t>
      2) осуществляет регистрацию и хранение событий информационной безопасности;</w:t>
      </w:r>
    </w:p>
    <w:bookmarkEnd w:id="21"/>
    <w:bookmarkStart w:name="z33" w:id="22"/>
    <w:p>
      <w:pPr>
        <w:spacing w:after="0"/>
        <w:ind w:left="0"/>
        <w:jc w:val="both"/>
      </w:pPr>
      <w:r>
        <w:rPr>
          <w:rFonts w:ascii="Times New Roman"/>
          <w:b w:val="false"/>
          <w:i w:val="false"/>
          <w:color w:val="000000"/>
          <w:sz w:val="28"/>
        </w:rPr>
        <w:t>
      3) организует систему управления событиями информационной безопасности, осуществляет координацию и контроль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 на платформах;</w:t>
      </w:r>
    </w:p>
    <w:bookmarkEnd w:id="22"/>
    <w:bookmarkStart w:name="z34" w:id="23"/>
    <w:p>
      <w:pPr>
        <w:spacing w:after="0"/>
        <w:ind w:left="0"/>
        <w:jc w:val="both"/>
      </w:pPr>
      <w:r>
        <w:rPr>
          <w:rFonts w:ascii="Times New Roman"/>
          <w:b w:val="false"/>
          <w:i w:val="false"/>
          <w:color w:val="000000"/>
          <w:sz w:val="28"/>
        </w:rPr>
        <w:t>
      4) обеспечивает защиту информации от несанкционированного доступа, утечки, модификации, уничтожения и блокирования, в том числе при передаче в центральный депозитарий ценных бумаг;</w:t>
      </w:r>
    </w:p>
    <w:bookmarkEnd w:id="23"/>
    <w:bookmarkStart w:name="z35" w:id="24"/>
    <w:p>
      <w:pPr>
        <w:spacing w:after="0"/>
        <w:ind w:left="0"/>
        <w:jc w:val="both"/>
      </w:pPr>
      <w:r>
        <w:rPr>
          <w:rFonts w:ascii="Times New Roman"/>
          <w:b w:val="false"/>
          <w:i w:val="false"/>
          <w:color w:val="000000"/>
          <w:sz w:val="28"/>
        </w:rPr>
        <w:t>
      5) осуществляет резервное копирование и восстановление информации;</w:t>
      </w:r>
    </w:p>
    <w:bookmarkEnd w:id="24"/>
    <w:bookmarkStart w:name="z36" w:id="25"/>
    <w:p>
      <w:pPr>
        <w:spacing w:after="0"/>
        <w:ind w:left="0"/>
        <w:jc w:val="both"/>
      </w:pPr>
      <w:r>
        <w:rPr>
          <w:rFonts w:ascii="Times New Roman"/>
          <w:b w:val="false"/>
          <w:i w:val="false"/>
          <w:color w:val="000000"/>
          <w:sz w:val="28"/>
        </w:rPr>
        <w:t>
      6) обеспечивает пользователей платформы цифровых финансовых активов методологической поддержкой по процессу обеспечения информационной безопасности;</w:t>
      </w:r>
    </w:p>
    <w:bookmarkEnd w:id="25"/>
    <w:bookmarkStart w:name="z37" w:id="26"/>
    <w:p>
      <w:pPr>
        <w:spacing w:after="0"/>
        <w:ind w:left="0"/>
        <w:jc w:val="both"/>
      </w:pPr>
      <w:r>
        <w:rPr>
          <w:rFonts w:ascii="Times New Roman"/>
          <w:b w:val="false"/>
          <w:i w:val="false"/>
          <w:color w:val="000000"/>
          <w:sz w:val="28"/>
        </w:rPr>
        <w:t>
      7) обеспечивает соблюдение требований законодательства Республики Казахстан о персональных данных и их защите при обработке персональных данных на платформе;</w:t>
      </w:r>
    </w:p>
    <w:bookmarkEnd w:id="26"/>
    <w:bookmarkStart w:name="z38" w:id="27"/>
    <w:p>
      <w:pPr>
        <w:spacing w:after="0"/>
        <w:ind w:left="0"/>
        <w:jc w:val="both"/>
      </w:pPr>
      <w:r>
        <w:rPr>
          <w:rFonts w:ascii="Times New Roman"/>
          <w:b w:val="false"/>
          <w:i w:val="false"/>
          <w:color w:val="000000"/>
          <w:sz w:val="28"/>
        </w:rPr>
        <w:t>
      8) обеспечивает безопасное совершение сделок;</w:t>
      </w:r>
    </w:p>
    <w:bookmarkEnd w:id="27"/>
    <w:bookmarkStart w:name="z39" w:id="28"/>
    <w:p>
      <w:pPr>
        <w:spacing w:after="0"/>
        <w:ind w:left="0"/>
        <w:jc w:val="both"/>
      </w:pPr>
      <w:r>
        <w:rPr>
          <w:rFonts w:ascii="Times New Roman"/>
          <w:b w:val="false"/>
          <w:i w:val="false"/>
          <w:color w:val="000000"/>
          <w:sz w:val="28"/>
        </w:rPr>
        <w:t>
      9) осуществляет выбор, внедрение и применение методов, средств и механизмов управления, обеспечения и контроля информационной безопасности;</w:t>
      </w:r>
    </w:p>
    <w:bookmarkEnd w:id="28"/>
    <w:bookmarkStart w:name="z40" w:id="29"/>
    <w:p>
      <w:pPr>
        <w:spacing w:after="0"/>
        <w:ind w:left="0"/>
        <w:jc w:val="both"/>
      </w:pPr>
      <w:r>
        <w:rPr>
          <w:rFonts w:ascii="Times New Roman"/>
          <w:b w:val="false"/>
          <w:i w:val="false"/>
          <w:color w:val="000000"/>
          <w:sz w:val="28"/>
        </w:rPr>
        <w:t>
      10) осуществляет сбор, консолидацию, хранение и обработку информации об инцидентах информационной безопасности;</w:t>
      </w:r>
    </w:p>
    <w:bookmarkEnd w:id="29"/>
    <w:bookmarkStart w:name="z41" w:id="30"/>
    <w:p>
      <w:pPr>
        <w:spacing w:after="0"/>
        <w:ind w:left="0"/>
        <w:jc w:val="both"/>
      </w:pPr>
      <w:r>
        <w:rPr>
          <w:rFonts w:ascii="Times New Roman"/>
          <w:b w:val="false"/>
          <w:i w:val="false"/>
          <w:color w:val="000000"/>
          <w:sz w:val="28"/>
        </w:rPr>
        <w:t>
      11) осуществляет анализ информации об инцидентах информационной безопасности;</w:t>
      </w:r>
    </w:p>
    <w:bookmarkEnd w:id="30"/>
    <w:bookmarkStart w:name="z42" w:id="31"/>
    <w:p>
      <w:pPr>
        <w:spacing w:after="0"/>
        <w:ind w:left="0"/>
        <w:jc w:val="both"/>
      </w:pPr>
      <w:r>
        <w:rPr>
          <w:rFonts w:ascii="Times New Roman"/>
          <w:b w:val="false"/>
          <w:i w:val="false"/>
          <w:color w:val="000000"/>
          <w:sz w:val="28"/>
        </w:rPr>
        <w:t>
      12)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а также предоставление доступа к ним;</w:t>
      </w:r>
    </w:p>
    <w:bookmarkEnd w:id="31"/>
    <w:bookmarkStart w:name="z43" w:id="32"/>
    <w:p>
      <w:pPr>
        <w:spacing w:after="0"/>
        <w:ind w:left="0"/>
        <w:jc w:val="both"/>
      </w:pPr>
      <w:r>
        <w:rPr>
          <w:rFonts w:ascii="Times New Roman"/>
          <w:b w:val="false"/>
          <w:i w:val="false"/>
          <w:color w:val="000000"/>
          <w:sz w:val="28"/>
        </w:rPr>
        <w:t>
      13) организует и проводит мероприятия по обеспечению осведомленности работников оператора платформы цифровых финансовых активов, оператора торговой платформы цифровых активов в вопросах информационной безопасности;</w:t>
      </w:r>
    </w:p>
    <w:bookmarkEnd w:id="32"/>
    <w:bookmarkStart w:name="z44" w:id="33"/>
    <w:p>
      <w:pPr>
        <w:spacing w:after="0"/>
        <w:ind w:left="0"/>
        <w:jc w:val="both"/>
      </w:pPr>
      <w:r>
        <w:rPr>
          <w:rFonts w:ascii="Times New Roman"/>
          <w:b w:val="false"/>
          <w:i w:val="false"/>
          <w:color w:val="000000"/>
          <w:sz w:val="28"/>
        </w:rPr>
        <w:t>
      14) осуществляет мониторинг состояния системы управления событиями информационной безопасности оператора платформы цифровых финансовых активов, оператора торговой платформы цифровых активов;</w:t>
      </w:r>
    </w:p>
    <w:bookmarkEnd w:id="33"/>
    <w:bookmarkStart w:name="z45" w:id="34"/>
    <w:p>
      <w:pPr>
        <w:spacing w:after="0"/>
        <w:ind w:left="0"/>
        <w:jc w:val="both"/>
      </w:pPr>
      <w:r>
        <w:rPr>
          <w:rFonts w:ascii="Times New Roman"/>
          <w:b w:val="false"/>
          <w:i w:val="false"/>
          <w:color w:val="000000"/>
          <w:sz w:val="28"/>
        </w:rPr>
        <w:t>
      15) ответственное подразделение оператора платформы цифровых финансовых активов, оператора торговой платформы цифровых активов периодически (но не реже одного раза в год) осуществляет информирование руководства оператора платформы цифровых финансовых активов, оператора торговой платформы цифровых активов о состоянии системы управления событиями информационной безопасности;</w:t>
      </w:r>
    </w:p>
    <w:bookmarkEnd w:id="34"/>
    <w:bookmarkStart w:name="z46" w:id="35"/>
    <w:p>
      <w:pPr>
        <w:spacing w:after="0"/>
        <w:ind w:left="0"/>
        <w:jc w:val="both"/>
      </w:pPr>
      <w:r>
        <w:rPr>
          <w:rFonts w:ascii="Times New Roman"/>
          <w:b w:val="false"/>
          <w:i w:val="false"/>
          <w:color w:val="000000"/>
          <w:sz w:val="28"/>
        </w:rPr>
        <w:t>
      16) поддерживает в актуальном состоянии схемы периметра защиты информационно-коммуникационной инфраструктуры и перечень администраторов средств обеспечения его безопасности;</w:t>
      </w:r>
    </w:p>
    <w:bookmarkEnd w:id="35"/>
    <w:bookmarkStart w:name="z47" w:id="36"/>
    <w:p>
      <w:pPr>
        <w:spacing w:after="0"/>
        <w:ind w:left="0"/>
        <w:jc w:val="both"/>
      </w:pPr>
      <w:r>
        <w:rPr>
          <w:rFonts w:ascii="Times New Roman"/>
          <w:b w:val="false"/>
          <w:i w:val="false"/>
          <w:color w:val="000000"/>
          <w:sz w:val="28"/>
        </w:rPr>
        <w:t>
      17) устанавливает на периметре защиты информационно-коммуникационной инфраструктуры межсетевые экраны;</w:t>
      </w:r>
    </w:p>
    <w:bookmarkEnd w:id="36"/>
    <w:bookmarkStart w:name="z48" w:id="37"/>
    <w:p>
      <w:pPr>
        <w:spacing w:after="0"/>
        <w:ind w:left="0"/>
        <w:jc w:val="both"/>
      </w:pPr>
      <w:r>
        <w:rPr>
          <w:rFonts w:ascii="Times New Roman"/>
          <w:b w:val="false"/>
          <w:i w:val="false"/>
          <w:color w:val="000000"/>
          <w:sz w:val="28"/>
        </w:rPr>
        <w:t>
      18) обеспечивает безопасность доступа пользователей к ресурсам сети Интернет из периметра защиты информационно-коммуникационной инфраструктуры.</w:t>
      </w:r>
    </w:p>
    <w:bookmarkEnd w:id="37"/>
    <w:bookmarkStart w:name="z49" w:id="38"/>
    <w:p>
      <w:pPr>
        <w:spacing w:after="0"/>
        <w:ind w:left="0"/>
        <w:jc w:val="both"/>
      </w:pPr>
      <w:r>
        <w:rPr>
          <w:rFonts w:ascii="Times New Roman"/>
          <w:b w:val="false"/>
          <w:i w:val="false"/>
          <w:color w:val="000000"/>
          <w:sz w:val="28"/>
        </w:rPr>
        <w:t>
      Оператор платформы цифровых финансовых активов предоставляет в Национальный Банк протокол (результаты) испытания цифровой платформы на соответствие требованиям информационной безопасности за 10 (десять) рабочих дней до начала выпуска цифрового финансового актива на цифровой платформе.</w:t>
      </w:r>
    </w:p>
    <w:bookmarkEnd w:id="38"/>
    <w:bookmarkStart w:name="z50" w:id="39"/>
    <w:p>
      <w:pPr>
        <w:spacing w:after="0"/>
        <w:ind w:left="0"/>
        <w:jc w:val="both"/>
      </w:pPr>
      <w:r>
        <w:rPr>
          <w:rFonts w:ascii="Times New Roman"/>
          <w:b w:val="false"/>
          <w:i w:val="false"/>
          <w:color w:val="000000"/>
          <w:sz w:val="28"/>
        </w:rPr>
        <w:t>
      Оператор торговой платформы цифровых активов предоставляет в Национальный Банк протокол (результаты) испытания торговой платформы на соответствие требованиям информационной безопасности за 10 (десять) рабочих дней до начала проведения торгов с цифровыми активами на торговой платформе.";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32 Правил, установив, что в период приостановления данный подпункт действует в следующей редакции:</w:t>
      </w:r>
    </w:p>
    <w:bookmarkStart w:name="z52" w:id="40"/>
    <w:p>
      <w:pPr>
        <w:spacing w:after="0"/>
        <w:ind w:left="0"/>
        <w:jc w:val="both"/>
      </w:pPr>
      <w:r>
        <w:rPr>
          <w:rFonts w:ascii="Times New Roman"/>
          <w:b w:val="false"/>
          <w:i w:val="false"/>
          <w:color w:val="000000"/>
          <w:sz w:val="28"/>
        </w:rPr>
        <w:t>
      "6) порядок соблюдения мер информационной безопасности;";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33 Правил, установив, что в период приостановления данный подпункт действует в следующей редакции:</w:t>
      </w:r>
    </w:p>
    <w:bookmarkStart w:name="z54" w:id="41"/>
    <w:p>
      <w:pPr>
        <w:spacing w:after="0"/>
        <w:ind w:left="0"/>
        <w:jc w:val="both"/>
      </w:pPr>
      <w:r>
        <w:rPr>
          <w:rFonts w:ascii="Times New Roman"/>
          <w:b w:val="false"/>
          <w:i w:val="false"/>
          <w:color w:val="000000"/>
          <w:sz w:val="28"/>
        </w:rPr>
        <w:t>
      "4) порядок соблюдения мер информационной безопасности;";</w:t>
      </w:r>
    </w:p>
    <w:bookmarkEnd w:id="41"/>
    <w:bookmarkStart w:name="z55" w:id="42"/>
    <w:p>
      <w:pPr>
        <w:spacing w:after="0"/>
        <w:ind w:left="0"/>
        <w:jc w:val="both"/>
      </w:pPr>
      <w:r>
        <w:rPr>
          <w:rFonts w:ascii="Times New Roman"/>
          <w:b w:val="false"/>
          <w:i w:val="false"/>
          <w:color w:val="000000"/>
          <w:sz w:val="28"/>
        </w:rPr>
        <w:t xml:space="preserve">
      части второй </w:t>
      </w:r>
      <w:r>
        <w:rPr>
          <w:rFonts w:ascii="Times New Roman"/>
          <w:b w:val="false"/>
          <w:i w:val="false"/>
          <w:color w:val="000000"/>
          <w:sz w:val="28"/>
        </w:rPr>
        <w:t>пункта 36</w:t>
      </w:r>
      <w:r>
        <w:rPr>
          <w:rFonts w:ascii="Times New Roman"/>
          <w:b w:val="false"/>
          <w:i w:val="false"/>
          <w:color w:val="000000"/>
          <w:sz w:val="28"/>
        </w:rPr>
        <w:t xml:space="preserve"> Правил, установив, что в период приостановления данный подпункт действует в следующей редакции:</w:t>
      </w:r>
    </w:p>
    <w:bookmarkEnd w:id="42"/>
    <w:bookmarkStart w:name="z56" w:id="43"/>
    <w:p>
      <w:pPr>
        <w:spacing w:after="0"/>
        <w:ind w:left="0"/>
        <w:jc w:val="both"/>
      </w:pPr>
      <w:r>
        <w:rPr>
          <w:rFonts w:ascii="Times New Roman"/>
          <w:b w:val="false"/>
          <w:i w:val="false"/>
          <w:color w:val="000000"/>
          <w:sz w:val="28"/>
        </w:rPr>
        <w:t>
      "Оператор платформы цифровых финансовых активов подключается к Центру обмена данными по платежным транзакциям с признаками мошенничества (далее – антифрод-центр) путем установления технического взаимодействия с информационной системой оператора антифрод-центра.";</w:t>
      </w:r>
    </w:p>
    <w:bookmarkEnd w:id="43"/>
    <w:bookmarkStart w:name="z57" w:id="44"/>
    <w:p>
      <w:pPr>
        <w:spacing w:after="0"/>
        <w:ind w:left="0"/>
        <w:jc w:val="both"/>
      </w:pPr>
      <w:r>
        <w:rPr>
          <w:rFonts w:ascii="Times New Roman"/>
          <w:b w:val="false"/>
          <w:i w:val="false"/>
          <w:color w:val="000000"/>
          <w:sz w:val="28"/>
        </w:rPr>
        <w:t xml:space="preserve">
      части второй </w:t>
      </w:r>
      <w:r>
        <w:rPr>
          <w:rFonts w:ascii="Times New Roman"/>
          <w:b w:val="false"/>
          <w:i w:val="false"/>
          <w:color w:val="000000"/>
          <w:sz w:val="28"/>
        </w:rPr>
        <w:t>пункта 57</w:t>
      </w:r>
      <w:r>
        <w:rPr>
          <w:rFonts w:ascii="Times New Roman"/>
          <w:b w:val="false"/>
          <w:i w:val="false"/>
          <w:color w:val="000000"/>
          <w:sz w:val="28"/>
        </w:rPr>
        <w:t xml:space="preserve"> Правил, установив, что в период приостановления данный подпункт действует в следующей редакции:</w:t>
      </w:r>
    </w:p>
    <w:bookmarkEnd w:id="44"/>
    <w:bookmarkStart w:name="z58" w:id="45"/>
    <w:p>
      <w:pPr>
        <w:spacing w:after="0"/>
        <w:ind w:left="0"/>
        <w:jc w:val="both"/>
      </w:pPr>
      <w:r>
        <w:rPr>
          <w:rFonts w:ascii="Times New Roman"/>
          <w:b w:val="false"/>
          <w:i w:val="false"/>
          <w:color w:val="000000"/>
          <w:sz w:val="28"/>
        </w:rPr>
        <w:t>
      "Оператор торговой платформы цифровых активов подключается к антифрод-центру путем установления технического взаимодействия с информационной системой оператора антифрод-центра.";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строки 2</w:t>
      </w:r>
      <w:r>
        <w:rPr>
          <w:rFonts w:ascii="Times New Roman"/>
          <w:b w:val="false"/>
          <w:i w:val="false"/>
          <w:color w:val="000000"/>
          <w:sz w:val="28"/>
        </w:rPr>
        <w:t xml:space="preserve"> Перечня основных требований к оказанию государственной услуги "Включение в реестр операторов платформы цифровых финансовых активов, реестр операторов торговой платформы цифровых активов, прошедших учетную регистрацию в Национальном Банке Республики Казахстан" приложения 2 к Правилам, установив, что в период приостановления данная строка действует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p>
            <w:pPr>
              <w:spacing w:after="20"/>
              <w:ind w:left="20"/>
              <w:jc w:val="both"/>
            </w:pPr>
            <w:r>
              <w:rPr>
                <w:rFonts w:ascii="Times New Roman"/>
                <w:b w:val="false"/>
                <w:i w:val="false"/>
                <w:color w:val="000000"/>
                <w:sz w:val="20"/>
              </w:rPr>
              <w:t>www.egov.kz, www.elicense.kz (далее – портал), канцелярия услугодателя.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1" w:id="46"/>
      <w:r>
        <w:rPr>
          <w:rFonts w:ascii="Times New Roman"/>
          <w:b w:val="false"/>
          <w:i w:val="false"/>
          <w:color w:val="000000"/>
          <w:sz w:val="28"/>
        </w:rPr>
        <w:t>
      "СОГЛАСОВАНО"</w:t>
      </w:r>
    </w:p>
    <w:bookmarkEnd w:id="46"/>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2" w:id="47"/>
      <w:r>
        <w:rPr>
          <w:rFonts w:ascii="Times New Roman"/>
          <w:b w:val="false"/>
          <w:i w:val="false"/>
          <w:color w:val="000000"/>
          <w:sz w:val="28"/>
        </w:rPr>
        <w:t>
      "СОГЛАСОВАНО"</w:t>
      </w:r>
    </w:p>
    <w:bookmarkEnd w:id="4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8"/>
      <w:r>
        <w:rPr>
          <w:rFonts w:ascii="Times New Roman"/>
          <w:b w:val="false"/>
          <w:i w:val="false"/>
          <w:color w:val="000000"/>
          <w:sz w:val="28"/>
        </w:rPr>
        <w:t>
      "СОГЛАСОВАНО"</w:t>
      </w:r>
    </w:p>
    <w:bookmarkEnd w:id="4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37</w:t>
            </w:r>
          </w:p>
        </w:tc>
      </w:tr>
    </w:tbl>
    <w:bookmarkStart w:name="z65" w:id="49"/>
    <w:p>
      <w:pPr>
        <w:spacing w:after="0"/>
        <w:ind w:left="0"/>
        <w:jc w:val="left"/>
      </w:pPr>
      <w:r>
        <w:rPr>
          <w:rFonts w:ascii="Times New Roman"/>
          <w:b/>
          <w:i w:val="false"/>
          <w:color w:val="000000"/>
        </w:rPr>
        <w:t xml:space="preserve"> Правила осуществления деятельности операторов платформы цифровых финансовых активов, операторов торговой платформы цифровых активов</w:t>
      </w:r>
    </w:p>
    <w:bookmarkEnd w:id="49"/>
    <w:bookmarkStart w:name="z66" w:id="50"/>
    <w:p>
      <w:pPr>
        <w:spacing w:after="0"/>
        <w:ind w:left="0"/>
        <w:jc w:val="left"/>
      </w:pPr>
      <w:r>
        <w:rPr>
          <w:rFonts w:ascii="Times New Roman"/>
          <w:b/>
          <w:i w:val="false"/>
          <w:color w:val="000000"/>
        </w:rPr>
        <w:t xml:space="preserve"> Глава 1. Общие положения</w:t>
      </w:r>
    </w:p>
    <w:bookmarkEnd w:id="50"/>
    <w:bookmarkStart w:name="z67" w:id="51"/>
    <w:p>
      <w:pPr>
        <w:spacing w:after="0"/>
        <w:ind w:left="0"/>
        <w:jc w:val="both"/>
      </w:pPr>
      <w:r>
        <w:rPr>
          <w:rFonts w:ascii="Times New Roman"/>
          <w:b w:val="false"/>
          <w:i w:val="false"/>
          <w:color w:val="000000"/>
          <w:sz w:val="28"/>
        </w:rPr>
        <w:t xml:space="preserve">
      1. Настоящие Правила осуществления деятельности операторов платформы цифровых финансовых активов, операторов торговой платформы цифровых активов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Республики Казахстан" (далее – Закон о цифровых активах),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w:t>
      </w:r>
    </w:p>
    <w:bookmarkEnd w:id="51"/>
    <w:bookmarkStart w:name="z68" w:id="52"/>
    <w:p>
      <w:pPr>
        <w:spacing w:after="0"/>
        <w:ind w:left="0"/>
        <w:jc w:val="both"/>
      </w:pPr>
      <w:r>
        <w:rPr>
          <w:rFonts w:ascii="Times New Roman"/>
          <w:b w:val="false"/>
          <w:i w:val="false"/>
          <w:color w:val="000000"/>
          <w:sz w:val="28"/>
        </w:rPr>
        <w:t>
      1) порядок учетной регистрации операторов платформы цифровых финансовых активов, операторов торговой платформы цифровых активов;</w:t>
      </w:r>
    </w:p>
    <w:bookmarkEnd w:id="52"/>
    <w:bookmarkStart w:name="z69" w:id="53"/>
    <w:p>
      <w:pPr>
        <w:spacing w:after="0"/>
        <w:ind w:left="0"/>
        <w:jc w:val="both"/>
      </w:pPr>
      <w:r>
        <w:rPr>
          <w:rFonts w:ascii="Times New Roman"/>
          <w:b w:val="false"/>
          <w:i w:val="false"/>
          <w:color w:val="000000"/>
          <w:sz w:val="28"/>
        </w:rPr>
        <w:t>
      2) перечень документов и сведений, представляемых оператором платформы цифровых финансовых активов, оператором торговой платформы цифровых активов в Национальный Банк Республики Казахстан (далее – Национальный Банк), для прохождения учетной регистрации;</w:t>
      </w:r>
    </w:p>
    <w:bookmarkEnd w:id="53"/>
    <w:bookmarkStart w:name="z70" w:id="54"/>
    <w:p>
      <w:pPr>
        <w:spacing w:after="0"/>
        <w:ind w:left="0"/>
        <w:jc w:val="both"/>
      </w:pPr>
      <w:r>
        <w:rPr>
          <w:rFonts w:ascii="Times New Roman"/>
          <w:b w:val="false"/>
          <w:i w:val="false"/>
          <w:color w:val="000000"/>
          <w:sz w:val="28"/>
        </w:rPr>
        <w:t>
      3) требования к организационно-правовой форме оператора платформы цифровых финансовых активов, оператора торговой платформы цифровых активов;</w:t>
      </w:r>
    </w:p>
    <w:bookmarkEnd w:id="54"/>
    <w:bookmarkStart w:name="z71" w:id="55"/>
    <w:p>
      <w:pPr>
        <w:spacing w:after="0"/>
        <w:ind w:left="0"/>
        <w:jc w:val="both"/>
      </w:pPr>
      <w:r>
        <w:rPr>
          <w:rFonts w:ascii="Times New Roman"/>
          <w:b w:val="false"/>
          <w:i w:val="false"/>
          <w:color w:val="000000"/>
          <w:sz w:val="28"/>
        </w:rPr>
        <w:t>
      4) требования к минимальному размеру уставного капитала оператора платформы цифровых финансовых активов, оператора торговой платформы цифровых активов;</w:t>
      </w:r>
    </w:p>
    <w:bookmarkEnd w:id="55"/>
    <w:bookmarkStart w:name="z72" w:id="56"/>
    <w:p>
      <w:pPr>
        <w:spacing w:after="0"/>
        <w:ind w:left="0"/>
        <w:jc w:val="both"/>
      </w:pPr>
      <w:r>
        <w:rPr>
          <w:rFonts w:ascii="Times New Roman"/>
          <w:b w:val="false"/>
          <w:i w:val="false"/>
          <w:color w:val="000000"/>
          <w:sz w:val="28"/>
        </w:rPr>
        <w:t>
      5) порядок удостоверения и мониторинга оператором платформы цифровых финансовых активов наличия и состояния (сохранности) базового актива цифровых финансовых активов;</w:t>
      </w:r>
    </w:p>
    <w:bookmarkEnd w:id="56"/>
    <w:bookmarkStart w:name="z73" w:id="57"/>
    <w:p>
      <w:pPr>
        <w:spacing w:after="0"/>
        <w:ind w:left="0"/>
        <w:jc w:val="both"/>
      </w:pPr>
      <w:r>
        <w:rPr>
          <w:rFonts w:ascii="Times New Roman"/>
          <w:b w:val="false"/>
          <w:i w:val="false"/>
          <w:color w:val="000000"/>
          <w:sz w:val="28"/>
        </w:rPr>
        <w:t>
      6) требования к внутренним правилам осуществления деятельности операторов платформы цифровых финансовых активов, операторов торговой платформы цифровых активов;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7) приостановлено до 12.07.2026 настоящим Постановлением и в период приостановления данный подпункт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требования к кибербезопасности, применимые к цифровым платформам оператора платформы цифровых финансовых активов, оператора торговой платформы цифровых активов;</w:t>
      </w:r>
    </w:p>
    <w:bookmarkStart w:name="z75" w:id="58"/>
    <w:p>
      <w:pPr>
        <w:spacing w:after="0"/>
        <w:ind w:left="0"/>
        <w:jc w:val="both"/>
      </w:pPr>
      <w:r>
        <w:rPr>
          <w:rFonts w:ascii="Times New Roman"/>
          <w:b w:val="false"/>
          <w:i w:val="false"/>
          <w:color w:val="000000"/>
          <w:sz w:val="28"/>
        </w:rPr>
        <w:t>
      8) порядок реорганизации оператора платформы цифровых финансовых активов, оператора торговой платформы цифровых активов;</w:t>
      </w:r>
    </w:p>
    <w:bookmarkEnd w:id="58"/>
    <w:bookmarkStart w:name="z76" w:id="59"/>
    <w:p>
      <w:pPr>
        <w:spacing w:after="0"/>
        <w:ind w:left="0"/>
        <w:jc w:val="both"/>
      </w:pPr>
      <w:r>
        <w:rPr>
          <w:rFonts w:ascii="Times New Roman"/>
          <w:b w:val="false"/>
          <w:i w:val="false"/>
          <w:color w:val="000000"/>
          <w:sz w:val="28"/>
        </w:rPr>
        <w:t>
      9) квалификационные требования, условия и порядок совмещения видов профессиональной деятельности оператора платформы цифровых финансовых активов и оператора торговой платформы цифровых активов;</w:t>
      </w:r>
    </w:p>
    <w:bookmarkEnd w:id="59"/>
    <w:bookmarkStart w:name="z77" w:id="60"/>
    <w:p>
      <w:pPr>
        <w:spacing w:after="0"/>
        <w:ind w:left="0"/>
        <w:jc w:val="both"/>
      </w:pPr>
      <w:r>
        <w:rPr>
          <w:rFonts w:ascii="Times New Roman"/>
          <w:b w:val="false"/>
          <w:i w:val="false"/>
          <w:color w:val="000000"/>
          <w:sz w:val="28"/>
        </w:rPr>
        <w:t>
      10) порядок передачи всех данных (сведений), учитываемых и хранящихся на цифровых платформах, в том числе данных (сведений) об эмитентах цифровых финансовых активов, держателях цифровых финансовых активов и принадлежащих операторам цифровых финансовых активов, операторам торговой платформы цифровых активов, другому оператору платформы цифровых финансовых активов, оператору торговой платформы цифровых активов.</w:t>
      </w:r>
    </w:p>
    <w:bookmarkEnd w:id="60"/>
    <w:bookmarkStart w:name="z78" w:id="61"/>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цифровых активах, а также следующие понятия: </w:t>
      </w:r>
    </w:p>
    <w:bookmarkEnd w:id="61"/>
    <w:bookmarkStart w:name="z79" w:id="62"/>
    <w:p>
      <w:pPr>
        <w:spacing w:after="0"/>
        <w:ind w:left="0"/>
        <w:jc w:val="both"/>
      </w:pPr>
      <w:r>
        <w:rPr>
          <w:rFonts w:ascii="Times New Roman"/>
          <w:b w:val="false"/>
          <w:i w:val="false"/>
          <w:color w:val="000000"/>
          <w:sz w:val="28"/>
        </w:rPr>
        <w:t>
      1) аутсорсинг – передача оператором торговой платформы цифровых активов третьим лицам на основании договора о возмездном оказании услуг исполнения отдельных функций, необходимых для обеспечения оказания услуг оператором торговой платформы цифровых активов (договор об аутсорсинге);</w:t>
      </w:r>
    </w:p>
    <w:bookmarkEnd w:id="62"/>
    <w:bookmarkStart w:name="z80" w:id="63"/>
    <w:p>
      <w:pPr>
        <w:spacing w:after="0"/>
        <w:ind w:left="0"/>
        <w:jc w:val="both"/>
      </w:pPr>
      <w:r>
        <w:rPr>
          <w:rFonts w:ascii="Times New Roman"/>
          <w:b w:val="false"/>
          <w:i w:val="false"/>
          <w:color w:val="000000"/>
          <w:sz w:val="28"/>
        </w:rPr>
        <w:t>
      2) средство защиты информации – программное обеспечение, технические и иные средства, предназначенные и используемые для обеспечения защиты информации;</w:t>
      </w:r>
    </w:p>
    <w:bookmarkEnd w:id="63"/>
    <w:bookmarkStart w:name="z81" w:id="64"/>
    <w:p>
      <w:pPr>
        <w:spacing w:after="0"/>
        <w:ind w:left="0"/>
        <w:jc w:val="both"/>
      </w:pPr>
      <w:r>
        <w:rPr>
          <w:rFonts w:ascii="Times New Roman"/>
          <w:b w:val="false"/>
          <w:i w:val="false"/>
          <w:color w:val="000000"/>
          <w:sz w:val="28"/>
        </w:rPr>
        <w:t xml:space="preserve">
      3) центральный депозитарий ценных бумаг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пунктом 2-1</w:t>
      </w:r>
      <w:r>
        <w:rPr>
          <w:rFonts w:ascii="Times New Roman"/>
          <w:b w:val="false"/>
          <w:i w:val="false"/>
          <w:color w:val="000000"/>
          <w:sz w:val="28"/>
        </w:rPr>
        <w:t xml:space="preserve"> статьи 45 Закона Республики Казахстан "О рынке ценных бумаг";</w:t>
      </w:r>
    </w:p>
    <w:bookmarkEnd w:id="64"/>
    <w:bookmarkStart w:name="z82" w:id="65"/>
    <w:p>
      <w:pPr>
        <w:spacing w:after="0"/>
        <w:ind w:left="0"/>
        <w:jc w:val="both"/>
      </w:pPr>
      <w:r>
        <w:rPr>
          <w:rFonts w:ascii="Times New Roman"/>
          <w:b w:val="false"/>
          <w:i w:val="false"/>
          <w:color w:val="000000"/>
          <w:sz w:val="28"/>
        </w:rPr>
        <w:t>
      4) приватный ключ доступа – уникальная криптографическая информация, сгенерированная в определенной последовательности и используемая для совершения электронной цифровых подписей при совершении операций с цифровыми активами, а также для получения доступа к кошельку цифрового актива;</w:t>
      </w:r>
    </w:p>
    <w:bookmarkEnd w:id="65"/>
    <w:bookmarkStart w:name="z83" w:id="66"/>
    <w:p>
      <w:pPr>
        <w:spacing w:after="0"/>
        <w:ind w:left="0"/>
        <w:jc w:val="both"/>
      </w:pPr>
      <w:r>
        <w:rPr>
          <w:rFonts w:ascii="Times New Roman"/>
          <w:b w:val="false"/>
          <w:i w:val="false"/>
          <w:color w:val="000000"/>
          <w:sz w:val="28"/>
        </w:rPr>
        <w:t>
      5) мнемоническая фраза – уникальная последовательность слов, предназначенная для восстановления доступа к кошельку цифрового актива всем адресам, созданным в кошельке цифровых активов;</w:t>
      </w:r>
    </w:p>
    <w:bookmarkEnd w:id="66"/>
    <w:bookmarkStart w:name="z84" w:id="67"/>
    <w:p>
      <w:pPr>
        <w:spacing w:after="0"/>
        <w:ind w:left="0"/>
        <w:jc w:val="both"/>
      </w:pPr>
      <w:r>
        <w:rPr>
          <w:rFonts w:ascii="Times New Roman"/>
          <w:b w:val="false"/>
          <w:i w:val="false"/>
          <w:color w:val="000000"/>
          <w:sz w:val="28"/>
        </w:rPr>
        <w:t>
      6) клиент оператора торговой платформы цифровых активов – физические и юридические лица, совершающие операции с цифровыми активами на торговой платформе оператора торговой платформы цифровых активов;</w:t>
      </w:r>
    </w:p>
    <w:bookmarkEnd w:id="67"/>
    <w:bookmarkStart w:name="z85" w:id="68"/>
    <w:p>
      <w:pPr>
        <w:spacing w:after="0"/>
        <w:ind w:left="0"/>
        <w:jc w:val="both"/>
      </w:pPr>
      <w:r>
        <w:rPr>
          <w:rFonts w:ascii="Times New Roman"/>
          <w:b w:val="false"/>
          <w:i w:val="false"/>
          <w:color w:val="000000"/>
          <w:sz w:val="28"/>
        </w:rPr>
        <w:t>
      7) клиент оператора платформы цифровых финансовых активов – эмитент цифровых финансовых активов, физические и юридические лица, приобретающие цифровые финансовые активы на цифровой платформе оператора платформы цифровых финансовых активов.</w:t>
      </w:r>
    </w:p>
    <w:bookmarkEnd w:id="68"/>
    <w:bookmarkStart w:name="z86" w:id="69"/>
    <w:p>
      <w:pPr>
        <w:spacing w:after="0"/>
        <w:ind w:left="0"/>
        <w:jc w:val="left"/>
      </w:pPr>
      <w:r>
        <w:rPr>
          <w:rFonts w:ascii="Times New Roman"/>
          <w:b/>
          <w:i w:val="false"/>
          <w:color w:val="000000"/>
        </w:rPr>
        <w:t xml:space="preserve"> Глава 2. Порядок учетной регистрации операторов платформы цифровых финансовых активов, операторов торговой платформы цифровых активов</w:t>
      </w:r>
    </w:p>
    <w:bookmarkEnd w:id="69"/>
    <w:bookmarkStart w:name="z87" w:id="70"/>
    <w:p>
      <w:pPr>
        <w:spacing w:after="0"/>
        <w:ind w:left="0"/>
        <w:jc w:val="left"/>
      </w:pPr>
      <w:r>
        <w:rPr>
          <w:rFonts w:ascii="Times New Roman"/>
          <w:b/>
          <w:i w:val="false"/>
          <w:color w:val="000000"/>
        </w:rPr>
        <w:t xml:space="preserve"> Параграф 1. Перечень документов и сведений, представляемых оператором платформы цифровых финансовых активов, оператором торговой платформы цифровых активов в Национальный Банк, для прохождения учетной регистрации</w:t>
      </w:r>
    </w:p>
    <w:bookmarkEnd w:id="7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3. Для прохождения учетной регистрации в Национальном Банке услугополучатель (для целей настоящей главы под услугополучателем понимаются оператор платформы цифровых финансовых активов и оператор торговой платформы цифровых активов) представляет в Национальный Банк через веб-портал "цифрового правительства"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Start w:name="z89" w:id="71"/>
    <w:p>
      <w:pPr>
        <w:spacing w:after="0"/>
        <w:ind w:left="0"/>
        <w:jc w:val="both"/>
      </w:pPr>
      <w:r>
        <w:rPr>
          <w:rFonts w:ascii="Times New Roman"/>
          <w:b w:val="false"/>
          <w:i w:val="false"/>
          <w:color w:val="000000"/>
          <w:sz w:val="28"/>
        </w:rPr>
        <w:t>
      К заявлению прилагаются документы и сведения, предусмотренные пунктом 15 статьи 6 Закона о цифровых активах.</w:t>
      </w:r>
    </w:p>
    <w:bookmarkEnd w:id="71"/>
    <w:bookmarkStart w:name="z90" w:id="72"/>
    <w:p>
      <w:pPr>
        <w:spacing w:after="0"/>
        <w:ind w:left="0"/>
        <w:jc w:val="both"/>
      </w:pPr>
      <w:r>
        <w:rPr>
          <w:rFonts w:ascii="Times New Roman"/>
          <w:b w:val="false"/>
          <w:i w:val="false"/>
          <w:color w:val="000000"/>
          <w:sz w:val="28"/>
        </w:rPr>
        <w:t xml:space="preserve">
      4. Оператор платформы цифровых финансовых активов и оператор торговой платформы цифровых активов осуществляют деятельность в соответствии с документами, предусмотренными подпунктами 4) и 5) пункта 15 </w:t>
      </w:r>
      <w:r>
        <w:rPr>
          <w:rFonts w:ascii="Times New Roman"/>
          <w:b w:val="false"/>
          <w:i w:val="false"/>
          <w:color w:val="000000"/>
          <w:sz w:val="28"/>
        </w:rPr>
        <w:t>статьи 6</w:t>
      </w:r>
      <w:r>
        <w:rPr>
          <w:rFonts w:ascii="Times New Roman"/>
          <w:b w:val="false"/>
          <w:i w:val="false"/>
          <w:color w:val="000000"/>
          <w:sz w:val="28"/>
        </w:rPr>
        <w:t xml:space="preserve"> Закона о цифровых активах.</w:t>
      </w:r>
    </w:p>
    <w:bookmarkEnd w:id="72"/>
    <w:bookmarkStart w:name="z91" w:id="73"/>
    <w:p>
      <w:pPr>
        <w:spacing w:after="0"/>
        <w:ind w:left="0"/>
        <w:jc w:val="both"/>
      </w:pPr>
      <w:r>
        <w:rPr>
          <w:rFonts w:ascii="Times New Roman"/>
          <w:b w:val="false"/>
          <w:i w:val="false"/>
          <w:color w:val="000000"/>
          <w:sz w:val="28"/>
        </w:rPr>
        <w:t xml:space="preserve">
      В случае внесения изменений в документы, предусмотренные подпунктами 4) и 5) пункта 15 </w:t>
      </w:r>
      <w:r>
        <w:rPr>
          <w:rFonts w:ascii="Times New Roman"/>
          <w:b w:val="false"/>
          <w:i w:val="false"/>
          <w:color w:val="000000"/>
          <w:sz w:val="28"/>
        </w:rPr>
        <w:t>статьи 6</w:t>
      </w:r>
      <w:r>
        <w:rPr>
          <w:rFonts w:ascii="Times New Roman"/>
          <w:b w:val="false"/>
          <w:i w:val="false"/>
          <w:color w:val="000000"/>
          <w:sz w:val="28"/>
        </w:rPr>
        <w:t xml:space="preserve"> Закона о цифровых активах, оператор платформы цифровых финансовых активов и оператор торговой платформы цифровых активов уведомляют о таких изменениях Национальный Банк в течение 10 (десяти) рабочих дней с момента внесения изменений и представляют документы в новой редакции.</w:t>
      </w:r>
    </w:p>
    <w:bookmarkEnd w:id="73"/>
    <w:bookmarkStart w:name="z92" w:id="74"/>
    <w:p>
      <w:pPr>
        <w:spacing w:after="0"/>
        <w:ind w:left="0"/>
        <w:jc w:val="left"/>
      </w:pPr>
      <w:r>
        <w:rPr>
          <w:rFonts w:ascii="Times New Roman"/>
          <w:b/>
          <w:i w:val="false"/>
          <w:color w:val="000000"/>
        </w:rPr>
        <w:t xml:space="preserve"> Параграф 2. Порядок оказания государственной услуги "Включение в реестр операторов платформы цифровых финансовых активов, реестр операторов торговой платформы цифровых активов, прошедших учетную регистрацию в Национальном Банке Республики Казахстан" (далее – государственная услуга по учетной регистрации)</w:t>
      </w:r>
    </w:p>
    <w:bookmarkEnd w:id="74"/>
    <w:bookmarkStart w:name="z93" w:id="7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по учетной регистрации, включающий характеристики процесса, форму, содержание и результат оказания государственной услуги установлен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6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Работник Национального Банка,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по учетной регистрации (далее – ответственное подразделение). При поступлении заявления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Start w:name="z95" w:id="76"/>
    <w:p>
      <w:pPr>
        <w:spacing w:after="0"/>
        <w:ind w:left="0"/>
        <w:jc w:val="both"/>
      </w:pPr>
      <w:r>
        <w:rPr>
          <w:rFonts w:ascii="Times New Roman"/>
          <w:b w:val="false"/>
          <w:i w:val="false"/>
          <w:color w:val="000000"/>
          <w:sz w:val="28"/>
        </w:rPr>
        <w:t>
      При направлении услугополучателем заявления через веб-портал "цифрового правительства"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76"/>
    <w:bookmarkStart w:name="z96" w:id="77"/>
    <w:p>
      <w:pPr>
        <w:spacing w:after="0"/>
        <w:ind w:left="0"/>
        <w:jc w:val="both"/>
      </w:pPr>
      <w:r>
        <w:rPr>
          <w:rFonts w:ascii="Times New Roman"/>
          <w:b w:val="false"/>
          <w:i w:val="false"/>
          <w:color w:val="000000"/>
          <w:sz w:val="28"/>
        </w:rPr>
        <w:t>
      Национальный Банк получает из соответствующих государственных цифровых систем через шлюз "цифрового правительства" сведения о документах, удостоверяющих личность руководителя услугополучателя, и о государственной регистрации (перерегистрации) юридического лица.</w:t>
      </w:r>
    </w:p>
    <w:bookmarkEnd w:id="77"/>
    <w:bookmarkStart w:name="z97" w:id="78"/>
    <w:p>
      <w:pPr>
        <w:spacing w:after="0"/>
        <w:ind w:left="0"/>
        <w:jc w:val="both"/>
      </w:pPr>
      <w:r>
        <w:rPr>
          <w:rFonts w:ascii="Times New Roman"/>
          <w:b w:val="false"/>
          <w:i w:val="false"/>
          <w:color w:val="000000"/>
          <w:sz w:val="28"/>
        </w:rPr>
        <w:t>
      7.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78"/>
    <w:bookmarkStart w:name="z98" w:id="79"/>
    <w:p>
      <w:pPr>
        <w:spacing w:after="0"/>
        <w:ind w:left="0"/>
        <w:jc w:val="both"/>
      </w:pPr>
      <w:r>
        <w:rPr>
          <w:rFonts w:ascii="Times New Roman"/>
          <w:b w:val="false"/>
          <w:i w:val="false"/>
          <w:color w:val="000000"/>
          <w:sz w:val="28"/>
        </w:rPr>
        <w:t>
      В случае установления факта неполноты представленных документов, ответственное подразделение в течение 2 (двух) рабочих дней со дня регистрации заявления готовит и направляет письменный мотивированный отказ в дальнейшем рассмотрении заявления.</w:t>
      </w:r>
    </w:p>
    <w:bookmarkEnd w:id="79"/>
    <w:bookmarkStart w:name="z99" w:id="80"/>
    <w:p>
      <w:pPr>
        <w:spacing w:after="0"/>
        <w:ind w:left="0"/>
        <w:jc w:val="both"/>
      </w:pPr>
      <w:r>
        <w:rPr>
          <w:rFonts w:ascii="Times New Roman"/>
          <w:b w:val="false"/>
          <w:i w:val="false"/>
          <w:color w:val="000000"/>
          <w:sz w:val="28"/>
        </w:rPr>
        <w:t xml:space="preserve">
      8. При установлении факта полноты представленных документов ответственное подразделение в течение 15 (пятнадцати) рабочих дней со дня регистрации заявления рассматривает документы на предмет их соответствия требованиям законодательства Республики Казахстан, готовит проект уведомления о прохождении учетной регистрации (далее – уведомление)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либо проект мотивированного отказа.</w:t>
      </w:r>
    </w:p>
    <w:bookmarkEnd w:id="80"/>
    <w:bookmarkStart w:name="z100" w:id="81"/>
    <w:p>
      <w:pPr>
        <w:spacing w:after="0"/>
        <w:ind w:left="0"/>
        <w:jc w:val="both"/>
      </w:pPr>
      <w:r>
        <w:rPr>
          <w:rFonts w:ascii="Times New Roman"/>
          <w:b w:val="false"/>
          <w:i w:val="false"/>
          <w:color w:val="000000"/>
          <w:sz w:val="28"/>
        </w:rPr>
        <w:t>
      При выявлении оснований для отказа в прохождении учетной регистрации операторов платформы цифровых финансовых активов, операторов торговой платформы цифровых активов и включении в реестр операторов платформы цифровых финансовых активов, реестр операторов торговой платформы цифровых активов, Национальный Банк направляет услугополучателю предварительное решение о мотивированном отказе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w:t>
      </w:r>
    </w:p>
    <w:bookmarkEnd w:id="81"/>
    <w:bookmarkStart w:name="z101" w:id="82"/>
    <w:p>
      <w:pPr>
        <w:spacing w:after="0"/>
        <w:ind w:left="0"/>
        <w:jc w:val="both"/>
      </w:pPr>
      <w:r>
        <w:rPr>
          <w:rFonts w:ascii="Times New Roman"/>
          <w:b w:val="false"/>
          <w:i w:val="false"/>
          <w:color w:val="000000"/>
          <w:sz w:val="28"/>
        </w:rPr>
        <w:t>
      Предварительное решение направляется не менее чем за 3 (три) рабочих дня до истечения срока рассмотрения заявления.</w:t>
      </w:r>
    </w:p>
    <w:bookmarkEnd w:id="82"/>
    <w:bookmarkStart w:name="z102" w:id="83"/>
    <w:p>
      <w:pPr>
        <w:spacing w:after="0"/>
        <w:ind w:left="0"/>
        <w:jc w:val="both"/>
      </w:pPr>
      <w:r>
        <w:rPr>
          <w:rFonts w:ascii="Times New Roman"/>
          <w:b w:val="false"/>
          <w:i w:val="false"/>
          <w:color w:val="000000"/>
          <w:sz w:val="28"/>
        </w:rPr>
        <w:t>
      Участник административной процедуры может предоставить или высказать возражение к предварительному решению по административному делу в срок не позднее 2 (двух) рабочих дней со дня его получения.</w:t>
      </w:r>
    </w:p>
    <w:bookmarkEnd w:id="83"/>
    <w:bookmarkStart w:name="z103" w:id="84"/>
    <w:p>
      <w:pPr>
        <w:spacing w:after="0"/>
        <w:ind w:left="0"/>
        <w:jc w:val="both"/>
      </w:pPr>
      <w:r>
        <w:rPr>
          <w:rFonts w:ascii="Times New Roman"/>
          <w:b w:val="false"/>
          <w:i w:val="false"/>
          <w:color w:val="000000"/>
          <w:sz w:val="28"/>
        </w:rPr>
        <w:t>
      Национальный Банк в лице руководителя ответственного подразделения согласовывает и подписывает уведомление либо мотивированный отказ в течение 2 (двух) рабочих дней.</w:t>
      </w:r>
    </w:p>
    <w:bookmarkEnd w:id="84"/>
    <w:bookmarkStart w:name="z104" w:id="85"/>
    <w:p>
      <w:pPr>
        <w:spacing w:after="0"/>
        <w:ind w:left="0"/>
        <w:jc w:val="both"/>
      </w:pPr>
      <w:r>
        <w:rPr>
          <w:rFonts w:ascii="Times New Roman"/>
          <w:b w:val="false"/>
          <w:i w:val="false"/>
          <w:color w:val="000000"/>
          <w:sz w:val="28"/>
        </w:rPr>
        <w:t>
      После согласования и подписания руководителем ответственного подразделения уведомления либо мотивированного отказа, работник ответственного подразделения в день принятия решения осуществляет включение услугополучателя в реестр операторов платформы цифровых финансовых активов или реестр операторов торговой платформы цифровых активов (при подписании уведомления), направляет услугополучателю результат оказания государственной услуги по учетной регистрации.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седьмой пункта 8 приостановлено до 12.07.2026 настоящим Постановлением и в период приостановления данная часть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веб-портале "цифрового правительства" результат оказания государственной услуги по учетной регистрации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9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Информация о стадии оказания государственной услуги по учетной регистрации обновляется в автоматическом режиме в цифровой системе мониторинга оказания государственных услуг.</w:t>
      </w:r>
    </w:p>
    <w:bookmarkStart w:name="z107" w:id="86"/>
    <w:p>
      <w:pPr>
        <w:spacing w:after="0"/>
        <w:ind w:left="0"/>
        <w:jc w:val="left"/>
      </w:pPr>
      <w:r>
        <w:rPr>
          <w:rFonts w:ascii="Times New Roman"/>
          <w:b/>
          <w:i w:val="false"/>
          <w:color w:val="000000"/>
        </w:rPr>
        <w:t xml:space="preserve"> Параграф 3. Ведение реестра</w:t>
      </w:r>
    </w:p>
    <w:bookmarkEnd w:id="86"/>
    <w:bookmarkStart w:name="z108" w:id="87"/>
    <w:p>
      <w:pPr>
        <w:spacing w:after="0"/>
        <w:ind w:left="0"/>
        <w:jc w:val="both"/>
      </w:pPr>
      <w:r>
        <w:rPr>
          <w:rFonts w:ascii="Times New Roman"/>
          <w:b w:val="false"/>
          <w:i w:val="false"/>
          <w:color w:val="000000"/>
          <w:sz w:val="28"/>
        </w:rPr>
        <w:t>
      10. Реестр операторов платформы цифровых финансовых активов и реестр операторов торговой платформы цифровых активов (далее – реестры) содержат сведения об операторах платформы цифровых финансовых активов и операторах торговой платформы цифровых активов, прошедших учетную регистрацию в Национальном Банке.</w:t>
      </w:r>
    </w:p>
    <w:bookmarkEnd w:id="87"/>
    <w:bookmarkStart w:name="z109" w:id="88"/>
    <w:p>
      <w:pPr>
        <w:spacing w:after="0"/>
        <w:ind w:left="0"/>
        <w:jc w:val="both"/>
      </w:pPr>
      <w:r>
        <w:rPr>
          <w:rFonts w:ascii="Times New Roman"/>
          <w:b w:val="false"/>
          <w:i w:val="false"/>
          <w:color w:val="000000"/>
          <w:sz w:val="28"/>
        </w:rPr>
        <w:t>
      Реестры ведутся Национальным Банком в целях контроля в сфере цифровых активов и размещаются на официальном интернет-ресурсе Национального Банка.</w:t>
      </w:r>
    </w:p>
    <w:bookmarkEnd w:id="88"/>
    <w:bookmarkStart w:name="z110" w:id="89"/>
    <w:p>
      <w:pPr>
        <w:spacing w:after="0"/>
        <w:ind w:left="0"/>
        <w:jc w:val="both"/>
      </w:pPr>
      <w:r>
        <w:rPr>
          <w:rFonts w:ascii="Times New Roman"/>
          <w:b w:val="false"/>
          <w:i w:val="false"/>
          <w:color w:val="000000"/>
          <w:sz w:val="28"/>
        </w:rPr>
        <w:t>
      11. Национальный Банк при принятии решения об учетной регистрации оператора платформы цифровых финансовых активов в течение 20 (двадцати) рабочих дней со дня представления полного пакета документов, предусмотренных пунктами 3 и 4 Правил:</w:t>
      </w:r>
    </w:p>
    <w:bookmarkEnd w:id="89"/>
    <w:bookmarkStart w:name="z111" w:id="90"/>
    <w:p>
      <w:pPr>
        <w:spacing w:after="0"/>
        <w:ind w:left="0"/>
        <w:jc w:val="both"/>
      </w:pPr>
      <w:r>
        <w:rPr>
          <w:rFonts w:ascii="Times New Roman"/>
          <w:b w:val="false"/>
          <w:i w:val="false"/>
          <w:color w:val="000000"/>
          <w:sz w:val="28"/>
        </w:rPr>
        <w:t xml:space="preserve">
      1) присваивает оператору платформы цифровых финансовых активов регистрационный номер и осуществляет запись в реестре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90"/>
    <w:bookmarkStart w:name="z112" w:id="91"/>
    <w:p>
      <w:pPr>
        <w:spacing w:after="0"/>
        <w:ind w:left="0"/>
        <w:jc w:val="both"/>
      </w:pPr>
      <w:r>
        <w:rPr>
          <w:rFonts w:ascii="Times New Roman"/>
          <w:b w:val="false"/>
          <w:i w:val="false"/>
          <w:color w:val="000000"/>
          <w:sz w:val="28"/>
        </w:rPr>
        <w:t>
      2) в письменной форме направляет оператору платформы цифровых финансовых активов уведомление с указанием регистрационного номера.</w:t>
      </w:r>
    </w:p>
    <w:bookmarkEnd w:id="91"/>
    <w:bookmarkStart w:name="z113" w:id="92"/>
    <w:p>
      <w:pPr>
        <w:spacing w:after="0"/>
        <w:ind w:left="0"/>
        <w:jc w:val="both"/>
      </w:pPr>
      <w:r>
        <w:rPr>
          <w:rFonts w:ascii="Times New Roman"/>
          <w:b w:val="false"/>
          <w:i w:val="false"/>
          <w:color w:val="000000"/>
          <w:sz w:val="28"/>
        </w:rPr>
        <w:t>
      12. Национальный Банк при принятии решения об учетной регистрации оператора торговой платформы цифровых активов в течение 20 (двадцати) рабочих дней со дня представления полного пакета документов, предусмотренных пунктами 3 и 4 Правил:</w:t>
      </w:r>
    </w:p>
    <w:bookmarkEnd w:id="92"/>
    <w:bookmarkStart w:name="z114" w:id="93"/>
    <w:p>
      <w:pPr>
        <w:spacing w:after="0"/>
        <w:ind w:left="0"/>
        <w:jc w:val="both"/>
      </w:pPr>
      <w:r>
        <w:rPr>
          <w:rFonts w:ascii="Times New Roman"/>
          <w:b w:val="false"/>
          <w:i w:val="false"/>
          <w:color w:val="000000"/>
          <w:sz w:val="28"/>
        </w:rPr>
        <w:t xml:space="preserve">
      1) присваивает оператору торговой платформы цифровых активов регистрационный номер и осуществляет запись в реестре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93"/>
    <w:bookmarkStart w:name="z115" w:id="94"/>
    <w:p>
      <w:pPr>
        <w:spacing w:after="0"/>
        <w:ind w:left="0"/>
        <w:jc w:val="both"/>
      </w:pPr>
      <w:r>
        <w:rPr>
          <w:rFonts w:ascii="Times New Roman"/>
          <w:b w:val="false"/>
          <w:i w:val="false"/>
          <w:color w:val="000000"/>
          <w:sz w:val="28"/>
        </w:rPr>
        <w:t>
      2) в письменной форме направляет оператору торговой платформы цифровых активов уведомление с указанием регистрационного номера.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13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Национальный Банк ведет досье по каждому оператору платформы цифровых финансовых активов, оператору торговой платформы цифровых активов, прошедших учетную регистрацию в Национальном Банке, на бумажном носителе или в цифровом виде.</w:t>
      </w:r>
    </w:p>
    <w:bookmarkStart w:name="z117" w:id="95"/>
    <w:p>
      <w:pPr>
        <w:spacing w:after="0"/>
        <w:ind w:left="0"/>
        <w:jc w:val="both"/>
      </w:pPr>
      <w:r>
        <w:rPr>
          <w:rFonts w:ascii="Times New Roman"/>
          <w:b w:val="false"/>
          <w:i w:val="false"/>
          <w:color w:val="000000"/>
          <w:sz w:val="28"/>
        </w:rPr>
        <w:t xml:space="preserve">
      14. Национальный Банк исключает оператора платформы цифровых финансовых активов, оператора торговой платформы цифровых активов из реестров по основаниям, предусмотренным пунктом 5 </w:t>
      </w:r>
      <w:r>
        <w:rPr>
          <w:rFonts w:ascii="Times New Roman"/>
          <w:b w:val="false"/>
          <w:i w:val="false"/>
          <w:color w:val="000000"/>
          <w:sz w:val="28"/>
        </w:rPr>
        <w:t>статьи 7</w:t>
      </w:r>
      <w:r>
        <w:rPr>
          <w:rFonts w:ascii="Times New Roman"/>
          <w:b w:val="false"/>
          <w:i w:val="false"/>
          <w:color w:val="000000"/>
          <w:sz w:val="28"/>
        </w:rPr>
        <w:t xml:space="preserve"> Закона о цифровых активах.</w:t>
      </w:r>
    </w:p>
    <w:bookmarkEnd w:id="95"/>
    <w:bookmarkStart w:name="z118" w:id="96"/>
    <w:p>
      <w:pPr>
        <w:spacing w:after="0"/>
        <w:ind w:left="0"/>
        <w:jc w:val="both"/>
      </w:pPr>
      <w:r>
        <w:rPr>
          <w:rFonts w:ascii="Times New Roman"/>
          <w:b w:val="false"/>
          <w:i w:val="false"/>
          <w:color w:val="000000"/>
          <w:sz w:val="28"/>
        </w:rPr>
        <w:t xml:space="preserve">
      15. Оператор платформы цифровых финансовых активов, оператор торговой платформы цифровых активов в течение 3 (трех) рабочих дней со дня вступления в законную силу решения суда о прекращении деятельности оператора платформы цифровых финансовых активов, оператора торговой платформы цифровых активов либо принятия решения о добровольном прекращении деятельности путем реорганизации (присоединения, слияния, разделения, выделения, преобразования) или ликвидации направляет в Национальный Банк в произвольной письменной форме уведомление с приложением подтверждающих документов. </w:t>
      </w:r>
    </w:p>
    <w:bookmarkEnd w:id="96"/>
    <w:bookmarkStart w:name="z119" w:id="97"/>
    <w:p>
      <w:pPr>
        <w:spacing w:after="0"/>
        <w:ind w:left="0"/>
        <w:jc w:val="both"/>
      </w:pPr>
      <w:r>
        <w:rPr>
          <w:rFonts w:ascii="Times New Roman"/>
          <w:b w:val="false"/>
          <w:i w:val="false"/>
          <w:color w:val="000000"/>
          <w:sz w:val="28"/>
        </w:rPr>
        <w:t xml:space="preserve">
      Оператор платформы цифровых финансовых активов при ликвидации обеспечивает передачу другому оператору платформы цифровых финансовых активов, прошедшему учетную регистрацию в Национальном Банке, всех сведений, учитываемых и хранящихся на цифровой платформе, в том числе сведений об операциях по покупке и продаже цифровых финансовых активов в соответствии с деловыми (договорными) отношениями, определенными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оформляется актом приема-передачи, фиксирующим передачу мнемонических фраз и приватных ключей доступа и контроля над кошельками цифровых финансовых активов.</w:t>
      </w:r>
    </w:p>
    <w:bookmarkEnd w:id="97"/>
    <w:bookmarkStart w:name="z120" w:id="98"/>
    <w:p>
      <w:pPr>
        <w:spacing w:after="0"/>
        <w:ind w:left="0"/>
        <w:jc w:val="both"/>
      </w:pPr>
      <w:r>
        <w:rPr>
          <w:rFonts w:ascii="Times New Roman"/>
          <w:b w:val="false"/>
          <w:i w:val="false"/>
          <w:color w:val="000000"/>
          <w:sz w:val="28"/>
        </w:rPr>
        <w:t xml:space="preserve">
      Оператор торговой платформы цифровых активов при ликвидации обеспечивает передачу другому оператору торговой платформы цифровых активов, прошедшему учетную регистрацию в Национальном Банке, всех сведений, учитываемых и хранящихся на цифровой платформе, в том числе сведений об истории операций с цифровыми активами в соответствии с деловыми (договорными) отношениями, определенными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оформляется актом приема-передачи, фиксирующим передачу мнемонических фраз и приватных ключей доступа и контроля над кошельками цифровых активов.</w:t>
      </w:r>
    </w:p>
    <w:bookmarkEnd w:id="98"/>
    <w:bookmarkStart w:name="z121" w:id="99"/>
    <w:p>
      <w:pPr>
        <w:spacing w:after="0"/>
        <w:ind w:left="0"/>
        <w:jc w:val="both"/>
      </w:pPr>
      <w:r>
        <w:rPr>
          <w:rFonts w:ascii="Times New Roman"/>
          <w:b w:val="false"/>
          <w:i w:val="false"/>
          <w:color w:val="000000"/>
          <w:sz w:val="28"/>
        </w:rPr>
        <w:t>
      16. Национальный Банк в течение 5 (пяти) рабочих дней со дня исключения Национальным Банком оператора платформы цифровых финансовых активов, оператора торговой платформы цифровых активов из реестров письменно уведомляет оператора платформы цифровых финансовых активов, оператора торговой платформы цифровых активов по их фактическому местонахождению либо адресу, указанному в заявлении, и публикует информацию об исключении оператора платформы цифровых финансовых активов, оператора торговой платформы цифровых активов из реестров на официальном интернет-ресурсе Национального Банка.</w:t>
      </w:r>
    </w:p>
    <w:bookmarkEnd w:id="99"/>
    <w:bookmarkStart w:name="z122" w:id="100"/>
    <w:p>
      <w:pPr>
        <w:spacing w:after="0"/>
        <w:ind w:left="0"/>
        <w:jc w:val="both"/>
      </w:pPr>
      <w:r>
        <w:rPr>
          <w:rFonts w:ascii="Times New Roman"/>
          <w:b w:val="false"/>
          <w:i w:val="false"/>
          <w:color w:val="000000"/>
          <w:sz w:val="28"/>
        </w:rPr>
        <w:t>
      17. Оператор платформы цифровых финансовых активов, оператор торговой платформы цифровых активов в течение 30 (тридцати) календарных дней со дня получения письменного уведомления Национального Банка об исключении из реестров производит государственную перерегистрацию юридического лица в связи с изменением наименования в целях исключения из своего наименования слов "оператор платформы цифровых финансовых активов" или "оператор торговой платформы цифровых активов" либо принимает решение о ликвидации.</w:t>
      </w:r>
    </w:p>
    <w:bookmarkEnd w:id="100"/>
    <w:bookmarkStart w:name="z123" w:id="101"/>
    <w:p>
      <w:pPr>
        <w:spacing w:after="0"/>
        <w:ind w:left="0"/>
        <w:jc w:val="left"/>
      </w:pPr>
      <w:r>
        <w:rPr>
          <w:rFonts w:ascii="Times New Roman"/>
          <w:b/>
          <w:i w:val="false"/>
          <w:color w:val="000000"/>
        </w:rPr>
        <w:t xml:space="preserve"> Параграф 4. Порядок реорганизации оператора платформы цифровых финансовых активов, оператора торговой платформы цифровых активов</w:t>
      </w:r>
    </w:p>
    <w:bookmarkEnd w:id="101"/>
    <w:bookmarkStart w:name="z124" w:id="102"/>
    <w:p>
      <w:pPr>
        <w:spacing w:after="0"/>
        <w:ind w:left="0"/>
        <w:jc w:val="both"/>
      </w:pPr>
      <w:r>
        <w:rPr>
          <w:rFonts w:ascii="Times New Roman"/>
          <w:b w:val="false"/>
          <w:i w:val="false"/>
          <w:color w:val="000000"/>
          <w:sz w:val="28"/>
        </w:rPr>
        <w:t>
      18. В случае принятия решения о добровольной реорганизации, оператор платформы цифровых финансовых активов, оператор торговой платформы цифровых активов уведомляет об этом Национальный Банк в течение 10 (десяти) рабочих дней со дня принятия решения.</w:t>
      </w:r>
    </w:p>
    <w:bookmarkEnd w:id="102"/>
    <w:bookmarkStart w:name="z125" w:id="103"/>
    <w:p>
      <w:pPr>
        <w:spacing w:after="0"/>
        <w:ind w:left="0"/>
        <w:jc w:val="both"/>
      </w:pPr>
      <w:r>
        <w:rPr>
          <w:rFonts w:ascii="Times New Roman"/>
          <w:b w:val="false"/>
          <w:i w:val="false"/>
          <w:color w:val="000000"/>
          <w:sz w:val="28"/>
        </w:rPr>
        <w:t>
      19. Реорганизуемые оператор платформы цифровых финансовых активов, оператор торговой платформы цифровых активов информируют о производимой реорганизации своих клиентов путем публикации соответствующего объявления в средствах массовой информации и на своем интернет-ресурсе.</w:t>
      </w:r>
    </w:p>
    <w:bookmarkEnd w:id="103"/>
    <w:bookmarkStart w:name="z126" w:id="104"/>
    <w:p>
      <w:pPr>
        <w:spacing w:after="0"/>
        <w:ind w:left="0"/>
        <w:jc w:val="both"/>
      </w:pPr>
      <w:r>
        <w:rPr>
          <w:rFonts w:ascii="Times New Roman"/>
          <w:b w:val="false"/>
          <w:i w:val="false"/>
          <w:color w:val="000000"/>
          <w:sz w:val="28"/>
        </w:rPr>
        <w:t>
      Срок заявления претензий не может быть менее 2 (двух) месяцев с момента получения уведомлений клиентами реорганизуемого оператора платформы цифровых финансовых активов, оператора торговой платформы цифровых активов.</w:t>
      </w:r>
    </w:p>
    <w:bookmarkEnd w:id="104"/>
    <w:bookmarkStart w:name="z127" w:id="105"/>
    <w:p>
      <w:pPr>
        <w:spacing w:after="0"/>
        <w:ind w:left="0"/>
        <w:jc w:val="both"/>
      </w:pPr>
      <w:r>
        <w:rPr>
          <w:rFonts w:ascii="Times New Roman"/>
          <w:b w:val="false"/>
          <w:i w:val="false"/>
          <w:color w:val="000000"/>
          <w:sz w:val="28"/>
        </w:rPr>
        <w:t xml:space="preserve">
      20. Учетная регистрация образованного в результате реорганизации оператора платформы цифровых финансовых активов, оператора торговой платформы цифровых активов производится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цифровых активах и Правил.</w:t>
      </w:r>
    </w:p>
    <w:bookmarkEnd w:id="105"/>
    <w:bookmarkStart w:name="z128" w:id="106"/>
    <w:p>
      <w:pPr>
        <w:spacing w:after="0"/>
        <w:ind w:left="0"/>
        <w:jc w:val="both"/>
      </w:pPr>
      <w:r>
        <w:rPr>
          <w:rFonts w:ascii="Times New Roman"/>
          <w:b w:val="false"/>
          <w:i w:val="false"/>
          <w:color w:val="000000"/>
          <w:sz w:val="28"/>
        </w:rPr>
        <w:t>
      21. Исключение из реестров реорганизованного оператора платформы цифровых финансовых активов, оператора торговой платформы цифровых активов осуществляется в день включения в реестры образованного в результате реорганизации оператора платформы цифровых финансовых активов, оператора торговой платформы цифровых активов.</w:t>
      </w:r>
    </w:p>
    <w:bookmarkEnd w:id="106"/>
    <w:bookmarkStart w:name="z129" w:id="107"/>
    <w:p>
      <w:pPr>
        <w:spacing w:after="0"/>
        <w:ind w:left="0"/>
        <w:jc w:val="left"/>
      </w:pPr>
      <w:r>
        <w:rPr>
          <w:rFonts w:ascii="Times New Roman"/>
          <w:b/>
          <w:i w:val="false"/>
          <w:color w:val="000000"/>
        </w:rPr>
        <w:t xml:space="preserve"> Параграф 5. Порядок обжалования решений, действий (бездействия) Национального Банка и (или) его должностных лиц по вопросам оказания государственных услуг</w:t>
      </w:r>
    </w:p>
    <w:bookmarkEnd w:id="107"/>
    <w:bookmarkStart w:name="z130" w:id="108"/>
    <w:p>
      <w:pPr>
        <w:spacing w:after="0"/>
        <w:ind w:left="0"/>
        <w:jc w:val="both"/>
      </w:pPr>
      <w:r>
        <w:rPr>
          <w:rFonts w:ascii="Times New Roman"/>
          <w:b w:val="false"/>
          <w:i w:val="false"/>
          <w:color w:val="000000"/>
          <w:sz w:val="28"/>
        </w:rPr>
        <w:t>
      22. Обжалование решений, действий (бездействий) Национального Банка и (или) его должностных лиц по вопросам оказания государственной услуги производится в письменном виде на имя руководителя Национального Банка.</w:t>
      </w:r>
    </w:p>
    <w:bookmarkEnd w:id="108"/>
    <w:bookmarkStart w:name="z131" w:id="109"/>
    <w:p>
      <w:pPr>
        <w:spacing w:after="0"/>
        <w:ind w:left="0"/>
        <w:jc w:val="both"/>
      </w:pPr>
      <w:r>
        <w:rPr>
          <w:rFonts w:ascii="Times New Roman"/>
          <w:b w:val="false"/>
          <w:i w:val="false"/>
          <w:color w:val="000000"/>
          <w:sz w:val="28"/>
        </w:rPr>
        <w:t>
      В жалобе услугополучателя указываются его наименование, почтовый адрес, исходящий номер и дата подачи жалобы.</w:t>
      </w:r>
    </w:p>
    <w:bookmarkEnd w:id="109"/>
    <w:bookmarkStart w:name="z132" w:id="110"/>
    <w:p>
      <w:pPr>
        <w:spacing w:after="0"/>
        <w:ind w:left="0"/>
        <w:jc w:val="both"/>
      </w:pPr>
      <w:r>
        <w:rPr>
          <w:rFonts w:ascii="Times New Roman"/>
          <w:b w:val="false"/>
          <w:i w:val="false"/>
          <w:color w:val="000000"/>
          <w:sz w:val="28"/>
        </w:rPr>
        <w:t>
      Жалоба подписывается руководителем услугополучателя.</w:t>
      </w:r>
    </w:p>
    <w:bookmarkEnd w:id="110"/>
    <w:bookmarkStart w:name="z133" w:id="11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Национального Банка с указанием фамилии и инициалов лица, принявшего жалобу, срока и места получения ответа на поданную жалобу.</w:t>
      </w:r>
    </w:p>
    <w:bookmarkEnd w:id="111"/>
    <w:bookmarkStart w:name="z134" w:id="112"/>
    <w:p>
      <w:pPr>
        <w:spacing w:after="0"/>
        <w:ind w:left="0"/>
        <w:jc w:val="both"/>
      </w:pPr>
      <w:r>
        <w:rPr>
          <w:rFonts w:ascii="Times New Roman"/>
          <w:b w:val="false"/>
          <w:i w:val="false"/>
          <w:color w:val="000000"/>
          <w:sz w:val="28"/>
        </w:rPr>
        <w:t>
      Жалоба услугополучателя по вопросам оказания государственной услуги, поступившая в адрес Национального Банка, рассматривается в течение 5 (пяти) рабочих дней со дня ее регистрации.</w:t>
      </w:r>
    </w:p>
    <w:bookmarkEnd w:id="112"/>
    <w:bookmarkStart w:name="z135" w:id="11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13"/>
    <w:bookmarkStart w:name="z136" w:id="11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14"/>
    <w:bookmarkStart w:name="z137" w:id="115"/>
    <w:p>
      <w:pPr>
        <w:spacing w:after="0"/>
        <w:ind w:left="0"/>
        <w:jc w:val="both"/>
      </w:pPr>
      <w:r>
        <w:rPr>
          <w:rFonts w:ascii="Times New Roman"/>
          <w:b w:val="false"/>
          <w:i w:val="false"/>
          <w:color w:val="000000"/>
          <w:sz w:val="28"/>
        </w:rPr>
        <w:t>
      23. В случае несогласия с результатами рассмотрения жалобы услугополучатель обращается в суд в установленном законодательством Республики Казахстан порядке.</w:t>
      </w:r>
    </w:p>
    <w:bookmarkEnd w:id="115"/>
    <w:bookmarkStart w:name="z138" w:id="116"/>
    <w:p>
      <w:pPr>
        <w:spacing w:after="0"/>
        <w:ind w:left="0"/>
        <w:jc w:val="left"/>
      </w:pPr>
      <w:r>
        <w:rPr>
          <w:rFonts w:ascii="Times New Roman"/>
          <w:b/>
          <w:i w:val="false"/>
          <w:color w:val="000000"/>
        </w:rPr>
        <w:t xml:space="preserve"> Глава 3. Квалификационные требования к операторам платформы цифровых финансовых активов, операторам торговой платформы цифровых активов и иные требования к их деятельности</w:t>
      </w:r>
    </w:p>
    <w:bookmarkEnd w:id="116"/>
    <w:bookmarkStart w:name="z139" w:id="117"/>
    <w:p>
      <w:pPr>
        <w:spacing w:after="0"/>
        <w:ind w:left="0"/>
        <w:jc w:val="both"/>
      </w:pPr>
      <w:r>
        <w:rPr>
          <w:rFonts w:ascii="Times New Roman"/>
          <w:b w:val="false"/>
          <w:i w:val="false"/>
          <w:color w:val="000000"/>
          <w:sz w:val="28"/>
        </w:rPr>
        <w:t>
      24. Оператор платформы цифровых финансовых активов, оператор торговой платформы цифровых активов создаются в организационно-правовой форме акционерного общества или товарищества с ограниченной ответственностью.</w:t>
      </w:r>
    </w:p>
    <w:bookmarkEnd w:id="117"/>
    <w:bookmarkStart w:name="z140" w:id="118"/>
    <w:p>
      <w:pPr>
        <w:spacing w:after="0"/>
        <w:ind w:left="0"/>
        <w:jc w:val="both"/>
      </w:pPr>
      <w:r>
        <w:rPr>
          <w:rFonts w:ascii="Times New Roman"/>
          <w:b w:val="false"/>
          <w:i w:val="false"/>
          <w:color w:val="000000"/>
          <w:sz w:val="28"/>
        </w:rPr>
        <w:t>
      25. Минимальный размер уставного капитала оператора платформы цифровых финансовых активов, оператора торговой платформы цифровых активов составляет:</w:t>
      </w:r>
    </w:p>
    <w:bookmarkEnd w:id="118"/>
    <w:bookmarkStart w:name="z141" w:id="119"/>
    <w:p>
      <w:pPr>
        <w:spacing w:after="0"/>
        <w:ind w:left="0"/>
        <w:jc w:val="both"/>
      </w:pPr>
      <w:r>
        <w:rPr>
          <w:rFonts w:ascii="Times New Roman"/>
          <w:b w:val="false"/>
          <w:i w:val="false"/>
          <w:color w:val="000000"/>
          <w:sz w:val="28"/>
        </w:rPr>
        <w:t xml:space="preserve">
      1) для оператора платформы цифровых финансовых активов – не менее 100 000 000 (ста миллионов) тенге; </w:t>
      </w:r>
    </w:p>
    <w:bookmarkEnd w:id="119"/>
    <w:bookmarkStart w:name="z142" w:id="120"/>
    <w:p>
      <w:pPr>
        <w:spacing w:after="0"/>
        <w:ind w:left="0"/>
        <w:jc w:val="both"/>
      </w:pPr>
      <w:r>
        <w:rPr>
          <w:rFonts w:ascii="Times New Roman"/>
          <w:b w:val="false"/>
          <w:i w:val="false"/>
          <w:color w:val="000000"/>
          <w:sz w:val="28"/>
        </w:rPr>
        <w:t>
      2) для оператора торговой платформы цифровых активов – не менее 200 000 000 (двухсот миллионов) тенге;</w:t>
      </w:r>
    </w:p>
    <w:bookmarkEnd w:id="120"/>
    <w:bookmarkStart w:name="z143" w:id="121"/>
    <w:p>
      <w:pPr>
        <w:spacing w:after="0"/>
        <w:ind w:left="0"/>
        <w:jc w:val="both"/>
      </w:pPr>
      <w:r>
        <w:rPr>
          <w:rFonts w:ascii="Times New Roman"/>
          <w:b w:val="false"/>
          <w:i w:val="false"/>
          <w:color w:val="000000"/>
          <w:sz w:val="28"/>
        </w:rPr>
        <w:t>
      3) при совмещении деятельности оператора торговой платформы цифровых активов с деятельностью оператора платформы цифровых финансовых активов – не менее 250 000 000 (двухсот пятидесяти миллионов) тенге.</w:t>
      </w:r>
    </w:p>
    <w:bookmarkEnd w:id="121"/>
    <w:bookmarkStart w:name="z144" w:id="122"/>
    <w:p>
      <w:pPr>
        <w:spacing w:after="0"/>
        <w:ind w:left="0"/>
        <w:jc w:val="both"/>
      </w:pPr>
      <w:r>
        <w:rPr>
          <w:rFonts w:ascii="Times New Roman"/>
          <w:b w:val="false"/>
          <w:i w:val="false"/>
          <w:color w:val="000000"/>
          <w:sz w:val="28"/>
        </w:rPr>
        <w:t xml:space="preserve">
      26. Требования к руководящему работнику, учредителям и участникам (акционерам) оператора платформы цифровых финансовых активов, оператора торговой платформы цифровых активов установлены в пунктах 11, 12 и 13 </w:t>
      </w:r>
      <w:r>
        <w:rPr>
          <w:rFonts w:ascii="Times New Roman"/>
          <w:b w:val="false"/>
          <w:i w:val="false"/>
          <w:color w:val="000000"/>
          <w:sz w:val="28"/>
        </w:rPr>
        <w:t>статьи 6</w:t>
      </w:r>
      <w:r>
        <w:rPr>
          <w:rFonts w:ascii="Times New Roman"/>
          <w:b w:val="false"/>
          <w:i w:val="false"/>
          <w:color w:val="000000"/>
          <w:sz w:val="28"/>
        </w:rPr>
        <w:t xml:space="preserve"> Закона о цифровых активах.</w:t>
      </w:r>
    </w:p>
    <w:bookmarkEnd w:id="122"/>
    <w:bookmarkStart w:name="z145" w:id="123"/>
    <w:p>
      <w:pPr>
        <w:spacing w:after="0"/>
        <w:ind w:left="0"/>
        <w:jc w:val="both"/>
      </w:pPr>
      <w:r>
        <w:rPr>
          <w:rFonts w:ascii="Times New Roman"/>
          <w:b w:val="false"/>
          <w:i w:val="false"/>
          <w:color w:val="000000"/>
          <w:sz w:val="28"/>
        </w:rPr>
        <w:t xml:space="preserve">
      27. Оператору платформы цифровых активов, оператору торговой платформы цифровых активов запрещается оказывать услуги физическим лицам, не достигшим восемнадцатилетнего возраста.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28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Оператор платформы цифровых финансовых активов, оператор торговой платформы цифровых активов в целях обеспечения кибербезопасности своих цифровых платформ:</w:t>
      </w:r>
    </w:p>
    <w:bookmarkStart w:name="z147" w:id="124"/>
    <w:p>
      <w:pPr>
        <w:spacing w:after="0"/>
        <w:ind w:left="0"/>
        <w:jc w:val="both"/>
      </w:pPr>
      <w:r>
        <w:rPr>
          <w:rFonts w:ascii="Times New Roman"/>
          <w:b w:val="false"/>
          <w:i w:val="false"/>
          <w:color w:val="000000"/>
          <w:sz w:val="28"/>
        </w:rPr>
        <w:t>
      1) проводит идентификацию, аутентификацию и авторизацию пользователей;</w:t>
      </w:r>
    </w:p>
    <w:bookmarkEnd w:id="124"/>
    <w:bookmarkStart w:name="z148" w:id="125"/>
    <w:p>
      <w:pPr>
        <w:spacing w:after="0"/>
        <w:ind w:left="0"/>
        <w:jc w:val="both"/>
      </w:pPr>
      <w:r>
        <w:rPr>
          <w:rFonts w:ascii="Times New Roman"/>
          <w:b w:val="false"/>
          <w:i w:val="false"/>
          <w:color w:val="000000"/>
          <w:sz w:val="28"/>
        </w:rPr>
        <w:t>
      2) осуществляет регистрацию и хранение событий кибербезопасности;</w:t>
      </w:r>
    </w:p>
    <w:bookmarkEnd w:id="125"/>
    <w:bookmarkStart w:name="z149" w:id="126"/>
    <w:p>
      <w:pPr>
        <w:spacing w:after="0"/>
        <w:ind w:left="0"/>
        <w:jc w:val="both"/>
      </w:pPr>
      <w:r>
        <w:rPr>
          <w:rFonts w:ascii="Times New Roman"/>
          <w:b w:val="false"/>
          <w:i w:val="false"/>
          <w:color w:val="000000"/>
          <w:sz w:val="28"/>
        </w:rPr>
        <w:t>
      3) организует систему управления событиями кибербезопасности, осуществляет координацию и контроль деятельности по обеспечению кибербезопасности и мероприятий по выявлению и анализу угроз, противодействию атакам и расследованию инцидентов кибербезопасности на платформах;</w:t>
      </w:r>
    </w:p>
    <w:bookmarkEnd w:id="126"/>
    <w:bookmarkStart w:name="z150" w:id="127"/>
    <w:p>
      <w:pPr>
        <w:spacing w:after="0"/>
        <w:ind w:left="0"/>
        <w:jc w:val="both"/>
      </w:pPr>
      <w:r>
        <w:rPr>
          <w:rFonts w:ascii="Times New Roman"/>
          <w:b w:val="false"/>
          <w:i w:val="false"/>
          <w:color w:val="000000"/>
          <w:sz w:val="28"/>
        </w:rPr>
        <w:t>
      4) обеспечивает защиту информации от несанкционированного доступа, утечки, модификации, уничтожения и блокирования, в том числе при передаче в центральный депозитарий ценных бумаг;</w:t>
      </w:r>
    </w:p>
    <w:bookmarkEnd w:id="127"/>
    <w:bookmarkStart w:name="z151" w:id="128"/>
    <w:p>
      <w:pPr>
        <w:spacing w:after="0"/>
        <w:ind w:left="0"/>
        <w:jc w:val="both"/>
      </w:pPr>
      <w:r>
        <w:rPr>
          <w:rFonts w:ascii="Times New Roman"/>
          <w:b w:val="false"/>
          <w:i w:val="false"/>
          <w:color w:val="000000"/>
          <w:sz w:val="28"/>
        </w:rPr>
        <w:t>
      5) осуществляет резервное копирование и восстановление информации;</w:t>
      </w:r>
    </w:p>
    <w:bookmarkEnd w:id="128"/>
    <w:bookmarkStart w:name="z152" w:id="129"/>
    <w:p>
      <w:pPr>
        <w:spacing w:after="0"/>
        <w:ind w:left="0"/>
        <w:jc w:val="both"/>
      </w:pPr>
      <w:r>
        <w:rPr>
          <w:rFonts w:ascii="Times New Roman"/>
          <w:b w:val="false"/>
          <w:i w:val="false"/>
          <w:color w:val="000000"/>
          <w:sz w:val="28"/>
        </w:rPr>
        <w:t>
      6) обеспечивает пользователей платформы цифровых финансовых активов методологической поддержкой по процессу обеспечения кибербезопасности;</w:t>
      </w:r>
    </w:p>
    <w:bookmarkEnd w:id="129"/>
    <w:bookmarkStart w:name="z153" w:id="130"/>
    <w:p>
      <w:pPr>
        <w:spacing w:after="0"/>
        <w:ind w:left="0"/>
        <w:jc w:val="both"/>
      </w:pPr>
      <w:r>
        <w:rPr>
          <w:rFonts w:ascii="Times New Roman"/>
          <w:b w:val="false"/>
          <w:i w:val="false"/>
          <w:color w:val="000000"/>
          <w:sz w:val="28"/>
        </w:rPr>
        <w:t>
      7) обеспечивает соблюдение требований законодательства Республики Казахстан о персональных данных и их защите при обработке персональных данных на платформе;</w:t>
      </w:r>
    </w:p>
    <w:bookmarkEnd w:id="130"/>
    <w:bookmarkStart w:name="z154" w:id="131"/>
    <w:p>
      <w:pPr>
        <w:spacing w:after="0"/>
        <w:ind w:left="0"/>
        <w:jc w:val="both"/>
      </w:pPr>
      <w:r>
        <w:rPr>
          <w:rFonts w:ascii="Times New Roman"/>
          <w:b w:val="false"/>
          <w:i w:val="false"/>
          <w:color w:val="000000"/>
          <w:sz w:val="28"/>
        </w:rPr>
        <w:t>
      8) обеспечивает безопасное совершение сделок;</w:t>
      </w:r>
    </w:p>
    <w:bookmarkEnd w:id="131"/>
    <w:bookmarkStart w:name="z155" w:id="132"/>
    <w:p>
      <w:pPr>
        <w:spacing w:after="0"/>
        <w:ind w:left="0"/>
        <w:jc w:val="both"/>
      </w:pPr>
      <w:r>
        <w:rPr>
          <w:rFonts w:ascii="Times New Roman"/>
          <w:b w:val="false"/>
          <w:i w:val="false"/>
          <w:color w:val="000000"/>
          <w:sz w:val="28"/>
        </w:rPr>
        <w:t>
      9) осуществляет выбор, внедрение и применение методов, средств и механизмов управления, обеспечения и контроля кибербезопасности;</w:t>
      </w:r>
    </w:p>
    <w:bookmarkEnd w:id="132"/>
    <w:bookmarkStart w:name="z156" w:id="133"/>
    <w:p>
      <w:pPr>
        <w:spacing w:after="0"/>
        <w:ind w:left="0"/>
        <w:jc w:val="both"/>
      </w:pPr>
      <w:r>
        <w:rPr>
          <w:rFonts w:ascii="Times New Roman"/>
          <w:b w:val="false"/>
          <w:i w:val="false"/>
          <w:color w:val="000000"/>
          <w:sz w:val="28"/>
        </w:rPr>
        <w:t>
      10) осуществляет сбор, консолидацию, хранение и обработку информации об инцидентах кибербезопасности;</w:t>
      </w:r>
    </w:p>
    <w:bookmarkEnd w:id="133"/>
    <w:bookmarkStart w:name="z157" w:id="134"/>
    <w:p>
      <w:pPr>
        <w:spacing w:after="0"/>
        <w:ind w:left="0"/>
        <w:jc w:val="both"/>
      </w:pPr>
      <w:r>
        <w:rPr>
          <w:rFonts w:ascii="Times New Roman"/>
          <w:b w:val="false"/>
          <w:i w:val="false"/>
          <w:color w:val="000000"/>
          <w:sz w:val="28"/>
        </w:rPr>
        <w:t>
      11) осуществляет анализ информации об инцидентах кибербезопасности;</w:t>
      </w:r>
    </w:p>
    <w:bookmarkEnd w:id="134"/>
    <w:bookmarkStart w:name="z158" w:id="135"/>
    <w:p>
      <w:pPr>
        <w:spacing w:after="0"/>
        <w:ind w:left="0"/>
        <w:jc w:val="both"/>
      </w:pPr>
      <w:r>
        <w:rPr>
          <w:rFonts w:ascii="Times New Roman"/>
          <w:b w:val="false"/>
          <w:i w:val="false"/>
          <w:color w:val="000000"/>
          <w:sz w:val="28"/>
        </w:rPr>
        <w:t>
      12) обеспечивает внедрение, надлежащее функционирование программно-технических средств, автоматизирующих процесс обеспечения кибербезопасности, а также предоставление доступа к ним;</w:t>
      </w:r>
    </w:p>
    <w:bookmarkEnd w:id="135"/>
    <w:bookmarkStart w:name="z159" w:id="136"/>
    <w:p>
      <w:pPr>
        <w:spacing w:after="0"/>
        <w:ind w:left="0"/>
        <w:jc w:val="both"/>
      </w:pPr>
      <w:r>
        <w:rPr>
          <w:rFonts w:ascii="Times New Roman"/>
          <w:b w:val="false"/>
          <w:i w:val="false"/>
          <w:color w:val="000000"/>
          <w:sz w:val="28"/>
        </w:rPr>
        <w:t>
      13) организует и проводит мероприятия по обеспечению осведомленности работников оператора платформы цифровых финансовых активов, оператора торговой платформы цифровых активов в вопросах кибербезопасности;</w:t>
      </w:r>
    </w:p>
    <w:bookmarkEnd w:id="136"/>
    <w:bookmarkStart w:name="z160" w:id="137"/>
    <w:p>
      <w:pPr>
        <w:spacing w:after="0"/>
        <w:ind w:left="0"/>
        <w:jc w:val="both"/>
      </w:pPr>
      <w:r>
        <w:rPr>
          <w:rFonts w:ascii="Times New Roman"/>
          <w:b w:val="false"/>
          <w:i w:val="false"/>
          <w:color w:val="000000"/>
          <w:sz w:val="28"/>
        </w:rPr>
        <w:t>
      14) осуществляет мониторинг состояния системы управления событиями кибербезопасности оператора платформы цифровых финансовых активов, оператора торговой платформы цифровых активов;</w:t>
      </w:r>
    </w:p>
    <w:bookmarkEnd w:id="137"/>
    <w:bookmarkStart w:name="z161" w:id="138"/>
    <w:p>
      <w:pPr>
        <w:spacing w:after="0"/>
        <w:ind w:left="0"/>
        <w:jc w:val="both"/>
      </w:pPr>
      <w:r>
        <w:rPr>
          <w:rFonts w:ascii="Times New Roman"/>
          <w:b w:val="false"/>
          <w:i w:val="false"/>
          <w:color w:val="000000"/>
          <w:sz w:val="28"/>
        </w:rPr>
        <w:t>
      15) ответственное подразделение оператора платформы цифровых финансовых активов, оператора торговой платформы цифровых активов периодически (но не реже одного раза в год) осуществляет информирование руководства оператора платформы цифровых финансовых активов, оператора торговой платформы цифровых активов о состоянии системы управления событиями кибербезопасности;</w:t>
      </w:r>
    </w:p>
    <w:bookmarkEnd w:id="138"/>
    <w:bookmarkStart w:name="z162" w:id="139"/>
    <w:p>
      <w:pPr>
        <w:spacing w:after="0"/>
        <w:ind w:left="0"/>
        <w:jc w:val="both"/>
      </w:pPr>
      <w:r>
        <w:rPr>
          <w:rFonts w:ascii="Times New Roman"/>
          <w:b w:val="false"/>
          <w:i w:val="false"/>
          <w:color w:val="000000"/>
          <w:sz w:val="28"/>
        </w:rPr>
        <w:t>
      16) поддерживает в актуальном состоянии схемы периметра защиты цифровой инфраструктуры и перечень администраторов средств обеспечения его безопасности;</w:t>
      </w:r>
    </w:p>
    <w:bookmarkEnd w:id="139"/>
    <w:bookmarkStart w:name="z163" w:id="140"/>
    <w:p>
      <w:pPr>
        <w:spacing w:after="0"/>
        <w:ind w:left="0"/>
        <w:jc w:val="both"/>
      </w:pPr>
      <w:r>
        <w:rPr>
          <w:rFonts w:ascii="Times New Roman"/>
          <w:b w:val="false"/>
          <w:i w:val="false"/>
          <w:color w:val="000000"/>
          <w:sz w:val="28"/>
        </w:rPr>
        <w:t>
      17) устанавливает на периметре защиты цифровой инфраструктуры межсетевые экраны;</w:t>
      </w:r>
    </w:p>
    <w:bookmarkEnd w:id="140"/>
    <w:bookmarkStart w:name="z164" w:id="141"/>
    <w:p>
      <w:pPr>
        <w:spacing w:after="0"/>
        <w:ind w:left="0"/>
        <w:jc w:val="both"/>
      </w:pPr>
      <w:r>
        <w:rPr>
          <w:rFonts w:ascii="Times New Roman"/>
          <w:b w:val="false"/>
          <w:i w:val="false"/>
          <w:color w:val="000000"/>
          <w:sz w:val="28"/>
        </w:rPr>
        <w:t>
      18) обеспечивает безопасность доступа пользователей к ресурсам сети Интернет из периметра защиты цифровой инфраструктуры.</w:t>
      </w:r>
    </w:p>
    <w:bookmarkEnd w:id="141"/>
    <w:bookmarkStart w:name="z165" w:id="142"/>
    <w:p>
      <w:pPr>
        <w:spacing w:after="0"/>
        <w:ind w:left="0"/>
        <w:jc w:val="both"/>
      </w:pPr>
      <w:r>
        <w:rPr>
          <w:rFonts w:ascii="Times New Roman"/>
          <w:b w:val="false"/>
          <w:i w:val="false"/>
          <w:color w:val="000000"/>
          <w:sz w:val="28"/>
        </w:rPr>
        <w:t>
      Оператор платформы цифровых финансовых активов предоставляет в Национальный Банк протокол (результаты) испытания цифрового объекта на соответствие требованиям кибербезопасности за 10 (десять) рабочих дней до начала выпуска цифрового финансового актива на цифровой платформе.</w:t>
      </w:r>
    </w:p>
    <w:bookmarkEnd w:id="142"/>
    <w:bookmarkStart w:name="z166" w:id="143"/>
    <w:p>
      <w:pPr>
        <w:spacing w:after="0"/>
        <w:ind w:left="0"/>
        <w:jc w:val="both"/>
      </w:pPr>
      <w:r>
        <w:rPr>
          <w:rFonts w:ascii="Times New Roman"/>
          <w:b w:val="false"/>
          <w:i w:val="false"/>
          <w:color w:val="000000"/>
          <w:sz w:val="28"/>
        </w:rPr>
        <w:t>
      Оператор торговой платформы цифровых активов предоставляет в Национальный Банк протокол (результаты) испытания цифрового объекта на соответствие требованиям кибербезопасности за 10 (десять) рабочих дней до начала проведения торгов с цифровыми активами на торговой платформе.</w:t>
      </w:r>
    </w:p>
    <w:bookmarkEnd w:id="143"/>
    <w:bookmarkStart w:name="z167" w:id="144"/>
    <w:p>
      <w:pPr>
        <w:spacing w:after="0"/>
        <w:ind w:left="0"/>
        <w:jc w:val="both"/>
      </w:pPr>
      <w:r>
        <w:rPr>
          <w:rFonts w:ascii="Times New Roman"/>
          <w:b w:val="false"/>
          <w:i w:val="false"/>
          <w:color w:val="000000"/>
          <w:sz w:val="28"/>
        </w:rPr>
        <w:t xml:space="preserve">
      29. Оператор платформы цифровых финансовых активов, оператор торговой платформы цифровых активов обеспечивают наличие системы управления рисками и внутреннего контроля в соответствии с подпунктом 10) части второй пункта 1 </w:t>
      </w:r>
      <w:r>
        <w:rPr>
          <w:rFonts w:ascii="Times New Roman"/>
          <w:b w:val="false"/>
          <w:i w:val="false"/>
          <w:color w:val="000000"/>
          <w:sz w:val="28"/>
        </w:rPr>
        <w:t>статьи 4</w:t>
      </w:r>
      <w:r>
        <w:rPr>
          <w:rFonts w:ascii="Times New Roman"/>
          <w:b w:val="false"/>
          <w:i w:val="false"/>
          <w:color w:val="000000"/>
          <w:sz w:val="28"/>
        </w:rPr>
        <w:t xml:space="preserve"> Закона о цифровых активах.</w:t>
      </w:r>
    </w:p>
    <w:bookmarkEnd w:id="144"/>
    <w:bookmarkStart w:name="z168" w:id="145"/>
    <w:p>
      <w:pPr>
        <w:spacing w:after="0"/>
        <w:ind w:left="0"/>
        <w:jc w:val="both"/>
      </w:pPr>
      <w:r>
        <w:rPr>
          <w:rFonts w:ascii="Times New Roman"/>
          <w:b w:val="false"/>
          <w:i w:val="false"/>
          <w:color w:val="000000"/>
          <w:sz w:val="28"/>
        </w:rPr>
        <w:t>
      30. Оператор платформы цифровых финансовых активов обеспечивает актуальность информации, содержащейся в системе учета держателей цифровых финансовых активов в онлайн-режиме.</w:t>
      </w:r>
    </w:p>
    <w:bookmarkEnd w:id="145"/>
    <w:bookmarkStart w:name="z169" w:id="146"/>
    <w:p>
      <w:pPr>
        <w:spacing w:after="0"/>
        <w:ind w:left="0"/>
        <w:jc w:val="both"/>
      </w:pPr>
      <w:r>
        <w:rPr>
          <w:rFonts w:ascii="Times New Roman"/>
          <w:b w:val="false"/>
          <w:i w:val="false"/>
          <w:color w:val="000000"/>
          <w:sz w:val="28"/>
        </w:rPr>
        <w:t>
      31. Сведения, содержащиеся в системе учета держателей цифровых финансовых активов должны быть достаточными для передачи оператором платформы цифровых финансовых активов всей необходимой информации центральному депозитарию в целях осуществления им ведения системы реестров держателей цифровых финансовых активов.</w:t>
      </w:r>
    </w:p>
    <w:bookmarkEnd w:id="146"/>
    <w:bookmarkStart w:name="z170" w:id="147"/>
    <w:p>
      <w:pPr>
        <w:spacing w:after="0"/>
        <w:ind w:left="0"/>
        <w:jc w:val="both"/>
      </w:pPr>
      <w:r>
        <w:rPr>
          <w:rFonts w:ascii="Times New Roman"/>
          <w:b w:val="false"/>
          <w:i w:val="false"/>
          <w:color w:val="000000"/>
          <w:sz w:val="28"/>
        </w:rPr>
        <w:t>
      32. Внутренние правила оператора платформы цифровых финансовых активов включают, но не ограничиваются:</w:t>
      </w:r>
    </w:p>
    <w:bookmarkEnd w:id="147"/>
    <w:bookmarkStart w:name="z171" w:id="148"/>
    <w:p>
      <w:pPr>
        <w:spacing w:after="0"/>
        <w:ind w:left="0"/>
        <w:jc w:val="both"/>
      </w:pPr>
      <w:r>
        <w:rPr>
          <w:rFonts w:ascii="Times New Roman"/>
          <w:b w:val="false"/>
          <w:i w:val="false"/>
          <w:color w:val="000000"/>
          <w:sz w:val="28"/>
        </w:rPr>
        <w:t>
      1) описание услуг, предоставляемых клиентам;</w:t>
      </w:r>
    </w:p>
    <w:bookmarkEnd w:id="148"/>
    <w:bookmarkStart w:name="z172" w:id="149"/>
    <w:p>
      <w:pPr>
        <w:spacing w:after="0"/>
        <w:ind w:left="0"/>
        <w:jc w:val="both"/>
      </w:pPr>
      <w:r>
        <w:rPr>
          <w:rFonts w:ascii="Times New Roman"/>
          <w:b w:val="false"/>
          <w:i w:val="false"/>
          <w:color w:val="000000"/>
          <w:sz w:val="28"/>
        </w:rPr>
        <w:t>
      2) порядок и описание процедур эмиссии цифровых финансовых активов, включая требования, предъявляемые к эмитенту цифровых финансовых активов, и порядок проверки соответствия базового обеспечения цифрового финансового актива (при наличии) условиям эмиссии цифрового финансового актива;</w:t>
      </w:r>
    </w:p>
    <w:bookmarkEnd w:id="149"/>
    <w:bookmarkStart w:name="z173" w:id="150"/>
    <w:p>
      <w:pPr>
        <w:spacing w:after="0"/>
        <w:ind w:left="0"/>
        <w:jc w:val="both"/>
      </w:pPr>
      <w:r>
        <w:rPr>
          <w:rFonts w:ascii="Times New Roman"/>
          <w:b w:val="false"/>
          <w:i w:val="false"/>
          <w:color w:val="000000"/>
          <w:sz w:val="28"/>
        </w:rPr>
        <w:t>
      3) порядок покупки и продажи цифровых финансовых активов на цифровой платформе оператора платформы цифровых финансовых активов, а также порядок и сроки завершения расчетов по сделкам с цифровыми финансовыми активами;</w:t>
      </w:r>
    </w:p>
    <w:bookmarkEnd w:id="150"/>
    <w:bookmarkStart w:name="z174" w:id="151"/>
    <w:p>
      <w:pPr>
        <w:spacing w:after="0"/>
        <w:ind w:left="0"/>
        <w:jc w:val="both"/>
      </w:pPr>
      <w:r>
        <w:rPr>
          <w:rFonts w:ascii="Times New Roman"/>
          <w:b w:val="false"/>
          <w:i w:val="false"/>
          <w:color w:val="000000"/>
          <w:sz w:val="28"/>
        </w:rPr>
        <w:t>
      4) требования и условия к погашению цифрового финансового актива, порядок проверки исполнения обязательств эмитента цифрового финансового актива перед держателями цифрового финансового актива;</w:t>
      </w:r>
    </w:p>
    <w:bookmarkEnd w:id="151"/>
    <w:bookmarkStart w:name="z175" w:id="152"/>
    <w:p>
      <w:pPr>
        <w:spacing w:after="0"/>
        <w:ind w:left="0"/>
        <w:jc w:val="both"/>
      </w:pPr>
      <w:r>
        <w:rPr>
          <w:rFonts w:ascii="Times New Roman"/>
          <w:b w:val="false"/>
          <w:i w:val="false"/>
          <w:color w:val="000000"/>
          <w:sz w:val="28"/>
        </w:rPr>
        <w:t>
      5) порядок взаимодействия с оператором торговой платформы цифровых активов, включая условия размещения цифровых финансовых активов эмитентом цифровых финансовых активов на цифровой платформе оператора торговой платформы цифровых активов;</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6)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порядок соблюдения мер кибербезопасности;</w:t>
      </w:r>
    </w:p>
    <w:bookmarkStart w:name="z177" w:id="153"/>
    <w:p>
      <w:pPr>
        <w:spacing w:after="0"/>
        <w:ind w:left="0"/>
        <w:jc w:val="both"/>
      </w:pPr>
      <w:r>
        <w:rPr>
          <w:rFonts w:ascii="Times New Roman"/>
          <w:b w:val="false"/>
          <w:i w:val="false"/>
          <w:color w:val="000000"/>
          <w:sz w:val="28"/>
        </w:rPr>
        <w:t>
      7) порядок разрешения споров и рассмотрения жалоб клиентов;</w:t>
      </w:r>
    </w:p>
    <w:bookmarkEnd w:id="153"/>
    <w:bookmarkStart w:name="z178" w:id="154"/>
    <w:p>
      <w:pPr>
        <w:spacing w:after="0"/>
        <w:ind w:left="0"/>
        <w:jc w:val="both"/>
      </w:pPr>
      <w:r>
        <w:rPr>
          <w:rFonts w:ascii="Times New Roman"/>
          <w:b w:val="false"/>
          <w:i w:val="false"/>
          <w:color w:val="000000"/>
          <w:sz w:val="28"/>
        </w:rPr>
        <w:t>
      8) порядок и условия открытия и ведения кошельков цифровых финансовых активов;</w:t>
      </w:r>
    </w:p>
    <w:bookmarkEnd w:id="154"/>
    <w:bookmarkStart w:name="z179" w:id="155"/>
    <w:p>
      <w:pPr>
        <w:spacing w:after="0"/>
        <w:ind w:left="0"/>
        <w:jc w:val="both"/>
      </w:pPr>
      <w:r>
        <w:rPr>
          <w:rFonts w:ascii="Times New Roman"/>
          <w:b w:val="false"/>
          <w:i w:val="false"/>
          <w:color w:val="000000"/>
          <w:sz w:val="28"/>
        </w:rPr>
        <w:t>
      9) адреса кошельков цифровых активов, используемых для осуществления деятельности;</w:t>
      </w:r>
    </w:p>
    <w:bookmarkEnd w:id="155"/>
    <w:bookmarkStart w:name="z180" w:id="156"/>
    <w:p>
      <w:pPr>
        <w:spacing w:after="0"/>
        <w:ind w:left="0"/>
        <w:jc w:val="both"/>
      </w:pPr>
      <w:r>
        <w:rPr>
          <w:rFonts w:ascii="Times New Roman"/>
          <w:b w:val="false"/>
          <w:i w:val="false"/>
          <w:color w:val="000000"/>
          <w:sz w:val="28"/>
        </w:rPr>
        <w:t>
      10) бизнес-план оператора платформы цифровых финансовых активов, оператора торговой платформы цифровых активов на первые 3 (три) финансовых (операционных) года.</w:t>
      </w:r>
    </w:p>
    <w:bookmarkEnd w:id="156"/>
    <w:bookmarkStart w:name="z181" w:id="157"/>
    <w:p>
      <w:pPr>
        <w:spacing w:after="0"/>
        <w:ind w:left="0"/>
        <w:jc w:val="both"/>
      </w:pPr>
      <w:r>
        <w:rPr>
          <w:rFonts w:ascii="Times New Roman"/>
          <w:b w:val="false"/>
          <w:i w:val="false"/>
          <w:color w:val="000000"/>
          <w:sz w:val="28"/>
        </w:rPr>
        <w:t>
      33. Внутренние правила оператора торговой платформы цифровых активов включают, но не ограничиваются:</w:t>
      </w:r>
    </w:p>
    <w:bookmarkEnd w:id="157"/>
    <w:bookmarkStart w:name="z182" w:id="158"/>
    <w:p>
      <w:pPr>
        <w:spacing w:after="0"/>
        <w:ind w:left="0"/>
        <w:jc w:val="both"/>
      </w:pPr>
      <w:r>
        <w:rPr>
          <w:rFonts w:ascii="Times New Roman"/>
          <w:b w:val="false"/>
          <w:i w:val="false"/>
          <w:color w:val="000000"/>
          <w:sz w:val="28"/>
        </w:rPr>
        <w:t>
      1) описание услуг, предоставляемых клиентам;</w:t>
      </w:r>
    </w:p>
    <w:bookmarkEnd w:id="158"/>
    <w:bookmarkStart w:name="z183" w:id="159"/>
    <w:p>
      <w:pPr>
        <w:spacing w:after="0"/>
        <w:ind w:left="0"/>
        <w:jc w:val="both"/>
      </w:pPr>
      <w:r>
        <w:rPr>
          <w:rFonts w:ascii="Times New Roman"/>
          <w:b w:val="false"/>
          <w:i w:val="false"/>
          <w:color w:val="000000"/>
          <w:sz w:val="28"/>
        </w:rPr>
        <w:t>
      2) порядок покупки, продажи и обмена цифровых активов на цифровой платформе оператора торговой платформы цифровых активов, а также порядок и сроки завершения расчетов по сделкам с цифровыми активами;</w:t>
      </w:r>
    </w:p>
    <w:bookmarkEnd w:id="159"/>
    <w:bookmarkStart w:name="z184" w:id="160"/>
    <w:p>
      <w:pPr>
        <w:spacing w:after="0"/>
        <w:ind w:left="0"/>
        <w:jc w:val="both"/>
      </w:pPr>
      <w:r>
        <w:rPr>
          <w:rFonts w:ascii="Times New Roman"/>
          <w:b w:val="false"/>
          <w:i w:val="false"/>
          <w:color w:val="000000"/>
          <w:sz w:val="28"/>
        </w:rPr>
        <w:t>
      3) требования и условия к погашению цифрового актива, порядок проверки исполнения обязательств эмитента цифрового финансового актива перед держателями цифрового финансового актива;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порядок соблюдения мер кибербезопасности;</w:t>
      </w:r>
    </w:p>
    <w:bookmarkStart w:name="z186" w:id="161"/>
    <w:p>
      <w:pPr>
        <w:spacing w:after="0"/>
        <w:ind w:left="0"/>
        <w:jc w:val="both"/>
      </w:pPr>
      <w:r>
        <w:rPr>
          <w:rFonts w:ascii="Times New Roman"/>
          <w:b w:val="false"/>
          <w:i w:val="false"/>
          <w:color w:val="000000"/>
          <w:sz w:val="28"/>
        </w:rPr>
        <w:t>
      5) порядок и условия открытия и ведения кошельков цифровых активов;</w:t>
      </w:r>
    </w:p>
    <w:bookmarkEnd w:id="161"/>
    <w:bookmarkStart w:name="z187" w:id="162"/>
    <w:p>
      <w:pPr>
        <w:spacing w:after="0"/>
        <w:ind w:left="0"/>
        <w:jc w:val="both"/>
      </w:pPr>
      <w:r>
        <w:rPr>
          <w:rFonts w:ascii="Times New Roman"/>
          <w:b w:val="false"/>
          <w:i w:val="false"/>
          <w:color w:val="000000"/>
          <w:sz w:val="28"/>
        </w:rPr>
        <w:t>
      6) процедуры идентификации и верификации клиента;</w:t>
      </w:r>
    </w:p>
    <w:bookmarkEnd w:id="162"/>
    <w:bookmarkStart w:name="z188" w:id="163"/>
    <w:p>
      <w:pPr>
        <w:spacing w:after="0"/>
        <w:ind w:left="0"/>
        <w:jc w:val="both"/>
      </w:pPr>
      <w:r>
        <w:rPr>
          <w:rFonts w:ascii="Times New Roman"/>
          <w:b w:val="false"/>
          <w:i w:val="false"/>
          <w:color w:val="000000"/>
          <w:sz w:val="28"/>
        </w:rPr>
        <w:t>
      7) адреса кошельков цифровых активов, используемых для осуществления деятельности;</w:t>
      </w:r>
    </w:p>
    <w:bookmarkEnd w:id="163"/>
    <w:bookmarkStart w:name="z189" w:id="164"/>
    <w:p>
      <w:pPr>
        <w:spacing w:after="0"/>
        <w:ind w:left="0"/>
        <w:jc w:val="both"/>
      </w:pPr>
      <w:r>
        <w:rPr>
          <w:rFonts w:ascii="Times New Roman"/>
          <w:b w:val="false"/>
          <w:i w:val="false"/>
          <w:color w:val="000000"/>
          <w:sz w:val="28"/>
        </w:rPr>
        <w:t>
      8) перечень необеспеченных цифровых активов, разрешенных к обращению, и критерии их отбора;</w:t>
      </w:r>
    </w:p>
    <w:bookmarkEnd w:id="164"/>
    <w:bookmarkStart w:name="z190" w:id="165"/>
    <w:p>
      <w:pPr>
        <w:spacing w:after="0"/>
        <w:ind w:left="0"/>
        <w:jc w:val="both"/>
      </w:pPr>
      <w:r>
        <w:rPr>
          <w:rFonts w:ascii="Times New Roman"/>
          <w:b w:val="false"/>
          <w:i w:val="false"/>
          <w:color w:val="000000"/>
          <w:sz w:val="28"/>
        </w:rPr>
        <w:t>
      9) лимиты и ограничения, применяемые в отношении операций с необеспеченными цифровыми активами в зависимости от квалификации клиента;</w:t>
      </w:r>
    </w:p>
    <w:bookmarkEnd w:id="165"/>
    <w:bookmarkStart w:name="z191" w:id="166"/>
    <w:p>
      <w:pPr>
        <w:spacing w:after="0"/>
        <w:ind w:left="0"/>
        <w:jc w:val="both"/>
      </w:pPr>
      <w:r>
        <w:rPr>
          <w:rFonts w:ascii="Times New Roman"/>
          <w:b w:val="false"/>
          <w:i w:val="false"/>
          <w:color w:val="000000"/>
          <w:sz w:val="28"/>
        </w:rPr>
        <w:t xml:space="preserve">
      10) порядок и механизм определения квалификации клиента для осуществления операций с цифровыми активами; </w:t>
      </w:r>
    </w:p>
    <w:bookmarkEnd w:id="166"/>
    <w:bookmarkStart w:name="z192" w:id="167"/>
    <w:p>
      <w:pPr>
        <w:spacing w:after="0"/>
        <w:ind w:left="0"/>
        <w:jc w:val="both"/>
      </w:pPr>
      <w:r>
        <w:rPr>
          <w:rFonts w:ascii="Times New Roman"/>
          <w:b w:val="false"/>
          <w:i w:val="false"/>
          <w:color w:val="000000"/>
          <w:sz w:val="28"/>
        </w:rPr>
        <w:t>
      11) бизнес-план оператора платформы цифровых финансовых активов, оператора торговой платформы цифровых активов на первые 3 (три) финансовых (операционных) года.</w:t>
      </w:r>
    </w:p>
    <w:bookmarkEnd w:id="167"/>
    <w:bookmarkStart w:name="z193" w:id="168"/>
    <w:p>
      <w:pPr>
        <w:spacing w:after="0"/>
        <w:ind w:left="0"/>
        <w:jc w:val="left"/>
      </w:pPr>
      <w:r>
        <w:rPr>
          <w:rFonts w:ascii="Times New Roman"/>
          <w:b/>
          <w:i w:val="false"/>
          <w:color w:val="000000"/>
        </w:rPr>
        <w:t xml:space="preserve"> Глава 4. Порядок осуществления деятельности оператора платформы цифровых финансовых активов</w:t>
      </w:r>
    </w:p>
    <w:bookmarkEnd w:id="168"/>
    <w:bookmarkStart w:name="z194" w:id="169"/>
    <w:p>
      <w:pPr>
        <w:spacing w:after="0"/>
        <w:ind w:left="0"/>
        <w:jc w:val="both"/>
      </w:pPr>
      <w:r>
        <w:rPr>
          <w:rFonts w:ascii="Times New Roman"/>
          <w:b w:val="false"/>
          <w:i w:val="false"/>
          <w:color w:val="000000"/>
          <w:sz w:val="28"/>
        </w:rPr>
        <w:t>
      34. Оператор платформы цифровых финансовых активов осуществляет следующие функции:</w:t>
      </w:r>
    </w:p>
    <w:bookmarkEnd w:id="169"/>
    <w:bookmarkStart w:name="z195" w:id="170"/>
    <w:p>
      <w:pPr>
        <w:spacing w:after="0"/>
        <w:ind w:left="0"/>
        <w:jc w:val="both"/>
      </w:pPr>
      <w:r>
        <w:rPr>
          <w:rFonts w:ascii="Times New Roman"/>
          <w:b w:val="false"/>
          <w:i w:val="false"/>
          <w:color w:val="000000"/>
          <w:sz w:val="28"/>
        </w:rPr>
        <w:t>
      1) организация выпуска цифрового финансового актива на цифровой платформе;</w:t>
      </w:r>
    </w:p>
    <w:bookmarkEnd w:id="170"/>
    <w:bookmarkStart w:name="z196" w:id="171"/>
    <w:p>
      <w:pPr>
        <w:spacing w:after="0"/>
        <w:ind w:left="0"/>
        <w:jc w:val="both"/>
      </w:pPr>
      <w:r>
        <w:rPr>
          <w:rFonts w:ascii="Times New Roman"/>
          <w:b w:val="false"/>
          <w:i w:val="false"/>
          <w:color w:val="000000"/>
          <w:sz w:val="28"/>
        </w:rPr>
        <w:t>
      2) ведение системы учета держателей цифровых финансовых активов, обеспечивающей достоверный и актуальный учет выпущенных цифровых финансовых активов и соответствия базового актива объему выпуска цифровых финансовых активов (при наличии) согласно условиям выпуска;</w:t>
      </w:r>
    </w:p>
    <w:bookmarkEnd w:id="171"/>
    <w:bookmarkStart w:name="z197" w:id="172"/>
    <w:p>
      <w:pPr>
        <w:spacing w:after="0"/>
        <w:ind w:left="0"/>
        <w:jc w:val="both"/>
      </w:pPr>
      <w:r>
        <w:rPr>
          <w:rFonts w:ascii="Times New Roman"/>
          <w:b w:val="false"/>
          <w:i w:val="false"/>
          <w:color w:val="000000"/>
          <w:sz w:val="28"/>
        </w:rPr>
        <w:t>
      3) обеспечение конфиденциального хранения информации об эмитентах цифровых финансовых активов;</w:t>
      </w:r>
    </w:p>
    <w:bookmarkEnd w:id="172"/>
    <w:bookmarkStart w:name="z198" w:id="173"/>
    <w:p>
      <w:pPr>
        <w:spacing w:after="0"/>
        <w:ind w:left="0"/>
        <w:jc w:val="both"/>
      </w:pPr>
      <w:r>
        <w:rPr>
          <w:rFonts w:ascii="Times New Roman"/>
          <w:b w:val="false"/>
          <w:i w:val="false"/>
          <w:color w:val="000000"/>
          <w:sz w:val="28"/>
        </w:rPr>
        <w:t>
      4) проведение операций по покупке, продаже и обмену цифровых финансовых активов на цифровой платформе;</w:t>
      </w:r>
    </w:p>
    <w:bookmarkEnd w:id="173"/>
    <w:bookmarkStart w:name="z199" w:id="174"/>
    <w:p>
      <w:pPr>
        <w:spacing w:after="0"/>
        <w:ind w:left="0"/>
        <w:jc w:val="both"/>
      </w:pPr>
      <w:r>
        <w:rPr>
          <w:rFonts w:ascii="Times New Roman"/>
          <w:b w:val="false"/>
          <w:i w:val="false"/>
          <w:color w:val="000000"/>
          <w:sz w:val="28"/>
        </w:rPr>
        <w:t>
      5) обеспечение функционирования и технического сопровождения цифровой платформы;</w:t>
      </w:r>
    </w:p>
    <w:bookmarkEnd w:id="174"/>
    <w:bookmarkStart w:name="z200" w:id="175"/>
    <w:p>
      <w:pPr>
        <w:spacing w:after="0"/>
        <w:ind w:left="0"/>
        <w:jc w:val="both"/>
      </w:pPr>
      <w:r>
        <w:rPr>
          <w:rFonts w:ascii="Times New Roman"/>
          <w:b w:val="false"/>
          <w:i w:val="false"/>
          <w:color w:val="000000"/>
          <w:sz w:val="28"/>
        </w:rPr>
        <w:t>
      6) хранение цифровых финансовых активов путем открытия и ведения кошельков цифровых активов.</w:t>
      </w:r>
    </w:p>
    <w:bookmarkEnd w:id="175"/>
    <w:bookmarkStart w:name="z201" w:id="176"/>
    <w:p>
      <w:pPr>
        <w:spacing w:after="0"/>
        <w:ind w:left="0"/>
        <w:jc w:val="both"/>
      </w:pPr>
      <w:r>
        <w:rPr>
          <w:rFonts w:ascii="Times New Roman"/>
          <w:b w:val="false"/>
          <w:i w:val="false"/>
          <w:color w:val="000000"/>
          <w:sz w:val="28"/>
        </w:rPr>
        <w:t xml:space="preserve">
      Функция по открытию и ведению кошельков цифровых активов могут быть переданы другим провайдерам услуг цифровых активов, имеющим лицензию Национального Банка или прошедших учетную регистрацию в Национальном Банке. </w:t>
      </w:r>
    </w:p>
    <w:bookmarkEnd w:id="176"/>
    <w:bookmarkStart w:name="z202" w:id="177"/>
    <w:p>
      <w:pPr>
        <w:spacing w:after="0"/>
        <w:ind w:left="0"/>
        <w:jc w:val="both"/>
      </w:pPr>
      <w:r>
        <w:rPr>
          <w:rFonts w:ascii="Times New Roman"/>
          <w:b w:val="false"/>
          <w:i w:val="false"/>
          <w:color w:val="000000"/>
          <w:sz w:val="28"/>
        </w:rPr>
        <w:t xml:space="preserve">
      Порядок и учет ведения кошельков цифровых активов устанавливается внутренними документами оператора торговой платформы цифровых активов. </w:t>
      </w:r>
    </w:p>
    <w:bookmarkEnd w:id="177"/>
    <w:bookmarkStart w:name="z203" w:id="178"/>
    <w:p>
      <w:pPr>
        <w:spacing w:after="0"/>
        <w:ind w:left="0"/>
        <w:jc w:val="both"/>
      </w:pPr>
      <w:r>
        <w:rPr>
          <w:rFonts w:ascii="Times New Roman"/>
          <w:b w:val="false"/>
          <w:i w:val="false"/>
          <w:color w:val="000000"/>
          <w:sz w:val="28"/>
        </w:rPr>
        <w:t>
      35. Документ, определяющий порядок взаимодействия оператора платформы цифровых финансовых активов и оператора торговой платформы цифровых активов с банком и (или) Национальным оператором почты включает, но не ограничивается:</w:t>
      </w:r>
    </w:p>
    <w:bookmarkEnd w:id="178"/>
    <w:bookmarkStart w:name="z204" w:id="179"/>
    <w:p>
      <w:pPr>
        <w:spacing w:after="0"/>
        <w:ind w:left="0"/>
        <w:jc w:val="both"/>
      </w:pPr>
      <w:r>
        <w:rPr>
          <w:rFonts w:ascii="Times New Roman"/>
          <w:b w:val="false"/>
          <w:i w:val="false"/>
          <w:color w:val="000000"/>
          <w:sz w:val="28"/>
        </w:rPr>
        <w:t>
      1) порядок открытия банковских счетов в национальной и (или) в иностранной валюте в банках и (или) у Национального оператора почты для обслуживания операций своих клиентов;</w:t>
      </w:r>
    </w:p>
    <w:bookmarkEnd w:id="179"/>
    <w:bookmarkStart w:name="z205" w:id="180"/>
    <w:p>
      <w:pPr>
        <w:spacing w:after="0"/>
        <w:ind w:left="0"/>
        <w:jc w:val="both"/>
      </w:pPr>
      <w:r>
        <w:rPr>
          <w:rFonts w:ascii="Times New Roman"/>
          <w:b w:val="false"/>
          <w:i w:val="false"/>
          <w:color w:val="000000"/>
          <w:sz w:val="28"/>
        </w:rPr>
        <w:t>
      2) условия хранения средств клиентов и оператора платформы цифровых финансовых активов, оператора торговой платформы цифровых активов;</w:t>
      </w:r>
    </w:p>
    <w:bookmarkEnd w:id="180"/>
    <w:bookmarkStart w:name="z206" w:id="181"/>
    <w:p>
      <w:pPr>
        <w:spacing w:after="0"/>
        <w:ind w:left="0"/>
        <w:jc w:val="both"/>
      </w:pPr>
      <w:r>
        <w:rPr>
          <w:rFonts w:ascii="Times New Roman"/>
          <w:b w:val="false"/>
          <w:i w:val="false"/>
          <w:color w:val="000000"/>
          <w:sz w:val="28"/>
        </w:rPr>
        <w:t>
      3) условия обслуживания банком и (или) Национальным оператором почты операций по совершаемым сделкам с цифровыми активами.</w:t>
      </w:r>
    </w:p>
    <w:bookmarkEnd w:id="181"/>
    <w:bookmarkStart w:name="z207" w:id="182"/>
    <w:p>
      <w:pPr>
        <w:spacing w:after="0"/>
        <w:ind w:left="0"/>
        <w:jc w:val="both"/>
      </w:pPr>
      <w:r>
        <w:rPr>
          <w:rFonts w:ascii="Times New Roman"/>
          <w:b w:val="false"/>
          <w:i w:val="false"/>
          <w:color w:val="000000"/>
          <w:sz w:val="28"/>
        </w:rPr>
        <w:t>
      36. Оператор платформы цифровых финансовых активов оказывает услуги только идентифицированным клиентам в порядке, предусмотренном законодательством Республики Казахстан. Биометрическая аутентификация клиентов-резидентов при оказании услуг дистанционным способом осуществляется посредством Центра обмена идентификационными данными Национального Банка (далее – ЦОИД).</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36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Оператор платформы цифровых финансовых активов подключается к Центру обмена данными по платежным транзакциям с признаками мошенничества (далее – антифрод-центр) путем установления технического взаимодействия с цифровой системой оператора антифрод-центра.</w:t>
      </w:r>
    </w:p>
    <w:bookmarkStart w:name="z209" w:id="183"/>
    <w:p>
      <w:pPr>
        <w:spacing w:after="0"/>
        <w:ind w:left="0"/>
        <w:jc w:val="both"/>
      </w:pPr>
      <w:r>
        <w:rPr>
          <w:rFonts w:ascii="Times New Roman"/>
          <w:b w:val="false"/>
          <w:i w:val="false"/>
          <w:color w:val="000000"/>
          <w:sz w:val="28"/>
        </w:rPr>
        <w:t xml:space="preserve">
      Оператор платформы цифровых финансовых активов в обязательном порядке до исполнения операции сверяет идентификационные данные отправителя и получателя с базами данных антифрод-центра. </w:t>
      </w:r>
    </w:p>
    <w:bookmarkEnd w:id="183"/>
    <w:bookmarkStart w:name="z210" w:id="184"/>
    <w:p>
      <w:pPr>
        <w:spacing w:after="0"/>
        <w:ind w:left="0"/>
        <w:jc w:val="both"/>
      </w:pPr>
      <w:r>
        <w:rPr>
          <w:rFonts w:ascii="Times New Roman"/>
          <w:b w:val="false"/>
          <w:i w:val="false"/>
          <w:color w:val="000000"/>
          <w:sz w:val="28"/>
        </w:rPr>
        <w:t>
      37. Оператор платформы цифровых финансовых активов при оказании клиентам услуги по открытию и обслуживанию кошельков цифровых активов обеспечивает безопасность и надлежащее хранение мнемонических фраз и приватных ключей кошельков цифровых активов клиентов.</w:t>
      </w:r>
    </w:p>
    <w:bookmarkEnd w:id="184"/>
    <w:bookmarkStart w:name="z211" w:id="185"/>
    <w:p>
      <w:pPr>
        <w:spacing w:after="0"/>
        <w:ind w:left="0"/>
        <w:jc w:val="both"/>
      </w:pPr>
      <w:r>
        <w:rPr>
          <w:rFonts w:ascii="Times New Roman"/>
          <w:b w:val="false"/>
          <w:i w:val="false"/>
          <w:color w:val="000000"/>
          <w:sz w:val="28"/>
        </w:rPr>
        <w:t xml:space="preserve">
      Оператор платформы цифровых финансовых активов не раскрывает клиентам мнемонические фразы и приватные ключи кошельков цифровых активов и несет ответственность перед клиентами за их сохранность. </w:t>
      </w:r>
    </w:p>
    <w:bookmarkEnd w:id="185"/>
    <w:bookmarkStart w:name="z212" w:id="186"/>
    <w:p>
      <w:pPr>
        <w:spacing w:after="0"/>
        <w:ind w:left="0"/>
        <w:jc w:val="both"/>
      </w:pPr>
      <w:r>
        <w:rPr>
          <w:rFonts w:ascii="Times New Roman"/>
          <w:b w:val="false"/>
          <w:i w:val="false"/>
          <w:color w:val="000000"/>
          <w:sz w:val="28"/>
        </w:rPr>
        <w:t>
      Доступ к личному кабинету клиента (в случае оказания такой услуги) осуществляется с помощью логина и пароля, которые могут быть изменены либо восстановлены (при утере) в случае обращения клиента и после подтверждения его личности оператором платформы цифровых финансовых активов.</w:t>
      </w:r>
    </w:p>
    <w:bookmarkEnd w:id="186"/>
    <w:bookmarkStart w:name="z213" w:id="187"/>
    <w:p>
      <w:pPr>
        <w:spacing w:after="0"/>
        <w:ind w:left="0"/>
        <w:jc w:val="both"/>
      </w:pPr>
      <w:r>
        <w:rPr>
          <w:rFonts w:ascii="Times New Roman"/>
          <w:b w:val="false"/>
          <w:i w:val="false"/>
          <w:color w:val="000000"/>
          <w:sz w:val="28"/>
        </w:rPr>
        <w:t>
      38. При выпуске цифрового финансового актива оператор платформы цифровых финансовых активов с согласия эмитента цифровых финансовых активов получает у организации по хранению базового актива цифрового финансового актива информацию о состоянии, величинах (количестве) и стоимости базового актива по выпуску цифровых финансовых активов (при наличии у цифрового финансового актива базового актива).</w:t>
      </w:r>
    </w:p>
    <w:bookmarkEnd w:id="187"/>
    <w:bookmarkStart w:name="z214" w:id="188"/>
    <w:p>
      <w:pPr>
        <w:spacing w:after="0"/>
        <w:ind w:left="0"/>
        <w:jc w:val="both"/>
      </w:pPr>
      <w:r>
        <w:rPr>
          <w:rFonts w:ascii="Times New Roman"/>
          <w:b w:val="false"/>
          <w:i w:val="false"/>
          <w:color w:val="000000"/>
          <w:sz w:val="28"/>
        </w:rPr>
        <w:t>
      Согласие эмитента цифровых финансовых активов, указанное в части первой настоящего пункта, может быть получено оператором платформы цифровых финансовых активов при установлении деловых отношений с эмитентом цифровых финансовых активов.</w:t>
      </w:r>
    </w:p>
    <w:bookmarkEnd w:id="188"/>
    <w:bookmarkStart w:name="z215" w:id="189"/>
    <w:p>
      <w:pPr>
        <w:spacing w:after="0"/>
        <w:ind w:left="0"/>
        <w:jc w:val="both"/>
      </w:pPr>
      <w:r>
        <w:rPr>
          <w:rFonts w:ascii="Times New Roman"/>
          <w:b w:val="false"/>
          <w:i w:val="false"/>
          <w:color w:val="000000"/>
          <w:sz w:val="28"/>
        </w:rPr>
        <w:t>
      39. Оператор платформы цифровых финансовых активов проводит первичное удостоверение наличия, правового статуса, обременений и рыночной стоимости базового актива до выпуска цифрового финансового актива.</w:t>
      </w:r>
    </w:p>
    <w:bookmarkEnd w:id="189"/>
    <w:bookmarkStart w:name="z216" w:id="190"/>
    <w:p>
      <w:pPr>
        <w:spacing w:after="0"/>
        <w:ind w:left="0"/>
        <w:jc w:val="both"/>
      </w:pPr>
      <w:r>
        <w:rPr>
          <w:rFonts w:ascii="Times New Roman"/>
          <w:b w:val="false"/>
          <w:i w:val="false"/>
          <w:color w:val="000000"/>
          <w:sz w:val="28"/>
        </w:rPr>
        <w:t>
      При выявлении несоответствия стоимости базового актива объему выпуска цифровых финансовых активов оператором платформы цифровых финансовых активов не проводится регистрация выпуска цифровых финансовых активов до устранения эмитентом цифровых финансовых активов выявленных несоответствий.</w:t>
      </w:r>
    </w:p>
    <w:bookmarkEnd w:id="190"/>
    <w:bookmarkStart w:name="z217" w:id="191"/>
    <w:p>
      <w:pPr>
        <w:spacing w:after="0"/>
        <w:ind w:left="0"/>
        <w:jc w:val="both"/>
      </w:pPr>
      <w:r>
        <w:rPr>
          <w:rFonts w:ascii="Times New Roman"/>
          <w:b w:val="false"/>
          <w:i w:val="false"/>
          <w:color w:val="000000"/>
          <w:sz w:val="28"/>
        </w:rPr>
        <w:t>
      Оператор платформы цифровых финансовых активов осуществляет ежедневный мониторинг наличия и состояния (сохранности) базового актива цифрового финансового актива (при наличии), а также его соответствия объему выпуска цифровых финансовых активов.</w:t>
      </w:r>
    </w:p>
    <w:bookmarkEnd w:id="191"/>
    <w:bookmarkStart w:name="z218" w:id="192"/>
    <w:p>
      <w:pPr>
        <w:spacing w:after="0"/>
        <w:ind w:left="0"/>
        <w:jc w:val="both"/>
      </w:pPr>
      <w:r>
        <w:rPr>
          <w:rFonts w:ascii="Times New Roman"/>
          <w:b w:val="false"/>
          <w:i w:val="false"/>
          <w:color w:val="000000"/>
          <w:sz w:val="28"/>
        </w:rPr>
        <w:t>
      При выявлении несоответствия стоимости остатков базового актива фактическому объему выпуска цифровых финансовых активов в соотношении, предусмотренном требованиями законодательства Республики Казахстан и (или) условиями выпуска цифровых финансовых активов, оператор платформы цифровых финансовых активов:</w:t>
      </w:r>
    </w:p>
    <w:bookmarkEnd w:id="192"/>
    <w:bookmarkStart w:name="z219" w:id="193"/>
    <w:p>
      <w:pPr>
        <w:spacing w:after="0"/>
        <w:ind w:left="0"/>
        <w:jc w:val="both"/>
      </w:pPr>
      <w:r>
        <w:rPr>
          <w:rFonts w:ascii="Times New Roman"/>
          <w:b w:val="false"/>
          <w:i w:val="false"/>
          <w:color w:val="000000"/>
          <w:sz w:val="28"/>
        </w:rPr>
        <w:t>
      1) незамедлительно уведомляет Национальный Банк и организацию по хранению базового актива цифрового финансового актива;</w:t>
      </w:r>
    </w:p>
    <w:bookmarkEnd w:id="193"/>
    <w:bookmarkStart w:name="z220" w:id="194"/>
    <w:p>
      <w:pPr>
        <w:spacing w:after="0"/>
        <w:ind w:left="0"/>
        <w:jc w:val="both"/>
      </w:pPr>
      <w:r>
        <w:rPr>
          <w:rFonts w:ascii="Times New Roman"/>
          <w:b w:val="false"/>
          <w:i w:val="false"/>
          <w:color w:val="000000"/>
          <w:sz w:val="28"/>
        </w:rPr>
        <w:t>
      2) не допускает регистрации нового выпуска цифровых финансовых активов до приведения эмитентом цифровых финансовых активов в соответствие стоимости базового актива объему выпуска цифровых финансовых активов.</w:t>
      </w:r>
    </w:p>
    <w:bookmarkEnd w:id="194"/>
    <w:bookmarkStart w:name="z221" w:id="195"/>
    <w:p>
      <w:pPr>
        <w:spacing w:after="0"/>
        <w:ind w:left="0"/>
        <w:jc w:val="both"/>
      </w:pPr>
      <w:r>
        <w:rPr>
          <w:rFonts w:ascii="Times New Roman"/>
          <w:b w:val="false"/>
          <w:i w:val="false"/>
          <w:color w:val="000000"/>
          <w:sz w:val="28"/>
        </w:rPr>
        <w:t>
      При погашении цифровых финансовых активов оператор платформы цифровых финансовых активов обеспечивает контроль исполнения эмитентом цифровых финансовых активов своих обязательств перед держателями цифровых финансовых активов.</w:t>
      </w:r>
    </w:p>
    <w:bookmarkEnd w:id="195"/>
    <w:bookmarkStart w:name="z222" w:id="196"/>
    <w:p>
      <w:pPr>
        <w:spacing w:after="0"/>
        <w:ind w:left="0"/>
        <w:jc w:val="both"/>
      </w:pPr>
      <w:r>
        <w:rPr>
          <w:rFonts w:ascii="Times New Roman"/>
          <w:b w:val="false"/>
          <w:i w:val="false"/>
          <w:color w:val="000000"/>
          <w:sz w:val="28"/>
        </w:rPr>
        <w:t>
      40. Оператору платформы цифровых финансовых активов запрещается использовать базовый актив цифрового финансового актива в собственных целях, для получения кредитов, в качестве залога или иного обеспечения по своим обязательствам.</w:t>
      </w:r>
    </w:p>
    <w:bookmarkEnd w:id="196"/>
    <w:bookmarkStart w:name="z223" w:id="197"/>
    <w:p>
      <w:pPr>
        <w:spacing w:after="0"/>
        <w:ind w:left="0"/>
        <w:jc w:val="both"/>
      </w:pPr>
      <w:r>
        <w:rPr>
          <w:rFonts w:ascii="Times New Roman"/>
          <w:b w:val="false"/>
          <w:i w:val="false"/>
          <w:color w:val="000000"/>
          <w:sz w:val="28"/>
        </w:rPr>
        <w:t>
      41. Регистрация выпуска цифровых финансовых активов осуществляется оператором платформы цифровых финансовых активов и включает рассмотрение представленных эмитентом документов на соответствие законодательству Республики Казахстан.</w:t>
      </w:r>
    </w:p>
    <w:bookmarkEnd w:id="197"/>
    <w:bookmarkStart w:name="z224" w:id="198"/>
    <w:p>
      <w:pPr>
        <w:spacing w:after="0"/>
        <w:ind w:left="0"/>
        <w:jc w:val="both"/>
      </w:pPr>
      <w:r>
        <w:rPr>
          <w:rFonts w:ascii="Times New Roman"/>
          <w:b w:val="false"/>
          <w:i w:val="false"/>
          <w:color w:val="000000"/>
          <w:sz w:val="28"/>
        </w:rPr>
        <w:t xml:space="preserve">
      42. Оператор платформы цифровых финансовых активов в рамках регистрации выпуска цифровых финансовых активов присваивает каждому выпуску уникальный регистрационный номер. Порядок присвоения уникального регистрационного номера выпуску цифровых финансовых активов определяется внутренними документами оператора платформы цифровых финансовых активов. </w:t>
      </w:r>
    </w:p>
    <w:bookmarkEnd w:id="198"/>
    <w:bookmarkStart w:name="z225" w:id="199"/>
    <w:p>
      <w:pPr>
        <w:spacing w:after="0"/>
        <w:ind w:left="0"/>
        <w:jc w:val="both"/>
      </w:pPr>
      <w:r>
        <w:rPr>
          <w:rFonts w:ascii="Times New Roman"/>
          <w:b w:val="false"/>
          <w:i w:val="false"/>
          <w:color w:val="000000"/>
          <w:sz w:val="28"/>
        </w:rPr>
        <w:t>
      Уникальный регистрационный номер цифрового финансового актива начинается с регистрационного номера, присвоенного оператору платформы цифровых финансовых активов Национальным Банком, и содержит не более пятидесяти знаков, включая символы, буквы или числа.</w:t>
      </w:r>
    </w:p>
    <w:bookmarkEnd w:id="199"/>
    <w:bookmarkStart w:name="z226" w:id="200"/>
    <w:p>
      <w:pPr>
        <w:spacing w:after="0"/>
        <w:ind w:left="0"/>
        <w:jc w:val="both"/>
      </w:pPr>
      <w:r>
        <w:rPr>
          <w:rFonts w:ascii="Times New Roman"/>
          <w:b w:val="false"/>
          <w:i w:val="false"/>
          <w:color w:val="000000"/>
          <w:sz w:val="28"/>
        </w:rPr>
        <w:t>
      43. В рамках регистрации выпуска цифровых финансовых активов оператор платформы цифровых финансовых активов осуществляет:</w:t>
      </w:r>
    </w:p>
    <w:bookmarkEnd w:id="200"/>
    <w:bookmarkStart w:name="z227" w:id="201"/>
    <w:p>
      <w:pPr>
        <w:spacing w:after="0"/>
        <w:ind w:left="0"/>
        <w:jc w:val="both"/>
      </w:pPr>
      <w:r>
        <w:rPr>
          <w:rFonts w:ascii="Times New Roman"/>
          <w:b w:val="false"/>
          <w:i w:val="false"/>
          <w:color w:val="000000"/>
          <w:sz w:val="28"/>
        </w:rPr>
        <w:t>
      1) предоставление эмитенту цифровых финансовых активов доступа к своей цифровой платформе финансовых активов при условии соблюдения эмитентом цифровых финансовых активов требований законодательства Республики Казахстан при выпуске цифровых финансовых активов;</w:t>
      </w:r>
    </w:p>
    <w:bookmarkEnd w:id="201"/>
    <w:bookmarkStart w:name="z228" w:id="202"/>
    <w:p>
      <w:pPr>
        <w:spacing w:after="0"/>
        <w:ind w:left="0"/>
        <w:jc w:val="both"/>
      </w:pPr>
      <w:r>
        <w:rPr>
          <w:rFonts w:ascii="Times New Roman"/>
          <w:b w:val="false"/>
          <w:i w:val="false"/>
          <w:color w:val="000000"/>
          <w:sz w:val="28"/>
        </w:rPr>
        <w:t>
      2) выпуск цифровых финансовых активов путем размещения записи на цифровой платформе оператора платформы цифровых финансовых активов.</w:t>
      </w:r>
    </w:p>
    <w:bookmarkEnd w:id="202"/>
    <w:bookmarkStart w:name="z229" w:id="203"/>
    <w:p>
      <w:pPr>
        <w:spacing w:after="0"/>
        <w:ind w:left="0"/>
        <w:jc w:val="both"/>
      </w:pPr>
      <w:r>
        <w:rPr>
          <w:rFonts w:ascii="Times New Roman"/>
          <w:b w:val="false"/>
          <w:i w:val="false"/>
          <w:color w:val="000000"/>
          <w:sz w:val="28"/>
        </w:rPr>
        <w:t>
      44. Регистрация выпуска цифровых финансовых активов осуществляется после того, как оператор платформы цифровых финансовых активов удостоверится в наличии базового актива цифрового финансового актива.</w:t>
      </w:r>
    </w:p>
    <w:bookmarkEnd w:id="203"/>
    <w:bookmarkStart w:name="z230" w:id="204"/>
    <w:p>
      <w:pPr>
        <w:spacing w:after="0"/>
        <w:ind w:left="0"/>
        <w:jc w:val="both"/>
      </w:pPr>
      <w:r>
        <w:rPr>
          <w:rFonts w:ascii="Times New Roman"/>
          <w:b w:val="false"/>
          <w:i w:val="false"/>
          <w:color w:val="000000"/>
          <w:sz w:val="28"/>
        </w:rPr>
        <w:t xml:space="preserve">
      45. Оператор платформы цифровых финансовых активов осуществляет ведение учета держателей цифровых финансовых активов и учета перехода прав собственности на цифровые финансовые активы по результатам совершенных сделок с отражением такой информации в системе учета держателей цифровых финансовых активов. </w:t>
      </w:r>
    </w:p>
    <w:bookmarkEnd w:id="204"/>
    <w:bookmarkStart w:name="z231" w:id="205"/>
    <w:p>
      <w:pPr>
        <w:spacing w:after="0"/>
        <w:ind w:left="0"/>
        <w:jc w:val="both"/>
      </w:pPr>
      <w:r>
        <w:rPr>
          <w:rFonts w:ascii="Times New Roman"/>
          <w:b w:val="false"/>
          <w:i w:val="false"/>
          <w:color w:val="000000"/>
          <w:sz w:val="28"/>
        </w:rPr>
        <w:t xml:space="preserve">
      46. Оператор платформы цифровых финансовых активов принимает все необходимые меры для обеспечения завершенности расчетов в день совершения операции, если иной срок не предусмотрен в договоре, заключенном с клиентом. </w:t>
      </w:r>
    </w:p>
    <w:bookmarkEnd w:id="205"/>
    <w:bookmarkStart w:name="z232" w:id="206"/>
    <w:p>
      <w:pPr>
        <w:spacing w:after="0"/>
        <w:ind w:left="0"/>
        <w:jc w:val="both"/>
      </w:pPr>
      <w:r>
        <w:rPr>
          <w:rFonts w:ascii="Times New Roman"/>
          <w:b w:val="false"/>
          <w:i w:val="false"/>
          <w:color w:val="000000"/>
          <w:sz w:val="28"/>
        </w:rPr>
        <w:t>
      47. Оператор платформы цифровых финансовых активов осуществляет операции клиентов при условии предварительного депонирования клиентом средств на банковском счете или кошельке цифровых активов оператора платформы цифровых финансовых активов с соблюдением принципа "поставка против платежа", обеспечивающего одновременное исполнение обязательств всеми сторонами сделки.</w:t>
      </w:r>
    </w:p>
    <w:bookmarkEnd w:id="206"/>
    <w:bookmarkStart w:name="z233" w:id="207"/>
    <w:p>
      <w:pPr>
        <w:spacing w:after="0"/>
        <w:ind w:left="0"/>
        <w:jc w:val="both"/>
      </w:pPr>
      <w:r>
        <w:rPr>
          <w:rFonts w:ascii="Times New Roman"/>
          <w:b w:val="false"/>
          <w:i w:val="false"/>
          <w:color w:val="000000"/>
          <w:sz w:val="28"/>
        </w:rPr>
        <w:t>
      В случае обмена цифрового финансового актива одного вида на другой вид, оператор платформы цифровых финансовых активов осуществляет операции клиентов при условии предварительного депонирования клиентом цифровых финансовых активов на кошельке цифрового актива с соблюдением принципа "поставка против поставки", обеспечивающего одновременное исполнение обязательств всеми сторонами сделки.</w:t>
      </w:r>
    </w:p>
    <w:bookmarkEnd w:id="207"/>
    <w:bookmarkStart w:name="z234" w:id="208"/>
    <w:p>
      <w:pPr>
        <w:spacing w:after="0"/>
        <w:ind w:left="0"/>
        <w:jc w:val="both"/>
      </w:pPr>
      <w:r>
        <w:rPr>
          <w:rFonts w:ascii="Times New Roman"/>
          <w:b w:val="false"/>
          <w:i w:val="false"/>
          <w:color w:val="000000"/>
          <w:sz w:val="28"/>
        </w:rPr>
        <w:t>
      48. Организация размещения цифровых финансовых активов, выпущенных на цифровой платформе оператора платформы цифровых финансовых активов на цифровой платформе оператора торговой платформы цифровых активов, осуществляется на основании заявления эмитента цифрового финансового актива в соответствии с внутренними правилами оператора платформы цифровых финансовых активов.</w:t>
      </w:r>
    </w:p>
    <w:bookmarkEnd w:id="208"/>
    <w:bookmarkStart w:name="z235" w:id="209"/>
    <w:p>
      <w:pPr>
        <w:spacing w:after="0"/>
        <w:ind w:left="0"/>
        <w:jc w:val="both"/>
      </w:pPr>
      <w:r>
        <w:rPr>
          <w:rFonts w:ascii="Times New Roman"/>
          <w:b w:val="false"/>
          <w:i w:val="false"/>
          <w:color w:val="000000"/>
          <w:sz w:val="28"/>
        </w:rPr>
        <w:t>
      49. Организация размещения цифровых финансовых активов на цифровой платформе оператора торговой платформы цифровых активов включает следующее:</w:t>
      </w:r>
    </w:p>
    <w:bookmarkEnd w:id="209"/>
    <w:bookmarkStart w:name="z236" w:id="210"/>
    <w:p>
      <w:pPr>
        <w:spacing w:after="0"/>
        <w:ind w:left="0"/>
        <w:jc w:val="both"/>
      </w:pPr>
      <w:r>
        <w:rPr>
          <w:rFonts w:ascii="Times New Roman"/>
          <w:b w:val="false"/>
          <w:i w:val="false"/>
          <w:color w:val="000000"/>
          <w:sz w:val="28"/>
        </w:rPr>
        <w:t>
      1) оператором платформы цифровых финансовых активов проводится проверка на наличие обременений или иных ограничений на переводимые цифровые финансовые активы;</w:t>
      </w:r>
    </w:p>
    <w:bookmarkEnd w:id="210"/>
    <w:bookmarkStart w:name="z237" w:id="211"/>
    <w:p>
      <w:pPr>
        <w:spacing w:after="0"/>
        <w:ind w:left="0"/>
        <w:jc w:val="both"/>
      </w:pPr>
      <w:r>
        <w:rPr>
          <w:rFonts w:ascii="Times New Roman"/>
          <w:b w:val="false"/>
          <w:i w:val="false"/>
          <w:color w:val="000000"/>
          <w:sz w:val="28"/>
        </w:rPr>
        <w:t>
      2) оператором платформы цифровых финансовых активов проводится блокировка цифровых финансовых активов в объеме, указанном в заявлении эмитента цифрового финансового актива;</w:t>
      </w:r>
    </w:p>
    <w:bookmarkEnd w:id="211"/>
    <w:bookmarkStart w:name="z238" w:id="212"/>
    <w:p>
      <w:pPr>
        <w:spacing w:after="0"/>
        <w:ind w:left="0"/>
        <w:jc w:val="both"/>
      </w:pPr>
      <w:r>
        <w:rPr>
          <w:rFonts w:ascii="Times New Roman"/>
          <w:b w:val="false"/>
          <w:i w:val="false"/>
          <w:color w:val="000000"/>
          <w:sz w:val="28"/>
        </w:rPr>
        <w:t>
      3) оператор платформы цифровых финансовых активов направляет уведомление оператору торговой платформы цифровых активов о готовности к размещению цифровых финансовых активов;</w:t>
      </w:r>
    </w:p>
    <w:bookmarkEnd w:id="212"/>
    <w:bookmarkStart w:name="z239" w:id="213"/>
    <w:p>
      <w:pPr>
        <w:spacing w:after="0"/>
        <w:ind w:left="0"/>
        <w:jc w:val="both"/>
      </w:pPr>
      <w:r>
        <w:rPr>
          <w:rFonts w:ascii="Times New Roman"/>
          <w:b w:val="false"/>
          <w:i w:val="false"/>
          <w:color w:val="000000"/>
          <w:sz w:val="28"/>
        </w:rPr>
        <w:t>
      4) оператором торговой платформы цифровых активов при получении уведомления от оператора платформы цифровых финансовых активов о готовности к размещению цифровых финансовых активов не позднее 3 (трех) рабочих дней направляется подтверждение оператору платформы цифровых финансовых активов о готовности принятия цифровых финансовых активов либо мотивированный отказ с указанием объективных причин, препятствующих принятию активов, и (или) условий, противоречащих его внутренним правилам;</w:t>
      </w:r>
    </w:p>
    <w:bookmarkEnd w:id="213"/>
    <w:bookmarkStart w:name="z240" w:id="214"/>
    <w:p>
      <w:pPr>
        <w:spacing w:after="0"/>
        <w:ind w:left="0"/>
        <w:jc w:val="both"/>
      </w:pPr>
      <w:r>
        <w:rPr>
          <w:rFonts w:ascii="Times New Roman"/>
          <w:b w:val="false"/>
          <w:i w:val="false"/>
          <w:color w:val="000000"/>
          <w:sz w:val="28"/>
        </w:rPr>
        <w:t>
      5) оператор платформы цифровых финансовых активов при получении уведомления о готовности принятия цифровых финансовых активов производит аннулирование цифровых финансовых активов для исключения повторного использования или продажи цифровых финансовых активов;</w:t>
      </w:r>
    </w:p>
    <w:bookmarkEnd w:id="214"/>
    <w:bookmarkStart w:name="z241" w:id="215"/>
    <w:p>
      <w:pPr>
        <w:spacing w:after="0"/>
        <w:ind w:left="0"/>
        <w:jc w:val="both"/>
      </w:pPr>
      <w:r>
        <w:rPr>
          <w:rFonts w:ascii="Times New Roman"/>
          <w:b w:val="false"/>
          <w:i w:val="false"/>
          <w:color w:val="000000"/>
          <w:sz w:val="28"/>
        </w:rPr>
        <w:t>
      6) оператор торговой платформы цифровых активов обеспечивает выпуск эквивалентного объема цифрового финансового актива на основании заявления эмитента цифрового финансового актива на собственной цифровой платформе.</w:t>
      </w:r>
    </w:p>
    <w:bookmarkEnd w:id="215"/>
    <w:bookmarkStart w:name="z242" w:id="216"/>
    <w:p>
      <w:pPr>
        <w:spacing w:after="0"/>
        <w:ind w:left="0"/>
        <w:jc w:val="both"/>
      </w:pPr>
      <w:r>
        <w:rPr>
          <w:rFonts w:ascii="Times New Roman"/>
          <w:b w:val="false"/>
          <w:i w:val="false"/>
          <w:color w:val="000000"/>
          <w:sz w:val="28"/>
        </w:rPr>
        <w:t>
      50. Техническая реализация размещения цифровых финансовых активов оператором платформы цифровых финансовых активов и оператором торговой платформы цифровых активов осуществляется путем аннулирования и выпуска эквивалентных цифровых финансовых активов, обеспечивающих неизменность общего объема эмиссии цифрового финансового актива.</w:t>
      </w:r>
    </w:p>
    <w:bookmarkEnd w:id="216"/>
    <w:bookmarkStart w:name="z243" w:id="217"/>
    <w:p>
      <w:pPr>
        <w:spacing w:after="0"/>
        <w:ind w:left="0"/>
        <w:jc w:val="both"/>
      </w:pPr>
      <w:r>
        <w:rPr>
          <w:rFonts w:ascii="Times New Roman"/>
          <w:b w:val="false"/>
          <w:i w:val="false"/>
          <w:color w:val="000000"/>
          <w:sz w:val="28"/>
        </w:rPr>
        <w:t>
      51. Порядок и формы обмена информацией между оператором платформы цифровых финансовых активов и оператором торговой платформы цифровых активов определяются соглашением о взаимодействии.</w:t>
      </w:r>
    </w:p>
    <w:bookmarkEnd w:id="217"/>
    <w:bookmarkStart w:name="z244" w:id="218"/>
    <w:p>
      <w:pPr>
        <w:spacing w:after="0"/>
        <w:ind w:left="0"/>
        <w:jc w:val="both"/>
      </w:pPr>
      <w:r>
        <w:rPr>
          <w:rFonts w:ascii="Times New Roman"/>
          <w:b w:val="false"/>
          <w:i w:val="false"/>
          <w:color w:val="000000"/>
          <w:sz w:val="28"/>
        </w:rPr>
        <w:t xml:space="preserve">
      52. Допускается совмещение деятельности оператора платформы цифровых финансовых активов с деятельностью оператора торговой платформы цифровых активов. </w:t>
      </w:r>
    </w:p>
    <w:bookmarkEnd w:id="218"/>
    <w:bookmarkStart w:name="z245" w:id="219"/>
    <w:p>
      <w:pPr>
        <w:spacing w:after="0"/>
        <w:ind w:left="0"/>
        <w:jc w:val="both"/>
      </w:pPr>
      <w:r>
        <w:rPr>
          <w:rFonts w:ascii="Times New Roman"/>
          <w:b w:val="false"/>
          <w:i w:val="false"/>
          <w:color w:val="000000"/>
          <w:sz w:val="28"/>
        </w:rPr>
        <w:t>
      Совмещение видов профессиональной деятельности в сфере цифровых активов допускается при условии соответствия требованиям, предъявляемым к соответствующим видам профессиональной деятельности в сфере цифровых активов.</w:t>
      </w:r>
    </w:p>
    <w:bookmarkEnd w:id="219"/>
    <w:bookmarkStart w:name="z246" w:id="220"/>
    <w:p>
      <w:pPr>
        <w:spacing w:after="0"/>
        <w:ind w:left="0"/>
        <w:jc w:val="both"/>
      </w:pPr>
      <w:r>
        <w:rPr>
          <w:rFonts w:ascii="Times New Roman"/>
          <w:b w:val="false"/>
          <w:i w:val="false"/>
          <w:color w:val="000000"/>
          <w:sz w:val="28"/>
        </w:rPr>
        <w:t>
      53. Оператор платформы цифровых финансовых активов, совмещающий деятельность с оператором торговой платформы цифровых активов, обеспечивает раздельное хранение собственных средств и средств клиентов на раздельных банковских счетах, кошельках цифровых активов по каждому виду профессиональной деятельности.</w:t>
      </w:r>
    </w:p>
    <w:bookmarkEnd w:id="220"/>
    <w:bookmarkStart w:name="z247" w:id="221"/>
    <w:p>
      <w:pPr>
        <w:spacing w:after="0"/>
        <w:ind w:left="0"/>
        <w:jc w:val="both"/>
      </w:pPr>
      <w:r>
        <w:rPr>
          <w:rFonts w:ascii="Times New Roman"/>
          <w:b w:val="false"/>
          <w:i w:val="false"/>
          <w:color w:val="000000"/>
          <w:sz w:val="28"/>
        </w:rPr>
        <w:t xml:space="preserve">
      54. Оператор платформы цифровых финансовых активов уведомляет клиентов о совмещении своей деятельности с деятельностью оператора торговой платформы цифровых активов до начала оказания услуг. </w:t>
      </w:r>
    </w:p>
    <w:bookmarkEnd w:id="221"/>
    <w:bookmarkStart w:name="z248" w:id="222"/>
    <w:p>
      <w:pPr>
        <w:spacing w:after="0"/>
        <w:ind w:left="0"/>
        <w:jc w:val="left"/>
      </w:pPr>
      <w:r>
        <w:rPr>
          <w:rFonts w:ascii="Times New Roman"/>
          <w:b/>
          <w:i w:val="false"/>
          <w:color w:val="000000"/>
        </w:rPr>
        <w:t xml:space="preserve"> Глава 5. Порядок осуществления деятельности оператора торговой платформы цифровых активов</w:t>
      </w:r>
    </w:p>
    <w:bookmarkEnd w:id="222"/>
    <w:bookmarkStart w:name="z249" w:id="223"/>
    <w:p>
      <w:pPr>
        <w:spacing w:after="0"/>
        <w:ind w:left="0"/>
        <w:jc w:val="both"/>
      </w:pPr>
      <w:r>
        <w:rPr>
          <w:rFonts w:ascii="Times New Roman"/>
          <w:b w:val="false"/>
          <w:i w:val="false"/>
          <w:color w:val="000000"/>
          <w:sz w:val="28"/>
        </w:rPr>
        <w:t>
      55. Оператор торговой платформы цифровых активов осуществляет следующие функции:</w:t>
      </w:r>
    </w:p>
    <w:bookmarkEnd w:id="223"/>
    <w:bookmarkStart w:name="z250" w:id="224"/>
    <w:p>
      <w:pPr>
        <w:spacing w:after="0"/>
        <w:ind w:left="0"/>
        <w:jc w:val="both"/>
      </w:pPr>
      <w:r>
        <w:rPr>
          <w:rFonts w:ascii="Times New Roman"/>
          <w:b w:val="false"/>
          <w:i w:val="false"/>
          <w:color w:val="000000"/>
          <w:sz w:val="28"/>
        </w:rPr>
        <w:t>
      1) эксплуатацию и техническое поддержание торговой платформы цифровых активов;</w:t>
      </w:r>
    </w:p>
    <w:bookmarkEnd w:id="224"/>
    <w:bookmarkStart w:name="z251" w:id="225"/>
    <w:p>
      <w:pPr>
        <w:spacing w:after="0"/>
        <w:ind w:left="0"/>
        <w:jc w:val="both"/>
      </w:pPr>
      <w:r>
        <w:rPr>
          <w:rFonts w:ascii="Times New Roman"/>
          <w:b w:val="false"/>
          <w:i w:val="false"/>
          <w:color w:val="000000"/>
          <w:sz w:val="28"/>
        </w:rPr>
        <w:t>
      2) организацию и проведение торгов с цифровыми финансовыми активами и необеспеченными цифровыми активами;</w:t>
      </w:r>
    </w:p>
    <w:bookmarkEnd w:id="225"/>
    <w:bookmarkStart w:name="z252" w:id="226"/>
    <w:p>
      <w:pPr>
        <w:spacing w:after="0"/>
        <w:ind w:left="0"/>
        <w:jc w:val="both"/>
      </w:pPr>
      <w:r>
        <w:rPr>
          <w:rFonts w:ascii="Times New Roman"/>
          <w:b w:val="false"/>
          <w:i w:val="false"/>
          <w:color w:val="000000"/>
          <w:sz w:val="28"/>
        </w:rPr>
        <w:t>
      3) осуществление мониторинга и анализа сделок с цифровыми финансовыми активами, необеспеченными цифровыми активами заключенных в торговой платформе цифровых активов;</w:t>
      </w:r>
    </w:p>
    <w:bookmarkEnd w:id="226"/>
    <w:bookmarkStart w:name="z253" w:id="227"/>
    <w:p>
      <w:pPr>
        <w:spacing w:after="0"/>
        <w:ind w:left="0"/>
        <w:jc w:val="both"/>
      </w:pPr>
      <w:r>
        <w:rPr>
          <w:rFonts w:ascii="Times New Roman"/>
          <w:b w:val="false"/>
          <w:i w:val="false"/>
          <w:color w:val="000000"/>
          <w:sz w:val="28"/>
        </w:rPr>
        <w:t>
      4) организация и осуществление расчетов по сделкам с цифровыми финансовыми активами, необеспеченными цифровыми активами подготовка информации, необходимой для осуществления таких расчетов;</w:t>
      </w:r>
    </w:p>
    <w:bookmarkEnd w:id="227"/>
    <w:bookmarkStart w:name="z254" w:id="228"/>
    <w:p>
      <w:pPr>
        <w:spacing w:after="0"/>
        <w:ind w:left="0"/>
        <w:jc w:val="both"/>
      </w:pPr>
      <w:r>
        <w:rPr>
          <w:rFonts w:ascii="Times New Roman"/>
          <w:b w:val="false"/>
          <w:i w:val="false"/>
          <w:color w:val="000000"/>
          <w:sz w:val="28"/>
        </w:rPr>
        <w:t>
      5) открытие и ведение кошельков цифровых активов.</w:t>
      </w:r>
    </w:p>
    <w:bookmarkEnd w:id="228"/>
    <w:bookmarkStart w:name="z255" w:id="229"/>
    <w:p>
      <w:pPr>
        <w:spacing w:after="0"/>
        <w:ind w:left="0"/>
        <w:jc w:val="both"/>
      </w:pPr>
      <w:r>
        <w:rPr>
          <w:rFonts w:ascii="Times New Roman"/>
          <w:b w:val="false"/>
          <w:i w:val="false"/>
          <w:color w:val="000000"/>
          <w:sz w:val="28"/>
        </w:rPr>
        <w:t xml:space="preserve">
      Функция по открытию и ведению кошельков цифровых активов могут быть переданы другим провайдерам услуг цифровых активов, имеющим лицензию Национального Банка или прошедших учетную регистрацию в Национальном Банке. </w:t>
      </w:r>
    </w:p>
    <w:bookmarkEnd w:id="229"/>
    <w:bookmarkStart w:name="z256" w:id="230"/>
    <w:p>
      <w:pPr>
        <w:spacing w:after="0"/>
        <w:ind w:left="0"/>
        <w:jc w:val="both"/>
      </w:pPr>
      <w:r>
        <w:rPr>
          <w:rFonts w:ascii="Times New Roman"/>
          <w:b w:val="false"/>
          <w:i w:val="false"/>
          <w:color w:val="000000"/>
          <w:sz w:val="28"/>
        </w:rPr>
        <w:t>
      Порядок и учет ведения кошельков цифровых активов устанавливается внутренними документами оператора торговой платформы цифровых активов.</w:t>
      </w:r>
    </w:p>
    <w:bookmarkEnd w:id="230"/>
    <w:bookmarkStart w:name="z257" w:id="231"/>
    <w:p>
      <w:pPr>
        <w:spacing w:after="0"/>
        <w:ind w:left="0"/>
        <w:jc w:val="both"/>
      </w:pPr>
      <w:r>
        <w:rPr>
          <w:rFonts w:ascii="Times New Roman"/>
          <w:b w:val="false"/>
          <w:i w:val="false"/>
          <w:color w:val="000000"/>
          <w:sz w:val="28"/>
        </w:rPr>
        <w:t>
      56. Документ, определяющий порядок взаимодействия оператора торговой платформы цифровых активов с оператором платформы цифровых финансовых активов, банком и (или) Национальным оператором почты включает, но не ограничивается:</w:t>
      </w:r>
    </w:p>
    <w:bookmarkEnd w:id="231"/>
    <w:bookmarkStart w:name="z258" w:id="232"/>
    <w:p>
      <w:pPr>
        <w:spacing w:after="0"/>
        <w:ind w:left="0"/>
        <w:jc w:val="both"/>
      </w:pPr>
      <w:r>
        <w:rPr>
          <w:rFonts w:ascii="Times New Roman"/>
          <w:b w:val="false"/>
          <w:i w:val="false"/>
          <w:color w:val="000000"/>
          <w:sz w:val="28"/>
        </w:rPr>
        <w:t>
      1) открытие банковских счетов в национальной и (или) иностранной валюте в банках и (или) у Национального оператора почты для обслуживания операций своих клиентов;</w:t>
      </w:r>
    </w:p>
    <w:bookmarkEnd w:id="232"/>
    <w:bookmarkStart w:name="z259" w:id="233"/>
    <w:p>
      <w:pPr>
        <w:spacing w:after="0"/>
        <w:ind w:left="0"/>
        <w:jc w:val="both"/>
      </w:pPr>
      <w:r>
        <w:rPr>
          <w:rFonts w:ascii="Times New Roman"/>
          <w:b w:val="false"/>
          <w:i w:val="false"/>
          <w:color w:val="000000"/>
          <w:sz w:val="28"/>
        </w:rPr>
        <w:t>
      2) условия хранения средств клиентов и оператора платформы цифровых финансовых активов, оператора торговой платформы цифровых активов;</w:t>
      </w:r>
    </w:p>
    <w:bookmarkEnd w:id="233"/>
    <w:bookmarkStart w:name="z260" w:id="234"/>
    <w:p>
      <w:pPr>
        <w:spacing w:after="0"/>
        <w:ind w:left="0"/>
        <w:jc w:val="both"/>
      </w:pPr>
      <w:r>
        <w:rPr>
          <w:rFonts w:ascii="Times New Roman"/>
          <w:b w:val="false"/>
          <w:i w:val="false"/>
          <w:color w:val="000000"/>
          <w:sz w:val="28"/>
        </w:rPr>
        <w:t>
      3) условия обслуживания банком и (или) Национальным оператором почты операций по совершаемым сделкам с цифровыми активами.</w:t>
      </w:r>
    </w:p>
    <w:bookmarkEnd w:id="234"/>
    <w:bookmarkStart w:name="z261" w:id="235"/>
    <w:p>
      <w:pPr>
        <w:spacing w:after="0"/>
        <w:ind w:left="0"/>
        <w:jc w:val="both"/>
      </w:pPr>
      <w:r>
        <w:rPr>
          <w:rFonts w:ascii="Times New Roman"/>
          <w:b w:val="false"/>
          <w:i w:val="false"/>
          <w:color w:val="000000"/>
          <w:sz w:val="28"/>
        </w:rPr>
        <w:t>
      57. Оператор торговой платформы цифровых активов оказывает услуги только идентифицированным клиентам в порядке, предусмотренном законодательством Республики Казахстан. Биометрическая аутентификация клиентов-резидентов при оказании услуг дистанционным способом осуществляется посредством ЦОИД.</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57 приостановлено до 12.07.2026 настоящим Постановлением и в период приостановления данный пункт действует в редакции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Оператор торговой платформы цифровых активов подключается к антифрод-центру путем установления технического взаимодействия с цифровой системой оператора антифрод-центра. </w:t>
      </w:r>
    </w:p>
    <w:bookmarkStart w:name="z263" w:id="236"/>
    <w:p>
      <w:pPr>
        <w:spacing w:after="0"/>
        <w:ind w:left="0"/>
        <w:jc w:val="both"/>
      </w:pPr>
      <w:r>
        <w:rPr>
          <w:rFonts w:ascii="Times New Roman"/>
          <w:b w:val="false"/>
          <w:i w:val="false"/>
          <w:color w:val="000000"/>
          <w:sz w:val="28"/>
        </w:rPr>
        <w:t xml:space="preserve">
      Оператор торговой платформы цифровых активов в обязательном порядке до исполнения операции сверяет идентификационные данные отправителя и получателя с базами данных антифрод-центра. </w:t>
      </w:r>
    </w:p>
    <w:bookmarkEnd w:id="236"/>
    <w:bookmarkStart w:name="z264" w:id="237"/>
    <w:p>
      <w:pPr>
        <w:spacing w:after="0"/>
        <w:ind w:left="0"/>
        <w:jc w:val="both"/>
      </w:pPr>
      <w:r>
        <w:rPr>
          <w:rFonts w:ascii="Times New Roman"/>
          <w:b w:val="false"/>
          <w:i w:val="false"/>
          <w:color w:val="000000"/>
          <w:sz w:val="28"/>
        </w:rPr>
        <w:t>
      58. Оператор торговой платформы цифровых активов при оказании клиентам услуги по открытию и обслуживанию кошельков цифровых активов обеспечивает безопасность и надлежащее хранение мнемонических фраз и приватных ключей кошельков цифровых активов клиентов.</w:t>
      </w:r>
    </w:p>
    <w:bookmarkEnd w:id="237"/>
    <w:bookmarkStart w:name="z265" w:id="238"/>
    <w:p>
      <w:pPr>
        <w:spacing w:after="0"/>
        <w:ind w:left="0"/>
        <w:jc w:val="both"/>
      </w:pPr>
      <w:r>
        <w:rPr>
          <w:rFonts w:ascii="Times New Roman"/>
          <w:b w:val="false"/>
          <w:i w:val="false"/>
          <w:color w:val="000000"/>
          <w:sz w:val="28"/>
        </w:rPr>
        <w:t xml:space="preserve">
      Оператор торговой платформы цифровых активов не раскрывает клиентам мнемонические фразы и приватные ключи кошельков цифровых активов и несет ответственность перед клиентами за их сохранность. </w:t>
      </w:r>
    </w:p>
    <w:bookmarkEnd w:id="238"/>
    <w:bookmarkStart w:name="z266" w:id="239"/>
    <w:p>
      <w:pPr>
        <w:spacing w:after="0"/>
        <w:ind w:left="0"/>
        <w:jc w:val="both"/>
      </w:pPr>
      <w:r>
        <w:rPr>
          <w:rFonts w:ascii="Times New Roman"/>
          <w:b w:val="false"/>
          <w:i w:val="false"/>
          <w:color w:val="000000"/>
          <w:sz w:val="28"/>
        </w:rPr>
        <w:t>
      Оператор торговой платформы цифровых активов привлекает внешнего подрядчика (экспертов) на аутсорсинг для выполнения отдельных функций и (или) осуществления бизнес-процессов, связанных с открытием и (или) ведением кошелька цифрового актива.</w:t>
      </w:r>
    </w:p>
    <w:bookmarkEnd w:id="239"/>
    <w:bookmarkStart w:name="z267" w:id="240"/>
    <w:p>
      <w:pPr>
        <w:spacing w:after="0"/>
        <w:ind w:left="0"/>
        <w:jc w:val="both"/>
      </w:pPr>
      <w:r>
        <w:rPr>
          <w:rFonts w:ascii="Times New Roman"/>
          <w:b w:val="false"/>
          <w:i w:val="false"/>
          <w:color w:val="000000"/>
          <w:sz w:val="28"/>
        </w:rPr>
        <w:t xml:space="preserve">
      Привлечение внешнего подрядчика (экспертов), предусмотренное частью третьей настоящего пункта, допускается при условии обеспечения оператором торговой платформы цифровых активов соблюдения требований </w:t>
      </w:r>
      <w:r>
        <w:rPr>
          <w:rFonts w:ascii="Times New Roman"/>
          <w:b w:val="false"/>
          <w:i w:val="false"/>
          <w:color w:val="000000"/>
          <w:sz w:val="28"/>
        </w:rPr>
        <w:t>Закона</w:t>
      </w:r>
      <w:r>
        <w:rPr>
          <w:rFonts w:ascii="Times New Roman"/>
          <w:b w:val="false"/>
          <w:i w:val="false"/>
          <w:color w:val="000000"/>
          <w:sz w:val="28"/>
        </w:rPr>
        <w:t xml:space="preserve"> о цифровых активах и настоящих Правил по порядку открытия и ведения кошельков цифровых активов. </w:t>
      </w:r>
    </w:p>
    <w:bookmarkEnd w:id="240"/>
    <w:bookmarkStart w:name="z268" w:id="241"/>
    <w:p>
      <w:pPr>
        <w:spacing w:after="0"/>
        <w:ind w:left="0"/>
        <w:jc w:val="both"/>
      </w:pPr>
      <w:r>
        <w:rPr>
          <w:rFonts w:ascii="Times New Roman"/>
          <w:b w:val="false"/>
          <w:i w:val="false"/>
          <w:color w:val="000000"/>
          <w:sz w:val="28"/>
        </w:rPr>
        <w:t>
      Доступ к личному кабинету клиента (в случае оказания такой услуги) осуществляется с помощью логина и пароля, которые могут быть изменены либо восстановлены (при утере) в случае обращения клиента и после подтверждения его личности оператором торговой платформы цифровых активов.</w:t>
      </w:r>
    </w:p>
    <w:bookmarkEnd w:id="241"/>
    <w:bookmarkStart w:name="z269" w:id="242"/>
    <w:p>
      <w:pPr>
        <w:spacing w:after="0"/>
        <w:ind w:left="0"/>
        <w:jc w:val="both"/>
      </w:pPr>
      <w:r>
        <w:rPr>
          <w:rFonts w:ascii="Times New Roman"/>
          <w:b w:val="false"/>
          <w:i w:val="false"/>
          <w:color w:val="000000"/>
          <w:sz w:val="28"/>
        </w:rPr>
        <w:t>
      59. В случае временного приостановления деятельности на срок более 30 (тридцати) календарных дней, а также в случае возобновления своей деятельности, оператор торговой платформы цифровых активов в течение 5 (пяти) рабочих дней с даты принятия соответствующего решения письменно уведомляет об этом Национальный Банк с приложением копии решения оператора торговой платформы цифровых активов.</w:t>
      </w:r>
    </w:p>
    <w:bookmarkEnd w:id="242"/>
    <w:bookmarkStart w:name="z270" w:id="243"/>
    <w:p>
      <w:pPr>
        <w:spacing w:after="0"/>
        <w:ind w:left="0"/>
        <w:jc w:val="both"/>
      </w:pPr>
      <w:r>
        <w:rPr>
          <w:rFonts w:ascii="Times New Roman"/>
          <w:b w:val="false"/>
          <w:i w:val="false"/>
          <w:color w:val="000000"/>
          <w:sz w:val="28"/>
        </w:rPr>
        <w:t>
      Срок временного приостановления деятельности оператора торговой платформы цифровых активов не может превышать 6 (шесть) последовательных месяцев.</w:t>
      </w:r>
    </w:p>
    <w:bookmarkEnd w:id="243"/>
    <w:bookmarkStart w:name="z271" w:id="244"/>
    <w:p>
      <w:pPr>
        <w:spacing w:after="0"/>
        <w:ind w:left="0"/>
        <w:jc w:val="both"/>
      </w:pPr>
      <w:r>
        <w:rPr>
          <w:rFonts w:ascii="Times New Roman"/>
          <w:b w:val="false"/>
          <w:i w:val="false"/>
          <w:color w:val="000000"/>
          <w:sz w:val="28"/>
        </w:rPr>
        <w:t xml:space="preserve">
      60. Оператор торговой платформы цифровых активов обеспечивает проведение торгов с цифровыми финансовыми активами, необеспеченными цифровыми активами в соответствии с внутренними правилами, Правилами и </w:t>
      </w:r>
      <w:r>
        <w:rPr>
          <w:rFonts w:ascii="Times New Roman"/>
          <w:b w:val="false"/>
          <w:i w:val="false"/>
          <w:color w:val="000000"/>
          <w:sz w:val="28"/>
        </w:rPr>
        <w:t>Законом</w:t>
      </w:r>
      <w:r>
        <w:rPr>
          <w:rFonts w:ascii="Times New Roman"/>
          <w:b w:val="false"/>
          <w:i w:val="false"/>
          <w:color w:val="000000"/>
          <w:sz w:val="28"/>
        </w:rPr>
        <w:t xml:space="preserve"> о цифровых активах.</w:t>
      </w:r>
    </w:p>
    <w:bookmarkEnd w:id="244"/>
    <w:bookmarkStart w:name="z272" w:id="245"/>
    <w:p>
      <w:pPr>
        <w:spacing w:after="0"/>
        <w:ind w:left="0"/>
        <w:jc w:val="both"/>
      </w:pPr>
      <w:r>
        <w:rPr>
          <w:rFonts w:ascii="Times New Roman"/>
          <w:b w:val="false"/>
          <w:i w:val="false"/>
          <w:color w:val="000000"/>
          <w:sz w:val="28"/>
        </w:rPr>
        <w:t>
      Оператор торговой платформы цифровых активов осуществляет следующие функции:</w:t>
      </w:r>
    </w:p>
    <w:bookmarkEnd w:id="245"/>
    <w:bookmarkStart w:name="z273" w:id="246"/>
    <w:p>
      <w:pPr>
        <w:spacing w:after="0"/>
        <w:ind w:left="0"/>
        <w:jc w:val="both"/>
      </w:pPr>
      <w:r>
        <w:rPr>
          <w:rFonts w:ascii="Times New Roman"/>
          <w:b w:val="false"/>
          <w:i w:val="false"/>
          <w:color w:val="000000"/>
          <w:sz w:val="28"/>
        </w:rPr>
        <w:t>
      1) допуск участников к торгам и проверка их соответствия квалификационным требованиям;</w:t>
      </w:r>
    </w:p>
    <w:bookmarkEnd w:id="246"/>
    <w:bookmarkStart w:name="z274" w:id="247"/>
    <w:p>
      <w:pPr>
        <w:spacing w:after="0"/>
        <w:ind w:left="0"/>
        <w:jc w:val="both"/>
      </w:pPr>
      <w:r>
        <w:rPr>
          <w:rFonts w:ascii="Times New Roman"/>
          <w:b w:val="false"/>
          <w:i w:val="false"/>
          <w:color w:val="000000"/>
          <w:sz w:val="28"/>
        </w:rPr>
        <w:t>
      2) обеспечение бесперебойного функционирования торговой платформы цифровых активов;</w:t>
      </w:r>
    </w:p>
    <w:bookmarkEnd w:id="247"/>
    <w:bookmarkStart w:name="z275" w:id="248"/>
    <w:p>
      <w:pPr>
        <w:spacing w:after="0"/>
        <w:ind w:left="0"/>
        <w:jc w:val="both"/>
      </w:pPr>
      <w:r>
        <w:rPr>
          <w:rFonts w:ascii="Times New Roman"/>
          <w:b w:val="false"/>
          <w:i w:val="false"/>
          <w:color w:val="000000"/>
          <w:sz w:val="28"/>
        </w:rPr>
        <w:t>
      3) осуществление мониторинга и контроля за совершаемыми операциями с цифровыми финансовыми активами, необеспеченными цифровыми активами.</w:t>
      </w:r>
    </w:p>
    <w:bookmarkEnd w:id="248"/>
    <w:bookmarkStart w:name="z276" w:id="249"/>
    <w:p>
      <w:pPr>
        <w:spacing w:after="0"/>
        <w:ind w:left="0"/>
        <w:jc w:val="both"/>
      </w:pPr>
      <w:r>
        <w:rPr>
          <w:rFonts w:ascii="Times New Roman"/>
          <w:b w:val="false"/>
          <w:i w:val="false"/>
          <w:color w:val="000000"/>
          <w:sz w:val="28"/>
        </w:rPr>
        <w:t>
      61. Оператор торговой платформы цифровых активов принимает все необходимые меры для обеспечения завершенности расчетов в день совершения операции, если иной срок не предусмотрен в договоре, заключенном с клиентом.</w:t>
      </w:r>
    </w:p>
    <w:bookmarkEnd w:id="249"/>
    <w:bookmarkStart w:name="z277" w:id="250"/>
    <w:p>
      <w:pPr>
        <w:spacing w:after="0"/>
        <w:ind w:left="0"/>
        <w:jc w:val="both"/>
      </w:pPr>
      <w:r>
        <w:rPr>
          <w:rFonts w:ascii="Times New Roman"/>
          <w:b w:val="false"/>
          <w:i w:val="false"/>
          <w:color w:val="000000"/>
          <w:sz w:val="28"/>
        </w:rPr>
        <w:t>
      62. Оператор торговой платформы цифровых активов осуществляет операции клиентов при условии предварительного депонирования клиентом средств на банковском счете и (или) кошельке цифровых активов оператора платформы цифровых финансовых активов с соблюдением принципа "поставка против платежа", обеспечивающего одновременное исполнение обязательств всеми сторонами сделки.</w:t>
      </w:r>
    </w:p>
    <w:bookmarkEnd w:id="250"/>
    <w:bookmarkStart w:name="z278" w:id="251"/>
    <w:p>
      <w:pPr>
        <w:spacing w:after="0"/>
        <w:ind w:left="0"/>
        <w:jc w:val="both"/>
      </w:pPr>
      <w:r>
        <w:rPr>
          <w:rFonts w:ascii="Times New Roman"/>
          <w:b w:val="false"/>
          <w:i w:val="false"/>
          <w:color w:val="000000"/>
          <w:sz w:val="28"/>
        </w:rPr>
        <w:t>
      В случае обмена цифрового финансового актива одного вида на другой вид, оператор платформы цифровых финансовых активов осуществляет операции клиентов при условии предварительного депонирования клиентом цифровых финансовых активов на кошельке цифрового актива с соблюдением принципа "поставка против поставки", обеспечивающего одновременное исполнение обязательств всеми сторонами сделки.</w:t>
      </w:r>
    </w:p>
    <w:bookmarkEnd w:id="251"/>
    <w:bookmarkStart w:name="z279" w:id="252"/>
    <w:p>
      <w:pPr>
        <w:spacing w:after="0"/>
        <w:ind w:left="0"/>
        <w:jc w:val="both"/>
      </w:pPr>
      <w:r>
        <w:rPr>
          <w:rFonts w:ascii="Times New Roman"/>
          <w:b w:val="false"/>
          <w:i w:val="false"/>
          <w:color w:val="000000"/>
          <w:sz w:val="28"/>
        </w:rPr>
        <w:t>
      Средства клиентов и оператора торговой платформы цифровых активов хранятся на раздельных банковских счетах и кошельках цифровых активов.</w:t>
      </w:r>
    </w:p>
    <w:bookmarkEnd w:id="252"/>
    <w:bookmarkStart w:name="z280" w:id="253"/>
    <w:p>
      <w:pPr>
        <w:spacing w:after="0"/>
        <w:ind w:left="0"/>
        <w:jc w:val="both"/>
      </w:pPr>
      <w:r>
        <w:rPr>
          <w:rFonts w:ascii="Times New Roman"/>
          <w:b w:val="false"/>
          <w:i w:val="false"/>
          <w:color w:val="000000"/>
          <w:sz w:val="28"/>
        </w:rPr>
        <w:t>
      63. Торги с цифровыми финансовыми активами приостанавливаются оператором торговой платформы в следующих случаях:</w:t>
      </w:r>
    </w:p>
    <w:bookmarkEnd w:id="253"/>
    <w:bookmarkStart w:name="z281" w:id="254"/>
    <w:p>
      <w:pPr>
        <w:spacing w:after="0"/>
        <w:ind w:left="0"/>
        <w:jc w:val="both"/>
      </w:pPr>
      <w:r>
        <w:rPr>
          <w:rFonts w:ascii="Times New Roman"/>
          <w:b w:val="false"/>
          <w:i w:val="false"/>
          <w:color w:val="000000"/>
          <w:sz w:val="28"/>
        </w:rPr>
        <w:t>
      1) прекращения деятельности эмитента цифровых финансовых активов в результате реорганизации или ликвидации либо нахождения эмитента цифровых финансовых активов в процессе принудительной ликвидации;</w:t>
      </w:r>
    </w:p>
    <w:bookmarkEnd w:id="254"/>
    <w:bookmarkStart w:name="z282" w:id="255"/>
    <w:p>
      <w:pPr>
        <w:spacing w:after="0"/>
        <w:ind w:left="0"/>
        <w:jc w:val="both"/>
      </w:pPr>
      <w:r>
        <w:rPr>
          <w:rFonts w:ascii="Times New Roman"/>
          <w:b w:val="false"/>
          <w:i w:val="false"/>
          <w:color w:val="000000"/>
          <w:sz w:val="28"/>
        </w:rPr>
        <w:t>
      2) признания судом эмитента цифровых финансовых активов банкротом;</w:t>
      </w:r>
    </w:p>
    <w:bookmarkEnd w:id="255"/>
    <w:bookmarkStart w:name="z283" w:id="256"/>
    <w:p>
      <w:pPr>
        <w:spacing w:after="0"/>
        <w:ind w:left="0"/>
        <w:jc w:val="both"/>
      </w:pPr>
      <w:r>
        <w:rPr>
          <w:rFonts w:ascii="Times New Roman"/>
          <w:b w:val="false"/>
          <w:i w:val="false"/>
          <w:color w:val="000000"/>
          <w:sz w:val="28"/>
        </w:rPr>
        <w:t>
      3) ареста имущества эмитента цифровых финансовых активов в размере, превышающем 50 % (пятьдесят процентов) активов данного эмитента цифровых финансовых активов;</w:t>
      </w:r>
    </w:p>
    <w:bookmarkEnd w:id="256"/>
    <w:bookmarkStart w:name="z284" w:id="257"/>
    <w:p>
      <w:pPr>
        <w:spacing w:after="0"/>
        <w:ind w:left="0"/>
        <w:jc w:val="both"/>
      </w:pPr>
      <w:r>
        <w:rPr>
          <w:rFonts w:ascii="Times New Roman"/>
          <w:b w:val="false"/>
          <w:i w:val="false"/>
          <w:color w:val="000000"/>
          <w:sz w:val="28"/>
        </w:rPr>
        <w:t>
      4) иных случаях, предусмотренных внутренними документами оператора торговой платформы цифровых активов.</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операторов торговой платформы</w:t>
            </w:r>
            <w:r>
              <w:br/>
            </w:r>
            <w:r>
              <w:rPr>
                <w:rFonts w:ascii="Times New Roman"/>
                <w:b w:val="false"/>
                <w:i w:val="false"/>
                <w:color w:val="000000"/>
                <w:sz w:val="20"/>
              </w:rPr>
              <w:t>цифровых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288" w:id="258"/>
    <w:p>
      <w:pPr>
        <w:spacing w:after="0"/>
        <w:ind w:left="0"/>
        <w:jc w:val="left"/>
      </w:pPr>
      <w:r>
        <w:rPr>
          <w:rFonts w:ascii="Times New Roman"/>
          <w:b/>
          <w:i w:val="false"/>
          <w:color w:val="000000"/>
        </w:rPr>
        <w:t xml:space="preserve"> Заявление</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и бизнес-идентификационный номер оператора платформы</w:t>
      </w:r>
      <w:r>
        <w:br/>
      </w:r>
      <w:r>
        <w:rPr>
          <w:rFonts w:ascii="Times New Roman"/>
          <w:b/>
          <w:i w:val="false"/>
          <w:color w:val="000000"/>
        </w:rPr>
        <w:t>цифровых финансовых активов/оператора торговой платформы цифровых активов)</w:t>
      </w:r>
    </w:p>
    <w:bookmarkEnd w:id="258"/>
    <w:p>
      <w:pPr>
        <w:spacing w:after="0"/>
        <w:ind w:left="0"/>
        <w:jc w:val="both"/>
      </w:pPr>
      <w:bookmarkStart w:name="z289" w:id="259"/>
      <w:r>
        <w:rPr>
          <w:rFonts w:ascii="Times New Roman"/>
          <w:b w:val="false"/>
          <w:i w:val="false"/>
          <w:color w:val="000000"/>
          <w:sz w:val="28"/>
        </w:rPr>
        <w:t>
      просит осуществить учетную регистрацию оператора платформы цифровых</w:t>
      </w:r>
    </w:p>
    <w:bookmarkEnd w:id="259"/>
    <w:p>
      <w:pPr>
        <w:spacing w:after="0"/>
        <w:ind w:left="0"/>
        <w:jc w:val="both"/>
      </w:pPr>
      <w:r>
        <w:rPr>
          <w:rFonts w:ascii="Times New Roman"/>
          <w:b w:val="false"/>
          <w:i w:val="false"/>
          <w:color w:val="000000"/>
          <w:sz w:val="28"/>
        </w:rPr>
        <w:t>финансовых активов/оператора торговой платформы цифровых активов и включить</w:t>
      </w:r>
    </w:p>
    <w:p>
      <w:pPr>
        <w:spacing w:after="0"/>
        <w:ind w:left="0"/>
        <w:jc w:val="both"/>
      </w:pPr>
      <w:r>
        <w:rPr>
          <w:rFonts w:ascii="Times New Roman"/>
          <w:b w:val="false"/>
          <w:i w:val="false"/>
          <w:color w:val="000000"/>
          <w:sz w:val="28"/>
        </w:rPr>
        <w:t>оператора платформы цифровых финансовых активов/оператора торговой платформы</w:t>
      </w:r>
    </w:p>
    <w:p>
      <w:pPr>
        <w:spacing w:after="0"/>
        <w:ind w:left="0"/>
        <w:jc w:val="both"/>
      </w:pPr>
      <w:r>
        <w:rPr>
          <w:rFonts w:ascii="Times New Roman"/>
          <w:b w:val="false"/>
          <w:i w:val="false"/>
          <w:color w:val="000000"/>
          <w:sz w:val="28"/>
        </w:rPr>
        <w:t>цифровых активов в реестр операторов платформы цифровых финансовых активов/</w:t>
      </w:r>
    </w:p>
    <w:p>
      <w:pPr>
        <w:spacing w:after="0"/>
        <w:ind w:left="0"/>
        <w:jc w:val="both"/>
      </w:pPr>
      <w:r>
        <w:rPr>
          <w:rFonts w:ascii="Times New Roman"/>
          <w:b w:val="false"/>
          <w:i w:val="false"/>
          <w:color w:val="000000"/>
          <w:sz w:val="28"/>
        </w:rPr>
        <w:t>в реестр операторов торговой платформы цифровых активов.</w:t>
      </w:r>
    </w:p>
    <w:p>
      <w:pPr>
        <w:spacing w:after="0"/>
        <w:ind w:left="0"/>
        <w:jc w:val="both"/>
      </w:pPr>
      <w:bookmarkStart w:name="z290" w:id="260"/>
      <w:r>
        <w:rPr>
          <w:rFonts w:ascii="Times New Roman"/>
          <w:b w:val="false"/>
          <w:i w:val="false"/>
          <w:color w:val="000000"/>
          <w:sz w:val="28"/>
        </w:rPr>
        <w:t>
      1. Место нахождения оператора платформы цифровых финансовых активов/</w:t>
      </w:r>
    </w:p>
    <w:bookmarkEnd w:id="260"/>
    <w:p>
      <w:pPr>
        <w:spacing w:after="0"/>
        <w:ind w:left="0"/>
        <w:jc w:val="both"/>
      </w:pPr>
      <w:r>
        <w:rPr>
          <w:rFonts w:ascii="Times New Roman"/>
          <w:b w:val="false"/>
          <w:i w:val="false"/>
          <w:color w:val="000000"/>
          <w:sz w:val="28"/>
        </w:rPr>
        <w:t>оператора торговой платформы цифровых активов: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(индекс, город (область),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(телефон, адрес электронной почты, интернет-ресурс (при наличии)</w:t>
      </w:r>
    </w:p>
    <w:p>
      <w:pPr>
        <w:spacing w:after="0"/>
        <w:ind w:left="0"/>
        <w:jc w:val="both"/>
      </w:pPr>
      <w:bookmarkStart w:name="z291" w:id="261"/>
      <w:r>
        <w:rPr>
          <w:rFonts w:ascii="Times New Roman"/>
          <w:b w:val="false"/>
          <w:i w:val="false"/>
          <w:color w:val="000000"/>
          <w:sz w:val="28"/>
        </w:rPr>
        <w:t>
      2. Сведения о государственной регистрации (перерегистрации) оператора</w:t>
      </w:r>
    </w:p>
    <w:bookmarkEnd w:id="261"/>
    <w:p>
      <w:pPr>
        <w:spacing w:after="0"/>
        <w:ind w:left="0"/>
        <w:jc w:val="both"/>
      </w:pPr>
      <w:r>
        <w:rPr>
          <w:rFonts w:ascii="Times New Roman"/>
          <w:b w:val="false"/>
          <w:i w:val="false"/>
          <w:color w:val="000000"/>
          <w:sz w:val="28"/>
        </w:rPr>
        <w:t>платформы цифровых финансовых активов/оператора торговой платформы</w:t>
      </w:r>
    </w:p>
    <w:p>
      <w:pPr>
        <w:spacing w:after="0"/>
        <w:ind w:left="0"/>
        <w:jc w:val="both"/>
      </w:pPr>
      <w:r>
        <w:rPr>
          <w:rFonts w:ascii="Times New Roman"/>
          <w:b w:val="false"/>
          <w:i w:val="false"/>
          <w:color w:val="000000"/>
          <w:sz w:val="28"/>
        </w:rPr>
        <w:t>цифровых активов: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документа, номер и дата выдачи, кем выдан)</w:t>
      </w:r>
    </w:p>
    <w:p>
      <w:pPr>
        <w:spacing w:after="0"/>
        <w:ind w:left="0"/>
        <w:jc w:val="both"/>
      </w:pPr>
      <w:bookmarkStart w:name="z292" w:id="262"/>
      <w:r>
        <w:rPr>
          <w:rFonts w:ascii="Times New Roman"/>
          <w:b w:val="false"/>
          <w:i w:val="false"/>
          <w:color w:val="000000"/>
          <w:sz w:val="28"/>
        </w:rPr>
        <w:t xml:space="preserve">
      3. Перечень представляемых документов в соответствии с пунктом 15 </w:t>
      </w:r>
      <w:r>
        <w:rPr>
          <w:rFonts w:ascii="Times New Roman"/>
          <w:b w:val="false"/>
          <w:i w:val="false"/>
          <w:color w:val="000000"/>
          <w:sz w:val="28"/>
        </w:rPr>
        <w:t>статьи 6</w:t>
      </w:r>
    </w:p>
    <w:bookmarkEnd w:id="262"/>
    <w:p>
      <w:pPr>
        <w:spacing w:after="0"/>
        <w:ind w:left="0"/>
        <w:jc w:val="both"/>
      </w:pPr>
      <w:r>
        <w:rPr>
          <w:rFonts w:ascii="Times New Roman"/>
          <w:b w:val="false"/>
          <w:i w:val="false"/>
          <w:color w:val="000000"/>
          <w:sz w:val="28"/>
        </w:rPr>
        <w:t>Закона Республики Казахстан "О цифровых активах в Республике Казахстан":</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w:t>
      </w:r>
    </w:p>
    <w:p>
      <w:pPr>
        <w:spacing w:after="0"/>
        <w:ind w:left="0"/>
        <w:jc w:val="both"/>
      </w:pPr>
      <w:bookmarkStart w:name="z293" w:id="263"/>
      <w:r>
        <w:rPr>
          <w:rFonts w:ascii="Times New Roman"/>
          <w:b w:val="false"/>
          <w:i w:val="false"/>
          <w:color w:val="000000"/>
          <w:sz w:val="28"/>
        </w:rPr>
        <w:t>
      4. Сведения о руководителе (членах) исполнительного органа оператора</w:t>
      </w:r>
    </w:p>
    <w:bookmarkEnd w:id="263"/>
    <w:p>
      <w:pPr>
        <w:spacing w:after="0"/>
        <w:ind w:left="0"/>
        <w:jc w:val="both"/>
      </w:pPr>
      <w:r>
        <w:rPr>
          <w:rFonts w:ascii="Times New Roman"/>
          <w:b w:val="false"/>
          <w:i w:val="false"/>
          <w:color w:val="000000"/>
          <w:sz w:val="28"/>
        </w:rPr>
        <w:t>платформы цифровых финансовых активов/оператора торговой платформы</w:t>
      </w:r>
    </w:p>
    <w:p>
      <w:pPr>
        <w:spacing w:after="0"/>
        <w:ind w:left="0"/>
        <w:jc w:val="both"/>
      </w:pPr>
      <w:r>
        <w:rPr>
          <w:rFonts w:ascii="Times New Roman"/>
          <w:b w:val="false"/>
          <w:i w:val="false"/>
          <w:color w:val="000000"/>
          <w:sz w:val="28"/>
        </w:rPr>
        <w:t>цифровых активов:</w:t>
      </w:r>
    </w:p>
    <w:bookmarkStart w:name="z294" w:id="264"/>
    <w:p>
      <w:pPr>
        <w:spacing w:after="0"/>
        <w:ind w:left="0"/>
        <w:jc w:val="both"/>
      </w:pPr>
      <w:r>
        <w:rPr>
          <w:rFonts w:ascii="Times New Roman"/>
          <w:b w:val="false"/>
          <w:i w:val="false"/>
          <w:color w:val="000000"/>
          <w:sz w:val="28"/>
        </w:rPr>
        <w:t>
      Общие сведения:</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(в соответствии с документом, удостоверяющим личность,</w:t>
            </w:r>
          </w:p>
          <w:p>
            <w:pPr>
              <w:spacing w:after="20"/>
              <w:ind w:left="20"/>
              <w:jc w:val="both"/>
            </w:pPr>
            <w:r>
              <w:rPr>
                <w:rFonts w:ascii="Times New Roman"/>
                <w:b w:val="false"/>
                <w:i w:val="false"/>
                <w:color w:val="000000"/>
                <w:sz w:val="20"/>
              </w:rPr>
              <w:t>в случае изменения фамилии, имени, отчества – указать,</w:t>
            </w:r>
          </w:p>
          <w:p>
            <w:pPr>
              <w:spacing w:after="20"/>
              <w:ind w:left="20"/>
              <w:jc w:val="both"/>
            </w:pPr>
            <w:r>
              <w:rPr>
                <w:rFonts w:ascii="Times New Roman"/>
                <w:b w:val="false"/>
                <w:i w:val="false"/>
                <w:color w:val="000000"/>
                <w:sz w:val="20"/>
              </w:rPr>
              <w:t>когда и по какой причине произошли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w:t>
            </w:r>
          </w:p>
          <w:p>
            <w:pPr>
              <w:spacing w:after="20"/>
              <w:ind w:left="20"/>
              <w:jc w:val="both"/>
            </w:pPr>
            <w:r>
              <w:rPr>
                <w:rFonts w:ascii="Times New Roman"/>
                <w:b w:val="false"/>
                <w:i w:val="false"/>
                <w:color w:val="000000"/>
                <w:sz w:val="20"/>
              </w:rPr>
              <w:t>удостоверяющего</w:t>
            </w:r>
          </w:p>
          <w:p>
            <w:pPr>
              <w:spacing w:after="20"/>
              <w:ind w:left="20"/>
              <w:jc w:val="both"/>
            </w:pPr>
            <w:r>
              <w:rPr>
                <w:rFonts w:ascii="Times New Roman"/>
                <w:b w:val="false"/>
                <w:i w:val="false"/>
                <w:color w:val="000000"/>
                <w:sz w:val="20"/>
              </w:rPr>
              <w:t>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номер, серия (при наличии)</w:t>
            </w:r>
          </w:p>
          <w:p>
            <w:pPr>
              <w:spacing w:after="20"/>
              <w:ind w:left="20"/>
              <w:jc w:val="both"/>
            </w:pPr>
            <w:r>
              <w:rPr>
                <w:rFonts w:ascii="Times New Roman"/>
                <w:b w:val="false"/>
                <w:i w:val="false"/>
                <w:color w:val="000000"/>
                <w:sz w:val="20"/>
              </w:rPr>
              <w:t>и дата выдачи, кем выдан)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включая номера домашнего, служебного</w:t>
            </w:r>
          </w:p>
          <w:p>
            <w:pPr>
              <w:spacing w:after="20"/>
              <w:ind w:left="20"/>
              <w:jc w:val="both"/>
            </w:pPr>
            <w:r>
              <w:rPr>
                <w:rFonts w:ascii="Times New Roman"/>
                <w:b w:val="false"/>
                <w:i w:val="false"/>
                <w:color w:val="000000"/>
                <w:sz w:val="20"/>
              </w:rPr>
              <w:t>телефонов, а также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65"/>
    <w:p>
      <w:pPr>
        <w:spacing w:after="0"/>
        <w:ind w:left="0"/>
        <w:jc w:val="both"/>
      </w:pPr>
      <w:r>
        <w:rPr>
          <w:rFonts w:ascii="Times New Roman"/>
          <w:b w:val="false"/>
          <w:i w:val="false"/>
          <w:color w:val="000000"/>
          <w:sz w:val="28"/>
        </w:rPr>
        <w:t>
      Полный перечень мест работы и должностей</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(месяц/год)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занимаемые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w:t>
            </w:r>
          </w:p>
          <w:p>
            <w:pPr>
              <w:spacing w:after="20"/>
              <w:ind w:left="20"/>
              <w:jc w:val="both"/>
            </w:pPr>
            <w:r>
              <w:rPr>
                <w:rFonts w:ascii="Times New Roman"/>
                <w:b w:val="false"/>
                <w:i w:val="false"/>
                <w:color w:val="000000"/>
                <w:sz w:val="20"/>
              </w:rPr>
              <w:t>обязанности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66"/>
    <w:p>
      <w:pPr>
        <w:spacing w:after="0"/>
        <w:ind w:left="0"/>
        <w:jc w:val="both"/>
      </w:pPr>
      <w:r>
        <w:rPr>
          <w:rFonts w:ascii="Times New Roman"/>
          <w:b w:val="false"/>
          <w:i w:val="false"/>
          <w:color w:val="000000"/>
          <w:sz w:val="28"/>
        </w:rPr>
        <w:t>
      Иная информация:</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неснятой или непогашенной судимости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(если да, то указать реквизиты приговора суда, статью Уголовного кодекса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ранее являлся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порядке, определенном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реабилитации и банкротстве"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xml:space="preserve">(если да, то указывается наименование организации, должность, реквизиты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вступившего в законную силу решения суда о принудительной ликвидации финансовой организации или признании ее банкротом в порядке, определенном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реабилитации и банкротстве")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7" w:id="267"/>
      <w:r>
        <w:rPr>
          <w:rFonts w:ascii="Times New Roman"/>
          <w:b w:val="false"/>
          <w:i w:val="false"/>
          <w:color w:val="000000"/>
          <w:sz w:val="28"/>
        </w:rPr>
        <w:t>
      Подтверждаю, что прилагаемые сведения мною проверены</w:t>
      </w:r>
    </w:p>
    <w:bookmarkEnd w:id="267"/>
    <w:p>
      <w:pPr>
        <w:spacing w:after="0"/>
        <w:ind w:left="0"/>
        <w:jc w:val="both"/>
      </w:pPr>
      <w:r>
        <w:rPr>
          <w:rFonts w:ascii="Times New Roman"/>
          <w:b w:val="false"/>
          <w:i w:val="false"/>
          <w:color w:val="000000"/>
          <w:sz w:val="28"/>
        </w:rPr>
        <w:t>и являются достоверными и полными.</w:t>
      </w:r>
    </w:p>
    <w:p>
      <w:pPr>
        <w:spacing w:after="0"/>
        <w:ind w:left="0"/>
        <w:jc w:val="both"/>
      </w:pPr>
      <w:r>
        <w:rPr>
          <w:rFonts w:ascii="Times New Roman"/>
          <w:b w:val="false"/>
          <w:i w:val="false"/>
          <w:color w:val="000000"/>
          <w:sz w:val="28"/>
        </w:rPr>
        <w:t>Согласен (согласна)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w:t>
      </w:r>
    </w:p>
    <w:p>
      <w:pPr>
        <w:spacing w:after="0"/>
        <w:ind w:left="0"/>
        <w:jc w:val="both"/>
      </w:pPr>
      <w:r>
        <w:rPr>
          <w:rFonts w:ascii="Times New Roman"/>
          <w:b w:val="false"/>
          <w:i w:val="false"/>
          <w:color w:val="000000"/>
          <w:sz w:val="28"/>
        </w:rPr>
        <w:t>Первый руководитель оператора платформы цифровых финансовых</w:t>
      </w:r>
    </w:p>
    <w:p>
      <w:pPr>
        <w:spacing w:after="0"/>
        <w:ind w:left="0"/>
        <w:jc w:val="both"/>
      </w:pPr>
      <w:r>
        <w:rPr>
          <w:rFonts w:ascii="Times New Roman"/>
          <w:b w:val="false"/>
          <w:i w:val="false"/>
          <w:color w:val="000000"/>
          <w:sz w:val="28"/>
        </w:rPr>
        <w:t>активов/оператора торговой платформы цифровых активов или лицо,</w:t>
      </w:r>
    </w:p>
    <w:p>
      <w:pPr>
        <w:spacing w:after="0"/>
        <w:ind w:left="0"/>
        <w:jc w:val="both"/>
      </w:pPr>
      <w:r>
        <w:rPr>
          <w:rFonts w:ascii="Times New Roman"/>
          <w:b w:val="false"/>
          <w:i w:val="false"/>
          <w:color w:val="000000"/>
          <w:sz w:val="28"/>
        </w:rPr>
        <w:t>уполномоченное на подписание.</w:t>
      </w:r>
    </w:p>
    <w:p>
      <w:pPr>
        <w:spacing w:after="0"/>
        <w:ind w:left="0"/>
        <w:jc w:val="both"/>
      </w:pPr>
      <w:r>
        <w:rPr>
          <w:rFonts w:ascii="Times New Roman"/>
          <w:b w:val="false"/>
          <w:i w:val="false"/>
          <w:color w:val="000000"/>
          <w:sz w:val="28"/>
        </w:rPr>
        <w:t>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операторов торговой платформы</w:t>
            </w:r>
            <w:r>
              <w:br/>
            </w:r>
            <w:r>
              <w:rPr>
                <w:rFonts w:ascii="Times New Roman"/>
                <w:b w:val="false"/>
                <w:i w:val="false"/>
                <w:color w:val="000000"/>
                <w:sz w:val="20"/>
              </w:rPr>
              <w:t>цифровых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6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"Включение в реестр операторов платформы цифровых финансовых активов,</w:t>
      </w:r>
      <w:r>
        <w:br/>
      </w:r>
      <w:r>
        <w:rPr>
          <w:rFonts w:ascii="Times New Roman"/>
          <w:b/>
          <w:i w:val="false"/>
          <w:color w:val="000000"/>
        </w:rPr>
        <w:t>реестр операторов торговой платформы цифровых активов, прошедших</w:t>
      </w:r>
      <w:r>
        <w:br/>
      </w:r>
      <w:r>
        <w:rPr>
          <w:rFonts w:ascii="Times New Roman"/>
          <w:b/>
          <w:i w:val="false"/>
          <w:color w:val="000000"/>
        </w:rPr>
        <w:t>учетную регистрацию в Национальном Банке Республики Казахстан"</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Действие строки приостановлено до 12.07.2026 настоящим Постановлением и в период приостановления данная строка действует в редакции </w:t>
            </w:r>
            <w:r>
              <w:rPr>
                <w:rFonts w:ascii="Times New Roman"/>
                <w:b w:val="false"/>
                <w:i w:val="false"/>
                <w:color w:val="ff0000"/>
                <w:sz w:val="20"/>
              </w:rPr>
              <w:t>п. 4</w:t>
            </w:r>
            <w:r>
              <w:rPr>
                <w:rFonts w:ascii="Times New Roman"/>
                <w:b w:val="false"/>
                <w:i w:val="false"/>
                <w:color w:val="ff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w:t>
            </w:r>
          </w:p>
          <w:p>
            <w:pPr>
              <w:spacing w:after="20"/>
              <w:ind w:left="20"/>
              <w:jc w:val="both"/>
            </w:pPr>
            <w:r>
              <w:rPr>
                <w:rFonts w:ascii="Times New Roman"/>
                <w:b w:val="false"/>
                <w:i w:val="false"/>
                <w:color w:val="000000"/>
                <w:sz w:val="20"/>
              </w:rPr>
              <w:t>www.egov.kz, www.elicense.kz (далее – портал),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двадцати рабочих дней со дня регистрации заявления и полного перечня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прохождении учетной регистрации для предоставления разрешения (права) на предоставление оператору платформы цифровых финансовых активов, оператору торговой платформы цифровых активов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цифровых активах в Республике Казахстан" (далее – Закон) либо мотивированный отказ.</w:t>
            </w:r>
          </w:p>
          <w:p>
            <w:pPr>
              <w:spacing w:after="20"/>
              <w:ind w:left="20"/>
              <w:jc w:val="both"/>
            </w:pPr>
            <w:r>
              <w:rPr>
                <w:rFonts w:ascii="Times New Roman"/>
                <w:b w:val="false"/>
                <w:i w:val="false"/>
                <w:color w:val="000000"/>
                <w:sz w:val="20"/>
              </w:rPr>
              <w:t>Форма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График приема документов и выдачи результатов оказания государственной услуги –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осуществления деятельности операторов платформы цифровых финансовых активов, операторов торговой платформы цифровых активов;</w:t>
            </w:r>
          </w:p>
          <w:p>
            <w:pPr>
              <w:spacing w:after="20"/>
              <w:ind w:left="20"/>
              <w:jc w:val="both"/>
            </w:pPr>
            <w:r>
              <w:rPr>
                <w:rFonts w:ascii="Times New Roman"/>
                <w:b w:val="false"/>
                <w:i w:val="false"/>
                <w:color w:val="000000"/>
                <w:sz w:val="20"/>
              </w:rPr>
              <w:t>2) документ, подтверждающий оплату уставного капитала;</w:t>
            </w:r>
          </w:p>
          <w:p>
            <w:pPr>
              <w:spacing w:after="20"/>
              <w:ind w:left="20"/>
              <w:jc w:val="both"/>
            </w:pPr>
            <w:r>
              <w:rPr>
                <w:rFonts w:ascii="Times New Roman"/>
                <w:b w:val="false"/>
                <w:i w:val="false"/>
                <w:color w:val="000000"/>
                <w:sz w:val="20"/>
              </w:rPr>
              <w:t>3) устав, за исключением случаев, когда оператор платформы цифровых финансовых активов, оператор торговой платформы цифровых активов осуществляет деятельность по типовому уставу;</w:t>
            </w:r>
          </w:p>
          <w:p>
            <w:pPr>
              <w:spacing w:after="20"/>
              <w:ind w:left="20"/>
              <w:jc w:val="both"/>
            </w:pPr>
            <w:r>
              <w:rPr>
                <w:rFonts w:ascii="Times New Roman"/>
                <w:b w:val="false"/>
                <w:i w:val="false"/>
                <w:color w:val="000000"/>
                <w:sz w:val="20"/>
              </w:rPr>
              <w:t>4) документ, определяющий порядок взаимодействия оператора платформы цифровых финансовых активов с оператором торговой платформы цифровых активов, банком и (или) Национальным оператором почты;</w:t>
            </w:r>
          </w:p>
          <w:p>
            <w:pPr>
              <w:spacing w:after="20"/>
              <w:ind w:left="20"/>
              <w:jc w:val="both"/>
            </w:pPr>
            <w:r>
              <w:rPr>
                <w:rFonts w:ascii="Times New Roman"/>
                <w:b w:val="false"/>
                <w:i w:val="false"/>
                <w:color w:val="000000"/>
                <w:sz w:val="20"/>
              </w:rPr>
              <w:t>5) внутренние правила осуществления деятельности оператора платформы цифровых финансовых активов, оператора торговой платформы цифровых активов, утвержденные органом управления заявителя;</w:t>
            </w:r>
          </w:p>
          <w:p>
            <w:pPr>
              <w:spacing w:after="20"/>
              <w:ind w:left="20"/>
              <w:jc w:val="both"/>
            </w:pPr>
            <w:r>
              <w:rPr>
                <w:rFonts w:ascii="Times New Roman"/>
                <w:b w:val="false"/>
                <w:i w:val="false"/>
                <w:color w:val="000000"/>
                <w:sz w:val="20"/>
              </w:rPr>
              <w:t>6) документ, подтверждающий полномочия лица на подачу заявления и прилагаемых к нему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недостоверность и (или) неполнота сведений и (или) информации в документах, представленных для прохождения учетной регистрации;</w:t>
            </w:r>
          </w:p>
          <w:p>
            <w:pPr>
              <w:spacing w:after="20"/>
              <w:ind w:left="20"/>
              <w:jc w:val="both"/>
            </w:pPr>
            <w:r>
              <w:rPr>
                <w:rFonts w:ascii="Times New Roman"/>
                <w:b w:val="false"/>
                <w:i w:val="false"/>
                <w:color w:val="000000"/>
                <w:sz w:val="20"/>
              </w:rPr>
              <w:t xml:space="preserve">2) представление неполного пакета документов или несоответствие документов требованиям </w:t>
            </w:r>
            <w:r>
              <w:rPr>
                <w:rFonts w:ascii="Times New Roman"/>
                <w:b w:val="false"/>
                <w:i w:val="false"/>
                <w:color w:val="000000"/>
                <w:sz w:val="20"/>
              </w:rPr>
              <w:t>Закона</w:t>
            </w:r>
            <w:r>
              <w:rPr>
                <w:rFonts w:ascii="Times New Roman"/>
                <w:b w:val="false"/>
                <w:i w:val="false"/>
                <w:color w:val="000000"/>
                <w:sz w:val="20"/>
              </w:rPr>
              <w:t xml:space="preserve"> и нормативного правового акта Национального Банка Республики Казахстан;</w:t>
            </w:r>
          </w:p>
          <w:p>
            <w:pPr>
              <w:spacing w:after="20"/>
              <w:ind w:left="20"/>
              <w:jc w:val="both"/>
            </w:pPr>
            <w:r>
              <w:rPr>
                <w:rFonts w:ascii="Times New Roman"/>
                <w:b w:val="false"/>
                <w:i w:val="false"/>
                <w:color w:val="000000"/>
                <w:sz w:val="20"/>
              </w:rPr>
              <w:t xml:space="preserve">3) несоответствие учредителя, участника (акционера) оператора платформы цифровых финансовых активов, оператора торговой платформы цифровых активов требованиям, установленным пунктами 11 и 12 </w:t>
            </w:r>
            <w:r>
              <w:rPr>
                <w:rFonts w:ascii="Times New Roman"/>
                <w:b w:val="false"/>
                <w:i w:val="false"/>
                <w:color w:val="000000"/>
                <w:sz w:val="20"/>
              </w:rPr>
              <w:t>статьи 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4) несоответствие руководящих работников требованиям, установленным пунктом 13 статьи 6 Закона;</w:t>
            </w:r>
          </w:p>
          <w:p>
            <w:pPr>
              <w:spacing w:after="20"/>
              <w:ind w:left="20"/>
              <w:jc w:val="both"/>
            </w:pPr>
            <w:r>
              <w:rPr>
                <w:rFonts w:ascii="Times New Roman"/>
                <w:b w:val="false"/>
                <w:i w:val="false"/>
                <w:color w:val="000000"/>
                <w:sz w:val="20"/>
              </w:rPr>
              <w:t xml:space="preserve">5) несоблюдение требований, установленных пунктом 14 </w:t>
            </w:r>
            <w:r>
              <w:rPr>
                <w:rFonts w:ascii="Times New Roman"/>
                <w:b w:val="false"/>
                <w:i w:val="false"/>
                <w:color w:val="000000"/>
                <w:sz w:val="20"/>
              </w:rPr>
              <w:t>статьи 6</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6) наличие неснятой или непогашенной судимости у бенефициарного собственника.</w:t>
            </w:r>
          </w:p>
          <w:p>
            <w:pPr>
              <w:spacing w:after="20"/>
              <w:ind w:left="20"/>
              <w:jc w:val="both"/>
            </w:pPr>
            <w:r>
              <w:rPr>
                <w:rFonts w:ascii="Times New Roman"/>
                <w:b w:val="false"/>
                <w:i w:val="false"/>
                <w:color w:val="000000"/>
                <w:sz w:val="20"/>
              </w:rPr>
              <w:t>В случае отказа в учетной регистрации юридическое лицо повторно представляет заявление на учетную регистрацию при устранении причин, повлекших отказ в учетной регистрации оператора платформы цифровых финансовых активов, оператора торговой платформы цифровых активов, или принимает решение об изменении своего наименования либо реорганизации или ликвидации.</w:t>
            </w:r>
          </w:p>
          <w:p>
            <w:pPr>
              <w:spacing w:after="20"/>
              <w:ind w:left="20"/>
              <w:jc w:val="both"/>
            </w:pPr>
            <w:r>
              <w:rPr>
                <w:rFonts w:ascii="Times New Roman"/>
                <w:b w:val="false"/>
                <w:i w:val="false"/>
                <w:color w:val="000000"/>
                <w:sz w:val="20"/>
              </w:rPr>
              <w:t>Неустранение причин, повлекших отказ в учетной регистрации оператора платформы цифровых финансовых активов, оператора торговой платформы цифровых активов, является основанием для отказа в повторном рассмотрении.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и на официальном интернет-ресурсе услугодателя: www.nationalbank.kz, раздел "Государственные услуги".</w:t>
            </w:r>
          </w:p>
          <w:p>
            <w:pPr>
              <w:spacing w:after="20"/>
              <w:ind w:left="20"/>
              <w:jc w:val="both"/>
            </w:pPr>
            <w:r>
              <w:rPr>
                <w:rFonts w:ascii="Times New Roman"/>
                <w:b w:val="false"/>
                <w:i w:val="false"/>
                <w:color w:val="000000"/>
                <w:sz w:val="20"/>
              </w:rPr>
              <w:t>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операторов торговой</w:t>
            </w:r>
            <w:r>
              <w:br/>
            </w:r>
            <w:r>
              <w:rPr>
                <w:rFonts w:ascii="Times New Roman"/>
                <w:b w:val="false"/>
                <w:i w:val="false"/>
                <w:color w:val="000000"/>
                <w:sz w:val="20"/>
              </w:rPr>
              <w:t>платформы цифровых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ҰЛТТЫҚ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2540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Астана қаласы,</w:t>
            </w:r>
          </w:p>
          <w:p>
            <w:pPr>
              <w:spacing w:after="20"/>
              <w:ind w:left="20"/>
              <w:jc w:val="both"/>
            </w:pPr>
            <w:r>
              <w:rPr>
                <w:rFonts w:ascii="Times New Roman"/>
                <w:b w:val="false"/>
                <w:i w:val="false"/>
                <w:color w:val="000000"/>
                <w:sz w:val="20"/>
              </w:rPr>
              <w:t>Мәңгілік Ел даңғылы, 64,</w:t>
            </w:r>
          </w:p>
          <w:p>
            <w:pPr>
              <w:spacing w:after="20"/>
              <w:ind w:left="20"/>
              <w:jc w:val="both"/>
            </w:pPr>
            <w:r>
              <w:rPr>
                <w:rFonts w:ascii="Times New Roman"/>
                <w:b w:val="false"/>
                <w:i w:val="false"/>
                <w:color w:val="000000"/>
                <w:sz w:val="20"/>
              </w:rPr>
              <w:t>тел.: + 7 (7172) 77-55-77,</w:t>
            </w:r>
          </w:p>
          <w:p>
            <w:pPr>
              <w:spacing w:after="20"/>
              <w:ind w:left="20"/>
              <w:jc w:val="both"/>
            </w:pPr>
            <w:r>
              <w:rPr>
                <w:rFonts w:ascii="Times New Roman"/>
                <w:b w:val="false"/>
                <w:i w:val="false"/>
                <w:color w:val="000000"/>
                <w:sz w:val="20"/>
              </w:rPr>
              <w:t>E-mail: hq@nationalbank.kz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город Астана,</w:t>
            </w:r>
          </w:p>
          <w:p>
            <w:pPr>
              <w:spacing w:after="20"/>
              <w:ind w:left="20"/>
              <w:jc w:val="both"/>
            </w:pPr>
            <w:r>
              <w:rPr>
                <w:rFonts w:ascii="Times New Roman"/>
                <w:b w:val="false"/>
                <w:i w:val="false"/>
                <w:color w:val="000000"/>
                <w:sz w:val="20"/>
              </w:rPr>
              <w:t>проспект Мәңгілік Ел, 64,</w:t>
            </w:r>
          </w:p>
          <w:p>
            <w:pPr>
              <w:spacing w:after="20"/>
              <w:ind w:left="20"/>
              <w:jc w:val="both"/>
            </w:pPr>
            <w:r>
              <w:rPr>
                <w:rFonts w:ascii="Times New Roman"/>
                <w:b w:val="false"/>
                <w:i w:val="false"/>
                <w:color w:val="000000"/>
                <w:sz w:val="20"/>
              </w:rPr>
              <w:t>тел.: + 7 (7172) 77-55-77,</w:t>
            </w:r>
          </w:p>
          <w:p>
            <w:pPr>
              <w:spacing w:after="20"/>
              <w:ind w:left="20"/>
              <w:jc w:val="both"/>
            </w:pPr>
            <w:r>
              <w:rPr>
                <w:rFonts w:ascii="Times New Roman"/>
                <w:b w:val="false"/>
                <w:i w:val="false"/>
                <w:color w:val="000000"/>
                <w:sz w:val="20"/>
              </w:rPr>
              <w:t>E-mail: hq@nationalbank.kz</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 ________________</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69"/>
    <w:p>
      <w:pPr>
        <w:spacing w:after="0"/>
        <w:ind w:left="0"/>
        <w:jc w:val="left"/>
      </w:pPr>
      <w:r>
        <w:rPr>
          <w:rFonts w:ascii="Times New Roman"/>
          <w:b/>
          <w:i w:val="false"/>
          <w:color w:val="000000"/>
        </w:rPr>
        <w:t xml:space="preserve"> Национальный Банк Республики Казахстан по итогам рассмотрения заявления</w:t>
      </w:r>
      <w:r>
        <w:br/>
      </w:r>
      <w:r>
        <w:rPr>
          <w:rFonts w:ascii="Times New Roman"/>
          <w:b/>
          <w:i w:val="false"/>
          <w:color w:val="000000"/>
        </w:rPr>
        <w:t>____________________________________________________________</w:t>
      </w:r>
      <w:r>
        <w:br/>
      </w:r>
      <w:r>
        <w:rPr>
          <w:rFonts w:ascii="Times New Roman"/>
          <w:b/>
          <w:i w:val="false"/>
          <w:color w:val="000000"/>
        </w:rPr>
        <w:t>наименование услугополучателя</w:t>
      </w:r>
    </w:p>
    <w:bookmarkEnd w:id="269"/>
    <w:p>
      <w:pPr>
        <w:spacing w:after="0"/>
        <w:ind w:left="0"/>
        <w:jc w:val="both"/>
      </w:pPr>
      <w:bookmarkStart w:name="z304" w:id="270"/>
      <w:r>
        <w:rPr>
          <w:rFonts w:ascii="Times New Roman"/>
          <w:b w:val="false"/>
          <w:i w:val="false"/>
          <w:color w:val="000000"/>
          <w:sz w:val="28"/>
        </w:rPr>
        <w:t xml:space="preserve">
      и приложенных документов в соответствии с пунктом 17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270"/>
    <w:p>
      <w:pPr>
        <w:spacing w:after="0"/>
        <w:ind w:left="0"/>
        <w:jc w:val="both"/>
      </w:pPr>
      <w:r>
        <w:rPr>
          <w:rFonts w:ascii="Times New Roman"/>
          <w:b w:val="false"/>
          <w:i w:val="false"/>
          <w:color w:val="000000"/>
          <w:sz w:val="28"/>
        </w:rPr>
        <w:t>Республики Казахстан "О цифровых активах в Республике Казахстан"</w:t>
      </w:r>
    </w:p>
    <w:p>
      <w:pPr>
        <w:spacing w:after="0"/>
        <w:ind w:left="0"/>
        <w:jc w:val="both"/>
      </w:pPr>
      <w:r>
        <w:rPr>
          <w:rFonts w:ascii="Times New Roman"/>
          <w:b w:val="false"/>
          <w:i w:val="false"/>
          <w:color w:val="000000"/>
          <w:sz w:val="28"/>
        </w:rPr>
        <w:t>уведомляет о прохождении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услугополучателя</w:t>
      </w:r>
    </w:p>
    <w:p>
      <w:pPr>
        <w:spacing w:after="0"/>
        <w:ind w:left="0"/>
        <w:jc w:val="both"/>
      </w:pPr>
      <w:r>
        <w:rPr>
          <w:rFonts w:ascii="Times New Roman"/>
          <w:b w:val="false"/>
          <w:i w:val="false"/>
          <w:color w:val="000000"/>
          <w:sz w:val="28"/>
        </w:rPr>
        <w:t>учетной регистрации в качестве оператора платформы цифровых финансовых</w:t>
      </w:r>
    </w:p>
    <w:p>
      <w:pPr>
        <w:spacing w:after="0"/>
        <w:ind w:left="0"/>
        <w:jc w:val="both"/>
      </w:pPr>
      <w:r>
        <w:rPr>
          <w:rFonts w:ascii="Times New Roman"/>
          <w:b w:val="false"/>
          <w:i w:val="false"/>
          <w:color w:val="000000"/>
          <w:sz w:val="28"/>
        </w:rPr>
        <w:t>активов/оператора торговой платформы цифровых активов, присвоении</w:t>
      </w:r>
    </w:p>
    <w:p>
      <w:pPr>
        <w:spacing w:after="0"/>
        <w:ind w:left="0"/>
        <w:jc w:val="both"/>
      </w:pPr>
      <w:r>
        <w:rPr>
          <w:rFonts w:ascii="Times New Roman"/>
          <w:b w:val="false"/>
          <w:i w:val="false"/>
          <w:color w:val="000000"/>
          <w:sz w:val="28"/>
        </w:rPr>
        <w:t>регистрационного номера № _____________ и записи в реестре операторов</w:t>
      </w:r>
    </w:p>
    <w:p>
      <w:pPr>
        <w:spacing w:after="0"/>
        <w:ind w:left="0"/>
        <w:jc w:val="both"/>
      </w:pPr>
      <w:r>
        <w:rPr>
          <w:rFonts w:ascii="Times New Roman"/>
          <w:b w:val="false"/>
          <w:i w:val="false"/>
          <w:color w:val="000000"/>
          <w:sz w:val="28"/>
        </w:rPr>
        <w:t>платформы цифровых финансовых активов, реестре операторов торговой</w:t>
      </w:r>
    </w:p>
    <w:p>
      <w:pPr>
        <w:spacing w:after="0"/>
        <w:ind w:left="0"/>
        <w:jc w:val="both"/>
      </w:pPr>
      <w:r>
        <w:rPr>
          <w:rFonts w:ascii="Times New Roman"/>
          <w:b w:val="false"/>
          <w:i w:val="false"/>
          <w:color w:val="000000"/>
          <w:sz w:val="28"/>
        </w:rPr>
        <w:t>платформы цифровых активов.</w:t>
      </w:r>
    </w:p>
    <w:p>
      <w:pPr>
        <w:spacing w:after="0"/>
        <w:ind w:left="0"/>
        <w:jc w:val="both"/>
      </w:pPr>
      <w:r>
        <w:rPr>
          <w:rFonts w:ascii="Times New Roman"/>
          <w:b w:val="false"/>
          <w:i w:val="false"/>
          <w:color w:val="000000"/>
          <w:sz w:val="28"/>
        </w:rPr>
        <w:t xml:space="preserve">В соответствии с подпунктом 5-1), 5-3)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цифровых активах в Республике Казахстан" оператор платформы цифровых</w:t>
      </w:r>
    </w:p>
    <w:p>
      <w:pPr>
        <w:spacing w:after="0"/>
        <w:ind w:left="0"/>
        <w:jc w:val="both"/>
      </w:pPr>
      <w:r>
        <w:rPr>
          <w:rFonts w:ascii="Times New Roman"/>
          <w:b w:val="false"/>
          <w:i w:val="false"/>
          <w:color w:val="000000"/>
          <w:sz w:val="28"/>
        </w:rPr>
        <w:t>финансовых активов/оператор торговой платформы цифровых активов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услугополучателя оказывает следующие услуги: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подписывающего] [ФИО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операторов торговой платформы</w:t>
            </w:r>
            <w:r>
              <w:br/>
            </w:r>
            <w:r>
              <w:rPr>
                <w:rFonts w:ascii="Times New Roman"/>
                <w:b w:val="false"/>
                <w:i w:val="false"/>
                <w:color w:val="000000"/>
                <w:sz w:val="20"/>
              </w:rPr>
              <w:t>цифровых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71"/>
    <w:p>
      <w:pPr>
        <w:spacing w:after="0"/>
        <w:ind w:left="0"/>
        <w:jc w:val="left"/>
      </w:pPr>
      <w:r>
        <w:rPr>
          <w:rFonts w:ascii="Times New Roman"/>
          <w:b/>
          <w:i w:val="false"/>
          <w:color w:val="000000"/>
        </w:rPr>
        <w:t xml:space="preserve"> Реестр операторов платформы цифровых финансовых активов</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оператора платформы цифровых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оператора платформы цифровых финансовых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платформы цифровых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оператора платформы цифровых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оператора платформы цифровых финансовых активов, телефон, адрес электронной почты, интернет- ресурс</w:t>
            </w:r>
          </w:p>
          <w:p>
            <w:pPr>
              <w:spacing w:after="20"/>
              <w:ind w:left="20"/>
              <w:jc w:val="both"/>
            </w:pPr>
            <w:r>
              <w:rPr>
                <w:rFonts w:ascii="Times New Roman"/>
                <w:b w:val="false"/>
                <w:i w:val="false"/>
                <w:color w:val="000000"/>
                <w:sz w:val="20"/>
              </w:rPr>
              <w:t>(при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операторов</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операторов торговой платформы</w:t>
            </w:r>
            <w:r>
              <w:br/>
            </w:r>
            <w:r>
              <w:rPr>
                <w:rFonts w:ascii="Times New Roman"/>
                <w:b w:val="false"/>
                <w:i w:val="false"/>
                <w:color w:val="000000"/>
                <w:sz w:val="20"/>
              </w:rPr>
              <w:t>цифровых активов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72"/>
    <w:p>
      <w:pPr>
        <w:spacing w:after="0"/>
        <w:ind w:left="0"/>
        <w:jc w:val="left"/>
      </w:pPr>
      <w:r>
        <w:rPr>
          <w:rFonts w:ascii="Times New Roman"/>
          <w:b/>
          <w:i w:val="false"/>
          <w:color w:val="000000"/>
        </w:rPr>
        <w:t xml:space="preserve"> Реестр операторов торговой платформы цифровых активов</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оператора торговой платформы цифровых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оператора торговой платформы цифровых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торговой платформы цифровых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оператора торговой платформы цифровых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оператора торговой платформы цифровых активов, телефон, адрес электронной почты, интернет- ресурс</w:t>
            </w:r>
          </w:p>
          <w:p>
            <w:pPr>
              <w:spacing w:after="20"/>
              <w:ind w:left="20"/>
              <w:jc w:val="both"/>
            </w:pPr>
            <w:r>
              <w:rPr>
                <w:rFonts w:ascii="Times New Roman"/>
                <w:b w:val="false"/>
                <w:i w:val="false"/>
                <w:color w:val="000000"/>
                <w:sz w:val="20"/>
              </w:rPr>
              <w:t>(при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