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5b99" w14:textId="03e5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10 апреля 2026 года № 63. Зарегистрировано в Министерстве юстиции Республики Казахстан 13 апреля 2026 года № 38399</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121 и частью третьей статьи 127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10 апреля 2026 года № 63</w:t>
            </w:r>
          </w:p>
        </w:tc>
      </w:tr>
    </w:tbl>
    <w:bookmarkStart w:name="z15" w:id="9"/>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и частью третьей </w:t>
      </w:r>
      <w:r>
        <w:rPr>
          <w:rFonts w:ascii="Times New Roman"/>
          <w:b w:val="false"/>
          <w:i w:val="false"/>
          <w:color w:val="000000"/>
          <w:sz w:val="28"/>
        </w:rPr>
        <w:t>статьи 127</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определяют порядок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bookmarkEnd w:id="11"/>
    <w:bookmarkStart w:name="z18" w:id="12"/>
    <w:p>
      <w:pPr>
        <w:spacing w:after="0"/>
        <w:ind w:left="0"/>
        <w:jc w:val="both"/>
      </w:pPr>
      <w:r>
        <w:rPr>
          <w:rFonts w:ascii="Times New Roman"/>
          <w:b w:val="false"/>
          <w:i w:val="false"/>
          <w:color w:val="000000"/>
          <w:sz w:val="28"/>
        </w:rPr>
        <w:t>
      2. Действие Правил распространяется на банки, принудительно ликвидируемые по решению суда.</w:t>
      </w:r>
    </w:p>
    <w:bookmarkEnd w:id="12"/>
    <w:bookmarkStart w:name="z19" w:id="13"/>
    <w:p>
      <w:pPr>
        <w:spacing w:after="0"/>
        <w:ind w:left="0"/>
        <w:jc w:val="both"/>
      </w:pPr>
      <w:r>
        <w:rPr>
          <w:rFonts w:ascii="Times New Roman"/>
          <w:b w:val="false"/>
          <w:i w:val="false"/>
          <w:color w:val="000000"/>
          <w:sz w:val="28"/>
        </w:rPr>
        <w:t xml:space="preserve">
      Положения Правил, применяемые по отношению к банкам, принудительно ликвидируемым по решению суда, распространяются на филиалы банков – нерезидентов Республики Казахстан, принудительно прекращающие деятельность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126 Закона о банках, с учетом особенностей, установленных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126 и </w:t>
      </w:r>
      <w:r>
        <w:rPr>
          <w:rFonts w:ascii="Times New Roman"/>
          <w:b w:val="false"/>
          <w:i w:val="false"/>
          <w:color w:val="000000"/>
          <w:sz w:val="28"/>
        </w:rPr>
        <w:t>статьи 127</w:t>
      </w:r>
      <w:r>
        <w:rPr>
          <w:rFonts w:ascii="Times New Roman"/>
          <w:b w:val="false"/>
          <w:i w:val="false"/>
          <w:color w:val="000000"/>
          <w:sz w:val="28"/>
        </w:rPr>
        <w:t xml:space="preserve"> Закона о банках, и Правилами.</w:t>
      </w:r>
    </w:p>
    <w:bookmarkEnd w:id="13"/>
    <w:bookmarkStart w:name="z20" w:id="14"/>
    <w:p>
      <w:pPr>
        <w:spacing w:after="0"/>
        <w:ind w:left="0"/>
        <w:jc w:val="both"/>
      </w:pPr>
      <w:r>
        <w:rPr>
          <w:rFonts w:ascii="Times New Roman"/>
          <w:b w:val="false"/>
          <w:i w:val="false"/>
          <w:color w:val="000000"/>
          <w:sz w:val="28"/>
        </w:rPr>
        <w:t>
      Особенности ликвидации межгосударственных банков определяются международными договорами, ратифицированными Республикой Казахстан, соглашениями о создании данных банков и их учредительными документами.</w:t>
      </w:r>
    </w:p>
    <w:bookmarkEnd w:id="14"/>
    <w:bookmarkStart w:name="z21" w:id="15"/>
    <w:p>
      <w:pPr>
        <w:spacing w:after="0"/>
        <w:ind w:left="0"/>
        <w:jc w:val="both"/>
      </w:pPr>
      <w:r>
        <w:rPr>
          <w:rFonts w:ascii="Times New Roman"/>
          <w:b w:val="false"/>
          <w:i w:val="false"/>
          <w:color w:val="000000"/>
          <w:sz w:val="28"/>
        </w:rPr>
        <w:t>
      3. В целях применения Правил используются следующие понятия:</w:t>
      </w:r>
    </w:p>
    <w:bookmarkEnd w:id="15"/>
    <w:bookmarkStart w:name="z22" w:id="16"/>
    <w:p>
      <w:pPr>
        <w:spacing w:after="0"/>
        <w:ind w:left="0"/>
        <w:jc w:val="both"/>
      </w:pPr>
      <w:r>
        <w:rPr>
          <w:rFonts w:ascii="Times New Roman"/>
          <w:b w:val="false"/>
          <w:i w:val="false"/>
          <w:color w:val="000000"/>
          <w:sz w:val="28"/>
        </w:rPr>
        <w:t>
      1) кредитор банка - лицо, имеющее к ликвидируемому банку имущественные требования, возникающие из гражданско-правовых и иных его обязательств;</w:t>
      </w:r>
    </w:p>
    <w:bookmarkEnd w:id="16"/>
    <w:bookmarkStart w:name="z23" w:id="17"/>
    <w:p>
      <w:pPr>
        <w:spacing w:after="0"/>
        <w:ind w:left="0"/>
        <w:jc w:val="both"/>
      </w:pPr>
      <w:r>
        <w:rPr>
          <w:rFonts w:ascii="Times New Roman"/>
          <w:b w:val="false"/>
          <w:i w:val="false"/>
          <w:color w:val="000000"/>
          <w:sz w:val="28"/>
        </w:rPr>
        <w:t xml:space="preserve">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17"/>
    <w:bookmarkStart w:name="z24" w:id="18"/>
    <w:p>
      <w:pPr>
        <w:spacing w:after="0"/>
        <w:ind w:left="0"/>
        <w:jc w:val="both"/>
      </w:pPr>
      <w:r>
        <w:rPr>
          <w:rFonts w:ascii="Times New Roman"/>
          <w:b w:val="false"/>
          <w:i w:val="false"/>
          <w:color w:val="000000"/>
          <w:sz w:val="28"/>
        </w:rPr>
        <w:t>
      3)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End w:id="18"/>
    <w:bookmarkStart w:name="z25" w:id="19"/>
    <w:p>
      <w:pPr>
        <w:spacing w:after="0"/>
        <w:ind w:left="0"/>
        <w:jc w:val="both"/>
      </w:pPr>
      <w:r>
        <w:rPr>
          <w:rFonts w:ascii="Times New Roman"/>
          <w:b w:val="false"/>
          <w:i w:val="false"/>
          <w:color w:val="000000"/>
          <w:sz w:val="28"/>
        </w:rPr>
        <w:t>
      4) минимальная цена - цена, ниже которой лот не может быть продан;</w:t>
      </w:r>
    </w:p>
    <w:bookmarkEnd w:id="19"/>
    <w:bookmarkStart w:name="z26" w:id="20"/>
    <w:p>
      <w:pPr>
        <w:spacing w:after="0"/>
        <w:ind w:left="0"/>
        <w:jc w:val="both"/>
      </w:pPr>
      <w:r>
        <w:rPr>
          <w:rFonts w:ascii="Times New Roman"/>
          <w:b w:val="false"/>
          <w:i w:val="false"/>
          <w:color w:val="000000"/>
          <w:sz w:val="28"/>
        </w:rPr>
        <w:t>
      5) организация по гарантированию - специально созданная некоммерческая организация в организационно-правовой форме акционерного общества, единственным акционером которой является Национальный Банк Республики Казахстан, осуществляющая обязательное гарантирование депозитов;</w:t>
      </w:r>
    </w:p>
    <w:bookmarkEnd w:id="20"/>
    <w:bookmarkStart w:name="z27" w:id="21"/>
    <w:p>
      <w:pPr>
        <w:spacing w:after="0"/>
        <w:ind w:left="0"/>
        <w:jc w:val="both"/>
      </w:pPr>
      <w:r>
        <w:rPr>
          <w:rFonts w:ascii="Times New Roman"/>
          <w:b w:val="false"/>
          <w:i w:val="false"/>
          <w:color w:val="000000"/>
          <w:sz w:val="28"/>
        </w:rPr>
        <w:t>
      6) комитет кредиторов - орган, создаваемый из числа кредиторов ликвидируемого банка или филиала банка-нерезидента Республики Казахстан, в целях обеспечения интересов кредиторов и принятия решений с их участием;</w:t>
      </w:r>
    </w:p>
    <w:bookmarkEnd w:id="21"/>
    <w:bookmarkStart w:name="z28" w:id="22"/>
    <w:p>
      <w:pPr>
        <w:spacing w:after="0"/>
        <w:ind w:left="0"/>
        <w:jc w:val="both"/>
      </w:pPr>
      <w:r>
        <w:rPr>
          <w:rFonts w:ascii="Times New Roman"/>
          <w:b w:val="false"/>
          <w:i w:val="false"/>
          <w:color w:val="000000"/>
          <w:sz w:val="28"/>
        </w:rPr>
        <w:t xml:space="preserve">
      7)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22"/>
    <w:bookmarkStart w:name="z29" w:id="23"/>
    <w:p>
      <w:pPr>
        <w:spacing w:after="0"/>
        <w:ind w:left="0"/>
        <w:jc w:val="both"/>
      </w:pPr>
      <w:r>
        <w:rPr>
          <w:rFonts w:ascii="Times New Roman"/>
          <w:b w:val="false"/>
          <w:i w:val="false"/>
          <w:color w:val="000000"/>
          <w:sz w:val="28"/>
        </w:rPr>
        <w:t>
      8) реестр требований кредиторов - документ, утвержденный уполномоченным органом, отражающий требования кредиторов, заявленные в установленный срок и признанные ликвидационной комиссией, а также требования организации по гарантированию;</w:t>
      </w:r>
    </w:p>
    <w:bookmarkEnd w:id="23"/>
    <w:bookmarkStart w:name="z30" w:id="24"/>
    <w:p>
      <w:pPr>
        <w:spacing w:after="0"/>
        <w:ind w:left="0"/>
        <w:jc w:val="both"/>
      </w:pPr>
      <w:r>
        <w:rPr>
          <w:rFonts w:ascii="Times New Roman"/>
          <w:b w:val="false"/>
          <w:i w:val="false"/>
          <w:color w:val="000000"/>
          <w:sz w:val="28"/>
        </w:rPr>
        <w:t>
      9) непредвиденные расходы - незапланированные ликвидационной комиссией затраты на неотложные нужды, размер которых не должен превышать пятьсот месячных расчетных показателей в совокупности за один квартал;</w:t>
      </w:r>
    </w:p>
    <w:bookmarkEnd w:id="24"/>
    <w:bookmarkStart w:name="z31" w:id="25"/>
    <w:p>
      <w:pPr>
        <w:spacing w:after="0"/>
        <w:ind w:left="0"/>
        <w:jc w:val="both"/>
      </w:pPr>
      <w:r>
        <w:rPr>
          <w:rFonts w:ascii="Times New Roman"/>
          <w:b w:val="false"/>
          <w:i w:val="false"/>
          <w:color w:val="000000"/>
          <w:sz w:val="28"/>
        </w:rPr>
        <w:t>
      10) ценности - платежные документы, бланки документов, ценные бумаги, драгоценные металлы, драгоценные камни, изделия из драгоценных металлов и драгоценных камней, ключи (дубликаты ключей) от кладовых (сейфовых комнат), сейфовых депозитариев, устройств, функционирующих в автоматическом режиме и кассет к ним, электронные (цифровые) носители, на которых хранится банковская защищаемая информация;</w:t>
      </w:r>
    </w:p>
    <w:bookmarkEnd w:id="25"/>
    <w:bookmarkStart w:name="z32" w:id="26"/>
    <w:p>
      <w:pPr>
        <w:spacing w:after="0"/>
        <w:ind w:left="0"/>
        <w:jc w:val="both"/>
      </w:pPr>
      <w:r>
        <w:rPr>
          <w:rFonts w:ascii="Times New Roman"/>
          <w:b w:val="false"/>
          <w:i w:val="false"/>
          <w:color w:val="000000"/>
          <w:sz w:val="28"/>
        </w:rPr>
        <w:t>
      11) лот - выставляемое на аукцион имущество, разделенное на неделимые (делимые) для реализации единицы;</w:t>
      </w:r>
    </w:p>
    <w:bookmarkEnd w:id="26"/>
    <w:bookmarkStart w:name="z33" w:id="27"/>
    <w:p>
      <w:pPr>
        <w:spacing w:after="0"/>
        <w:ind w:left="0"/>
        <w:jc w:val="both"/>
      </w:pPr>
      <w:r>
        <w:rPr>
          <w:rFonts w:ascii="Times New Roman"/>
          <w:b w:val="false"/>
          <w:i w:val="false"/>
          <w:color w:val="000000"/>
          <w:sz w:val="28"/>
        </w:rPr>
        <w:t>
      12)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3 (три) месяца;</w:t>
      </w:r>
    </w:p>
    <w:bookmarkEnd w:id="27"/>
    <w:bookmarkStart w:name="z34" w:id="28"/>
    <w:p>
      <w:pPr>
        <w:spacing w:after="0"/>
        <w:ind w:left="0"/>
        <w:jc w:val="both"/>
      </w:pPr>
      <w:r>
        <w:rPr>
          <w:rFonts w:ascii="Times New Roman"/>
          <w:b w:val="false"/>
          <w:i w:val="false"/>
          <w:color w:val="000000"/>
          <w:sz w:val="28"/>
        </w:rPr>
        <w:t>
      13) цена реализации - цена лота, установленная по результатам торгов;</w:t>
      </w:r>
    </w:p>
    <w:bookmarkEnd w:id="28"/>
    <w:bookmarkStart w:name="z35" w:id="29"/>
    <w:p>
      <w:pPr>
        <w:spacing w:after="0"/>
        <w:ind w:left="0"/>
        <w:jc w:val="both"/>
      </w:pPr>
      <w:r>
        <w:rPr>
          <w:rFonts w:ascii="Times New Roman"/>
          <w:b w:val="false"/>
          <w:i w:val="false"/>
          <w:color w:val="000000"/>
          <w:sz w:val="28"/>
        </w:rPr>
        <w:t>
      14) объект реализации - имущество ликвидируемого банка, выставляемое на торги в качестве отдельной (самостоятельной) единицы или консолидированное из нескольких единиц в один лот, иное имущество;</w:t>
      </w:r>
    </w:p>
    <w:bookmarkEnd w:id="29"/>
    <w:bookmarkStart w:name="z36" w:id="30"/>
    <w:p>
      <w:pPr>
        <w:spacing w:after="0"/>
        <w:ind w:left="0"/>
        <w:jc w:val="both"/>
      </w:pPr>
      <w:r>
        <w:rPr>
          <w:rFonts w:ascii="Times New Roman"/>
          <w:b w:val="false"/>
          <w:i w:val="false"/>
          <w:color w:val="000000"/>
          <w:sz w:val="28"/>
        </w:rPr>
        <w:t>
      15) продавец - ликвидационная комиссия ликвидируемого банка;</w:t>
      </w:r>
    </w:p>
    <w:bookmarkEnd w:id="30"/>
    <w:bookmarkStart w:name="z37" w:id="31"/>
    <w:p>
      <w:pPr>
        <w:spacing w:after="0"/>
        <w:ind w:left="0"/>
        <w:jc w:val="both"/>
      </w:pPr>
      <w:r>
        <w:rPr>
          <w:rFonts w:ascii="Times New Roman"/>
          <w:b w:val="false"/>
          <w:i w:val="false"/>
          <w:color w:val="000000"/>
          <w:sz w:val="28"/>
        </w:rPr>
        <w:t>
      16) покупатель - победитель торгов, заключивший с продавцом договор купли - продажи;</w:t>
      </w:r>
    </w:p>
    <w:bookmarkEnd w:id="31"/>
    <w:bookmarkStart w:name="z38" w:id="32"/>
    <w:p>
      <w:pPr>
        <w:spacing w:after="0"/>
        <w:ind w:left="0"/>
        <w:jc w:val="both"/>
      </w:pPr>
      <w:r>
        <w:rPr>
          <w:rFonts w:ascii="Times New Roman"/>
          <w:b w:val="false"/>
          <w:i w:val="false"/>
          <w:color w:val="000000"/>
          <w:sz w:val="28"/>
        </w:rPr>
        <w:t>
      17) победитель торгов - участник, предложивший наиболее высокую цену за лот на торгах;</w:t>
      </w:r>
    </w:p>
    <w:bookmarkEnd w:id="32"/>
    <w:bookmarkStart w:name="z39" w:id="33"/>
    <w:p>
      <w:pPr>
        <w:spacing w:after="0"/>
        <w:ind w:left="0"/>
        <w:jc w:val="both"/>
      </w:pPr>
      <w:r>
        <w:rPr>
          <w:rFonts w:ascii="Times New Roman"/>
          <w:b w:val="false"/>
          <w:i w:val="false"/>
          <w:color w:val="000000"/>
          <w:sz w:val="28"/>
        </w:rPr>
        <w:t>
      18) организатор торгов - ликвидационная комиссия ликвидируемого банка или юридическое либо физическое лицо, заключившее с ликвидационной комиссией договор об оказании услуг по проведению торгов и не заинтересованное в их результатах;</w:t>
      </w:r>
    </w:p>
    <w:bookmarkEnd w:id="33"/>
    <w:bookmarkStart w:name="z40" w:id="34"/>
    <w:p>
      <w:pPr>
        <w:spacing w:after="0"/>
        <w:ind w:left="0"/>
        <w:jc w:val="both"/>
      </w:pPr>
      <w:r>
        <w:rPr>
          <w:rFonts w:ascii="Times New Roman"/>
          <w:b w:val="false"/>
          <w:i w:val="false"/>
          <w:color w:val="000000"/>
          <w:sz w:val="28"/>
        </w:rPr>
        <w:t>
      19)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w:t>
      </w:r>
    </w:p>
    <w:bookmarkEnd w:id="34"/>
    <w:bookmarkStart w:name="z41" w:id="35"/>
    <w:p>
      <w:pPr>
        <w:spacing w:after="0"/>
        <w:ind w:left="0"/>
        <w:jc w:val="both"/>
      </w:pPr>
      <w:r>
        <w:rPr>
          <w:rFonts w:ascii="Times New Roman"/>
          <w:b w:val="false"/>
          <w:i w:val="false"/>
          <w:color w:val="000000"/>
          <w:sz w:val="28"/>
        </w:rPr>
        <w:t>
      20)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p>
    <w:bookmarkEnd w:id="35"/>
    <w:bookmarkStart w:name="z42" w:id="36"/>
    <w:p>
      <w:pPr>
        <w:spacing w:after="0"/>
        <w:ind w:left="0"/>
        <w:jc w:val="both"/>
      </w:pPr>
      <w:r>
        <w:rPr>
          <w:rFonts w:ascii="Times New Roman"/>
          <w:b w:val="false"/>
          <w:i w:val="false"/>
          <w:color w:val="000000"/>
          <w:sz w:val="28"/>
        </w:rPr>
        <w:t>
      21)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p>
    <w:bookmarkEnd w:id="36"/>
    <w:bookmarkStart w:name="z43" w:id="37"/>
    <w:p>
      <w:pPr>
        <w:spacing w:after="0"/>
        <w:ind w:left="0"/>
        <w:jc w:val="both"/>
      </w:pPr>
      <w:r>
        <w:rPr>
          <w:rFonts w:ascii="Times New Roman"/>
          <w:b w:val="false"/>
          <w:i w:val="false"/>
          <w:color w:val="000000"/>
          <w:sz w:val="28"/>
        </w:rPr>
        <w:t>
      22) ликвидационная комиссия банка - орган, назначаемый (освобождаемый) уполномоченным органом в случае принятия решения о принудительной ликвидации банка или с даты лишения уполномоченным органом банковской лицензии филиала банка-нерезидента Республики Казахстан, осуществляющий под непосредственным руководством председателя ликвидационной комиссии полномочия по управлению имуществом и делами банка в ходе процедуры ликвидации;</w:t>
      </w:r>
    </w:p>
    <w:bookmarkEnd w:id="37"/>
    <w:bookmarkStart w:name="z44" w:id="38"/>
    <w:p>
      <w:pPr>
        <w:spacing w:after="0"/>
        <w:ind w:left="0"/>
        <w:jc w:val="both"/>
      </w:pPr>
      <w:r>
        <w:rPr>
          <w:rFonts w:ascii="Times New Roman"/>
          <w:b w:val="false"/>
          <w:i w:val="false"/>
          <w:color w:val="000000"/>
          <w:sz w:val="28"/>
        </w:rPr>
        <w:t>
      23) расходы ликвидационной комиссии - затраты, связанные с потреблением товаров, работ и услуг в процессе принудительной ликвидации банка (далее - ликвидационные расходы);</w:t>
      </w:r>
    </w:p>
    <w:bookmarkEnd w:id="38"/>
    <w:bookmarkStart w:name="z45" w:id="39"/>
    <w:p>
      <w:pPr>
        <w:spacing w:after="0"/>
        <w:ind w:left="0"/>
        <w:jc w:val="both"/>
      </w:pPr>
      <w:r>
        <w:rPr>
          <w:rFonts w:ascii="Times New Roman"/>
          <w:b w:val="false"/>
          <w:i w:val="false"/>
          <w:color w:val="000000"/>
          <w:sz w:val="28"/>
        </w:rPr>
        <w:t>
      24) ликвидационная масса - активы ликвидируемого банка или филиала банка-нерезидента Республики Казахстан, предназначенные для завершения дел банка и обеспечения расчетов с его кредиторами;</w:t>
      </w:r>
    </w:p>
    <w:bookmarkEnd w:id="39"/>
    <w:bookmarkStart w:name="z46" w:id="40"/>
    <w:p>
      <w:pPr>
        <w:spacing w:after="0"/>
        <w:ind w:left="0"/>
        <w:jc w:val="both"/>
      </w:pPr>
      <w:r>
        <w:rPr>
          <w:rFonts w:ascii="Times New Roman"/>
          <w:b w:val="false"/>
          <w:i w:val="false"/>
          <w:color w:val="000000"/>
          <w:sz w:val="28"/>
        </w:rPr>
        <w:t>
      25)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p>
    <w:bookmarkEnd w:id="40"/>
    <w:bookmarkStart w:name="z47" w:id="41"/>
    <w:p>
      <w:pPr>
        <w:spacing w:after="0"/>
        <w:ind w:left="0"/>
        <w:jc w:val="both"/>
      </w:pPr>
      <w:r>
        <w:rPr>
          <w:rFonts w:ascii="Times New Roman"/>
          <w:b w:val="false"/>
          <w:i w:val="false"/>
          <w:color w:val="000000"/>
          <w:sz w:val="28"/>
        </w:rPr>
        <w:t>
      26)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или председателем ликвидационной комиссии по согласованию с уполномоченным органом;</w:t>
      </w:r>
    </w:p>
    <w:bookmarkEnd w:id="41"/>
    <w:bookmarkStart w:name="z48" w:id="42"/>
    <w:p>
      <w:pPr>
        <w:spacing w:after="0"/>
        <w:ind w:left="0"/>
        <w:jc w:val="both"/>
      </w:pPr>
      <w:r>
        <w:rPr>
          <w:rFonts w:ascii="Times New Roman"/>
          <w:b w:val="false"/>
          <w:i w:val="false"/>
          <w:color w:val="000000"/>
          <w:sz w:val="28"/>
        </w:rPr>
        <w:t>
      27) ликвидационное производство - процедура прекращения деятельности банка или филиала банка-нерезидента Республики Казахстан, как юридического лица, осуществляемая в целях завершения дел банка или филиал банка-нерезидента Республики Казахстан и обеспечения расчетов с его кредиторами;</w:t>
      </w:r>
    </w:p>
    <w:bookmarkEnd w:id="42"/>
    <w:bookmarkStart w:name="z49" w:id="43"/>
    <w:p>
      <w:pPr>
        <w:spacing w:after="0"/>
        <w:ind w:left="0"/>
        <w:jc w:val="both"/>
      </w:pPr>
      <w:r>
        <w:rPr>
          <w:rFonts w:ascii="Times New Roman"/>
          <w:b w:val="false"/>
          <w:i w:val="false"/>
          <w:color w:val="000000"/>
          <w:sz w:val="28"/>
        </w:rPr>
        <w:t>
      28) ликвидируемый банк – банк или филиал банка-нерезидента Республики Казахстан, находящийся в процессе принудительной ликвидации в связи с вступившим в законную силу решением суда;</w:t>
      </w:r>
    </w:p>
    <w:bookmarkEnd w:id="43"/>
    <w:bookmarkStart w:name="z50" w:id="44"/>
    <w:p>
      <w:pPr>
        <w:spacing w:after="0"/>
        <w:ind w:left="0"/>
        <w:jc w:val="both"/>
      </w:pPr>
      <w:r>
        <w:rPr>
          <w:rFonts w:ascii="Times New Roman"/>
          <w:b w:val="false"/>
          <w:i w:val="false"/>
          <w:color w:val="000000"/>
          <w:sz w:val="28"/>
        </w:rPr>
        <w:t>
      29) долговое обязательство ликвидируемого банка – обязательство ликвидируемого банка перед кредиторами, в пользу которых была предоставлена банковская гарантия, срок исполнения которого наступил;</w:t>
      </w:r>
    </w:p>
    <w:bookmarkEnd w:id="44"/>
    <w:bookmarkStart w:name="z51" w:id="45"/>
    <w:p>
      <w:pPr>
        <w:spacing w:after="0"/>
        <w:ind w:left="0"/>
        <w:jc w:val="both"/>
      </w:pPr>
      <w:r>
        <w:rPr>
          <w:rFonts w:ascii="Times New Roman"/>
          <w:b w:val="false"/>
          <w:i w:val="false"/>
          <w:color w:val="000000"/>
          <w:sz w:val="28"/>
        </w:rPr>
        <w:t>
      30) имущество ликвидируемого банка - совокупность имущественных благ и прав, имеющих стоимостную оценку и включенных в ликвидационную, конкурсную массу;</w:t>
      </w:r>
    </w:p>
    <w:bookmarkEnd w:id="45"/>
    <w:bookmarkStart w:name="z52" w:id="46"/>
    <w:p>
      <w:pPr>
        <w:spacing w:after="0"/>
        <w:ind w:left="0"/>
        <w:jc w:val="both"/>
      </w:pPr>
      <w:r>
        <w:rPr>
          <w:rFonts w:ascii="Times New Roman"/>
          <w:b w:val="false"/>
          <w:i w:val="false"/>
          <w:color w:val="000000"/>
          <w:sz w:val="28"/>
        </w:rPr>
        <w:t>
      31) временная администрация – временный орган, назначаемый уполномоченным органом на период с даты лишения банка банковской лицензии до назначения уполномоченным органом ликвидационной комиссии для обеспечения сохранности имущества банка и осуществления мероприятий по обеспечению управления банком;</w:t>
      </w:r>
    </w:p>
    <w:bookmarkEnd w:id="46"/>
    <w:bookmarkStart w:name="z53" w:id="47"/>
    <w:p>
      <w:pPr>
        <w:spacing w:after="0"/>
        <w:ind w:left="0"/>
        <w:jc w:val="both"/>
      </w:pPr>
      <w:r>
        <w:rPr>
          <w:rFonts w:ascii="Times New Roman"/>
          <w:b w:val="false"/>
          <w:i w:val="false"/>
          <w:color w:val="000000"/>
          <w:sz w:val="28"/>
        </w:rPr>
        <w:t>
      32) электронный аукцион - способ электронных торгов в форме аукциона, при котором имущество реализуется с использованием электронной торговой площадки веб-портала реестра государственного имущества;</w:t>
      </w:r>
    </w:p>
    <w:bookmarkEnd w:id="47"/>
    <w:bookmarkStart w:name="z54" w:id="48"/>
    <w:p>
      <w:pPr>
        <w:spacing w:after="0"/>
        <w:ind w:left="0"/>
        <w:jc w:val="both"/>
      </w:pPr>
      <w:r>
        <w:rPr>
          <w:rFonts w:ascii="Times New Roman"/>
          <w:b w:val="false"/>
          <w:i w:val="false"/>
          <w:color w:val="000000"/>
          <w:sz w:val="28"/>
        </w:rPr>
        <w:t>
      33) организатор электронных аукционов - акционерное общество "Информационно-учетный центр" в соответствии с договором об оказании электронных услуг по проведению электронных торгов, заключенным с ликвидационной комиссией.</w:t>
      </w:r>
    </w:p>
    <w:bookmarkEnd w:id="48"/>
    <w:bookmarkStart w:name="z55" w:id="49"/>
    <w:p>
      <w:pPr>
        <w:spacing w:after="0"/>
        <w:ind w:left="0"/>
        <w:jc w:val="left"/>
      </w:pPr>
      <w:r>
        <w:rPr>
          <w:rFonts w:ascii="Times New Roman"/>
          <w:b/>
          <w:i w:val="false"/>
          <w:color w:val="000000"/>
        </w:rPr>
        <w:t xml:space="preserve"> Глава 2. Порядок проведения принудительной ликвидации банка</w:t>
      </w:r>
    </w:p>
    <w:bookmarkEnd w:id="49"/>
    <w:bookmarkStart w:name="z56" w:id="50"/>
    <w:p>
      <w:pPr>
        <w:spacing w:after="0"/>
        <w:ind w:left="0"/>
        <w:jc w:val="left"/>
      </w:pPr>
      <w:r>
        <w:rPr>
          <w:rFonts w:ascii="Times New Roman"/>
          <w:b/>
          <w:i w:val="false"/>
          <w:color w:val="000000"/>
        </w:rPr>
        <w:t xml:space="preserve"> Параграф 1. Начало и условия проведения принудительной ликвидации банка</w:t>
      </w:r>
    </w:p>
    <w:bookmarkEnd w:id="50"/>
    <w:bookmarkStart w:name="z57" w:id="51"/>
    <w:p>
      <w:pPr>
        <w:spacing w:after="0"/>
        <w:ind w:left="0"/>
        <w:jc w:val="both"/>
      </w:pPr>
      <w:r>
        <w:rPr>
          <w:rFonts w:ascii="Times New Roman"/>
          <w:b w:val="false"/>
          <w:i w:val="false"/>
          <w:color w:val="000000"/>
          <w:sz w:val="28"/>
        </w:rPr>
        <w:t>
      4. Началом процесса принудительной ликвидации банка является дата вступления в законную силу решения суда о принудительной ликвидации банка или дата лишения уполномоченным органом банковской лицензии филиала банка-нерезидента Республики Казахстан.</w:t>
      </w:r>
    </w:p>
    <w:bookmarkEnd w:id="51"/>
    <w:bookmarkStart w:name="z58" w:id="52"/>
    <w:p>
      <w:pPr>
        <w:spacing w:after="0"/>
        <w:ind w:left="0"/>
        <w:jc w:val="both"/>
      </w:pPr>
      <w:r>
        <w:rPr>
          <w:rFonts w:ascii="Times New Roman"/>
          <w:b w:val="false"/>
          <w:i w:val="false"/>
          <w:color w:val="000000"/>
          <w:sz w:val="28"/>
        </w:rPr>
        <w:t>
      5. С даты вступления в законную силу решения суда о принудительной ликвидации банка или с даты лишения уполномоченным органом банковской лицензии филиала банка-нерезидента Республики Казахстан и до завершения процесса ликвидации:</w:t>
      </w:r>
    </w:p>
    <w:bookmarkEnd w:id="52"/>
    <w:bookmarkStart w:name="z59" w:id="53"/>
    <w:p>
      <w:pPr>
        <w:spacing w:after="0"/>
        <w:ind w:left="0"/>
        <w:jc w:val="both"/>
      </w:pPr>
      <w:r>
        <w:rPr>
          <w:rFonts w:ascii="Times New Roman"/>
          <w:b w:val="false"/>
          <w:i w:val="false"/>
          <w:color w:val="000000"/>
          <w:sz w:val="28"/>
        </w:rPr>
        <w:t xml:space="preserve">
      1) действуют ограничения, предусмотренные подпунктами 1), 2), 4), 5), 6), 7), 8), 9) и 10) </w:t>
      </w:r>
      <w:r>
        <w:rPr>
          <w:rFonts w:ascii="Times New Roman"/>
          <w:b w:val="false"/>
          <w:i w:val="false"/>
          <w:color w:val="000000"/>
          <w:sz w:val="28"/>
        </w:rPr>
        <w:t>пункта 1</w:t>
      </w:r>
      <w:r>
        <w:rPr>
          <w:rFonts w:ascii="Times New Roman"/>
          <w:b w:val="false"/>
          <w:i w:val="false"/>
          <w:color w:val="000000"/>
          <w:sz w:val="28"/>
        </w:rPr>
        <w:t xml:space="preserve"> статьи 84 Закона о банках (для ликвидируемого банка), и ограничения, предусмотренные подпунктами 1), 2), 3), 4), 5), 6) </w:t>
      </w:r>
      <w:r>
        <w:rPr>
          <w:rFonts w:ascii="Times New Roman"/>
          <w:b w:val="false"/>
          <w:i w:val="false"/>
          <w:color w:val="000000"/>
          <w:sz w:val="28"/>
        </w:rPr>
        <w:t>пункта 2</w:t>
      </w:r>
      <w:r>
        <w:rPr>
          <w:rFonts w:ascii="Times New Roman"/>
          <w:b w:val="false"/>
          <w:i w:val="false"/>
          <w:color w:val="000000"/>
          <w:sz w:val="28"/>
        </w:rPr>
        <w:t xml:space="preserve"> статьи 126 Закона о банках (для принудительно прекращающего деятельность филиала банка-нерезидента Республики Казахстан);</w:t>
      </w:r>
    </w:p>
    <w:bookmarkEnd w:id="53"/>
    <w:bookmarkStart w:name="z60" w:id="54"/>
    <w:p>
      <w:pPr>
        <w:spacing w:after="0"/>
        <w:ind w:left="0"/>
        <w:jc w:val="both"/>
      </w:pPr>
      <w:r>
        <w:rPr>
          <w:rFonts w:ascii="Times New Roman"/>
          <w:b w:val="false"/>
          <w:i w:val="false"/>
          <w:color w:val="000000"/>
          <w:sz w:val="28"/>
        </w:rPr>
        <w:t>
      2) полномочия ранее действовавших органов управления банка прекращаются, в том числе по распоряжению имуществом и погашению обязательств банка, а также их права по управлению банком;</w:t>
      </w:r>
    </w:p>
    <w:bookmarkEnd w:id="54"/>
    <w:bookmarkStart w:name="z61" w:id="55"/>
    <w:p>
      <w:pPr>
        <w:spacing w:after="0"/>
        <w:ind w:left="0"/>
        <w:jc w:val="both"/>
      </w:pPr>
      <w:r>
        <w:rPr>
          <w:rFonts w:ascii="Times New Roman"/>
          <w:b w:val="false"/>
          <w:i w:val="false"/>
          <w:color w:val="000000"/>
          <w:sz w:val="28"/>
        </w:rPr>
        <w:t>
      3) руководящие, а при необходимости иные работники увольняются в порядке, установленном трудовым законодательством Республики Казахстан;</w:t>
      </w:r>
    </w:p>
    <w:bookmarkEnd w:id="55"/>
    <w:bookmarkStart w:name="z62" w:id="56"/>
    <w:p>
      <w:pPr>
        <w:spacing w:after="0"/>
        <w:ind w:left="0"/>
        <w:jc w:val="both"/>
      </w:pPr>
      <w:r>
        <w:rPr>
          <w:rFonts w:ascii="Times New Roman"/>
          <w:b w:val="false"/>
          <w:i w:val="false"/>
          <w:color w:val="000000"/>
          <w:sz w:val="28"/>
        </w:rPr>
        <w:t>
      4) действия, осуществляемые от имени и за счет ликвидируемого банка, имеют юридическую силу лишь в случае, если они совершены председателем ликвидационной комиссии либо лицом, имеющим доверенность, выданную председателем ликвидационной комиссии, на совершение этих действий;</w:t>
      </w:r>
    </w:p>
    <w:bookmarkEnd w:id="56"/>
    <w:bookmarkStart w:name="z63" w:id="57"/>
    <w:p>
      <w:pPr>
        <w:spacing w:after="0"/>
        <w:ind w:left="0"/>
        <w:jc w:val="both"/>
      </w:pPr>
      <w:r>
        <w:rPr>
          <w:rFonts w:ascii="Times New Roman"/>
          <w:b w:val="false"/>
          <w:i w:val="false"/>
          <w:color w:val="000000"/>
          <w:sz w:val="28"/>
        </w:rPr>
        <w:t>
      5) сроки всех долговых обязательств ликвидируемого банка считаются истекшими;</w:t>
      </w:r>
    </w:p>
    <w:bookmarkEnd w:id="57"/>
    <w:bookmarkStart w:name="z64" w:id="58"/>
    <w:p>
      <w:pPr>
        <w:spacing w:after="0"/>
        <w:ind w:left="0"/>
        <w:jc w:val="both"/>
      </w:pPr>
      <w:r>
        <w:rPr>
          <w:rFonts w:ascii="Times New Roman"/>
          <w:b w:val="false"/>
          <w:i w:val="false"/>
          <w:color w:val="000000"/>
          <w:sz w:val="28"/>
        </w:rPr>
        <w:t>
      6) прекращается начисление вознаграждения и/или неустойки (пени, штрафов) по всем видам кредиторской задолженности ликвидируемого банка;</w:t>
      </w:r>
    </w:p>
    <w:bookmarkEnd w:id="58"/>
    <w:bookmarkStart w:name="z65" w:id="59"/>
    <w:p>
      <w:pPr>
        <w:spacing w:after="0"/>
        <w:ind w:left="0"/>
        <w:jc w:val="both"/>
      </w:pPr>
      <w:r>
        <w:rPr>
          <w:rFonts w:ascii="Times New Roman"/>
          <w:b w:val="false"/>
          <w:i w:val="false"/>
          <w:color w:val="000000"/>
          <w:sz w:val="28"/>
        </w:rPr>
        <w:t>
      7) прекращаются споры с требованиями имущественного характера к ликвидируемому банку, рассмотренные в суде, если принятые по ним решения не вступили в законную силу;</w:t>
      </w:r>
    </w:p>
    <w:bookmarkEnd w:id="59"/>
    <w:bookmarkStart w:name="z66" w:id="60"/>
    <w:p>
      <w:pPr>
        <w:spacing w:after="0"/>
        <w:ind w:left="0"/>
        <w:jc w:val="both"/>
      </w:pPr>
      <w:r>
        <w:rPr>
          <w:rFonts w:ascii="Times New Roman"/>
          <w:b w:val="false"/>
          <w:i w:val="false"/>
          <w:color w:val="000000"/>
          <w:sz w:val="28"/>
        </w:rPr>
        <w:t xml:space="preserve">
      8) исполнение ранее принятых решений судов в отношении ликвидируемого банка приостанавливается. Исполнительные документы судов, касающиеся имущественных требований к ликвидируемому банку, передаются ликвидационной комиссии для исполнения в порядке очередности, установленной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60"/>
    <w:bookmarkStart w:name="z67" w:id="61"/>
    <w:p>
      <w:pPr>
        <w:spacing w:after="0"/>
        <w:ind w:left="0"/>
        <w:jc w:val="both"/>
      </w:pPr>
      <w:r>
        <w:rPr>
          <w:rFonts w:ascii="Times New Roman"/>
          <w:b w:val="false"/>
          <w:i w:val="false"/>
          <w:color w:val="000000"/>
          <w:sz w:val="28"/>
        </w:rPr>
        <w:t>
      9) обязательства банка, выраженные в иностранной валюте, переводятся в тенге по официальному курсу Национального Банка Республики Казахстан, установленному на дату вступления в законную силу решения суда о принудительной ликвидации банка или на дату лишения уполномоченным органом банковской лицензии филиала банка-нерезидента Республики Казахстан.</w:t>
      </w:r>
    </w:p>
    <w:bookmarkEnd w:id="61"/>
    <w:bookmarkStart w:name="z68" w:id="62"/>
    <w:p>
      <w:pPr>
        <w:spacing w:after="0"/>
        <w:ind w:left="0"/>
        <w:jc w:val="left"/>
      </w:pPr>
      <w:r>
        <w:rPr>
          <w:rFonts w:ascii="Times New Roman"/>
          <w:b/>
          <w:i w:val="false"/>
          <w:color w:val="000000"/>
        </w:rPr>
        <w:t xml:space="preserve"> Параграф 2. Ликвидационная комиссия</w:t>
      </w:r>
    </w:p>
    <w:bookmarkEnd w:id="62"/>
    <w:bookmarkStart w:name="z69" w:id="63"/>
    <w:p>
      <w:pPr>
        <w:spacing w:after="0"/>
        <w:ind w:left="0"/>
        <w:jc w:val="both"/>
      </w:pPr>
      <w:r>
        <w:rPr>
          <w:rFonts w:ascii="Times New Roman"/>
          <w:b w:val="false"/>
          <w:i w:val="false"/>
          <w:color w:val="000000"/>
          <w:sz w:val="28"/>
        </w:rPr>
        <w:t>
      6. Ликвидационная комиссия назначается уполномоченным органом не позднее следующего дня с даты вступления в законную силу решения суда о принудительной ликвидации банка или с даты лишения уполномоченным органом банковской лицензии филиала банка-нерезидента Республики Казахстан.</w:t>
      </w:r>
    </w:p>
    <w:bookmarkEnd w:id="63"/>
    <w:bookmarkStart w:name="z70" w:id="64"/>
    <w:p>
      <w:pPr>
        <w:spacing w:after="0"/>
        <w:ind w:left="0"/>
        <w:jc w:val="both"/>
      </w:pPr>
      <w:r>
        <w:rPr>
          <w:rFonts w:ascii="Times New Roman"/>
          <w:b w:val="false"/>
          <w:i w:val="false"/>
          <w:color w:val="000000"/>
          <w:sz w:val="28"/>
        </w:rPr>
        <w:t>
      Входящие в состав ликвидационной комиссии работники уполномоченного органа и (или) организации по гарантированию освобождаются от выполнения должностных обязанностей по основному месту работы на весь период деятельности в ликвидационной комиссии.</w:t>
      </w:r>
    </w:p>
    <w:bookmarkEnd w:id="64"/>
    <w:bookmarkStart w:name="z71" w:id="65"/>
    <w:p>
      <w:pPr>
        <w:spacing w:after="0"/>
        <w:ind w:left="0"/>
        <w:jc w:val="both"/>
      </w:pPr>
      <w:r>
        <w:rPr>
          <w:rFonts w:ascii="Times New Roman"/>
          <w:b w:val="false"/>
          <w:i w:val="false"/>
          <w:color w:val="000000"/>
          <w:sz w:val="28"/>
        </w:rPr>
        <w:t>
      На указанный период за ними сохраняется заработная плата и иные выплаты, установленные по основному месту работы.</w:t>
      </w:r>
    </w:p>
    <w:bookmarkEnd w:id="65"/>
    <w:bookmarkStart w:name="z72" w:id="66"/>
    <w:p>
      <w:pPr>
        <w:spacing w:after="0"/>
        <w:ind w:left="0"/>
        <w:jc w:val="both"/>
      </w:pPr>
      <w:r>
        <w:rPr>
          <w:rFonts w:ascii="Times New Roman"/>
          <w:b w:val="false"/>
          <w:i w:val="false"/>
          <w:color w:val="000000"/>
          <w:sz w:val="28"/>
        </w:rPr>
        <w:t>
      7. С даты назначения ликвидационной комиссии к ней переходят полномочия по управлению имуществом и делами ликвидируемого банка.</w:t>
      </w:r>
    </w:p>
    <w:bookmarkEnd w:id="66"/>
    <w:bookmarkStart w:name="z73" w:id="67"/>
    <w:p>
      <w:pPr>
        <w:spacing w:after="0"/>
        <w:ind w:left="0"/>
        <w:jc w:val="both"/>
      </w:pPr>
      <w:r>
        <w:rPr>
          <w:rFonts w:ascii="Times New Roman"/>
          <w:b w:val="false"/>
          <w:i w:val="false"/>
          <w:color w:val="000000"/>
          <w:sz w:val="28"/>
        </w:rPr>
        <w:t>
      Ликвидационная комиссия принимает меры для завершения дел банка, в том числе по обеспечению расчетов с его кредиторами и акционерами.</w:t>
      </w:r>
    </w:p>
    <w:bookmarkEnd w:id="67"/>
    <w:bookmarkStart w:name="z74" w:id="68"/>
    <w:p>
      <w:pPr>
        <w:spacing w:after="0"/>
        <w:ind w:left="0"/>
        <w:jc w:val="both"/>
      </w:pPr>
      <w:r>
        <w:rPr>
          <w:rFonts w:ascii="Times New Roman"/>
          <w:b w:val="false"/>
          <w:i w:val="false"/>
          <w:color w:val="000000"/>
          <w:sz w:val="28"/>
        </w:rPr>
        <w:t>
      8. Ликвидационная комиссия действует от имени ликвидируемого банка и самостоятельна при принятии решений по вопросам, входящим в ее компетенцию.</w:t>
      </w:r>
    </w:p>
    <w:bookmarkEnd w:id="68"/>
    <w:bookmarkStart w:name="z75" w:id="69"/>
    <w:p>
      <w:pPr>
        <w:spacing w:after="0"/>
        <w:ind w:left="0"/>
        <w:jc w:val="both"/>
      </w:pPr>
      <w:r>
        <w:rPr>
          <w:rFonts w:ascii="Times New Roman"/>
          <w:b w:val="false"/>
          <w:i w:val="false"/>
          <w:color w:val="000000"/>
          <w:sz w:val="28"/>
        </w:rPr>
        <w:t>
      9. Ликвидационная комиссия в срок не более 30 (тридцати) календарных дней с даты еҰ назначения уполномоченным органом принимает по акту приема-передачи от руководства банка либо от временной администрации имущество и документы ликвидируемого банка.</w:t>
      </w:r>
    </w:p>
    <w:bookmarkEnd w:id="69"/>
    <w:bookmarkStart w:name="z76" w:id="70"/>
    <w:p>
      <w:pPr>
        <w:spacing w:after="0"/>
        <w:ind w:left="0"/>
        <w:jc w:val="both"/>
      </w:pPr>
      <w:r>
        <w:rPr>
          <w:rFonts w:ascii="Times New Roman"/>
          <w:b w:val="false"/>
          <w:i w:val="false"/>
          <w:color w:val="000000"/>
          <w:sz w:val="28"/>
        </w:rPr>
        <w:t xml:space="preserve">
      10. Подлинник банковской лицензии банка по основаниям, предусмотренным банковским законодательством, подлежит возврату в уполномоченный орган в порядке и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 разрешениях и уведомлениях".</w:t>
      </w:r>
    </w:p>
    <w:bookmarkEnd w:id="70"/>
    <w:bookmarkStart w:name="z77" w:id="71"/>
    <w:p>
      <w:pPr>
        <w:spacing w:after="0"/>
        <w:ind w:left="0"/>
        <w:jc w:val="both"/>
      </w:pPr>
      <w:r>
        <w:rPr>
          <w:rFonts w:ascii="Times New Roman"/>
          <w:b w:val="false"/>
          <w:i w:val="false"/>
          <w:color w:val="000000"/>
          <w:sz w:val="28"/>
        </w:rPr>
        <w:t>
      11. При наличии у банка филиалов либо представительств ликвидация банка производится совместно с подразделениями ликвидационной комиссии, создаваемыми в месте нахождения филиалов либо представительств банка (далее - подразделение).</w:t>
      </w:r>
    </w:p>
    <w:bookmarkEnd w:id="71"/>
    <w:bookmarkStart w:name="z78" w:id="72"/>
    <w:p>
      <w:pPr>
        <w:spacing w:after="0"/>
        <w:ind w:left="0"/>
        <w:jc w:val="both"/>
      </w:pPr>
      <w:r>
        <w:rPr>
          <w:rFonts w:ascii="Times New Roman"/>
          <w:b w:val="false"/>
          <w:i w:val="false"/>
          <w:color w:val="000000"/>
          <w:sz w:val="28"/>
        </w:rPr>
        <w:t>
      12. Ликвидационная комиссия осуществляет процедуру ликвидации банка в соответствии с планом работы, утвержденным председателем ликвидационной комиссии.</w:t>
      </w:r>
    </w:p>
    <w:bookmarkEnd w:id="72"/>
    <w:bookmarkStart w:name="z79" w:id="73"/>
    <w:p>
      <w:pPr>
        <w:spacing w:after="0"/>
        <w:ind w:left="0"/>
        <w:jc w:val="both"/>
      </w:pPr>
      <w:r>
        <w:rPr>
          <w:rFonts w:ascii="Times New Roman"/>
          <w:b w:val="false"/>
          <w:i w:val="false"/>
          <w:color w:val="000000"/>
          <w:sz w:val="28"/>
        </w:rPr>
        <w:t>
      План работы составляется ликвидационной комиссией на год с разбивкой на полугодия с учетом планов работы, представленных подразделениями в головной офис ликвидируемого банка в течение 30 (тридцати) рабочих дней с даты назначения ликвидационной комиссии, и представляется для сведения в уполномоченный орган в течение 45 (сорока пяти) рабочих дней с даты назначения ликвидационной комиссии.</w:t>
      </w:r>
    </w:p>
    <w:bookmarkEnd w:id="73"/>
    <w:bookmarkStart w:name="z80" w:id="74"/>
    <w:p>
      <w:pPr>
        <w:spacing w:after="0"/>
        <w:ind w:left="0"/>
        <w:jc w:val="both"/>
      </w:pPr>
      <w:r>
        <w:rPr>
          <w:rFonts w:ascii="Times New Roman"/>
          <w:b w:val="false"/>
          <w:i w:val="false"/>
          <w:color w:val="000000"/>
          <w:sz w:val="28"/>
        </w:rPr>
        <w:t>
      В последующем ежегодные планы работы представляются ликвидационной комиссией для сведения в уполномоченный орган не позднее 10 (десятого) числа месяца, предшествующего планируемому периоду.</w:t>
      </w:r>
    </w:p>
    <w:bookmarkEnd w:id="74"/>
    <w:bookmarkStart w:name="z81" w:id="75"/>
    <w:p>
      <w:pPr>
        <w:spacing w:after="0"/>
        <w:ind w:left="0"/>
        <w:jc w:val="both"/>
      </w:pPr>
      <w:r>
        <w:rPr>
          <w:rFonts w:ascii="Times New Roman"/>
          <w:b w:val="false"/>
          <w:i w:val="false"/>
          <w:color w:val="000000"/>
          <w:sz w:val="28"/>
        </w:rPr>
        <w:t>
      Информация об исполнении плана работы представляется ликвидационной комиссией в уполномоченный орган по итогам полугодия не позднее 30 (тридцатого) числа месяца, следующего за отчетным периодом.</w:t>
      </w:r>
    </w:p>
    <w:bookmarkEnd w:id="75"/>
    <w:bookmarkStart w:name="z82" w:id="76"/>
    <w:p>
      <w:pPr>
        <w:spacing w:after="0"/>
        <w:ind w:left="0"/>
        <w:jc w:val="both"/>
      </w:pPr>
      <w:r>
        <w:rPr>
          <w:rFonts w:ascii="Times New Roman"/>
          <w:b w:val="false"/>
          <w:i w:val="false"/>
          <w:color w:val="000000"/>
          <w:sz w:val="28"/>
        </w:rPr>
        <w:t>
      13.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законодательством Республики Казахстан.</w:t>
      </w:r>
    </w:p>
    <w:bookmarkEnd w:id="76"/>
    <w:bookmarkStart w:name="z83" w:id="77"/>
    <w:p>
      <w:pPr>
        <w:spacing w:after="0"/>
        <w:ind w:left="0"/>
        <w:jc w:val="both"/>
      </w:pPr>
      <w:r>
        <w:rPr>
          <w:rFonts w:ascii="Times New Roman"/>
          <w:b w:val="false"/>
          <w:i w:val="false"/>
          <w:color w:val="000000"/>
          <w:sz w:val="28"/>
        </w:rPr>
        <w:t>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 или работников, привлеченных по трудовым договорам.</w:t>
      </w:r>
    </w:p>
    <w:bookmarkEnd w:id="77"/>
    <w:bookmarkStart w:name="z84" w:id="78"/>
    <w:p>
      <w:pPr>
        <w:spacing w:after="0"/>
        <w:ind w:left="0"/>
        <w:jc w:val="both"/>
      </w:pPr>
      <w:r>
        <w:rPr>
          <w:rFonts w:ascii="Times New Roman"/>
          <w:b w:val="false"/>
          <w:i w:val="false"/>
          <w:color w:val="000000"/>
          <w:sz w:val="28"/>
        </w:rPr>
        <w:t>
      14. В целях эффективной работы ликвидационной комиссии председатель ликвидационной комиссии в срок не позднее 7 (семи) рабочих дней со дня его назначения издает приказ о распределении обязанностей между председателем ликвидационной комиссии, его заместителем и членами ликвидационной комиссии.</w:t>
      </w:r>
    </w:p>
    <w:bookmarkEnd w:id="78"/>
    <w:bookmarkStart w:name="z85" w:id="79"/>
    <w:p>
      <w:pPr>
        <w:spacing w:after="0"/>
        <w:ind w:left="0"/>
        <w:jc w:val="both"/>
      </w:pPr>
      <w:r>
        <w:rPr>
          <w:rFonts w:ascii="Times New Roman"/>
          <w:b w:val="false"/>
          <w:i w:val="false"/>
          <w:color w:val="000000"/>
          <w:sz w:val="28"/>
        </w:rPr>
        <w:t>
      15. Подразделение возглавляет его руководитель (далее - руководитель подразделения), который назначается председателем ликвидационной комиссии из числа членов ликвидационной комиссии не позднее 1 (одного) рабочего дня с даты назначения ликвидационной комиссии уполномоченным органом.</w:t>
      </w:r>
    </w:p>
    <w:bookmarkEnd w:id="79"/>
    <w:bookmarkStart w:name="z86" w:id="80"/>
    <w:p>
      <w:pPr>
        <w:spacing w:after="0"/>
        <w:ind w:left="0"/>
        <w:jc w:val="both"/>
      </w:pP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порядке, установленном законодательством Республики Казахстан, и выданной ему председателем ликвидационной комиссии.</w:t>
      </w:r>
    </w:p>
    <w:bookmarkEnd w:id="80"/>
    <w:bookmarkStart w:name="z87" w:id="81"/>
    <w:p>
      <w:pPr>
        <w:spacing w:after="0"/>
        <w:ind w:left="0"/>
        <w:jc w:val="both"/>
      </w:pPr>
      <w:r>
        <w:rPr>
          <w:rFonts w:ascii="Times New Roman"/>
          <w:b w:val="false"/>
          <w:i w:val="false"/>
          <w:color w:val="000000"/>
          <w:sz w:val="28"/>
        </w:rPr>
        <w:t>
      Руководитель подразделения и подразделение в целом подотчетно председателю ликвидациfонной комиссии.</w:t>
      </w:r>
    </w:p>
    <w:bookmarkEnd w:id="81"/>
    <w:bookmarkStart w:name="z88" w:id="82"/>
    <w:p>
      <w:pPr>
        <w:spacing w:after="0"/>
        <w:ind w:left="0"/>
        <w:jc w:val="both"/>
      </w:pPr>
      <w:r>
        <w:rPr>
          <w:rFonts w:ascii="Times New Roman"/>
          <w:b w:val="false"/>
          <w:i w:val="false"/>
          <w:color w:val="000000"/>
          <w:sz w:val="28"/>
        </w:rPr>
        <w:t>
      Руководитель подразделения несет ответственность за деятельность подразделения и осуществление ликвидации филиала либо представительства банка в соответствии с нормативными правовыми актами Республики Казахстан.</w:t>
      </w:r>
    </w:p>
    <w:bookmarkEnd w:id="82"/>
    <w:bookmarkStart w:name="z89" w:id="83"/>
    <w:p>
      <w:pPr>
        <w:spacing w:after="0"/>
        <w:ind w:left="0"/>
        <w:jc w:val="both"/>
      </w:pPr>
      <w:r>
        <w:rPr>
          <w:rFonts w:ascii="Times New Roman"/>
          <w:b w:val="false"/>
          <w:i w:val="false"/>
          <w:color w:val="000000"/>
          <w:sz w:val="28"/>
        </w:rPr>
        <w:t>
      16. Полномочия председателя и члена ликвидационной комиссии устанавливаются Правилами и соглашением, заключаемым с комитетом кредиторов.</w:t>
      </w:r>
    </w:p>
    <w:bookmarkEnd w:id="83"/>
    <w:bookmarkStart w:name="z90" w:id="84"/>
    <w:p>
      <w:pPr>
        <w:spacing w:after="0"/>
        <w:ind w:left="0"/>
        <w:jc w:val="both"/>
      </w:pPr>
      <w:r>
        <w:rPr>
          <w:rFonts w:ascii="Times New Roman"/>
          <w:b w:val="false"/>
          <w:i w:val="false"/>
          <w:color w:val="000000"/>
          <w:sz w:val="28"/>
        </w:rPr>
        <w:t>
      Соглашение, заключаемое с комитетом кредиторов, подписывается от имени комитета кредиторов председателем комитета кредиторов или лицом, уполномоченным на это комитетом кредиторов.</w:t>
      </w:r>
    </w:p>
    <w:bookmarkEnd w:id="84"/>
    <w:bookmarkStart w:name="z91" w:id="85"/>
    <w:p>
      <w:pPr>
        <w:spacing w:after="0"/>
        <w:ind w:left="0"/>
        <w:jc w:val="both"/>
      </w:pPr>
      <w:r>
        <w:rPr>
          <w:rFonts w:ascii="Times New Roman"/>
          <w:b w:val="false"/>
          <w:i w:val="false"/>
          <w:color w:val="000000"/>
          <w:sz w:val="28"/>
        </w:rPr>
        <w:t>
      До создания комитета кредиторов и заключения соглашения председатель и члены ликвидационной комиссии осуществляют свои полномочия в соответствии с требованиями, установленными Правилами.</w:t>
      </w:r>
    </w:p>
    <w:bookmarkEnd w:id="85"/>
    <w:bookmarkStart w:name="z92" w:id="86"/>
    <w:p>
      <w:pPr>
        <w:spacing w:after="0"/>
        <w:ind w:left="0"/>
        <w:jc w:val="both"/>
      </w:pPr>
      <w:r>
        <w:rPr>
          <w:rFonts w:ascii="Times New Roman"/>
          <w:b w:val="false"/>
          <w:i w:val="false"/>
          <w:color w:val="000000"/>
          <w:sz w:val="28"/>
        </w:rPr>
        <w:t>
      С председателем и (или) членом ликвидационной комиссии, назначенными из числа работников уполномоченного органа или организации по гарантированию, соглашение с комитетом кредиторов не заключается.</w:t>
      </w:r>
    </w:p>
    <w:bookmarkEnd w:id="86"/>
    <w:bookmarkStart w:name="z93" w:id="87"/>
    <w:p>
      <w:pPr>
        <w:spacing w:after="0"/>
        <w:ind w:left="0"/>
        <w:jc w:val="both"/>
      </w:pPr>
      <w:r>
        <w:rPr>
          <w:rFonts w:ascii="Times New Roman"/>
          <w:b w:val="false"/>
          <w:i w:val="false"/>
          <w:color w:val="000000"/>
          <w:sz w:val="28"/>
        </w:rPr>
        <w:t>
      17. Основанием заключения (расторжения) соглашения между комитетом кредиторов и председателем, членами ликвидационной комиссии является решение уполномоченного органа о назначении (освобождении) председателя и (или) члена ликвидационной комиссии. Соглашение считается расторгнутым с даты освобождения уполномоченным органом председателя и (или) члена ликвидационной комиссии.</w:t>
      </w:r>
    </w:p>
    <w:bookmarkEnd w:id="87"/>
    <w:bookmarkStart w:name="z94" w:id="88"/>
    <w:p>
      <w:pPr>
        <w:spacing w:after="0"/>
        <w:ind w:left="0"/>
        <w:jc w:val="both"/>
      </w:pPr>
      <w:r>
        <w:rPr>
          <w:rFonts w:ascii="Times New Roman"/>
          <w:b w:val="false"/>
          <w:i w:val="false"/>
          <w:color w:val="000000"/>
          <w:sz w:val="28"/>
        </w:rPr>
        <w:t>
      18. Права и обязанности привлеченного работника или привлеченного лица определяются в трудовом договоре или договоре возмездного оказания услуг, а также в должностных инструкциях каждого работника, утверждаемых председателем ликвидационной комиссии.</w:t>
      </w:r>
    </w:p>
    <w:bookmarkEnd w:id="88"/>
    <w:bookmarkStart w:name="z95" w:id="89"/>
    <w:p>
      <w:pPr>
        <w:spacing w:after="0"/>
        <w:ind w:left="0"/>
        <w:jc w:val="both"/>
      </w:pPr>
      <w:r>
        <w:rPr>
          <w:rFonts w:ascii="Times New Roman"/>
          <w:b w:val="false"/>
          <w:i w:val="false"/>
          <w:color w:val="000000"/>
          <w:sz w:val="28"/>
        </w:rPr>
        <w:t>
      19. К работе в ликвидационной комиссии не привлекаются кредиторы банка и аффилированные с ними лица, а также бывшие руководящие работники.</w:t>
      </w:r>
    </w:p>
    <w:bookmarkEnd w:id="89"/>
    <w:bookmarkStart w:name="z96" w:id="90"/>
    <w:p>
      <w:pPr>
        <w:spacing w:after="0"/>
        <w:ind w:left="0"/>
        <w:jc w:val="both"/>
      </w:pPr>
      <w:r>
        <w:rPr>
          <w:rFonts w:ascii="Times New Roman"/>
          <w:b w:val="false"/>
          <w:i w:val="false"/>
          <w:color w:val="000000"/>
          <w:sz w:val="28"/>
        </w:rPr>
        <w:t>
      20. Председатель ликвидационной комиссии осуществляет оперативное руководство ее деятельностью, контролирует работу подразделений ликвидационной комиссии и их руководителей.</w:t>
      </w:r>
    </w:p>
    <w:bookmarkEnd w:id="90"/>
    <w:bookmarkStart w:name="z97" w:id="91"/>
    <w:p>
      <w:pPr>
        <w:spacing w:after="0"/>
        <w:ind w:left="0"/>
        <w:jc w:val="both"/>
      </w:pPr>
      <w:r>
        <w:rPr>
          <w:rFonts w:ascii="Times New Roman"/>
          <w:b w:val="false"/>
          <w:i w:val="false"/>
          <w:color w:val="000000"/>
          <w:sz w:val="28"/>
        </w:rPr>
        <w:t>
      Председатель ликвидационной комиссии самостоятельно принимает решения по задачам ликвидационного производства банка, за исключением решений и вопросов, входящих в полномочия комитета кредиторов ликвидируемого банка, подписывает договоры, доверенности, приказы, распоряжения и другие документы, связанные с вопросами, возникающими в процессе ликвидационного производства.</w:t>
      </w:r>
    </w:p>
    <w:bookmarkEnd w:id="91"/>
    <w:bookmarkStart w:name="z98" w:id="92"/>
    <w:p>
      <w:pPr>
        <w:spacing w:after="0"/>
        <w:ind w:left="0"/>
        <w:jc w:val="both"/>
      </w:pPr>
      <w:r>
        <w:rPr>
          <w:rFonts w:ascii="Times New Roman"/>
          <w:b w:val="false"/>
          <w:i w:val="false"/>
          <w:color w:val="000000"/>
          <w:sz w:val="28"/>
        </w:rPr>
        <w:t>
      21. С даты назначения ликвидационная комиссия проводит следующие мероприятия:</w:t>
      </w:r>
    </w:p>
    <w:bookmarkEnd w:id="92"/>
    <w:bookmarkStart w:name="z99" w:id="93"/>
    <w:p>
      <w:pPr>
        <w:spacing w:after="0"/>
        <w:ind w:left="0"/>
        <w:jc w:val="both"/>
      </w:pPr>
      <w:r>
        <w:rPr>
          <w:rFonts w:ascii="Times New Roman"/>
          <w:b w:val="false"/>
          <w:i w:val="false"/>
          <w:color w:val="000000"/>
          <w:sz w:val="28"/>
        </w:rPr>
        <w:t>
      1) в течение первого рабочего дня:</w:t>
      </w:r>
    </w:p>
    <w:bookmarkEnd w:id="93"/>
    <w:bookmarkStart w:name="z100" w:id="94"/>
    <w:p>
      <w:pPr>
        <w:spacing w:after="0"/>
        <w:ind w:left="0"/>
        <w:jc w:val="both"/>
      </w:pPr>
      <w:r>
        <w:rPr>
          <w:rFonts w:ascii="Times New Roman"/>
          <w:b w:val="false"/>
          <w:i w:val="false"/>
          <w:color w:val="000000"/>
          <w:sz w:val="28"/>
        </w:rPr>
        <w:t>
      знакомит под роспись руководство банка и (или) временную администрацию банка с документом, подтверждающим возложение на ликвидационную комиссию обязанностей по проведению ликвидационного процесса в банке;</w:t>
      </w:r>
    </w:p>
    <w:bookmarkEnd w:id="94"/>
    <w:bookmarkStart w:name="z101" w:id="95"/>
    <w:p>
      <w:pPr>
        <w:spacing w:after="0"/>
        <w:ind w:left="0"/>
        <w:jc w:val="both"/>
      </w:pPr>
      <w:r>
        <w:rPr>
          <w:rFonts w:ascii="Times New Roman"/>
          <w:b w:val="false"/>
          <w:i w:val="false"/>
          <w:color w:val="000000"/>
          <w:sz w:val="28"/>
        </w:rPr>
        <w:t>
      истребует от руководства банка либо от временной администрации банка штампы, печати, электронные носители информации, программное обеспечение, бланки, учредительные документы банка с составлением актов приема-передачи;</w:t>
      </w:r>
    </w:p>
    <w:bookmarkEnd w:id="95"/>
    <w:bookmarkStart w:name="z102" w:id="96"/>
    <w:p>
      <w:pPr>
        <w:spacing w:after="0"/>
        <w:ind w:left="0"/>
        <w:jc w:val="both"/>
      </w:pPr>
      <w:r>
        <w:rPr>
          <w:rFonts w:ascii="Times New Roman"/>
          <w:b w:val="false"/>
          <w:i w:val="false"/>
          <w:color w:val="000000"/>
          <w:sz w:val="28"/>
        </w:rPr>
        <w:t>
      проводит ревизию кассы банка;</w:t>
      </w:r>
    </w:p>
    <w:bookmarkEnd w:id="96"/>
    <w:bookmarkStart w:name="z103" w:id="97"/>
    <w:p>
      <w:pPr>
        <w:spacing w:after="0"/>
        <w:ind w:left="0"/>
        <w:jc w:val="both"/>
      </w:pPr>
      <w:r>
        <w:rPr>
          <w:rFonts w:ascii="Times New Roman"/>
          <w:b w:val="false"/>
          <w:i w:val="false"/>
          <w:color w:val="000000"/>
          <w:sz w:val="28"/>
        </w:rPr>
        <w:t>
      2) в течение 3 (трех) рабочих дней:</w:t>
      </w:r>
    </w:p>
    <w:bookmarkEnd w:id="97"/>
    <w:bookmarkStart w:name="z104" w:id="98"/>
    <w:p>
      <w:pPr>
        <w:spacing w:after="0"/>
        <w:ind w:left="0"/>
        <w:jc w:val="both"/>
      </w:pPr>
      <w:r>
        <w:rPr>
          <w:rFonts w:ascii="Times New Roman"/>
          <w:b w:val="false"/>
          <w:i w:val="false"/>
          <w:color w:val="000000"/>
          <w:sz w:val="28"/>
        </w:rPr>
        <w:t xml:space="preserve">
      размещает объявление о принятом судом решении о принудительной ликвидации банка или о принятом уполномоченным органом решении о лишении банковской лицензии филиала банка-нерезидента Республики Казахстан и назначении уполномоченным органом ликвидационной комиссии, а также о принятом решении суда о принудительном прекращении деятельности филиала банка-нерезидента Республики Казахстан в случае, предусмотренном частью первой подпункта 2) </w:t>
      </w:r>
      <w:r>
        <w:rPr>
          <w:rFonts w:ascii="Times New Roman"/>
          <w:b w:val="false"/>
          <w:i w:val="false"/>
          <w:color w:val="000000"/>
          <w:sz w:val="28"/>
        </w:rPr>
        <w:t>пункта 1</w:t>
      </w:r>
      <w:r>
        <w:rPr>
          <w:rFonts w:ascii="Times New Roman"/>
          <w:b w:val="false"/>
          <w:i w:val="false"/>
          <w:color w:val="000000"/>
          <w:sz w:val="28"/>
        </w:rPr>
        <w:t xml:space="preserve"> статьи 126 Закона о банках, в месте, доступном для обозрения, а также на интернет-ресурсе банка;</w:t>
      </w:r>
    </w:p>
    <w:bookmarkEnd w:id="98"/>
    <w:bookmarkStart w:name="z105" w:id="99"/>
    <w:p>
      <w:pPr>
        <w:spacing w:after="0"/>
        <w:ind w:left="0"/>
        <w:jc w:val="both"/>
      </w:pPr>
      <w:r>
        <w:rPr>
          <w:rFonts w:ascii="Times New Roman"/>
          <w:b w:val="false"/>
          <w:i w:val="false"/>
          <w:color w:val="000000"/>
          <w:sz w:val="28"/>
        </w:rPr>
        <w:t xml:space="preserve">
      представляет в Национальный Банк Республики Казахстан и (или) в банки второго уровня, в которых имеются банковские счета ликвидируемого банка, документ с образцами подписей по форме </w:t>
      </w:r>
      <w:r>
        <w:rPr>
          <w:rFonts w:ascii="Times New Roman"/>
          <w:b w:val="false"/>
          <w:i w:val="false"/>
          <w:color w:val="000000"/>
          <w:sz w:val="28"/>
        </w:rPr>
        <w:t>приложения 3</w:t>
      </w:r>
      <w:r>
        <w:rPr>
          <w:rFonts w:ascii="Times New Roman"/>
          <w:b w:val="false"/>
          <w:i w:val="false"/>
          <w:color w:val="000000"/>
          <w:sz w:val="28"/>
        </w:rPr>
        <w:t xml:space="preserve"> к Правилам открытия, ведения и закрытия банковских счетов клиентов, утвержденным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(далее – Правила № 207);</w:t>
      </w:r>
    </w:p>
    <w:bookmarkEnd w:id="99"/>
    <w:bookmarkStart w:name="z106" w:id="100"/>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органы государственных доходов о принудительной ликвидации банка, акционерные общества "Казахстанская фондовая биржа" (далее – фондовая биржа), "Клиринговый центр KASE", "Центральный депозитарий ценных бумаг" (далее – центральный депозитарий) и кредитные бюро о принудительной ликвидации банка, о назначении ликвидационной комиссии банка и переходе к ней полномочий по завершению дел банка и обеспечению расчетов с его кредиторами;</w:t>
      </w:r>
    </w:p>
    <w:bookmarkEnd w:id="100"/>
    <w:bookmarkStart w:name="z107" w:id="101"/>
    <w:p>
      <w:pPr>
        <w:spacing w:after="0"/>
        <w:ind w:left="0"/>
        <w:jc w:val="both"/>
      </w:pPr>
      <w:r>
        <w:rPr>
          <w:rFonts w:ascii="Times New Roman"/>
          <w:b w:val="false"/>
          <w:i w:val="false"/>
          <w:color w:val="000000"/>
          <w:sz w:val="28"/>
        </w:rPr>
        <w:t>
      запрашивает у центрального депозитария реестр держателей ценных бумаг банка по состоянию на дату вступления в законную силу решения суда о принудительной ликвидации банка;</w:t>
      </w:r>
    </w:p>
    <w:bookmarkEnd w:id="101"/>
    <w:bookmarkStart w:name="z108" w:id="102"/>
    <w:p>
      <w:pPr>
        <w:spacing w:after="0"/>
        <w:ind w:left="0"/>
        <w:jc w:val="both"/>
      </w:pPr>
      <w:r>
        <w:rPr>
          <w:rFonts w:ascii="Times New Roman"/>
          <w:b w:val="false"/>
          <w:i w:val="false"/>
          <w:color w:val="000000"/>
          <w:sz w:val="28"/>
        </w:rPr>
        <w:t xml:space="preserve">
      распечатывает отчет об остатках на балансовых и внебалансовых счетах банка второго уровня, филиала банка-нерезидента Республики Казахстан по форме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 декабря 2025 года № 88 "Об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(зарегистрированному в Реестре государственной регистрации нормативных правовых актов под № 37562), имеющиеся в электронном виде, на дату создания ликвидационной комиссии, с копированием данных учетной автоматизированной системы или центра обработки данных (сервера)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102"/>
    <w:bookmarkStart w:name="z109" w:id="103"/>
    <w:p>
      <w:pPr>
        <w:spacing w:after="0"/>
        <w:ind w:left="0"/>
        <w:jc w:val="both"/>
      </w:pPr>
      <w:r>
        <w:rPr>
          <w:rFonts w:ascii="Times New Roman"/>
          <w:b w:val="false"/>
          <w:i w:val="false"/>
          <w:color w:val="000000"/>
          <w:sz w:val="28"/>
        </w:rPr>
        <w:t>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ликвидируемого банка или отчетности по данным бухгалтерского учета и иной отчетности принудительно прекращающего деятельность филиала банка-нерезидента Республики Казахстан, и заключает с ними договор о полной материальной ответственности;</w:t>
      </w:r>
    </w:p>
    <w:bookmarkEnd w:id="103"/>
    <w:bookmarkStart w:name="z110" w:id="104"/>
    <w:p>
      <w:pPr>
        <w:spacing w:after="0"/>
        <w:ind w:left="0"/>
        <w:jc w:val="both"/>
      </w:pPr>
      <w:r>
        <w:rPr>
          <w:rFonts w:ascii="Times New Roman"/>
          <w:b w:val="false"/>
          <w:i w:val="false"/>
          <w:color w:val="000000"/>
          <w:sz w:val="28"/>
        </w:rPr>
        <w:t>
      3) в течение 10 (десяти) рабочих дней:</w:t>
      </w:r>
    </w:p>
    <w:bookmarkEnd w:id="104"/>
    <w:bookmarkStart w:name="z111" w:id="105"/>
    <w:p>
      <w:pPr>
        <w:spacing w:after="0"/>
        <w:ind w:left="0"/>
        <w:jc w:val="both"/>
      </w:pPr>
      <w:r>
        <w:rPr>
          <w:rFonts w:ascii="Times New Roman"/>
          <w:b w:val="false"/>
          <w:i w:val="false"/>
          <w:color w:val="000000"/>
          <w:sz w:val="28"/>
        </w:rPr>
        <w:t>
      публикует информацию о принудительной ликвидации банка в периодических печатных изданиях, распространяемых на всей территории Республики Казахстан на казахском и русском языках с обязательным указанием порядка, сроков заявления претензий и адресов, при наличии филиальной сети - адресов филиалов, по которым (адресам) кредиторы предъявляют свои требования;</w:t>
      </w:r>
    </w:p>
    <w:bookmarkEnd w:id="105"/>
    <w:bookmarkStart w:name="z112" w:id="106"/>
    <w:p>
      <w:pPr>
        <w:spacing w:after="0"/>
        <w:ind w:left="0"/>
        <w:jc w:val="both"/>
      </w:pPr>
      <w:r>
        <w:rPr>
          <w:rFonts w:ascii="Times New Roman"/>
          <w:b w:val="false"/>
          <w:i w:val="false"/>
          <w:color w:val="000000"/>
          <w:sz w:val="28"/>
        </w:rPr>
        <w:t>
      формирует смету ликвидационных расходов и представляет ее для согласования в уполномоченный орган;</w:t>
      </w:r>
    </w:p>
    <w:bookmarkEnd w:id="106"/>
    <w:bookmarkStart w:name="z113" w:id="107"/>
    <w:p>
      <w:pPr>
        <w:spacing w:after="0"/>
        <w:ind w:left="0"/>
        <w:jc w:val="both"/>
      </w:pPr>
      <w:r>
        <w:rPr>
          <w:rFonts w:ascii="Times New Roman"/>
          <w:b w:val="false"/>
          <w:i w:val="false"/>
          <w:color w:val="000000"/>
          <w:sz w:val="28"/>
        </w:rPr>
        <w:t xml:space="preserve">
      производит сверку корреспондентских счетов банка, закрывает корреспондентские счета банка и открывает текущие счета ликвидируемого банка в тенге и, при необходимости, в иностранной валюте в порядке, предусмотренном </w:t>
      </w:r>
      <w:r>
        <w:rPr>
          <w:rFonts w:ascii="Times New Roman"/>
          <w:b w:val="false"/>
          <w:i w:val="false"/>
          <w:color w:val="000000"/>
          <w:sz w:val="28"/>
        </w:rPr>
        <w:t>Правилами № 207</w:t>
      </w:r>
      <w:r>
        <w:rPr>
          <w:rFonts w:ascii="Times New Roman"/>
          <w:b w:val="false"/>
          <w:i w:val="false"/>
          <w:color w:val="000000"/>
          <w:sz w:val="28"/>
        </w:rPr>
        <w:t>;</w:t>
      </w:r>
    </w:p>
    <w:bookmarkEnd w:id="107"/>
    <w:bookmarkStart w:name="z114" w:id="108"/>
    <w:p>
      <w:pPr>
        <w:spacing w:after="0"/>
        <w:ind w:left="0"/>
        <w:jc w:val="both"/>
      </w:pPr>
      <w:r>
        <w:rPr>
          <w:rFonts w:ascii="Times New Roman"/>
          <w:b w:val="false"/>
          <w:i w:val="false"/>
          <w:color w:val="000000"/>
          <w:sz w:val="28"/>
        </w:rPr>
        <w:t xml:space="preserve">
      осуществляет мероприятия, предусмотренные абзацем третьим </w:t>
      </w:r>
      <w:r>
        <w:rPr>
          <w:rFonts w:ascii="Times New Roman"/>
          <w:b w:val="false"/>
          <w:i w:val="false"/>
          <w:color w:val="000000"/>
          <w:sz w:val="28"/>
        </w:rPr>
        <w:t>пункта 1</w:t>
      </w:r>
      <w:r>
        <w:rPr>
          <w:rFonts w:ascii="Times New Roman"/>
          <w:b w:val="false"/>
          <w:i w:val="false"/>
          <w:color w:val="000000"/>
          <w:sz w:val="28"/>
        </w:rPr>
        <w:t xml:space="preserve"> статьи 120 Закона о банках (для ликвидируемого банка), и мероприятия, предусмотренные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126 Закона о банках (для принудительно прекращающего деятельность филиала банка-нерезидента Республики Казахстан);</w:t>
      </w:r>
    </w:p>
    <w:bookmarkEnd w:id="108"/>
    <w:bookmarkStart w:name="z115" w:id="109"/>
    <w:p>
      <w:pPr>
        <w:spacing w:after="0"/>
        <w:ind w:left="0"/>
        <w:jc w:val="both"/>
      </w:pPr>
      <w:r>
        <w:rPr>
          <w:rFonts w:ascii="Times New Roman"/>
          <w:b w:val="false"/>
          <w:i w:val="false"/>
          <w:color w:val="000000"/>
          <w:sz w:val="28"/>
        </w:rPr>
        <w:t>
      составляет список кредиторов, устанавливает их адреса по имеющимся данным автоматизированной банковской информационной системы или центра обработки данных (сервера);</w:t>
      </w:r>
    </w:p>
    <w:bookmarkEnd w:id="109"/>
    <w:bookmarkStart w:name="z116" w:id="110"/>
    <w:p>
      <w:pPr>
        <w:spacing w:after="0"/>
        <w:ind w:left="0"/>
        <w:jc w:val="both"/>
      </w:pPr>
      <w:r>
        <w:rPr>
          <w:rFonts w:ascii="Times New Roman"/>
          <w:b w:val="false"/>
          <w:i w:val="false"/>
          <w:color w:val="000000"/>
          <w:sz w:val="28"/>
        </w:rPr>
        <w:t>
      4) в течение всего периода ликвидации банка:</w:t>
      </w:r>
    </w:p>
    <w:bookmarkEnd w:id="110"/>
    <w:bookmarkStart w:name="z117" w:id="111"/>
    <w:p>
      <w:pPr>
        <w:spacing w:after="0"/>
        <w:ind w:left="0"/>
        <w:jc w:val="both"/>
      </w:pPr>
      <w:r>
        <w:rPr>
          <w:rFonts w:ascii="Times New Roman"/>
          <w:b w:val="false"/>
          <w:i w:val="false"/>
          <w:color w:val="000000"/>
          <w:sz w:val="28"/>
        </w:rPr>
        <w:t>
      принимает меры по сохранности имущества и документов ликвидируемого банка;</w:t>
      </w:r>
    </w:p>
    <w:bookmarkEnd w:id="111"/>
    <w:bookmarkStart w:name="z118" w:id="112"/>
    <w:p>
      <w:pPr>
        <w:spacing w:after="0"/>
        <w:ind w:left="0"/>
        <w:jc w:val="both"/>
      </w:pPr>
      <w:r>
        <w:rPr>
          <w:rFonts w:ascii="Times New Roman"/>
          <w:b w:val="false"/>
          <w:i w:val="false"/>
          <w:color w:val="000000"/>
          <w:sz w:val="28"/>
        </w:rPr>
        <w:t>
      выявляет активы ликвидируемого банка;</w:t>
      </w:r>
    </w:p>
    <w:bookmarkEnd w:id="112"/>
    <w:bookmarkStart w:name="z119" w:id="113"/>
    <w:p>
      <w:pPr>
        <w:spacing w:after="0"/>
        <w:ind w:left="0"/>
        <w:jc w:val="both"/>
      </w:pPr>
      <w:r>
        <w:rPr>
          <w:rFonts w:ascii="Times New Roman"/>
          <w:b w:val="false"/>
          <w:i w:val="false"/>
          <w:color w:val="000000"/>
          <w:sz w:val="28"/>
        </w:rPr>
        <w:t>
      распоряжается активами ликвидируемого банка в соответствии с целями его ликвидации;</w:t>
      </w:r>
    </w:p>
    <w:bookmarkEnd w:id="113"/>
    <w:bookmarkStart w:name="z120" w:id="114"/>
    <w:p>
      <w:pPr>
        <w:spacing w:after="0"/>
        <w:ind w:left="0"/>
        <w:jc w:val="both"/>
      </w:pPr>
      <w:r>
        <w:rPr>
          <w:rFonts w:ascii="Times New Roman"/>
          <w:b w:val="false"/>
          <w:i w:val="false"/>
          <w:color w:val="000000"/>
          <w:sz w:val="28"/>
        </w:rPr>
        <w:t>
      предъявляет требования и выступает в суде от имени ликвидируемого банка;</w:t>
      </w:r>
    </w:p>
    <w:bookmarkEnd w:id="114"/>
    <w:bookmarkStart w:name="z121" w:id="115"/>
    <w:p>
      <w:pPr>
        <w:spacing w:after="0"/>
        <w:ind w:left="0"/>
        <w:jc w:val="both"/>
      </w:pPr>
      <w:r>
        <w:rPr>
          <w:rFonts w:ascii="Times New Roman"/>
          <w:b w:val="false"/>
          <w:i w:val="false"/>
          <w:color w:val="000000"/>
          <w:sz w:val="28"/>
        </w:rPr>
        <w:t>
      обеспечивает сохранность программного обеспечения и электронных носителей информации, а также другой информации ликвидируемого банка;</w:t>
      </w:r>
    </w:p>
    <w:bookmarkEnd w:id="115"/>
    <w:bookmarkStart w:name="z122" w:id="116"/>
    <w:p>
      <w:pPr>
        <w:spacing w:after="0"/>
        <w:ind w:left="0"/>
        <w:jc w:val="both"/>
      </w:pPr>
      <w:r>
        <w:rPr>
          <w:rFonts w:ascii="Times New Roman"/>
          <w:b w:val="false"/>
          <w:i w:val="false"/>
          <w:color w:val="000000"/>
          <w:sz w:val="28"/>
        </w:rPr>
        <w:t xml:space="preserve">
      осуществляет мероприятия в соответствии с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(зарегистрированными в Реестре государственной регистрации нормативных правовых актов под № 33512);</w:t>
      </w:r>
    </w:p>
    <w:bookmarkEnd w:id="116"/>
    <w:bookmarkStart w:name="z123" w:id="117"/>
    <w:p>
      <w:pPr>
        <w:spacing w:after="0"/>
        <w:ind w:left="0"/>
        <w:jc w:val="both"/>
      </w:pPr>
      <w:r>
        <w:rPr>
          <w:rFonts w:ascii="Times New Roman"/>
          <w:b w:val="false"/>
          <w:i w:val="false"/>
          <w:color w:val="000000"/>
          <w:sz w:val="28"/>
        </w:rPr>
        <w:t>
      формирует штатное расписание;</w:t>
      </w:r>
    </w:p>
    <w:bookmarkEnd w:id="117"/>
    <w:bookmarkStart w:name="z124" w:id="118"/>
    <w:p>
      <w:pPr>
        <w:spacing w:after="0"/>
        <w:ind w:left="0"/>
        <w:jc w:val="both"/>
      </w:pPr>
      <w:r>
        <w:rPr>
          <w:rFonts w:ascii="Times New Roman"/>
          <w:b w:val="false"/>
          <w:i w:val="false"/>
          <w:color w:val="000000"/>
          <w:sz w:val="28"/>
        </w:rPr>
        <w:t>
      для обеспечения выполнения своих функций и обязанностей принимает на работу лиц по трудовым договорам, договорам возмездного оказания услуг;</w:t>
      </w:r>
    </w:p>
    <w:bookmarkEnd w:id="118"/>
    <w:bookmarkStart w:name="z125" w:id="119"/>
    <w:p>
      <w:pPr>
        <w:spacing w:after="0"/>
        <w:ind w:left="0"/>
        <w:jc w:val="both"/>
      </w:pPr>
      <w:r>
        <w:rPr>
          <w:rFonts w:ascii="Times New Roman"/>
          <w:b w:val="false"/>
          <w:i w:val="false"/>
          <w:color w:val="000000"/>
          <w:sz w:val="28"/>
        </w:rPr>
        <w:t>
      по итогам квартала представляет уполномоченному органу до 15 (пятнадцатого) числа месяца, следующего за отчетным периодом, для опубликования на его официальном интернет-ресурсе информацию об основных показателях ликвидационного производства;</w:t>
      </w:r>
    </w:p>
    <w:bookmarkEnd w:id="119"/>
    <w:bookmarkStart w:name="z126" w:id="120"/>
    <w:p>
      <w:pPr>
        <w:spacing w:after="0"/>
        <w:ind w:left="0"/>
        <w:jc w:val="both"/>
      </w:pPr>
      <w:r>
        <w:rPr>
          <w:rFonts w:ascii="Times New Roman"/>
          <w:b w:val="false"/>
          <w:i w:val="false"/>
          <w:color w:val="000000"/>
          <w:sz w:val="28"/>
        </w:rPr>
        <w:t>
      при выявлении ликвидационной комиссией депозитов, подлежащих гарантированию, но не включенных в расчет гарантийного возмещения по гарантируемым депозитам временной администрацией, а также выявлении иных несоответствий в расчете, ликвидационная комиссия вносит изменения в расчет гарантийного возмещения по гарантируемым депозитам и информирует организацию по гарантированию не позднее дня, следующего за днем внесения изменений в расчет возмещения по гарантируемым депозитам. Сверка расчета гарантийного возмещения по гарантируемым депозитам проводится ликвидационной комиссией с организацией по гарантированию в первом квартале календарного года, следующего за отчетным, и оформляется в двух экземплярах, по одному для каждой из сторон;</w:t>
      </w:r>
    </w:p>
    <w:bookmarkEnd w:id="120"/>
    <w:bookmarkStart w:name="z127" w:id="121"/>
    <w:p>
      <w:pPr>
        <w:spacing w:after="0"/>
        <w:ind w:left="0"/>
        <w:jc w:val="both"/>
      </w:pPr>
      <w:r>
        <w:rPr>
          <w:rFonts w:ascii="Times New Roman"/>
          <w:b w:val="false"/>
          <w:i w:val="false"/>
          <w:color w:val="000000"/>
          <w:sz w:val="28"/>
        </w:rPr>
        <w:t>
      по требованию уполномоченного органа представляет сведения, касающиеся ликвидационного производства;</w:t>
      </w:r>
    </w:p>
    <w:bookmarkEnd w:id="121"/>
    <w:bookmarkStart w:name="z128" w:id="122"/>
    <w:p>
      <w:pPr>
        <w:spacing w:after="0"/>
        <w:ind w:left="0"/>
        <w:jc w:val="both"/>
      </w:pPr>
      <w:r>
        <w:rPr>
          <w:rFonts w:ascii="Times New Roman"/>
          <w:b w:val="false"/>
          <w:i w:val="false"/>
          <w:color w:val="000000"/>
          <w:sz w:val="28"/>
        </w:rPr>
        <w:t>
      составляет отчет о ликвидации, ликвидационный баланс банка и направляет их на согласование в уполномоченный орган. До составления отчета о ликвидации в окончательной форме проект отчета о ликвидации предоставляется в уполномоченный орган на ежегодной основе для сведения в сроки, определенные Планом работы ликвидационной комиссии;</w:t>
      </w:r>
    </w:p>
    <w:bookmarkEnd w:id="122"/>
    <w:bookmarkStart w:name="z129" w:id="123"/>
    <w:p>
      <w:pPr>
        <w:spacing w:after="0"/>
        <w:ind w:left="0"/>
        <w:jc w:val="both"/>
      </w:pPr>
      <w:r>
        <w:rPr>
          <w:rFonts w:ascii="Times New Roman"/>
          <w:b w:val="false"/>
          <w:i w:val="false"/>
          <w:color w:val="000000"/>
          <w:sz w:val="28"/>
        </w:rPr>
        <w:t>
      в целях аннулирования выпусков ценных бумаг банка представляет в уполномоченный орган документы для аннулирования выпусков акций и (или) облигаций;</w:t>
      </w:r>
    </w:p>
    <w:bookmarkEnd w:id="123"/>
    <w:bookmarkStart w:name="z130" w:id="124"/>
    <w:p>
      <w:pPr>
        <w:spacing w:after="0"/>
        <w:ind w:left="0"/>
        <w:jc w:val="both"/>
      </w:pPr>
      <w:r>
        <w:rPr>
          <w:rFonts w:ascii="Times New Roman"/>
          <w:b w:val="false"/>
          <w:i w:val="false"/>
          <w:color w:val="000000"/>
          <w:sz w:val="28"/>
        </w:rPr>
        <w:t>
      по завершению ликвидации банка передает документы Национального архивного фонда и по личному составу в упорядоченном виде на хранение в государственный архив по согласованию с уполномоченным государственным органом в области архивного дела и документационного обеспечения управления и уведомляет об этом уполномоченный орган.</w:t>
      </w:r>
    </w:p>
    <w:bookmarkEnd w:id="124"/>
    <w:bookmarkStart w:name="z131" w:id="125"/>
    <w:p>
      <w:pPr>
        <w:spacing w:after="0"/>
        <w:ind w:left="0"/>
        <w:jc w:val="both"/>
      </w:pPr>
      <w:r>
        <w:rPr>
          <w:rFonts w:ascii="Times New Roman"/>
          <w:b w:val="false"/>
          <w:i w:val="false"/>
          <w:color w:val="000000"/>
          <w:sz w:val="28"/>
        </w:rPr>
        <w:t>
      22. Текущие счета ликвидируемого банка открываются в тенге и при необходимости в иностранной валюте в Национальном Банке Республики Казахстан.</w:t>
      </w:r>
    </w:p>
    <w:bookmarkEnd w:id="125"/>
    <w:bookmarkStart w:name="z132" w:id="126"/>
    <w:p>
      <w:pPr>
        <w:spacing w:after="0"/>
        <w:ind w:left="0"/>
        <w:jc w:val="both"/>
      </w:pPr>
      <w:r>
        <w:rPr>
          <w:rFonts w:ascii="Times New Roman"/>
          <w:b w:val="false"/>
          <w:i w:val="false"/>
          <w:color w:val="000000"/>
          <w:sz w:val="28"/>
        </w:rPr>
        <w:t>
      23. Все деньги ликвидируемого банка, за исключением предусмотренного Правилами лимита кассы, в том числе филиалов либо представительств ликвидируемого банка, зачисляются на текущий счет ликвидируемого банка.</w:t>
      </w:r>
    </w:p>
    <w:bookmarkEnd w:id="126"/>
    <w:bookmarkStart w:name="z133" w:id="127"/>
    <w:p>
      <w:pPr>
        <w:spacing w:after="0"/>
        <w:ind w:left="0"/>
        <w:jc w:val="both"/>
      </w:pPr>
      <w:r>
        <w:rPr>
          <w:rFonts w:ascii="Times New Roman"/>
          <w:b w:val="false"/>
          <w:i w:val="false"/>
          <w:color w:val="000000"/>
          <w:sz w:val="28"/>
        </w:rPr>
        <w:t>
      24. Подразделения ликвидационной комиссии банка через филиалы Национального Банка Республики Казахстан зачисляют деньги, поступающие через кассу подразделения ликвидационной комиссии в головной офис ликвидируемого банка, и получают деньги от ликвидационной комиссии головного офиса ликвидируемого банка для осуществления расходов в соответствии с пунктом 25 Правил, а также осуществления расчетов с кредиторами.</w:t>
      </w:r>
    </w:p>
    <w:bookmarkEnd w:id="127"/>
    <w:bookmarkStart w:name="z134" w:id="128"/>
    <w:p>
      <w:pPr>
        <w:spacing w:after="0"/>
        <w:ind w:left="0"/>
        <w:jc w:val="both"/>
      </w:pPr>
      <w:r>
        <w:rPr>
          <w:rFonts w:ascii="Times New Roman"/>
          <w:b w:val="false"/>
          <w:i w:val="false"/>
          <w:color w:val="000000"/>
          <w:sz w:val="28"/>
        </w:rPr>
        <w:t>
      Принятую иностранную валюту от ликвидационной комиссии банка филиалы Национального Банка Республики Казахстан отправляют для проведения сортировки по степени износа и проверки на предмет подлинности и платежности в Центр кассовых операций и хранения ценностей (филиал) Национального Банка Республики Казахстан, с последующим зачислением денег на текущий счет ликвидируемого банка. Выдача иностранной валюты с текущего счета ликвидируемого банка осуществляется в безналичном порядке. В случае выявления в процессе сортировки неплатежной, а также негодной к обращению иностранной валюты, ликвидационная комиссия банка продает либо обменивает ее через банки второго уровня.</w:t>
      </w:r>
    </w:p>
    <w:bookmarkEnd w:id="128"/>
    <w:bookmarkStart w:name="z135" w:id="129"/>
    <w:p>
      <w:pPr>
        <w:spacing w:after="0"/>
        <w:ind w:left="0"/>
        <w:jc w:val="left"/>
      </w:pPr>
      <w:r>
        <w:rPr>
          <w:rFonts w:ascii="Times New Roman"/>
          <w:b/>
          <w:i w:val="false"/>
          <w:color w:val="000000"/>
        </w:rPr>
        <w:t xml:space="preserve"> Глава 3. Смета ликвидационных расходов</w:t>
      </w:r>
    </w:p>
    <w:bookmarkEnd w:id="129"/>
    <w:bookmarkStart w:name="z136" w:id="130"/>
    <w:p>
      <w:pPr>
        <w:spacing w:after="0"/>
        <w:ind w:left="0"/>
        <w:jc w:val="both"/>
      </w:pPr>
      <w:r>
        <w:rPr>
          <w:rFonts w:ascii="Times New Roman"/>
          <w:b w:val="false"/>
          <w:i w:val="false"/>
          <w:color w:val="000000"/>
          <w:sz w:val="28"/>
        </w:rPr>
        <w:t>
      25. Расходы, связанные с ликвидационным производством, в том числе по обеспечению деятельности ликвидационной комиссии, а также расходы, вытекающие из необходимости обеспечения основных функций ликвидируемого банка, производятся вне очереди и постоянно из средств ликвидируемого банка в пределах сметы, утвержденной комитетом кредиторов.</w:t>
      </w:r>
    </w:p>
    <w:bookmarkEnd w:id="130"/>
    <w:bookmarkStart w:name="z137" w:id="131"/>
    <w:p>
      <w:pPr>
        <w:spacing w:after="0"/>
        <w:ind w:left="0"/>
        <w:jc w:val="both"/>
      </w:pPr>
      <w:r>
        <w:rPr>
          <w:rFonts w:ascii="Times New Roman"/>
          <w:b w:val="false"/>
          <w:i w:val="false"/>
          <w:color w:val="000000"/>
          <w:sz w:val="28"/>
        </w:rPr>
        <w:t>
      Расходы ликвидационного производства оплачиваются из ликвидационной массы по мере их возникновения.</w:t>
      </w:r>
    </w:p>
    <w:bookmarkEnd w:id="131"/>
    <w:bookmarkStart w:name="z138" w:id="132"/>
    <w:p>
      <w:pPr>
        <w:spacing w:after="0"/>
        <w:ind w:left="0"/>
        <w:jc w:val="both"/>
      </w:pPr>
      <w:r>
        <w:rPr>
          <w:rFonts w:ascii="Times New Roman"/>
          <w:b w:val="false"/>
          <w:i w:val="false"/>
          <w:color w:val="000000"/>
          <w:sz w:val="28"/>
        </w:rPr>
        <w:t>
      Не допускается нецелевое расходование ликвидационной массы, а также резервирование средств на ликвидационные расходы на срок более 90 (девяносто) календарных дней.</w:t>
      </w:r>
    </w:p>
    <w:bookmarkEnd w:id="132"/>
    <w:bookmarkStart w:name="z139" w:id="133"/>
    <w:p>
      <w:pPr>
        <w:spacing w:after="0"/>
        <w:ind w:left="0"/>
        <w:jc w:val="both"/>
      </w:pPr>
      <w:r>
        <w:rPr>
          <w:rFonts w:ascii="Times New Roman"/>
          <w:b w:val="false"/>
          <w:i w:val="false"/>
          <w:color w:val="000000"/>
          <w:sz w:val="28"/>
        </w:rPr>
        <w:t>
      26. До создания комитета кредиторов смета ликвидационных расходов, в том числе включающая размер выплат председателю и членам ликвидационной комиссии, утверждается председателем ликвидационной комиссии по согласованию с уполномоченным органом.</w:t>
      </w:r>
    </w:p>
    <w:bookmarkEnd w:id="133"/>
    <w:bookmarkStart w:name="z140" w:id="134"/>
    <w:p>
      <w:pPr>
        <w:spacing w:after="0"/>
        <w:ind w:left="0"/>
        <w:jc w:val="both"/>
      </w:pPr>
      <w:r>
        <w:rPr>
          <w:rFonts w:ascii="Times New Roman"/>
          <w:b w:val="false"/>
          <w:i w:val="false"/>
          <w:color w:val="000000"/>
          <w:sz w:val="28"/>
        </w:rPr>
        <w:t xml:space="preserve">
      27. Ежемесячный размер вознаграждения, выплачиваемого председателю, членам ликвидационной комиссии ликвидируемого банка и привлеченным работникам, устанавливается в пределах, установленных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121 Закона о банках.</w:t>
      </w:r>
    </w:p>
    <w:bookmarkEnd w:id="134"/>
    <w:bookmarkStart w:name="z141" w:id="135"/>
    <w:p>
      <w:pPr>
        <w:spacing w:after="0"/>
        <w:ind w:left="0"/>
        <w:jc w:val="both"/>
      </w:pPr>
      <w:r>
        <w:rPr>
          <w:rFonts w:ascii="Times New Roman"/>
          <w:b w:val="false"/>
          <w:i w:val="false"/>
          <w:color w:val="000000"/>
          <w:sz w:val="28"/>
        </w:rPr>
        <w:t xml:space="preserve">
      28. В целях упорядочения расходов ликвидируемого банка в период деятельности ликвидационной комиссии составляется смета ликвидационных расходов ликвидационной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35"/>
    <w:bookmarkStart w:name="z142" w:id="136"/>
    <w:p>
      <w:pPr>
        <w:spacing w:after="0"/>
        <w:ind w:left="0"/>
        <w:jc w:val="both"/>
      </w:pPr>
      <w:r>
        <w:rPr>
          <w:rFonts w:ascii="Times New Roman"/>
          <w:b w:val="false"/>
          <w:i w:val="false"/>
          <w:color w:val="000000"/>
          <w:sz w:val="28"/>
        </w:rPr>
        <w:t>
      29. Ликвидационная комиссия, уполномоченный орган и комитет кредиторов при формировании, согласовании и утверждении сметы ликвидационных расходов ликвидируемого банка руководствуются принципами реальности, обоснованности, целесообразности и действительности ликвидационных расходов.</w:t>
      </w:r>
    </w:p>
    <w:bookmarkEnd w:id="136"/>
    <w:bookmarkStart w:name="z143" w:id="137"/>
    <w:p>
      <w:pPr>
        <w:spacing w:after="0"/>
        <w:ind w:left="0"/>
        <w:jc w:val="both"/>
      </w:pPr>
      <w:r>
        <w:rPr>
          <w:rFonts w:ascii="Times New Roman"/>
          <w:b w:val="false"/>
          <w:i w:val="false"/>
          <w:color w:val="000000"/>
          <w:sz w:val="28"/>
        </w:rPr>
        <w:t>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ликвидируемого банка, в том числе из объемов задолженности перед кредиторами.</w:t>
      </w:r>
    </w:p>
    <w:bookmarkEnd w:id="137"/>
    <w:bookmarkStart w:name="z144" w:id="138"/>
    <w:p>
      <w:pPr>
        <w:spacing w:after="0"/>
        <w:ind w:left="0"/>
        <w:jc w:val="both"/>
      </w:pPr>
      <w:r>
        <w:rPr>
          <w:rFonts w:ascii="Times New Roman"/>
          <w:b w:val="false"/>
          <w:i w:val="false"/>
          <w:color w:val="000000"/>
          <w:sz w:val="28"/>
        </w:rPr>
        <w:t>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w:t>
      </w:r>
    </w:p>
    <w:bookmarkEnd w:id="138"/>
    <w:bookmarkStart w:name="z145" w:id="139"/>
    <w:p>
      <w:pPr>
        <w:spacing w:after="0"/>
        <w:ind w:left="0"/>
        <w:jc w:val="both"/>
      </w:pPr>
      <w:r>
        <w:rPr>
          <w:rFonts w:ascii="Times New Roman"/>
          <w:b w:val="false"/>
          <w:i w:val="false"/>
          <w:color w:val="000000"/>
          <w:sz w:val="28"/>
        </w:rPr>
        <w:t>
      Принцип целесообразности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ликвидируемого банка.</w:t>
      </w:r>
    </w:p>
    <w:bookmarkEnd w:id="139"/>
    <w:bookmarkStart w:name="z146" w:id="140"/>
    <w:p>
      <w:pPr>
        <w:spacing w:after="0"/>
        <w:ind w:left="0"/>
        <w:jc w:val="both"/>
      </w:pPr>
      <w:r>
        <w:rPr>
          <w:rFonts w:ascii="Times New Roman"/>
          <w:b w:val="false"/>
          <w:i w:val="false"/>
          <w:color w:val="000000"/>
          <w:sz w:val="28"/>
        </w:rPr>
        <w:t>
      Принцип действительности ликвидационных расходов означает документальное подтверждение ликвидационной комиссией произведенных (планируемых) затрат.</w:t>
      </w:r>
    </w:p>
    <w:bookmarkEnd w:id="140"/>
    <w:bookmarkStart w:name="z147" w:id="141"/>
    <w:p>
      <w:pPr>
        <w:spacing w:after="0"/>
        <w:ind w:left="0"/>
        <w:jc w:val="both"/>
      </w:pPr>
      <w:r>
        <w:rPr>
          <w:rFonts w:ascii="Times New Roman"/>
          <w:b w:val="false"/>
          <w:i w:val="false"/>
          <w:color w:val="000000"/>
          <w:sz w:val="28"/>
        </w:rPr>
        <w:t>
      30. В смете ликвидационных расходов предусматриваются следующие статьи затраты:</w:t>
      </w:r>
    </w:p>
    <w:bookmarkEnd w:id="141"/>
    <w:bookmarkStart w:name="z148" w:id="142"/>
    <w:p>
      <w:pPr>
        <w:spacing w:after="0"/>
        <w:ind w:left="0"/>
        <w:jc w:val="both"/>
      </w:pPr>
      <w:r>
        <w:rPr>
          <w:rFonts w:ascii="Times New Roman"/>
          <w:b w:val="false"/>
          <w:i w:val="false"/>
          <w:color w:val="000000"/>
          <w:sz w:val="28"/>
        </w:rPr>
        <w:t>
      1) расходы на оплату труда;</w:t>
      </w:r>
    </w:p>
    <w:bookmarkEnd w:id="142"/>
    <w:bookmarkStart w:name="z149" w:id="143"/>
    <w:p>
      <w:pPr>
        <w:spacing w:after="0"/>
        <w:ind w:left="0"/>
        <w:jc w:val="both"/>
      </w:pPr>
      <w:r>
        <w:rPr>
          <w:rFonts w:ascii="Times New Roman"/>
          <w:b w:val="false"/>
          <w:i w:val="false"/>
          <w:color w:val="000000"/>
          <w:sz w:val="28"/>
        </w:rPr>
        <w:t>
      2) расходы по отчислениям в бюджет;</w:t>
      </w:r>
    </w:p>
    <w:bookmarkEnd w:id="143"/>
    <w:bookmarkStart w:name="z150" w:id="144"/>
    <w:p>
      <w:pPr>
        <w:spacing w:after="0"/>
        <w:ind w:left="0"/>
        <w:jc w:val="both"/>
      </w:pPr>
      <w:r>
        <w:rPr>
          <w:rFonts w:ascii="Times New Roman"/>
          <w:b w:val="false"/>
          <w:i w:val="false"/>
          <w:color w:val="000000"/>
          <w:sz w:val="28"/>
        </w:rPr>
        <w:t>
      3) административные расходы;</w:t>
      </w:r>
    </w:p>
    <w:bookmarkEnd w:id="144"/>
    <w:bookmarkStart w:name="z151" w:id="145"/>
    <w:p>
      <w:pPr>
        <w:spacing w:after="0"/>
        <w:ind w:left="0"/>
        <w:jc w:val="both"/>
      </w:pPr>
      <w:r>
        <w:rPr>
          <w:rFonts w:ascii="Times New Roman"/>
          <w:b w:val="false"/>
          <w:i w:val="false"/>
          <w:color w:val="000000"/>
          <w:sz w:val="28"/>
        </w:rPr>
        <w:t>
      4) расходы на приобретение товарно-материальных ценностей;</w:t>
      </w:r>
    </w:p>
    <w:bookmarkEnd w:id="145"/>
    <w:bookmarkStart w:name="z152" w:id="146"/>
    <w:p>
      <w:pPr>
        <w:spacing w:after="0"/>
        <w:ind w:left="0"/>
        <w:jc w:val="both"/>
      </w:pPr>
      <w:r>
        <w:rPr>
          <w:rFonts w:ascii="Times New Roman"/>
          <w:b w:val="false"/>
          <w:i w:val="false"/>
          <w:color w:val="000000"/>
          <w:sz w:val="28"/>
        </w:rPr>
        <w:t>
      5) командировочные расходы;</w:t>
      </w:r>
    </w:p>
    <w:bookmarkEnd w:id="146"/>
    <w:bookmarkStart w:name="z153" w:id="147"/>
    <w:p>
      <w:pPr>
        <w:spacing w:after="0"/>
        <w:ind w:left="0"/>
        <w:jc w:val="both"/>
      </w:pPr>
      <w:r>
        <w:rPr>
          <w:rFonts w:ascii="Times New Roman"/>
          <w:b w:val="false"/>
          <w:i w:val="false"/>
          <w:color w:val="000000"/>
          <w:sz w:val="28"/>
        </w:rPr>
        <w:t>
      6) непредвиденные расходы;</w:t>
      </w:r>
    </w:p>
    <w:bookmarkEnd w:id="147"/>
    <w:bookmarkStart w:name="z154" w:id="148"/>
    <w:p>
      <w:pPr>
        <w:spacing w:after="0"/>
        <w:ind w:left="0"/>
        <w:jc w:val="both"/>
      </w:pPr>
      <w:r>
        <w:rPr>
          <w:rFonts w:ascii="Times New Roman"/>
          <w:b w:val="false"/>
          <w:i w:val="false"/>
          <w:color w:val="000000"/>
          <w:sz w:val="28"/>
        </w:rPr>
        <w:t>
      7) прочие расходы.</w:t>
      </w:r>
    </w:p>
    <w:bookmarkEnd w:id="148"/>
    <w:bookmarkStart w:name="z155" w:id="149"/>
    <w:p>
      <w:pPr>
        <w:spacing w:after="0"/>
        <w:ind w:left="0"/>
        <w:jc w:val="both"/>
      </w:pPr>
      <w:r>
        <w:rPr>
          <w:rFonts w:ascii="Times New Roman"/>
          <w:b w:val="false"/>
          <w:i w:val="false"/>
          <w:color w:val="000000"/>
          <w:sz w:val="28"/>
        </w:rPr>
        <w:t>
      31. Расходы на оплату труда предусматривают следующие затраты: оплата вознаграждения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работы привлеченных лиц, оказывающих услуги по договорам возмездного оказания услуг, выполняемой на ежедневной основе и оплачиваемой ежемесячно, с учетом имеющихся филиалов и представительств ликвидируемого банка.</w:t>
      </w:r>
    </w:p>
    <w:bookmarkEnd w:id="149"/>
    <w:bookmarkStart w:name="z156" w:id="150"/>
    <w:p>
      <w:pPr>
        <w:spacing w:after="0"/>
        <w:ind w:left="0"/>
        <w:jc w:val="both"/>
      </w:pPr>
      <w:r>
        <w:rPr>
          <w:rFonts w:ascii="Times New Roman"/>
          <w:b w:val="false"/>
          <w:i w:val="false"/>
          <w:color w:val="000000"/>
          <w:sz w:val="28"/>
        </w:rPr>
        <w:t xml:space="preserve">
      Расходы по оплате вознаграждения председателю и членам ликвидационной комиссии производятся на основании соглашения, заключенного между комитетом кредиторов и ликвидационной комиссией, по которому работы выполняются на ежедневной основе, и оплата осуществляется ежемесячно. </w:t>
      </w:r>
    </w:p>
    <w:bookmarkEnd w:id="150"/>
    <w:bookmarkStart w:name="z157" w:id="151"/>
    <w:p>
      <w:pPr>
        <w:spacing w:after="0"/>
        <w:ind w:left="0"/>
        <w:jc w:val="both"/>
      </w:pPr>
      <w:r>
        <w:rPr>
          <w:rFonts w:ascii="Times New Roman"/>
          <w:b w:val="false"/>
          <w:i w:val="false"/>
          <w:color w:val="000000"/>
          <w:sz w:val="28"/>
        </w:rPr>
        <w:t>
      32. Статья расходов на оплату труда персонала, а также за выполненные работы, оказанные услуги формируется в соответствии со штатным расписанием, которое утверждается председателем ликвидационной комиссии.</w:t>
      </w:r>
    </w:p>
    <w:bookmarkEnd w:id="151"/>
    <w:bookmarkStart w:name="z158" w:id="152"/>
    <w:p>
      <w:pPr>
        <w:spacing w:after="0"/>
        <w:ind w:left="0"/>
        <w:jc w:val="both"/>
      </w:pPr>
      <w:r>
        <w:rPr>
          <w:rFonts w:ascii="Times New Roman"/>
          <w:b w:val="false"/>
          <w:i w:val="false"/>
          <w:color w:val="000000"/>
          <w:sz w:val="28"/>
        </w:rPr>
        <w:t>
      33.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152"/>
    <w:bookmarkStart w:name="z159" w:id="153"/>
    <w:p>
      <w:pPr>
        <w:spacing w:after="0"/>
        <w:ind w:left="0"/>
        <w:jc w:val="both"/>
      </w:pPr>
      <w:r>
        <w:rPr>
          <w:rFonts w:ascii="Times New Roman"/>
          <w:b w:val="false"/>
          <w:i w:val="false"/>
          <w:color w:val="000000"/>
          <w:sz w:val="28"/>
        </w:rPr>
        <w:t>
      34. Административные расходы включают затраты на:</w:t>
      </w:r>
    </w:p>
    <w:bookmarkEnd w:id="153"/>
    <w:bookmarkStart w:name="z160" w:id="154"/>
    <w:p>
      <w:pPr>
        <w:spacing w:after="0"/>
        <w:ind w:left="0"/>
        <w:jc w:val="both"/>
      </w:pPr>
      <w:r>
        <w:rPr>
          <w:rFonts w:ascii="Times New Roman"/>
          <w:b w:val="false"/>
          <w:i w:val="false"/>
          <w:color w:val="000000"/>
          <w:sz w:val="28"/>
        </w:rPr>
        <w:t>
      1) услуги по найму транспорта для служебных и хозяйственных нужд;</w:t>
      </w:r>
    </w:p>
    <w:bookmarkEnd w:id="154"/>
    <w:bookmarkStart w:name="z161" w:id="155"/>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bookmarkEnd w:id="155"/>
    <w:bookmarkStart w:name="z162" w:id="156"/>
    <w:p>
      <w:pPr>
        <w:spacing w:after="0"/>
        <w:ind w:left="0"/>
        <w:jc w:val="both"/>
      </w:pPr>
      <w:r>
        <w:rPr>
          <w:rFonts w:ascii="Times New Roman"/>
          <w:b w:val="false"/>
          <w:i w:val="false"/>
          <w:color w:val="000000"/>
          <w:sz w:val="28"/>
        </w:rPr>
        <w:t>
      3) услуги по охране и сигнализации зданий и сооружений (собственного и залогового имущества);</w:t>
      </w:r>
    </w:p>
    <w:bookmarkEnd w:id="156"/>
    <w:bookmarkStart w:name="z163" w:id="157"/>
    <w:p>
      <w:pPr>
        <w:spacing w:after="0"/>
        <w:ind w:left="0"/>
        <w:jc w:val="both"/>
      </w:pPr>
      <w:r>
        <w:rPr>
          <w:rFonts w:ascii="Times New Roman"/>
          <w:b w:val="false"/>
          <w:i w:val="false"/>
          <w:color w:val="000000"/>
          <w:sz w:val="28"/>
        </w:rPr>
        <w:t>
      4) услуги по охране транспорта;</w:t>
      </w:r>
    </w:p>
    <w:bookmarkEnd w:id="157"/>
    <w:bookmarkStart w:name="z164" w:id="158"/>
    <w:p>
      <w:pPr>
        <w:spacing w:after="0"/>
        <w:ind w:left="0"/>
        <w:jc w:val="both"/>
      </w:pPr>
      <w:r>
        <w:rPr>
          <w:rFonts w:ascii="Times New Roman"/>
          <w:b w:val="false"/>
          <w:i w:val="false"/>
          <w:color w:val="000000"/>
          <w:sz w:val="28"/>
        </w:rPr>
        <w:t>
      5) услуги по предоставлению стоянки для транспорта;</w:t>
      </w:r>
    </w:p>
    <w:bookmarkEnd w:id="158"/>
    <w:bookmarkStart w:name="z165" w:id="159"/>
    <w:p>
      <w:pPr>
        <w:spacing w:after="0"/>
        <w:ind w:left="0"/>
        <w:jc w:val="both"/>
      </w:pPr>
      <w:r>
        <w:rPr>
          <w:rFonts w:ascii="Times New Roman"/>
          <w:b w:val="false"/>
          <w:i w:val="false"/>
          <w:color w:val="000000"/>
          <w:sz w:val="28"/>
        </w:rPr>
        <w:t>
      6) услуги по регистрации транспорта;</w:t>
      </w:r>
    </w:p>
    <w:bookmarkEnd w:id="159"/>
    <w:bookmarkStart w:name="z166" w:id="160"/>
    <w:p>
      <w:pPr>
        <w:spacing w:after="0"/>
        <w:ind w:left="0"/>
        <w:jc w:val="both"/>
      </w:pPr>
      <w:r>
        <w:rPr>
          <w:rFonts w:ascii="Times New Roman"/>
          <w:b w:val="false"/>
          <w:i w:val="false"/>
          <w:color w:val="000000"/>
          <w:sz w:val="28"/>
        </w:rPr>
        <w:t>
      7) услуги по техническому осмотру транспорта;</w:t>
      </w:r>
    </w:p>
    <w:bookmarkEnd w:id="160"/>
    <w:bookmarkStart w:name="z167" w:id="161"/>
    <w:p>
      <w:pPr>
        <w:spacing w:after="0"/>
        <w:ind w:left="0"/>
        <w:jc w:val="both"/>
      </w:pPr>
      <w:r>
        <w:rPr>
          <w:rFonts w:ascii="Times New Roman"/>
          <w:b w:val="false"/>
          <w:i w:val="false"/>
          <w:color w:val="000000"/>
          <w:sz w:val="28"/>
        </w:rPr>
        <w:t>
      8) услуги по страхованию транспорта;</w:t>
      </w:r>
    </w:p>
    <w:bookmarkEnd w:id="161"/>
    <w:bookmarkStart w:name="z168" w:id="162"/>
    <w:p>
      <w:pPr>
        <w:spacing w:after="0"/>
        <w:ind w:left="0"/>
        <w:jc w:val="both"/>
      </w:pPr>
      <w:r>
        <w:rPr>
          <w:rFonts w:ascii="Times New Roman"/>
          <w:b w:val="false"/>
          <w:i w:val="false"/>
          <w:color w:val="000000"/>
          <w:sz w:val="28"/>
        </w:rPr>
        <w:t>
      9) оплату страховой премии по обязательному страхованию работников от несчастных случаев при исполнении ими трудовых (служебных) обязанностей;</w:t>
      </w:r>
    </w:p>
    <w:bookmarkEnd w:id="162"/>
    <w:bookmarkStart w:name="z169" w:id="163"/>
    <w:p>
      <w:pPr>
        <w:spacing w:after="0"/>
        <w:ind w:left="0"/>
        <w:jc w:val="both"/>
      </w:pPr>
      <w:r>
        <w:rPr>
          <w:rFonts w:ascii="Times New Roman"/>
          <w:b w:val="false"/>
          <w:i w:val="false"/>
          <w:color w:val="000000"/>
          <w:sz w:val="28"/>
        </w:rPr>
        <w:t>
      10) коммунальные услуги;</w:t>
      </w:r>
    </w:p>
    <w:bookmarkEnd w:id="163"/>
    <w:bookmarkStart w:name="z170" w:id="164"/>
    <w:p>
      <w:pPr>
        <w:spacing w:after="0"/>
        <w:ind w:left="0"/>
        <w:jc w:val="both"/>
      </w:pPr>
      <w:r>
        <w:rPr>
          <w:rFonts w:ascii="Times New Roman"/>
          <w:b w:val="false"/>
          <w:i w:val="false"/>
          <w:color w:val="000000"/>
          <w:sz w:val="28"/>
        </w:rPr>
        <w:t>
      11) работы по текущему ремонту, техническому, сервисному обслуживанию (осмотру) основных средств, осуществляемых подрядным способом;</w:t>
      </w:r>
    </w:p>
    <w:bookmarkEnd w:id="164"/>
    <w:bookmarkStart w:name="z171" w:id="165"/>
    <w:p>
      <w:pPr>
        <w:spacing w:after="0"/>
        <w:ind w:left="0"/>
        <w:jc w:val="both"/>
      </w:pPr>
      <w:r>
        <w:rPr>
          <w:rFonts w:ascii="Times New Roman"/>
          <w:b w:val="false"/>
          <w:i w:val="false"/>
          <w:color w:val="000000"/>
          <w:sz w:val="28"/>
        </w:rPr>
        <w:t>
      12) аренду помещения;</w:t>
      </w:r>
    </w:p>
    <w:bookmarkEnd w:id="165"/>
    <w:bookmarkStart w:name="z172" w:id="166"/>
    <w:p>
      <w:pPr>
        <w:spacing w:after="0"/>
        <w:ind w:left="0"/>
        <w:jc w:val="both"/>
      </w:pPr>
      <w:r>
        <w:rPr>
          <w:rFonts w:ascii="Times New Roman"/>
          <w:b w:val="false"/>
          <w:i w:val="false"/>
          <w:color w:val="000000"/>
          <w:sz w:val="28"/>
        </w:rPr>
        <w:t>
      13) оплату за государственную регистрацию прав на недвижимое имуществ;</w:t>
      </w:r>
    </w:p>
    <w:bookmarkEnd w:id="166"/>
    <w:bookmarkStart w:name="z173" w:id="167"/>
    <w:p>
      <w:pPr>
        <w:spacing w:after="0"/>
        <w:ind w:left="0"/>
        <w:jc w:val="both"/>
      </w:pPr>
      <w:r>
        <w:rPr>
          <w:rFonts w:ascii="Times New Roman"/>
          <w:b w:val="false"/>
          <w:i w:val="false"/>
          <w:color w:val="000000"/>
          <w:sz w:val="28"/>
        </w:rPr>
        <w:t>
      14) услуги по оценке имущества;</w:t>
      </w:r>
    </w:p>
    <w:bookmarkEnd w:id="167"/>
    <w:bookmarkStart w:name="z174" w:id="168"/>
    <w:p>
      <w:pPr>
        <w:spacing w:after="0"/>
        <w:ind w:left="0"/>
        <w:jc w:val="both"/>
      </w:pPr>
      <w:r>
        <w:rPr>
          <w:rFonts w:ascii="Times New Roman"/>
          <w:b w:val="false"/>
          <w:i w:val="false"/>
          <w:color w:val="000000"/>
          <w:sz w:val="28"/>
        </w:rPr>
        <w:t>
      15) услуги по публикации в средствах массовой информации;</w:t>
      </w:r>
    </w:p>
    <w:bookmarkEnd w:id="168"/>
    <w:bookmarkStart w:name="z175" w:id="169"/>
    <w:p>
      <w:pPr>
        <w:spacing w:after="0"/>
        <w:ind w:left="0"/>
        <w:jc w:val="both"/>
      </w:pPr>
      <w:r>
        <w:rPr>
          <w:rFonts w:ascii="Times New Roman"/>
          <w:b w:val="false"/>
          <w:i w:val="false"/>
          <w:color w:val="000000"/>
          <w:sz w:val="28"/>
        </w:rPr>
        <w:t>
      16) услуги по подготовке отопительной системы к запуску;</w:t>
      </w:r>
    </w:p>
    <w:bookmarkEnd w:id="169"/>
    <w:bookmarkStart w:name="z176" w:id="170"/>
    <w:p>
      <w:pPr>
        <w:spacing w:after="0"/>
        <w:ind w:left="0"/>
        <w:jc w:val="both"/>
      </w:pPr>
      <w:r>
        <w:rPr>
          <w:rFonts w:ascii="Times New Roman"/>
          <w:b w:val="false"/>
          <w:i w:val="false"/>
          <w:color w:val="000000"/>
          <w:sz w:val="28"/>
        </w:rPr>
        <w:t>
      17) сантехнические работы;</w:t>
      </w:r>
    </w:p>
    <w:bookmarkEnd w:id="170"/>
    <w:bookmarkStart w:name="z177" w:id="171"/>
    <w:p>
      <w:pPr>
        <w:spacing w:after="0"/>
        <w:ind w:left="0"/>
        <w:jc w:val="both"/>
      </w:pPr>
      <w:r>
        <w:rPr>
          <w:rFonts w:ascii="Times New Roman"/>
          <w:b w:val="false"/>
          <w:i w:val="false"/>
          <w:color w:val="000000"/>
          <w:sz w:val="28"/>
        </w:rPr>
        <w:t>
      18) услуги по хранению имущества;</w:t>
      </w:r>
    </w:p>
    <w:bookmarkEnd w:id="171"/>
    <w:bookmarkStart w:name="z178" w:id="172"/>
    <w:p>
      <w:pPr>
        <w:spacing w:after="0"/>
        <w:ind w:left="0"/>
        <w:jc w:val="both"/>
      </w:pPr>
      <w:r>
        <w:rPr>
          <w:rFonts w:ascii="Times New Roman"/>
          <w:b w:val="false"/>
          <w:i w:val="false"/>
          <w:color w:val="000000"/>
          <w:sz w:val="28"/>
        </w:rPr>
        <w:t>
      19) оплату государственной пошлины;</w:t>
      </w:r>
    </w:p>
    <w:bookmarkEnd w:id="172"/>
    <w:bookmarkStart w:name="z179" w:id="173"/>
    <w:p>
      <w:pPr>
        <w:spacing w:after="0"/>
        <w:ind w:left="0"/>
        <w:jc w:val="both"/>
      </w:pPr>
      <w:r>
        <w:rPr>
          <w:rFonts w:ascii="Times New Roman"/>
          <w:b w:val="false"/>
          <w:i w:val="false"/>
          <w:color w:val="000000"/>
          <w:sz w:val="28"/>
        </w:rPr>
        <w:t>
      20) услуги по нотариальному удостоверению;</w:t>
      </w:r>
    </w:p>
    <w:bookmarkEnd w:id="173"/>
    <w:bookmarkStart w:name="z180" w:id="174"/>
    <w:p>
      <w:pPr>
        <w:spacing w:after="0"/>
        <w:ind w:left="0"/>
        <w:jc w:val="both"/>
      </w:pPr>
      <w:r>
        <w:rPr>
          <w:rFonts w:ascii="Times New Roman"/>
          <w:b w:val="false"/>
          <w:i w:val="false"/>
          <w:color w:val="000000"/>
          <w:sz w:val="28"/>
        </w:rPr>
        <w:t>
      21) услуги по транспортировке, погрузке, разгрузке имущества;</w:t>
      </w:r>
    </w:p>
    <w:bookmarkEnd w:id="174"/>
    <w:bookmarkStart w:name="z181" w:id="175"/>
    <w:p>
      <w:pPr>
        <w:spacing w:after="0"/>
        <w:ind w:left="0"/>
        <w:jc w:val="both"/>
      </w:pPr>
      <w:r>
        <w:rPr>
          <w:rFonts w:ascii="Times New Roman"/>
          <w:b w:val="false"/>
          <w:i w:val="false"/>
          <w:color w:val="000000"/>
          <w:sz w:val="28"/>
        </w:rPr>
        <w:t>
      22) работы по изготовлению и установке решеток на окна, двери;</w:t>
      </w:r>
    </w:p>
    <w:bookmarkEnd w:id="175"/>
    <w:bookmarkStart w:name="z182" w:id="176"/>
    <w:p>
      <w:pPr>
        <w:spacing w:after="0"/>
        <w:ind w:left="0"/>
        <w:jc w:val="both"/>
      </w:pPr>
      <w:r>
        <w:rPr>
          <w:rFonts w:ascii="Times New Roman"/>
          <w:b w:val="false"/>
          <w:i w:val="false"/>
          <w:color w:val="000000"/>
          <w:sz w:val="28"/>
        </w:rPr>
        <w:t>
      23) услуги по проведению аукционов;</w:t>
      </w:r>
    </w:p>
    <w:bookmarkEnd w:id="176"/>
    <w:bookmarkStart w:name="z183" w:id="177"/>
    <w:p>
      <w:pPr>
        <w:spacing w:after="0"/>
        <w:ind w:left="0"/>
        <w:jc w:val="both"/>
      </w:pPr>
      <w:r>
        <w:rPr>
          <w:rFonts w:ascii="Times New Roman"/>
          <w:b w:val="false"/>
          <w:i w:val="false"/>
          <w:color w:val="000000"/>
          <w:sz w:val="28"/>
        </w:rPr>
        <w:t>
      24) услуги инкассации;</w:t>
      </w:r>
    </w:p>
    <w:bookmarkEnd w:id="177"/>
    <w:bookmarkStart w:name="z184" w:id="178"/>
    <w:p>
      <w:pPr>
        <w:spacing w:after="0"/>
        <w:ind w:left="0"/>
        <w:jc w:val="both"/>
      </w:pPr>
      <w:r>
        <w:rPr>
          <w:rFonts w:ascii="Times New Roman"/>
          <w:b w:val="false"/>
          <w:i w:val="false"/>
          <w:color w:val="000000"/>
          <w:sz w:val="28"/>
        </w:rPr>
        <w:t>
      25) услуги по проведению экспертизы;</w:t>
      </w:r>
    </w:p>
    <w:bookmarkEnd w:id="178"/>
    <w:bookmarkStart w:name="z185" w:id="179"/>
    <w:p>
      <w:pPr>
        <w:spacing w:after="0"/>
        <w:ind w:left="0"/>
        <w:jc w:val="both"/>
      </w:pPr>
      <w:r>
        <w:rPr>
          <w:rFonts w:ascii="Times New Roman"/>
          <w:b w:val="false"/>
          <w:i w:val="false"/>
          <w:color w:val="000000"/>
          <w:sz w:val="28"/>
        </w:rPr>
        <w:t>
      26) услуги по проведению аудита;</w:t>
      </w:r>
    </w:p>
    <w:bookmarkEnd w:id="179"/>
    <w:bookmarkStart w:name="z186" w:id="180"/>
    <w:p>
      <w:pPr>
        <w:spacing w:after="0"/>
        <w:ind w:left="0"/>
        <w:jc w:val="both"/>
      </w:pPr>
      <w:r>
        <w:rPr>
          <w:rFonts w:ascii="Times New Roman"/>
          <w:b w:val="false"/>
          <w:i w:val="false"/>
          <w:color w:val="000000"/>
          <w:sz w:val="28"/>
        </w:rPr>
        <w:t>
      27) услуги по переводу документов;</w:t>
      </w:r>
    </w:p>
    <w:bookmarkEnd w:id="180"/>
    <w:bookmarkStart w:name="z187" w:id="181"/>
    <w:p>
      <w:pPr>
        <w:spacing w:after="0"/>
        <w:ind w:left="0"/>
        <w:jc w:val="both"/>
      </w:pPr>
      <w:r>
        <w:rPr>
          <w:rFonts w:ascii="Times New Roman"/>
          <w:b w:val="false"/>
          <w:i w:val="false"/>
          <w:color w:val="000000"/>
          <w:sz w:val="28"/>
        </w:rPr>
        <w:t>
      28) установку, смену или перенос телефонных номеров;</w:t>
      </w:r>
    </w:p>
    <w:bookmarkEnd w:id="181"/>
    <w:bookmarkStart w:name="z188" w:id="182"/>
    <w:p>
      <w:pPr>
        <w:spacing w:after="0"/>
        <w:ind w:left="0"/>
        <w:jc w:val="both"/>
      </w:pPr>
      <w:r>
        <w:rPr>
          <w:rFonts w:ascii="Times New Roman"/>
          <w:b w:val="false"/>
          <w:i w:val="false"/>
          <w:color w:val="000000"/>
          <w:sz w:val="28"/>
        </w:rPr>
        <w:t>
      29) услуги центрального депозитария для поддержания реестра акционеров в актуальном состоянии;</w:t>
      </w:r>
    </w:p>
    <w:bookmarkEnd w:id="182"/>
    <w:bookmarkStart w:name="z189" w:id="183"/>
    <w:p>
      <w:pPr>
        <w:spacing w:after="0"/>
        <w:ind w:left="0"/>
        <w:jc w:val="both"/>
      </w:pPr>
      <w:r>
        <w:rPr>
          <w:rFonts w:ascii="Times New Roman"/>
          <w:b w:val="false"/>
          <w:i w:val="false"/>
          <w:color w:val="000000"/>
          <w:sz w:val="28"/>
        </w:rPr>
        <w:t>
      30) услуги по обслуживанию банковского счета, переводам и платежам денег, осуществленным без открытия банковского счета;</w:t>
      </w:r>
    </w:p>
    <w:bookmarkEnd w:id="183"/>
    <w:bookmarkStart w:name="z190" w:id="184"/>
    <w:p>
      <w:pPr>
        <w:spacing w:after="0"/>
        <w:ind w:left="0"/>
        <w:jc w:val="both"/>
      </w:pPr>
      <w:r>
        <w:rPr>
          <w:rFonts w:ascii="Times New Roman"/>
          <w:b w:val="false"/>
          <w:i w:val="false"/>
          <w:color w:val="000000"/>
          <w:sz w:val="28"/>
        </w:rPr>
        <w:t>
      31) услуги по научно-технической обработке документов и сдаче их в архив;</w:t>
      </w:r>
    </w:p>
    <w:bookmarkEnd w:id="184"/>
    <w:bookmarkStart w:name="z191" w:id="185"/>
    <w:p>
      <w:pPr>
        <w:spacing w:after="0"/>
        <w:ind w:left="0"/>
        <w:jc w:val="both"/>
      </w:pPr>
      <w:r>
        <w:rPr>
          <w:rFonts w:ascii="Times New Roman"/>
          <w:b w:val="false"/>
          <w:i w:val="false"/>
          <w:color w:val="000000"/>
          <w:sz w:val="28"/>
        </w:rPr>
        <w:t>
      32) оплату сбора за регистрацию ликвидации;</w:t>
      </w:r>
    </w:p>
    <w:bookmarkEnd w:id="185"/>
    <w:bookmarkStart w:name="z192" w:id="186"/>
    <w:p>
      <w:pPr>
        <w:spacing w:after="0"/>
        <w:ind w:left="0"/>
        <w:jc w:val="both"/>
      </w:pPr>
      <w:r>
        <w:rPr>
          <w:rFonts w:ascii="Times New Roman"/>
          <w:b w:val="false"/>
          <w:i w:val="false"/>
          <w:color w:val="000000"/>
          <w:sz w:val="28"/>
        </w:rPr>
        <w:t>
      33) коллекторские услуги;</w:t>
      </w:r>
    </w:p>
    <w:bookmarkEnd w:id="186"/>
    <w:bookmarkStart w:name="z193" w:id="187"/>
    <w:p>
      <w:pPr>
        <w:spacing w:after="0"/>
        <w:ind w:left="0"/>
        <w:jc w:val="both"/>
      </w:pPr>
      <w:r>
        <w:rPr>
          <w:rFonts w:ascii="Times New Roman"/>
          <w:b w:val="false"/>
          <w:i w:val="false"/>
          <w:color w:val="000000"/>
          <w:sz w:val="28"/>
        </w:rPr>
        <w:t>
      34) услуги частных судебных исполнителей.</w:t>
      </w:r>
    </w:p>
    <w:bookmarkEnd w:id="187"/>
    <w:bookmarkStart w:name="z194" w:id="188"/>
    <w:p>
      <w:pPr>
        <w:spacing w:after="0"/>
        <w:ind w:left="0"/>
        <w:jc w:val="both"/>
      </w:pPr>
      <w:r>
        <w:rPr>
          <w:rFonts w:ascii="Times New Roman"/>
          <w:b w:val="false"/>
          <w:i w:val="false"/>
          <w:color w:val="000000"/>
          <w:sz w:val="28"/>
        </w:rPr>
        <w:t>
      Оплата за работы и услуги носят постоянный и (или) разовый характер.</w:t>
      </w:r>
    </w:p>
    <w:bookmarkEnd w:id="188"/>
    <w:bookmarkStart w:name="z195" w:id="189"/>
    <w:p>
      <w:pPr>
        <w:spacing w:after="0"/>
        <w:ind w:left="0"/>
        <w:jc w:val="both"/>
      </w:pPr>
      <w:r>
        <w:rPr>
          <w:rFonts w:ascii="Times New Roman"/>
          <w:b w:val="false"/>
          <w:i w:val="false"/>
          <w:color w:val="000000"/>
          <w:sz w:val="28"/>
        </w:rPr>
        <w:t>
      35.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w:t>
      </w:r>
    </w:p>
    <w:bookmarkEnd w:id="189"/>
    <w:bookmarkStart w:name="z196" w:id="190"/>
    <w:p>
      <w:pPr>
        <w:spacing w:after="0"/>
        <w:ind w:left="0"/>
        <w:jc w:val="both"/>
      </w:pPr>
      <w:r>
        <w:rPr>
          <w:rFonts w:ascii="Times New Roman"/>
          <w:b w:val="false"/>
          <w:i w:val="false"/>
          <w:color w:val="000000"/>
          <w:sz w:val="28"/>
        </w:rPr>
        <w:t>
      1) содержания офисного оборудования в рабочем состоянии;</w:t>
      </w:r>
    </w:p>
    <w:bookmarkEnd w:id="190"/>
    <w:bookmarkStart w:name="z197" w:id="191"/>
    <w:p>
      <w:pPr>
        <w:spacing w:after="0"/>
        <w:ind w:left="0"/>
        <w:jc w:val="both"/>
      </w:pPr>
      <w:r>
        <w:rPr>
          <w:rFonts w:ascii="Times New Roman"/>
          <w:b w:val="false"/>
          <w:i w:val="false"/>
          <w:color w:val="000000"/>
          <w:sz w:val="28"/>
        </w:rPr>
        <w:t>
      2) содержания транспортных средств;</w:t>
      </w:r>
    </w:p>
    <w:bookmarkEnd w:id="191"/>
    <w:bookmarkStart w:name="z198" w:id="192"/>
    <w:p>
      <w:pPr>
        <w:spacing w:after="0"/>
        <w:ind w:left="0"/>
        <w:jc w:val="both"/>
      </w:pPr>
      <w:r>
        <w:rPr>
          <w:rFonts w:ascii="Times New Roman"/>
          <w:b w:val="false"/>
          <w:i w:val="false"/>
          <w:color w:val="000000"/>
          <w:sz w:val="28"/>
        </w:rPr>
        <w:t>
      3) содержания помещений;</w:t>
      </w:r>
    </w:p>
    <w:bookmarkEnd w:id="192"/>
    <w:bookmarkStart w:name="z199" w:id="193"/>
    <w:p>
      <w:pPr>
        <w:spacing w:after="0"/>
        <w:ind w:left="0"/>
        <w:jc w:val="both"/>
      </w:pPr>
      <w:r>
        <w:rPr>
          <w:rFonts w:ascii="Times New Roman"/>
          <w:b w:val="false"/>
          <w:i w:val="false"/>
          <w:color w:val="000000"/>
          <w:sz w:val="28"/>
        </w:rPr>
        <w:t>
      4) приобретения бумажной и бланочной продукции;</w:t>
      </w:r>
    </w:p>
    <w:bookmarkEnd w:id="193"/>
    <w:bookmarkStart w:name="z200" w:id="194"/>
    <w:p>
      <w:pPr>
        <w:spacing w:after="0"/>
        <w:ind w:left="0"/>
        <w:jc w:val="both"/>
      </w:pPr>
      <w:r>
        <w:rPr>
          <w:rFonts w:ascii="Times New Roman"/>
          <w:b w:val="false"/>
          <w:i w:val="false"/>
          <w:color w:val="000000"/>
          <w:sz w:val="28"/>
        </w:rPr>
        <w:t>
      5) приобретения канцелярских товаров;</w:t>
      </w:r>
    </w:p>
    <w:bookmarkEnd w:id="194"/>
    <w:bookmarkStart w:name="z201" w:id="195"/>
    <w:p>
      <w:pPr>
        <w:spacing w:after="0"/>
        <w:ind w:left="0"/>
        <w:jc w:val="both"/>
      </w:pPr>
      <w:r>
        <w:rPr>
          <w:rFonts w:ascii="Times New Roman"/>
          <w:b w:val="false"/>
          <w:i w:val="false"/>
          <w:color w:val="000000"/>
          <w:sz w:val="28"/>
        </w:rPr>
        <w:t>
      6) приобретения горюче-смазочных материалов.</w:t>
      </w:r>
    </w:p>
    <w:bookmarkEnd w:id="195"/>
    <w:bookmarkStart w:name="z202" w:id="196"/>
    <w:p>
      <w:pPr>
        <w:spacing w:after="0"/>
        <w:ind w:left="0"/>
        <w:jc w:val="both"/>
      </w:pPr>
      <w:r>
        <w:rPr>
          <w:rFonts w:ascii="Times New Roman"/>
          <w:b w:val="false"/>
          <w:i w:val="false"/>
          <w:color w:val="000000"/>
          <w:sz w:val="28"/>
        </w:rPr>
        <w:t>
      36.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w:t>
      </w:r>
    </w:p>
    <w:bookmarkEnd w:id="196"/>
    <w:bookmarkStart w:name="z203" w:id="197"/>
    <w:p>
      <w:pPr>
        <w:spacing w:after="0"/>
        <w:ind w:left="0"/>
        <w:jc w:val="both"/>
      </w:pPr>
      <w:r>
        <w:rPr>
          <w:rFonts w:ascii="Times New Roman"/>
          <w:b w:val="false"/>
          <w:i w:val="false"/>
          <w:color w:val="000000"/>
          <w:sz w:val="28"/>
        </w:rPr>
        <w:t>
      37. Для обеспечения деятельности и выполнения функций ликвидационной комиссией осуществляется выбор поставщика услуг, за исключением субъекта рынка, занимающего доминирующее или монопольное положение.</w:t>
      </w:r>
    </w:p>
    <w:bookmarkEnd w:id="197"/>
    <w:bookmarkStart w:name="z204" w:id="198"/>
    <w:p>
      <w:pPr>
        <w:spacing w:after="0"/>
        <w:ind w:left="0"/>
        <w:jc w:val="both"/>
      </w:pPr>
      <w:r>
        <w:rPr>
          <w:rFonts w:ascii="Times New Roman"/>
          <w:b w:val="false"/>
          <w:i w:val="false"/>
          <w:color w:val="000000"/>
          <w:sz w:val="28"/>
        </w:rPr>
        <w:t>
      Выбор поставщика услуг осуществляется путем запроса ценовых предложений с учетом практического опыта оказания услуг, наличия филиалов, специалистов в регионах.</w:t>
      </w:r>
    </w:p>
    <w:bookmarkEnd w:id="198"/>
    <w:bookmarkStart w:name="z205" w:id="199"/>
    <w:p>
      <w:pPr>
        <w:spacing w:after="0"/>
        <w:ind w:left="0"/>
        <w:jc w:val="both"/>
      </w:pPr>
      <w:r>
        <w:rPr>
          <w:rFonts w:ascii="Times New Roman"/>
          <w:b w:val="false"/>
          <w:i w:val="false"/>
          <w:color w:val="000000"/>
          <w:sz w:val="28"/>
        </w:rPr>
        <w:t>
      38. Расходы по выезду председателя, членов и работников ликвидационной комиссии в командировки осуществляются в пределах средств, предусмотренных в смете ликвидационных расходов.</w:t>
      </w:r>
    </w:p>
    <w:bookmarkEnd w:id="199"/>
    <w:bookmarkStart w:name="z206" w:id="200"/>
    <w:p>
      <w:pPr>
        <w:spacing w:after="0"/>
        <w:ind w:left="0"/>
        <w:jc w:val="both"/>
      </w:pPr>
      <w:r>
        <w:rPr>
          <w:rFonts w:ascii="Times New Roman"/>
          <w:b w:val="false"/>
          <w:i w:val="false"/>
          <w:color w:val="000000"/>
          <w:sz w:val="28"/>
        </w:rPr>
        <w:t>
      Командированным председателю, членам и работникам ликвидационной комиссии выплачиваются суточные в размере 2 (двух) месячных расчетных показателей, а также возмещаются расходы по найму жилого помещения, которые не превышают пятикратного размера месячного расчетного показателя в городах Алматы, Астана и Шымкент, четырехкратного размера месячного расчетного показателя - в областных центрах и трехкратного размера - в районных центрах, транспортные расходы к месту командирования и обратно к месту постоянной работы.</w:t>
      </w:r>
    </w:p>
    <w:bookmarkEnd w:id="200"/>
    <w:bookmarkStart w:name="z207" w:id="201"/>
    <w:p>
      <w:pPr>
        <w:spacing w:after="0"/>
        <w:ind w:left="0"/>
        <w:jc w:val="both"/>
      </w:pPr>
      <w:r>
        <w:rPr>
          <w:rFonts w:ascii="Times New Roman"/>
          <w:b w:val="false"/>
          <w:i w:val="false"/>
          <w:color w:val="000000"/>
          <w:sz w:val="28"/>
        </w:rPr>
        <w:t>
      39. Прочие расходы включают иные затраты, не предусмотренные сметой расходов.</w:t>
      </w:r>
    </w:p>
    <w:bookmarkEnd w:id="201"/>
    <w:bookmarkStart w:name="z208" w:id="202"/>
    <w:p>
      <w:pPr>
        <w:spacing w:after="0"/>
        <w:ind w:left="0"/>
        <w:jc w:val="both"/>
      </w:pPr>
      <w:r>
        <w:rPr>
          <w:rFonts w:ascii="Times New Roman"/>
          <w:b w:val="false"/>
          <w:i w:val="false"/>
          <w:color w:val="000000"/>
          <w:sz w:val="28"/>
        </w:rPr>
        <w:t>
      По статье затрат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осуществляется в порядке, установленном Правилами.</w:t>
      </w:r>
    </w:p>
    <w:bookmarkEnd w:id="202"/>
    <w:bookmarkStart w:name="z209" w:id="203"/>
    <w:p>
      <w:pPr>
        <w:spacing w:after="0"/>
        <w:ind w:left="0"/>
        <w:jc w:val="both"/>
      </w:pPr>
      <w:r>
        <w:rPr>
          <w:rFonts w:ascii="Times New Roman"/>
          <w:b w:val="false"/>
          <w:i w:val="false"/>
          <w:color w:val="000000"/>
          <w:sz w:val="28"/>
        </w:rPr>
        <w:t>
      40. Планируемые и произведенные расходы подтверждаются ликвидационной комиссией путем представления в уполномоченный орган договоров, счетов-фактур, чеков и иных подтверждающих документов.</w:t>
      </w:r>
    </w:p>
    <w:bookmarkEnd w:id="203"/>
    <w:bookmarkStart w:name="z210" w:id="204"/>
    <w:p>
      <w:pPr>
        <w:spacing w:after="0"/>
        <w:ind w:left="0"/>
        <w:jc w:val="both"/>
      </w:pPr>
      <w:r>
        <w:rPr>
          <w:rFonts w:ascii="Times New Roman"/>
          <w:b w:val="false"/>
          <w:i w:val="false"/>
          <w:color w:val="000000"/>
          <w:sz w:val="28"/>
        </w:rPr>
        <w:t>
      41. До утверждения уполномоченным органом состава комитета кредиторов ликвидируемого банка и проведения ликвидационной комиссией первого заседания комитета кредиторов ликвидационная комиссия для последующего согласования уполномоченным органом в срок не позднее 10 (десятого) числа месяца, предшествующего планируемому периоду, представляет смету ликвидационных расходов, утвержденную председателем ликвидационной комиссии, с приложением пояснительной записки, отражающей соблюдение принципов, предусмотренных пунктом 29 Правил, при формировании сметы расходов в разрезе каждой статьи.</w:t>
      </w:r>
    </w:p>
    <w:bookmarkEnd w:id="204"/>
    <w:bookmarkStart w:name="z211" w:id="205"/>
    <w:p>
      <w:pPr>
        <w:spacing w:after="0"/>
        <w:ind w:left="0"/>
        <w:jc w:val="both"/>
      </w:pPr>
      <w:r>
        <w:rPr>
          <w:rFonts w:ascii="Times New Roman"/>
          <w:b w:val="false"/>
          <w:i w:val="false"/>
          <w:color w:val="000000"/>
          <w:sz w:val="28"/>
        </w:rPr>
        <w:t>
      В банке, имеющем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и обеспечивает формирование консолидированной сметы ликвидационных расходов в разрезе расходов по подразделениям ликвидационной комиссии.</w:t>
      </w:r>
    </w:p>
    <w:bookmarkEnd w:id="205"/>
    <w:bookmarkStart w:name="z212" w:id="206"/>
    <w:p>
      <w:pPr>
        <w:spacing w:after="0"/>
        <w:ind w:left="0"/>
        <w:jc w:val="both"/>
      </w:pPr>
      <w:r>
        <w:rPr>
          <w:rFonts w:ascii="Times New Roman"/>
          <w:b w:val="false"/>
          <w:i w:val="false"/>
          <w:color w:val="000000"/>
          <w:sz w:val="28"/>
        </w:rPr>
        <w:t>
      Изменения и дополнения в смету ликвидационных расходов, утвержденную председателем ликвидационной комиссии, вносятся только по согласованию с уполномоченным органом.</w:t>
      </w:r>
    </w:p>
    <w:bookmarkEnd w:id="206"/>
    <w:bookmarkStart w:name="z213" w:id="207"/>
    <w:p>
      <w:pPr>
        <w:spacing w:after="0"/>
        <w:ind w:left="0"/>
        <w:jc w:val="both"/>
      </w:pPr>
      <w:r>
        <w:rPr>
          <w:rFonts w:ascii="Times New Roman"/>
          <w:b w:val="false"/>
          <w:i w:val="false"/>
          <w:color w:val="000000"/>
          <w:sz w:val="28"/>
        </w:rPr>
        <w:t>
      42. Смета ликвидационных расходов подлежит рассмотрению уполномоченным органом в течение 15 (пятнадцати) календарных дней с даты ее поступления в уполномоченный орган.</w:t>
      </w:r>
    </w:p>
    <w:bookmarkEnd w:id="207"/>
    <w:bookmarkStart w:name="z214" w:id="208"/>
    <w:p>
      <w:pPr>
        <w:spacing w:after="0"/>
        <w:ind w:left="0"/>
        <w:jc w:val="both"/>
      </w:pPr>
      <w:r>
        <w:rPr>
          <w:rFonts w:ascii="Times New Roman"/>
          <w:b w:val="false"/>
          <w:i w:val="false"/>
          <w:color w:val="000000"/>
          <w:sz w:val="28"/>
        </w:rPr>
        <w:t>
      43. Смета ликвидационных расходов не подлежит согласованию в случаях непредставления:</w:t>
      </w:r>
    </w:p>
    <w:bookmarkEnd w:id="208"/>
    <w:bookmarkStart w:name="z215" w:id="209"/>
    <w:p>
      <w:pPr>
        <w:spacing w:after="0"/>
        <w:ind w:left="0"/>
        <w:jc w:val="both"/>
      </w:pPr>
      <w:r>
        <w:rPr>
          <w:rFonts w:ascii="Times New Roman"/>
          <w:b w:val="false"/>
          <w:i w:val="false"/>
          <w:color w:val="000000"/>
          <w:sz w:val="28"/>
        </w:rPr>
        <w:t>
      1) пояснительной записки, отражающей соблюдение ликвидационной комиссией принципов формирования сметы ликвидационных расходов;</w:t>
      </w:r>
    </w:p>
    <w:bookmarkEnd w:id="209"/>
    <w:bookmarkStart w:name="z216" w:id="210"/>
    <w:p>
      <w:pPr>
        <w:spacing w:after="0"/>
        <w:ind w:left="0"/>
        <w:jc w:val="both"/>
      </w:pPr>
      <w:r>
        <w:rPr>
          <w:rFonts w:ascii="Times New Roman"/>
          <w:b w:val="false"/>
          <w:i w:val="false"/>
          <w:color w:val="000000"/>
          <w:sz w:val="28"/>
        </w:rPr>
        <w:t>
      2) документов, подтверждающих планируемые (произведенные) расходы.</w:t>
      </w:r>
    </w:p>
    <w:bookmarkEnd w:id="210"/>
    <w:bookmarkStart w:name="z217" w:id="211"/>
    <w:p>
      <w:pPr>
        <w:spacing w:after="0"/>
        <w:ind w:left="0"/>
        <w:jc w:val="both"/>
      </w:pPr>
      <w:r>
        <w:rPr>
          <w:rFonts w:ascii="Times New Roman"/>
          <w:b w:val="false"/>
          <w:i w:val="false"/>
          <w:color w:val="000000"/>
          <w:sz w:val="28"/>
        </w:rPr>
        <w:t>
      44.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5 (пятого) числа месяца, предшествующего планируемому периоду.</w:t>
      </w:r>
    </w:p>
    <w:bookmarkEnd w:id="211"/>
    <w:bookmarkStart w:name="z218" w:id="212"/>
    <w:p>
      <w:pPr>
        <w:spacing w:after="0"/>
        <w:ind w:left="0"/>
        <w:jc w:val="both"/>
      </w:pPr>
      <w:r>
        <w:rPr>
          <w:rFonts w:ascii="Times New Roman"/>
          <w:b w:val="false"/>
          <w:i w:val="false"/>
          <w:color w:val="000000"/>
          <w:sz w:val="28"/>
        </w:rPr>
        <w:t>
      Смета ликвидационных расходов составляется в разрезе каждого месяца в рамках квартала.</w:t>
      </w:r>
    </w:p>
    <w:bookmarkEnd w:id="212"/>
    <w:bookmarkStart w:name="z219" w:id="213"/>
    <w:p>
      <w:pPr>
        <w:spacing w:after="0"/>
        <w:ind w:left="0"/>
        <w:jc w:val="both"/>
      </w:pPr>
      <w:r>
        <w:rPr>
          <w:rFonts w:ascii="Times New Roman"/>
          <w:b w:val="false"/>
          <w:i w:val="false"/>
          <w:color w:val="000000"/>
          <w:sz w:val="28"/>
        </w:rPr>
        <w:t>
      45. Комитет кредиторов рассматривает и утверждает представленную ликвидационной комиссией смету ликвидационных расходов в срок не позднее 15 (пятнадцатого) числа месяца, предшествующего планируемому периоду.</w:t>
      </w:r>
    </w:p>
    <w:bookmarkEnd w:id="213"/>
    <w:bookmarkStart w:name="z220" w:id="214"/>
    <w:p>
      <w:pPr>
        <w:spacing w:after="0"/>
        <w:ind w:left="0"/>
        <w:jc w:val="both"/>
      </w:pPr>
      <w:r>
        <w:rPr>
          <w:rFonts w:ascii="Times New Roman"/>
          <w:b w:val="false"/>
          <w:i w:val="false"/>
          <w:color w:val="000000"/>
          <w:sz w:val="28"/>
        </w:rPr>
        <w:t>
      Решение комитета кредиторов об утверждении или об отказе в утверждении сметы ликвидационных расходов оформляется протоколом.</w:t>
      </w:r>
    </w:p>
    <w:bookmarkEnd w:id="214"/>
    <w:bookmarkStart w:name="z221" w:id="215"/>
    <w:p>
      <w:pPr>
        <w:spacing w:after="0"/>
        <w:ind w:left="0"/>
        <w:jc w:val="both"/>
      </w:pPr>
      <w:r>
        <w:rPr>
          <w:rFonts w:ascii="Times New Roman"/>
          <w:b w:val="false"/>
          <w:i w:val="false"/>
          <w:color w:val="000000"/>
          <w:sz w:val="28"/>
        </w:rPr>
        <w:t>
      46. Утвержденная комитетом кредиторов смета ликвидационных расходов с приложением к ней пояснительной записки представляется ликвидационной комиссией в уполномоченный орган на следующий день после утверждения ее комитетом кредиторов.</w:t>
      </w:r>
    </w:p>
    <w:bookmarkEnd w:id="215"/>
    <w:bookmarkStart w:name="z222" w:id="216"/>
    <w:p>
      <w:pPr>
        <w:spacing w:after="0"/>
        <w:ind w:left="0"/>
        <w:jc w:val="both"/>
      </w:pPr>
      <w:r>
        <w:rPr>
          <w:rFonts w:ascii="Times New Roman"/>
          <w:b w:val="false"/>
          <w:i w:val="false"/>
          <w:color w:val="000000"/>
          <w:sz w:val="28"/>
        </w:rPr>
        <w:t>
      47. Исходя из фактического финансового состояния ликвидируемого банка и с учетом выполненной ликвидационной комиссией работы, председателем ликвидационной комиссии вносятся изменения и дополнения в утвержденную смету ликвидационных расходов, которые предварительно утверждаются комитетом кредиторов.</w:t>
      </w:r>
    </w:p>
    <w:bookmarkEnd w:id="216"/>
    <w:bookmarkStart w:name="z223" w:id="217"/>
    <w:p>
      <w:pPr>
        <w:spacing w:after="0"/>
        <w:ind w:left="0"/>
        <w:jc w:val="both"/>
      </w:pPr>
      <w:r>
        <w:rPr>
          <w:rFonts w:ascii="Times New Roman"/>
          <w:b w:val="false"/>
          <w:i w:val="false"/>
          <w:color w:val="000000"/>
          <w:sz w:val="28"/>
        </w:rPr>
        <w:t>
      48. В случае, если согласованные уполномоченным органом или утвержденные комитетом кредиторов ликвидационные расходы не были осуществлены в предыдущем периоде и имеется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217"/>
    <w:bookmarkStart w:name="z224" w:id="218"/>
    <w:p>
      <w:pPr>
        <w:spacing w:after="0"/>
        <w:ind w:left="0"/>
        <w:jc w:val="both"/>
      </w:pPr>
      <w:r>
        <w:rPr>
          <w:rFonts w:ascii="Times New Roman"/>
          <w:b w:val="false"/>
          <w:i w:val="false"/>
          <w:color w:val="000000"/>
          <w:sz w:val="28"/>
        </w:rPr>
        <w:t>
      49. Допускается осуществление ликвидационной комиссией расходов до согласования сметы ликвидационных расходов с уполномоченным органом или до ее утверждения комитетом кредиторов, связанных с проведением первоочередных мероприятий, по следующим статьям затрат:</w:t>
      </w:r>
    </w:p>
    <w:bookmarkEnd w:id="218"/>
    <w:bookmarkStart w:name="z225" w:id="219"/>
    <w:p>
      <w:pPr>
        <w:spacing w:after="0"/>
        <w:ind w:left="0"/>
        <w:jc w:val="both"/>
      </w:pPr>
      <w:r>
        <w:rPr>
          <w:rFonts w:ascii="Times New Roman"/>
          <w:b w:val="false"/>
          <w:i w:val="false"/>
          <w:color w:val="000000"/>
          <w:sz w:val="28"/>
        </w:rPr>
        <w:t>
      1) услуги по публикации объявления о принудительной ликвидации банка;</w:t>
      </w:r>
    </w:p>
    <w:bookmarkEnd w:id="219"/>
    <w:bookmarkStart w:name="z226" w:id="220"/>
    <w:p>
      <w:pPr>
        <w:spacing w:after="0"/>
        <w:ind w:left="0"/>
        <w:jc w:val="both"/>
      </w:pPr>
      <w:r>
        <w:rPr>
          <w:rFonts w:ascii="Times New Roman"/>
          <w:b w:val="false"/>
          <w:i w:val="false"/>
          <w:color w:val="000000"/>
          <w:sz w:val="28"/>
        </w:rPr>
        <w:t>
      2) расходы по оплате труда;</w:t>
      </w:r>
    </w:p>
    <w:bookmarkEnd w:id="220"/>
    <w:bookmarkStart w:name="z227" w:id="221"/>
    <w:p>
      <w:pPr>
        <w:spacing w:after="0"/>
        <w:ind w:left="0"/>
        <w:jc w:val="both"/>
      </w:pPr>
      <w:r>
        <w:rPr>
          <w:rFonts w:ascii="Times New Roman"/>
          <w:b w:val="false"/>
          <w:i w:val="false"/>
          <w:color w:val="000000"/>
          <w:sz w:val="28"/>
        </w:rPr>
        <w:t>
      3)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bookmarkEnd w:id="221"/>
    <w:bookmarkStart w:name="z228" w:id="222"/>
    <w:p>
      <w:pPr>
        <w:spacing w:after="0"/>
        <w:ind w:left="0"/>
        <w:jc w:val="both"/>
      </w:pPr>
      <w:r>
        <w:rPr>
          <w:rFonts w:ascii="Times New Roman"/>
          <w:b w:val="false"/>
          <w:i w:val="false"/>
          <w:color w:val="000000"/>
          <w:sz w:val="28"/>
        </w:rPr>
        <w:t>
      4) коммунальные услуги;</w:t>
      </w:r>
    </w:p>
    <w:bookmarkEnd w:id="222"/>
    <w:bookmarkStart w:name="z229" w:id="223"/>
    <w:p>
      <w:pPr>
        <w:spacing w:after="0"/>
        <w:ind w:left="0"/>
        <w:jc w:val="both"/>
      </w:pPr>
      <w:r>
        <w:rPr>
          <w:rFonts w:ascii="Times New Roman"/>
          <w:b w:val="false"/>
          <w:i w:val="false"/>
          <w:color w:val="000000"/>
          <w:sz w:val="28"/>
        </w:rPr>
        <w:t>
      5) услуги по нотариальному удостоверению документов с образцами первой и второй подписи (подписей) и оттиска печати;</w:t>
      </w:r>
    </w:p>
    <w:bookmarkEnd w:id="223"/>
    <w:bookmarkStart w:name="z230" w:id="224"/>
    <w:p>
      <w:pPr>
        <w:spacing w:after="0"/>
        <w:ind w:left="0"/>
        <w:jc w:val="both"/>
      </w:pPr>
      <w:r>
        <w:rPr>
          <w:rFonts w:ascii="Times New Roman"/>
          <w:b w:val="false"/>
          <w:i w:val="false"/>
          <w:color w:val="000000"/>
          <w:sz w:val="28"/>
        </w:rPr>
        <w:t>
      6) услуги по аренде помещения;</w:t>
      </w:r>
    </w:p>
    <w:bookmarkEnd w:id="224"/>
    <w:bookmarkStart w:name="z231" w:id="225"/>
    <w:p>
      <w:pPr>
        <w:spacing w:after="0"/>
        <w:ind w:left="0"/>
        <w:jc w:val="both"/>
      </w:pPr>
      <w:r>
        <w:rPr>
          <w:rFonts w:ascii="Times New Roman"/>
          <w:b w:val="false"/>
          <w:i w:val="false"/>
          <w:color w:val="000000"/>
          <w:sz w:val="28"/>
        </w:rPr>
        <w:t>
      7) услуги инкассации;</w:t>
      </w:r>
    </w:p>
    <w:bookmarkEnd w:id="225"/>
    <w:bookmarkStart w:name="z232" w:id="226"/>
    <w:p>
      <w:pPr>
        <w:spacing w:after="0"/>
        <w:ind w:left="0"/>
        <w:jc w:val="both"/>
      </w:pPr>
      <w:r>
        <w:rPr>
          <w:rFonts w:ascii="Times New Roman"/>
          <w:b w:val="false"/>
          <w:i w:val="false"/>
          <w:color w:val="000000"/>
          <w:sz w:val="28"/>
        </w:rPr>
        <w:t>
      8) услуги по охране и сигнализации зданий и сооружений.</w:t>
      </w:r>
    </w:p>
    <w:bookmarkEnd w:id="226"/>
    <w:bookmarkStart w:name="z233" w:id="227"/>
    <w:p>
      <w:pPr>
        <w:spacing w:after="0"/>
        <w:ind w:left="0"/>
        <w:jc w:val="both"/>
      </w:pPr>
      <w:r>
        <w:rPr>
          <w:rFonts w:ascii="Times New Roman"/>
          <w:b w:val="false"/>
          <w:i w:val="false"/>
          <w:color w:val="000000"/>
          <w:sz w:val="28"/>
        </w:rPr>
        <w:t>
      50. Контроль за исполнением сметы ликвидационных расходов осуществляет орган, согласовавший либо утвердивший смету ликвидационных расходов.</w:t>
      </w:r>
    </w:p>
    <w:bookmarkEnd w:id="227"/>
    <w:bookmarkStart w:name="z234" w:id="228"/>
    <w:p>
      <w:pPr>
        <w:spacing w:after="0"/>
        <w:ind w:left="0"/>
        <w:jc w:val="both"/>
      </w:pPr>
      <w:r>
        <w:rPr>
          <w:rFonts w:ascii="Times New Roman"/>
          <w:b w:val="false"/>
          <w:i w:val="false"/>
          <w:color w:val="000000"/>
          <w:sz w:val="28"/>
        </w:rPr>
        <w:t>
      51. Не допускается осуществление перерасхода по одной статье затрат за счет экономии по другой статье, а также не допускается перераспределение расходов внутри статей затрат.</w:t>
      </w:r>
    </w:p>
    <w:bookmarkEnd w:id="228"/>
    <w:bookmarkStart w:name="z235" w:id="229"/>
    <w:p>
      <w:pPr>
        <w:spacing w:after="0"/>
        <w:ind w:left="0"/>
        <w:jc w:val="both"/>
      </w:pPr>
      <w:r>
        <w:rPr>
          <w:rFonts w:ascii="Times New Roman"/>
          <w:b w:val="false"/>
          <w:i w:val="false"/>
          <w:color w:val="000000"/>
          <w:sz w:val="28"/>
        </w:rPr>
        <w:t>
      52. Не допускается осуществление расходов ликвидационной комиссией до согласования сметы ликвидационных расходов с уполномоченным органом или до ее утверждения комитетом кредиторов, за исключением расходов, связанных с проведением первоочередных мероприятий.</w:t>
      </w:r>
    </w:p>
    <w:bookmarkEnd w:id="229"/>
    <w:bookmarkStart w:name="z236" w:id="230"/>
    <w:p>
      <w:pPr>
        <w:spacing w:after="0"/>
        <w:ind w:left="0"/>
        <w:jc w:val="left"/>
      </w:pPr>
      <w:r>
        <w:rPr>
          <w:rFonts w:ascii="Times New Roman"/>
          <w:b/>
          <w:i w:val="false"/>
          <w:color w:val="000000"/>
        </w:rPr>
        <w:t xml:space="preserve"> Глава 4. Требования к соблюдению ликвидационной комиссией кассовой дисциплины</w:t>
      </w:r>
    </w:p>
    <w:bookmarkEnd w:id="230"/>
    <w:bookmarkStart w:name="z237" w:id="231"/>
    <w:p>
      <w:pPr>
        <w:spacing w:after="0"/>
        <w:ind w:left="0"/>
        <w:jc w:val="both"/>
      </w:pPr>
      <w:r>
        <w:rPr>
          <w:rFonts w:ascii="Times New Roman"/>
          <w:b w:val="false"/>
          <w:i w:val="false"/>
          <w:color w:val="000000"/>
          <w:sz w:val="28"/>
        </w:rPr>
        <w:t>
      53.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w:t>
      </w:r>
    </w:p>
    <w:bookmarkEnd w:id="231"/>
    <w:bookmarkStart w:name="z238" w:id="232"/>
    <w:p>
      <w:pPr>
        <w:spacing w:after="0"/>
        <w:ind w:left="0"/>
        <w:jc w:val="both"/>
      </w:pPr>
      <w:r>
        <w:rPr>
          <w:rFonts w:ascii="Times New Roman"/>
          <w:b w:val="false"/>
          <w:i w:val="false"/>
          <w:color w:val="000000"/>
          <w:sz w:val="28"/>
        </w:rPr>
        <w:t>
      54. Председатель ликвидационной комиссии приказом определяет лиц, имеющих право подписи бухгалтерских документов.</w:t>
      </w:r>
    </w:p>
    <w:bookmarkEnd w:id="232"/>
    <w:bookmarkStart w:name="z239" w:id="233"/>
    <w:p>
      <w:pPr>
        <w:spacing w:after="0"/>
        <w:ind w:left="0"/>
        <w:jc w:val="both"/>
      </w:pPr>
      <w:r>
        <w:rPr>
          <w:rFonts w:ascii="Times New Roman"/>
          <w:b w:val="false"/>
          <w:i w:val="false"/>
          <w:color w:val="000000"/>
          <w:sz w:val="28"/>
        </w:rPr>
        <w:t>
      В ликвидационных комиссиях, имеющих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w:t>
      </w:r>
    </w:p>
    <w:bookmarkEnd w:id="233"/>
    <w:bookmarkStart w:name="z240" w:id="234"/>
    <w:p>
      <w:pPr>
        <w:spacing w:after="0"/>
        <w:ind w:left="0"/>
        <w:jc w:val="both"/>
      </w:pPr>
      <w:r>
        <w:rPr>
          <w:rFonts w:ascii="Times New Roman"/>
          <w:b w:val="false"/>
          <w:i w:val="false"/>
          <w:color w:val="000000"/>
          <w:sz w:val="28"/>
        </w:rPr>
        <w:t>
      55. С работником ликвидационной комиссии, выполняющим операции с наличными деньгами, а также имеющим доступ к иным ценностям, заключается договор о полной индивидуальной материальной ответственности и (или) договор коллективной (солидарной) ответственности.</w:t>
      </w:r>
    </w:p>
    <w:bookmarkEnd w:id="234"/>
    <w:bookmarkStart w:name="z241" w:id="235"/>
    <w:p>
      <w:pPr>
        <w:spacing w:after="0"/>
        <w:ind w:left="0"/>
        <w:jc w:val="both"/>
      </w:pPr>
      <w:r>
        <w:rPr>
          <w:rFonts w:ascii="Times New Roman"/>
          <w:b w:val="false"/>
          <w:i w:val="false"/>
          <w:color w:val="000000"/>
          <w:sz w:val="28"/>
        </w:rPr>
        <w:t>
      56. Хранение наличных денег и ценностей осуществляется в кладовой (хранилище) банка или помещении, укрепленном и оборудованном средствами охранной, пожарной и тревожной сигнализации, оснащенными сейфами или несгораемыми металлическими шкафами.</w:t>
      </w:r>
    </w:p>
    <w:bookmarkEnd w:id="235"/>
    <w:bookmarkStart w:name="z242" w:id="236"/>
    <w:p>
      <w:pPr>
        <w:spacing w:after="0"/>
        <w:ind w:left="0"/>
        <w:jc w:val="both"/>
      </w:pPr>
      <w:r>
        <w:rPr>
          <w:rFonts w:ascii="Times New Roman"/>
          <w:b w:val="false"/>
          <w:i w:val="false"/>
          <w:color w:val="000000"/>
          <w:sz w:val="28"/>
        </w:rPr>
        <w:t>
      57. По окончании работы кассы ликвидационной комиссии (далее - касса) кладовая (хранилище) банка или помещение для хранения денег и ценностей закрывается ключами, один комплект которых находится у кассира, второй - у главного бухгалтера либо председателя (руководителя подразделения) ликвидационной комиссии, и опечатывается печатью ликвидационной комиссии.</w:t>
      </w:r>
    </w:p>
    <w:bookmarkEnd w:id="236"/>
    <w:bookmarkStart w:name="z243" w:id="237"/>
    <w:p>
      <w:pPr>
        <w:spacing w:after="0"/>
        <w:ind w:left="0"/>
        <w:jc w:val="both"/>
      </w:pPr>
      <w:r>
        <w:rPr>
          <w:rFonts w:ascii="Times New Roman"/>
          <w:b w:val="false"/>
          <w:i w:val="false"/>
          <w:color w:val="000000"/>
          <w:sz w:val="28"/>
        </w:rPr>
        <w:t xml:space="preserve">
      58.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стандартами финансовой отчетности и </w:t>
      </w:r>
      <w:r>
        <w:rPr>
          <w:rFonts w:ascii="Times New Roman"/>
          <w:b w:val="false"/>
          <w:i w:val="false"/>
          <w:color w:val="000000"/>
          <w:sz w:val="28"/>
        </w:rPr>
        <w:t>Правилами</w:t>
      </w:r>
      <w:r>
        <w:rPr>
          <w:rFonts w:ascii="Times New Roman"/>
          <w:b w:val="false"/>
          <w:i w:val="false"/>
          <w:color w:val="000000"/>
          <w:sz w:val="28"/>
        </w:rPr>
        <w:t xml:space="preserve">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постановлением Правления Национального Банка Республики Казахстан от 29 ноября 2019 года № 231 (зарегистрированными в Реестре государственной регистрации нормативных правовых актов под № 19680).</w:t>
      </w:r>
    </w:p>
    <w:bookmarkEnd w:id="237"/>
    <w:bookmarkStart w:name="z244" w:id="238"/>
    <w:p>
      <w:pPr>
        <w:spacing w:after="0"/>
        <w:ind w:left="0"/>
        <w:jc w:val="both"/>
      </w:pPr>
      <w:r>
        <w:rPr>
          <w:rFonts w:ascii="Times New Roman"/>
          <w:b w:val="false"/>
          <w:i w:val="false"/>
          <w:color w:val="000000"/>
          <w:sz w:val="28"/>
        </w:rPr>
        <w:t>
      59. Ежедневный лимит остатка наличных денег в кассе не должен превышать 1 000 000 (один миллион) тенге в головном офисе ликвидационной комиссии, 600 000 (шестьсот тысяч) тенге в подразделении. Требование настоящего пункта не распространяется на неплатежные и (или) негодные к обращению банкноты иностранной валюты.</w:t>
      </w:r>
    </w:p>
    <w:bookmarkEnd w:id="238"/>
    <w:bookmarkStart w:name="z245" w:id="239"/>
    <w:p>
      <w:pPr>
        <w:spacing w:after="0"/>
        <w:ind w:left="0"/>
        <w:jc w:val="both"/>
      </w:pPr>
      <w:r>
        <w:rPr>
          <w:rFonts w:ascii="Times New Roman"/>
          <w:b w:val="false"/>
          <w:i w:val="false"/>
          <w:color w:val="000000"/>
          <w:sz w:val="28"/>
        </w:rPr>
        <w:t>
      При превышении суммы ежедневного лимита хранение ликвидационной комиссией наличных денег, полученных от филиалов Национального Банка Республики Казахстан, банков второго уровня в целях проведения расчетов с кредиторами, от реализации имущества, взыскания дебиторской задолженности, осуществляется не более 3 (трех) рабочих дней, не включая день получения денег.</w:t>
      </w:r>
    </w:p>
    <w:bookmarkEnd w:id="239"/>
    <w:bookmarkStart w:name="z246" w:id="240"/>
    <w:p>
      <w:pPr>
        <w:spacing w:after="0"/>
        <w:ind w:left="0"/>
        <w:jc w:val="both"/>
      </w:pPr>
      <w:r>
        <w:rPr>
          <w:rFonts w:ascii="Times New Roman"/>
          <w:b w:val="false"/>
          <w:i w:val="false"/>
          <w:color w:val="000000"/>
          <w:sz w:val="28"/>
        </w:rPr>
        <w:t>
      60. Кассовые операции по приему наличных денег в кассу осуществляются кассиром на основании приходных кассовых документов:</w:t>
      </w:r>
    </w:p>
    <w:bookmarkEnd w:id="240"/>
    <w:bookmarkStart w:name="z247" w:id="241"/>
    <w:p>
      <w:pPr>
        <w:spacing w:after="0"/>
        <w:ind w:left="0"/>
        <w:jc w:val="both"/>
      </w:pPr>
      <w:r>
        <w:rPr>
          <w:rFonts w:ascii="Times New Roman"/>
          <w:b w:val="false"/>
          <w:i w:val="false"/>
          <w:color w:val="000000"/>
          <w:sz w:val="28"/>
        </w:rPr>
        <w:t>
      1) объявление на взнос наличных денег;</w:t>
      </w:r>
    </w:p>
    <w:bookmarkEnd w:id="241"/>
    <w:bookmarkStart w:name="z248" w:id="242"/>
    <w:p>
      <w:pPr>
        <w:spacing w:after="0"/>
        <w:ind w:left="0"/>
        <w:jc w:val="both"/>
      </w:pPr>
      <w:r>
        <w:rPr>
          <w:rFonts w:ascii="Times New Roman"/>
          <w:b w:val="false"/>
          <w:i w:val="false"/>
          <w:color w:val="000000"/>
          <w:sz w:val="28"/>
        </w:rPr>
        <w:t>
      2) приходный кассовый ордер.</w:t>
      </w:r>
    </w:p>
    <w:bookmarkEnd w:id="242"/>
    <w:bookmarkStart w:name="z249" w:id="243"/>
    <w:p>
      <w:pPr>
        <w:spacing w:after="0"/>
        <w:ind w:left="0"/>
        <w:jc w:val="both"/>
      </w:pPr>
      <w:r>
        <w:rPr>
          <w:rFonts w:ascii="Times New Roman"/>
          <w:b w:val="false"/>
          <w:i w:val="false"/>
          <w:color w:val="000000"/>
          <w:sz w:val="28"/>
        </w:rPr>
        <w:t>
      Приходные кассовые документы подписываются главным бухгалтером и кассиром ликвидационной комиссии и отражаются в кассовой книге по приходу.</w:t>
      </w:r>
    </w:p>
    <w:bookmarkEnd w:id="243"/>
    <w:bookmarkStart w:name="z250" w:id="244"/>
    <w:p>
      <w:pPr>
        <w:spacing w:after="0"/>
        <w:ind w:left="0"/>
        <w:jc w:val="both"/>
      </w:pPr>
      <w:r>
        <w:rPr>
          <w:rFonts w:ascii="Times New Roman"/>
          <w:b w:val="false"/>
          <w:i w:val="false"/>
          <w:color w:val="000000"/>
          <w:sz w:val="28"/>
        </w:rPr>
        <w:t>
      Прием в кассу ценностей осуществляется на основании внебалансового ордера.</w:t>
      </w:r>
    </w:p>
    <w:bookmarkEnd w:id="244"/>
    <w:bookmarkStart w:name="z251" w:id="245"/>
    <w:p>
      <w:pPr>
        <w:spacing w:after="0"/>
        <w:ind w:left="0"/>
        <w:jc w:val="both"/>
      </w:pPr>
      <w:r>
        <w:rPr>
          <w:rFonts w:ascii="Times New Roman"/>
          <w:b w:val="false"/>
          <w:i w:val="false"/>
          <w:color w:val="000000"/>
          <w:sz w:val="28"/>
        </w:rPr>
        <w:t>
      61.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w:t>
      </w:r>
    </w:p>
    <w:bookmarkEnd w:id="245"/>
    <w:bookmarkStart w:name="z252" w:id="246"/>
    <w:p>
      <w:pPr>
        <w:spacing w:after="0"/>
        <w:ind w:left="0"/>
        <w:jc w:val="both"/>
      </w:pPr>
      <w:r>
        <w:rPr>
          <w:rFonts w:ascii="Times New Roman"/>
          <w:b w:val="false"/>
          <w:i w:val="false"/>
          <w:color w:val="000000"/>
          <w:sz w:val="28"/>
        </w:rPr>
        <w:t>
      62. Выдача наличных денег из кассы осуществляется по расходным кассовым ордерам. Выдача других ценностей - по внебалансовым ордерам.</w:t>
      </w:r>
    </w:p>
    <w:bookmarkEnd w:id="246"/>
    <w:bookmarkStart w:name="z253" w:id="247"/>
    <w:p>
      <w:pPr>
        <w:spacing w:after="0"/>
        <w:ind w:left="0"/>
        <w:jc w:val="both"/>
      </w:pPr>
      <w:r>
        <w:rPr>
          <w:rFonts w:ascii="Times New Roman"/>
          <w:b w:val="false"/>
          <w:i w:val="false"/>
          <w:color w:val="000000"/>
          <w:sz w:val="28"/>
        </w:rPr>
        <w:t>
      63. Если выдача денег производится по доверенности, оформленной в установленном порядке, в тексте ордера после фамилии, имени и отчества (при его наличии) получателя денег кассиром указываются фамилия, имя и отчество (при его наличии)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w:t>
      </w:r>
    </w:p>
    <w:bookmarkEnd w:id="247"/>
    <w:bookmarkStart w:name="z254" w:id="248"/>
    <w:p>
      <w:pPr>
        <w:spacing w:after="0"/>
        <w:ind w:left="0"/>
        <w:jc w:val="both"/>
      </w:pPr>
      <w:r>
        <w:rPr>
          <w:rFonts w:ascii="Times New Roman"/>
          <w:b w:val="false"/>
          <w:i w:val="false"/>
          <w:color w:val="000000"/>
          <w:sz w:val="28"/>
        </w:rPr>
        <w:t>
      Доверенность остается у кассира и прикрепляется к расходному кассовому ордеру или ведомости.</w:t>
      </w:r>
    </w:p>
    <w:bookmarkEnd w:id="248"/>
    <w:bookmarkStart w:name="z255" w:id="249"/>
    <w:p>
      <w:pPr>
        <w:spacing w:after="0"/>
        <w:ind w:left="0"/>
        <w:jc w:val="both"/>
      </w:pPr>
      <w:r>
        <w:rPr>
          <w:rFonts w:ascii="Times New Roman"/>
          <w:b w:val="false"/>
          <w:i w:val="false"/>
          <w:color w:val="000000"/>
          <w:sz w:val="28"/>
        </w:rPr>
        <w:t>
      64. Документы на выдачу наличных денег подписываются председателем ликвидационной комиссии, главным бухгалтером и кассиром ликвидационной комиссии, в подразделениях - руководителем подразделения.</w:t>
      </w:r>
    </w:p>
    <w:bookmarkEnd w:id="249"/>
    <w:bookmarkStart w:name="z256" w:id="250"/>
    <w:p>
      <w:pPr>
        <w:spacing w:after="0"/>
        <w:ind w:left="0"/>
        <w:jc w:val="both"/>
      </w:pPr>
      <w:r>
        <w:rPr>
          <w:rFonts w:ascii="Times New Roman"/>
          <w:b w:val="false"/>
          <w:i w:val="false"/>
          <w:color w:val="000000"/>
          <w:sz w:val="28"/>
        </w:rPr>
        <w:t>
      65. Оплата труда работников ликвидационной комиссии и привлеченных работников производится перечислением суммы на банковский счет работника.</w:t>
      </w:r>
    </w:p>
    <w:bookmarkEnd w:id="250"/>
    <w:bookmarkStart w:name="z257" w:id="251"/>
    <w:p>
      <w:pPr>
        <w:spacing w:after="0"/>
        <w:ind w:left="0"/>
        <w:jc w:val="both"/>
      </w:pPr>
      <w:r>
        <w:rPr>
          <w:rFonts w:ascii="Times New Roman"/>
          <w:b w:val="false"/>
          <w:i w:val="false"/>
          <w:color w:val="000000"/>
          <w:sz w:val="28"/>
        </w:rPr>
        <w:t>
      66. Работникам ликвидационной комиссии наличные деньги выдаются в подотчет на цели, связанные с ликвидационным производством.</w:t>
      </w:r>
    </w:p>
    <w:bookmarkEnd w:id="251"/>
    <w:bookmarkStart w:name="z258" w:id="252"/>
    <w:p>
      <w:pPr>
        <w:spacing w:after="0"/>
        <w:ind w:left="0"/>
        <w:jc w:val="both"/>
      </w:pPr>
      <w:r>
        <w:rPr>
          <w:rFonts w:ascii="Times New Roman"/>
          <w:b w:val="false"/>
          <w:i w:val="false"/>
          <w:color w:val="000000"/>
          <w:sz w:val="28"/>
        </w:rPr>
        <w:t>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протоколы ликвидационной комиссии и другое), подписанные главным бухгалтером и председателем ликвидационной комиссии.</w:t>
      </w:r>
    </w:p>
    <w:bookmarkEnd w:id="252"/>
    <w:bookmarkStart w:name="z259" w:id="253"/>
    <w:p>
      <w:pPr>
        <w:spacing w:after="0"/>
        <w:ind w:left="0"/>
        <w:jc w:val="both"/>
      </w:pPr>
      <w:r>
        <w:rPr>
          <w:rFonts w:ascii="Times New Roman"/>
          <w:b w:val="false"/>
          <w:i w:val="false"/>
          <w:color w:val="000000"/>
          <w:sz w:val="28"/>
        </w:rPr>
        <w:t>
      67. По суммам, выданным в подотчет в срок не позднее 3 (трех) рабочих дней со дня их получения, при командировочных расходах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w:t>
      </w:r>
    </w:p>
    <w:bookmarkEnd w:id="253"/>
    <w:bookmarkStart w:name="z260" w:id="254"/>
    <w:p>
      <w:pPr>
        <w:spacing w:after="0"/>
        <w:ind w:left="0"/>
        <w:jc w:val="both"/>
      </w:pPr>
      <w:r>
        <w:rPr>
          <w:rFonts w:ascii="Times New Roman"/>
          <w:b w:val="false"/>
          <w:i w:val="false"/>
          <w:color w:val="000000"/>
          <w:sz w:val="28"/>
        </w:rPr>
        <w:t>
      Деньги, выданные в подотчет, подлежат возврату не позднее 3 (трех) рабочих дней со дня их получения, при командировочных расходах со дня окончания командировки, в следующих случаях:</w:t>
      </w:r>
    </w:p>
    <w:bookmarkEnd w:id="254"/>
    <w:bookmarkStart w:name="z261" w:id="255"/>
    <w:p>
      <w:pPr>
        <w:spacing w:after="0"/>
        <w:ind w:left="0"/>
        <w:jc w:val="both"/>
      </w:pPr>
      <w:r>
        <w:rPr>
          <w:rFonts w:ascii="Times New Roman"/>
          <w:b w:val="false"/>
          <w:i w:val="false"/>
          <w:color w:val="000000"/>
          <w:sz w:val="28"/>
        </w:rPr>
        <w:t>
      1) неиспользования по целевому назначению;</w:t>
      </w:r>
    </w:p>
    <w:bookmarkEnd w:id="255"/>
    <w:bookmarkStart w:name="z262" w:id="256"/>
    <w:p>
      <w:pPr>
        <w:spacing w:after="0"/>
        <w:ind w:left="0"/>
        <w:jc w:val="both"/>
      </w:pPr>
      <w:r>
        <w:rPr>
          <w:rFonts w:ascii="Times New Roman"/>
          <w:b w:val="false"/>
          <w:i w:val="false"/>
          <w:color w:val="000000"/>
          <w:sz w:val="28"/>
        </w:rPr>
        <w:t>
      2) отсутствия документов, подтверждающих целевое использование.</w:t>
      </w:r>
    </w:p>
    <w:bookmarkEnd w:id="256"/>
    <w:bookmarkStart w:name="z263" w:id="257"/>
    <w:p>
      <w:pPr>
        <w:spacing w:after="0"/>
        <w:ind w:left="0"/>
        <w:jc w:val="both"/>
      </w:pPr>
      <w:r>
        <w:rPr>
          <w:rFonts w:ascii="Times New Roman"/>
          <w:b w:val="false"/>
          <w:i w:val="false"/>
          <w:color w:val="000000"/>
          <w:sz w:val="28"/>
        </w:rPr>
        <w:t>
      Полученные в подотчет и неиспользованные деньги не удерживаются из вознаграждения (заработной платы).</w:t>
      </w:r>
    </w:p>
    <w:bookmarkEnd w:id="257"/>
    <w:bookmarkStart w:name="z264" w:id="258"/>
    <w:p>
      <w:pPr>
        <w:spacing w:after="0"/>
        <w:ind w:left="0"/>
        <w:jc w:val="both"/>
      </w:pPr>
      <w:r>
        <w:rPr>
          <w:rFonts w:ascii="Times New Roman"/>
          <w:b w:val="false"/>
          <w:i w:val="false"/>
          <w:color w:val="000000"/>
          <w:sz w:val="28"/>
        </w:rPr>
        <w:t>
      68. В приходных и расходных кассовых документах не допускаются подчистки либо приписки, зачеркнутые слова или иные неоговоренные исправления. В расходных кассовых документах указывается основание для их составления, и перечисляются прилагаемые к ним документы.</w:t>
      </w:r>
    </w:p>
    <w:bookmarkEnd w:id="258"/>
    <w:bookmarkStart w:name="z265" w:id="259"/>
    <w:p>
      <w:pPr>
        <w:spacing w:after="0"/>
        <w:ind w:left="0"/>
        <w:jc w:val="both"/>
      </w:pPr>
      <w:r>
        <w:rPr>
          <w:rFonts w:ascii="Times New Roman"/>
          <w:b w:val="false"/>
          <w:i w:val="false"/>
          <w:color w:val="000000"/>
          <w:sz w:val="28"/>
        </w:rPr>
        <w:t>
      69. Приходные и расходные кассовые документы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w:t>
      </w:r>
    </w:p>
    <w:bookmarkEnd w:id="259"/>
    <w:bookmarkStart w:name="z266" w:id="260"/>
    <w:p>
      <w:pPr>
        <w:spacing w:after="0"/>
        <w:ind w:left="0"/>
        <w:jc w:val="both"/>
      </w:pPr>
      <w:r>
        <w:rPr>
          <w:rFonts w:ascii="Times New Roman"/>
          <w:b w:val="false"/>
          <w:i w:val="false"/>
          <w:color w:val="000000"/>
          <w:sz w:val="28"/>
        </w:rPr>
        <w:t xml:space="preserve">
      70.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которая пронумеровывается, прошнуровывается и скрепляется печатью. Количество листов в кассовой книге заверяется подписями председателя (руководителя подразделения) и главного бухгалтера ликвидационной комиссии.</w:t>
      </w:r>
    </w:p>
    <w:bookmarkEnd w:id="260"/>
    <w:bookmarkStart w:name="z267" w:id="261"/>
    <w:p>
      <w:pPr>
        <w:spacing w:after="0"/>
        <w:ind w:left="0"/>
        <w:jc w:val="both"/>
      </w:pPr>
      <w:r>
        <w:rPr>
          <w:rFonts w:ascii="Times New Roman"/>
          <w:b w:val="false"/>
          <w:i w:val="false"/>
          <w:color w:val="000000"/>
          <w:sz w:val="28"/>
        </w:rPr>
        <w:t>
      71. Подчистки и неоговоренные исправления в кассовой книге не допускаются.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Контроль за правильным и своевременным ведением кассовой книги возлагается приказом председателя ликвидационной комиссии на главного бухгалтера.</w:t>
      </w:r>
    </w:p>
    <w:bookmarkEnd w:id="261"/>
    <w:bookmarkStart w:name="z268" w:id="262"/>
    <w:p>
      <w:pPr>
        <w:spacing w:after="0"/>
        <w:ind w:left="0"/>
        <w:jc w:val="both"/>
      </w:pPr>
      <w:r>
        <w:rPr>
          <w:rFonts w:ascii="Times New Roman"/>
          <w:b w:val="false"/>
          <w:i w:val="false"/>
          <w:color w:val="000000"/>
          <w:sz w:val="28"/>
        </w:rPr>
        <w:t>
      72. В конце рабочего дня кассир составляет сводный документ о кассовых оборотах за день по форме, определенной ликвидационной комиссией самостоятельно, сверяет ее итоги с данными бухгалтерского учета и подшивает в кассовые документы дня.</w:t>
      </w:r>
    </w:p>
    <w:bookmarkEnd w:id="262"/>
    <w:bookmarkStart w:name="z269" w:id="263"/>
    <w:p>
      <w:pPr>
        <w:spacing w:after="0"/>
        <w:ind w:left="0"/>
        <w:jc w:val="both"/>
      </w:pPr>
      <w:r>
        <w:rPr>
          <w:rFonts w:ascii="Times New Roman"/>
          <w:b w:val="false"/>
          <w:i w:val="false"/>
          <w:color w:val="000000"/>
          <w:sz w:val="28"/>
        </w:rPr>
        <w:t>
      73.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(руководителя подразделения) ликвидационной комиссии.</w:t>
      </w:r>
    </w:p>
    <w:bookmarkEnd w:id="263"/>
    <w:bookmarkStart w:name="z270" w:id="264"/>
    <w:p>
      <w:pPr>
        <w:spacing w:after="0"/>
        <w:ind w:left="0"/>
        <w:jc w:val="both"/>
      </w:pPr>
      <w:r>
        <w:rPr>
          <w:rFonts w:ascii="Times New Roman"/>
          <w:b w:val="false"/>
          <w:i w:val="false"/>
          <w:color w:val="000000"/>
          <w:sz w:val="28"/>
        </w:rPr>
        <w:t>
      74. В случае расхождения между остатком наличных денег и ценностей и данными бухгалтерского учета главный бухгалтер немедленно ставит об этом в известность председателя и руководителя подразделения ликвидационной комиссии для принятия мер по выявлению причин расхождения. При подтверждении излишка или недостачи составляется акт.</w:t>
      </w:r>
    </w:p>
    <w:bookmarkEnd w:id="264"/>
    <w:bookmarkStart w:name="z271" w:id="265"/>
    <w:p>
      <w:pPr>
        <w:spacing w:after="0"/>
        <w:ind w:left="0"/>
        <w:jc w:val="both"/>
      </w:pPr>
      <w:r>
        <w:rPr>
          <w:rFonts w:ascii="Times New Roman"/>
          <w:b w:val="false"/>
          <w:i w:val="false"/>
          <w:color w:val="000000"/>
          <w:sz w:val="28"/>
        </w:rPr>
        <w:t>
      75. После свода кассы кассир производит формирование и брошюровку кассовых документов. Кассовые документы при формировании подбираются по балансовым счетам (в порядке возрастания нумерации) отдельно по приходным, расходным кассовым документам и по виду валют. Мемориальные документы подбираются по номерам внебалансовых счетов - сначала приходные, затем расходные.</w:t>
      </w:r>
    </w:p>
    <w:bookmarkEnd w:id="265"/>
    <w:bookmarkStart w:name="z272" w:id="266"/>
    <w:p>
      <w:pPr>
        <w:spacing w:after="0"/>
        <w:ind w:left="0"/>
        <w:jc w:val="both"/>
      </w:pPr>
      <w:r>
        <w:rPr>
          <w:rFonts w:ascii="Times New Roman"/>
          <w:b w:val="false"/>
          <w:i w:val="false"/>
          <w:color w:val="000000"/>
          <w:sz w:val="28"/>
        </w:rPr>
        <w:t>
      76. Кассовые документы формируются не позднее следующего рабочего дня в отдельные папки за каждый день. Суммарные данные сброшюрованных документов подсчитываются и сверяются с данными сводной справки о кассовых оборотах за день.</w:t>
      </w:r>
    </w:p>
    <w:bookmarkEnd w:id="266"/>
    <w:bookmarkStart w:name="z273" w:id="267"/>
    <w:p>
      <w:pPr>
        <w:spacing w:after="0"/>
        <w:ind w:left="0"/>
        <w:jc w:val="both"/>
      </w:pPr>
      <w:r>
        <w:rPr>
          <w:rFonts w:ascii="Times New Roman"/>
          <w:b w:val="false"/>
          <w:i w:val="false"/>
          <w:color w:val="000000"/>
          <w:sz w:val="28"/>
        </w:rPr>
        <w:t>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w:t>
      </w:r>
    </w:p>
    <w:bookmarkEnd w:id="267"/>
    <w:bookmarkStart w:name="z274" w:id="268"/>
    <w:p>
      <w:pPr>
        <w:spacing w:after="0"/>
        <w:ind w:left="0"/>
        <w:jc w:val="both"/>
      </w:pPr>
      <w:r>
        <w:rPr>
          <w:rFonts w:ascii="Times New Roman"/>
          <w:b w:val="false"/>
          <w:i w:val="false"/>
          <w:color w:val="000000"/>
          <w:sz w:val="28"/>
        </w:rPr>
        <w:t>
      77. Ревизия кассы с полным пересчетом наличных денег (банкнот - по листам, монет - по кружкам) и проверкой наличия ценностей производится не реже 1 (одного) раза в квартал в сроки, установленные председателем ликвидационной комиссии. Комиссия для проведения ревизии кассы назначается приказом председателя ликвидационной комиссии.</w:t>
      </w:r>
    </w:p>
    <w:bookmarkEnd w:id="268"/>
    <w:bookmarkStart w:name="z275" w:id="269"/>
    <w:p>
      <w:pPr>
        <w:spacing w:after="0"/>
        <w:ind w:left="0"/>
        <w:jc w:val="both"/>
      </w:pPr>
      <w:r>
        <w:rPr>
          <w:rFonts w:ascii="Times New Roman"/>
          <w:b w:val="false"/>
          <w:i w:val="false"/>
          <w:color w:val="000000"/>
          <w:sz w:val="28"/>
        </w:rPr>
        <w:t>
      78. Ревизия проводится с проверкой наличия денег и ценностей в последовательности, исключающей возможность сокрытия хищений, недостач денег и ценностей.</w:t>
      </w:r>
    </w:p>
    <w:bookmarkEnd w:id="269"/>
    <w:bookmarkStart w:name="z276" w:id="270"/>
    <w:p>
      <w:pPr>
        <w:spacing w:after="0"/>
        <w:ind w:left="0"/>
        <w:jc w:val="both"/>
      </w:pPr>
      <w:r>
        <w:rPr>
          <w:rFonts w:ascii="Times New Roman"/>
          <w:b w:val="false"/>
          <w:i w:val="false"/>
          <w:color w:val="000000"/>
          <w:sz w:val="28"/>
        </w:rPr>
        <w:t>
      По результатам ревизии кассы составляется акт. При обнаружении недостачи или излишка ценностей в кассе в акте указывается сумма недостачи или излишка и обстоятельства их возникновения.</w:t>
      </w:r>
    </w:p>
    <w:bookmarkEnd w:id="270"/>
    <w:bookmarkStart w:name="z277" w:id="271"/>
    <w:p>
      <w:pPr>
        <w:spacing w:after="0"/>
        <w:ind w:left="0"/>
        <w:jc w:val="both"/>
      </w:pPr>
      <w:r>
        <w:rPr>
          <w:rFonts w:ascii="Times New Roman"/>
          <w:b w:val="false"/>
          <w:i w:val="false"/>
          <w:color w:val="000000"/>
          <w:sz w:val="28"/>
        </w:rPr>
        <w:t>
      79. Изъятие документов из кассовых документов дня допускается в случаях и порядке, установленных уголовным процессуальным законодательством Республики Казахстан.</w:t>
      </w:r>
    </w:p>
    <w:bookmarkEnd w:id="271"/>
    <w:bookmarkStart w:name="z278" w:id="272"/>
    <w:p>
      <w:pPr>
        <w:spacing w:after="0"/>
        <w:ind w:left="0"/>
        <w:jc w:val="both"/>
      </w:pPr>
      <w:r>
        <w:rPr>
          <w:rFonts w:ascii="Times New Roman"/>
          <w:b w:val="false"/>
          <w:i w:val="false"/>
          <w:color w:val="000000"/>
          <w:sz w:val="28"/>
        </w:rPr>
        <w:t>
      Не допускается проведение кассовых операций после закрытия кассового узла.</w:t>
      </w:r>
    </w:p>
    <w:bookmarkEnd w:id="272"/>
    <w:bookmarkStart w:name="z279" w:id="273"/>
    <w:p>
      <w:pPr>
        <w:spacing w:after="0"/>
        <w:ind w:left="0"/>
        <w:jc w:val="left"/>
      </w:pPr>
      <w:r>
        <w:rPr>
          <w:rFonts w:ascii="Times New Roman"/>
          <w:b/>
          <w:i w:val="false"/>
          <w:color w:val="000000"/>
        </w:rPr>
        <w:t xml:space="preserve"> Глава 5. Рассмотрение претензий, формирование промежуточного ликвидационного баланса и реестра требований кредиторов, удовлетворение требований кредиторов ликвидируемого банка</w:t>
      </w:r>
    </w:p>
    <w:bookmarkEnd w:id="273"/>
    <w:bookmarkStart w:name="z280" w:id="274"/>
    <w:p>
      <w:pPr>
        <w:spacing w:after="0"/>
        <w:ind w:left="0"/>
        <w:jc w:val="both"/>
      </w:pPr>
      <w:r>
        <w:rPr>
          <w:rFonts w:ascii="Times New Roman"/>
          <w:b w:val="false"/>
          <w:i w:val="false"/>
          <w:color w:val="000000"/>
          <w:sz w:val="28"/>
        </w:rPr>
        <w:t>
      80. Юридические лица, за исключением организации по гарантированию, физические лица, в том числе осуществляющие предпринимательскую деятельность без образования юридического лица, имеющие имущественные требования и законные интересы к банку, филиалу банка-нерезидента Республики Казахстан, обращаются в ликвидационную комиссию с письменным заявлением (далее - требование кредитора).</w:t>
      </w:r>
    </w:p>
    <w:bookmarkEnd w:id="274"/>
    <w:bookmarkStart w:name="z281" w:id="275"/>
    <w:p>
      <w:pPr>
        <w:spacing w:after="0"/>
        <w:ind w:left="0"/>
        <w:jc w:val="both"/>
      </w:pPr>
      <w:r>
        <w:rPr>
          <w:rFonts w:ascii="Times New Roman"/>
          <w:b w:val="false"/>
          <w:i w:val="false"/>
          <w:color w:val="000000"/>
          <w:sz w:val="28"/>
        </w:rPr>
        <w:t>
      81. Срок для предъявления требований кредиторов ликвидируемого банка исчисляется со дня опубликования объявления о принудительной ликвидации банка в печати на казахском и русском языках и составляет 60 (шестьдесят) календарных дней.</w:t>
      </w:r>
    </w:p>
    <w:bookmarkEnd w:id="275"/>
    <w:bookmarkStart w:name="z282" w:id="276"/>
    <w:p>
      <w:pPr>
        <w:spacing w:after="0"/>
        <w:ind w:left="0"/>
        <w:jc w:val="both"/>
      </w:pPr>
      <w:r>
        <w:rPr>
          <w:rFonts w:ascii="Times New Roman"/>
          <w:b w:val="false"/>
          <w:i w:val="false"/>
          <w:color w:val="000000"/>
          <w:sz w:val="28"/>
        </w:rPr>
        <w:t>
      82. Требования кредиторов содержат индивидуальный идентификационный номер или бизнес-идентификационный номер, сведения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(для физических лиц - удостоверение личности, при представлении их интересов другими лицами - нотариально заверенная копия доверенности, вступившие в законную силу решения судов, копии договоров и другие документы).</w:t>
      </w:r>
    </w:p>
    <w:bookmarkEnd w:id="276"/>
    <w:bookmarkStart w:name="z283" w:id="277"/>
    <w:p>
      <w:pPr>
        <w:spacing w:after="0"/>
        <w:ind w:left="0"/>
        <w:jc w:val="both"/>
      </w:pPr>
      <w:r>
        <w:rPr>
          <w:rFonts w:ascii="Times New Roman"/>
          <w:b w:val="false"/>
          <w:i w:val="false"/>
          <w:color w:val="000000"/>
          <w:sz w:val="28"/>
        </w:rPr>
        <w:t>
      83. Требование кредитора подлежит рассмотрению ликвидационной комиссией в течение 14 (четырнадцати) календарных дней со дня его получения.</w:t>
      </w:r>
    </w:p>
    <w:bookmarkEnd w:id="277"/>
    <w:bookmarkStart w:name="z284" w:id="278"/>
    <w:p>
      <w:pPr>
        <w:spacing w:after="0"/>
        <w:ind w:left="0"/>
        <w:jc w:val="both"/>
      </w:pPr>
      <w:r>
        <w:rPr>
          <w:rFonts w:ascii="Times New Roman"/>
          <w:b w:val="false"/>
          <w:i w:val="false"/>
          <w:color w:val="000000"/>
          <w:sz w:val="28"/>
        </w:rPr>
        <w:t>
      84. При рассмотрении требования кредитора юридического или физического лица ликвидационная комиссия проверяет обоснованность предъявленного требования.</w:t>
      </w:r>
    </w:p>
    <w:bookmarkEnd w:id="278"/>
    <w:bookmarkStart w:name="z285" w:id="279"/>
    <w:p>
      <w:pPr>
        <w:spacing w:after="0"/>
        <w:ind w:left="0"/>
        <w:jc w:val="both"/>
      </w:pPr>
      <w:r>
        <w:rPr>
          <w:rFonts w:ascii="Times New Roman"/>
          <w:b w:val="false"/>
          <w:i w:val="false"/>
          <w:color w:val="000000"/>
          <w:sz w:val="28"/>
        </w:rPr>
        <w:t>
      85. Результаты рассмотрения ликвидационной комиссией требований кредиторов доводятся до кредиторов в письменной форме, в которых указывается:</w:t>
      </w:r>
    </w:p>
    <w:bookmarkEnd w:id="279"/>
    <w:bookmarkStart w:name="z286" w:id="280"/>
    <w:p>
      <w:pPr>
        <w:spacing w:after="0"/>
        <w:ind w:left="0"/>
        <w:jc w:val="both"/>
      </w:pPr>
      <w:r>
        <w:rPr>
          <w:rFonts w:ascii="Times New Roman"/>
          <w:b w:val="false"/>
          <w:i w:val="false"/>
          <w:color w:val="000000"/>
          <w:sz w:val="28"/>
        </w:rPr>
        <w:t>
      1) полное наименование, почтовые реквизиты требования кредитора и ликвидационной комиссии, которая направляет ответ, дата и номер требования кредитора, на который дается ответ;</w:t>
      </w:r>
    </w:p>
    <w:bookmarkEnd w:id="280"/>
    <w:bookmarkStart w:name="z287" w:id="281"/>
    <w:p>
      <w:pPr>
        <w:spacing w:after="0"/>
        <w:ind w:left="0"/>
        <w:jc w:val="both"/>
      </w:pPr>
      <w:r>
        <w:rPr>
          <w:rFonts w:ascii="Times New Roman"/>
          <w:b w:val="false"/>
          <w:i w:val="false"/>
          <w:color w:val="000000"/>
          <w:sz w:val="28"/>
        </w:rPr>
        <w:t>
      2) при признании требования кредитора полностью - признанная сумма и очередность, соответствующая данному требованию кредитора;</w:t>
      </w:r>
    </w:p>
    <w:bookmarkEnd w:id="281"/>
    <w:bookmarkStart w:name="z288" w:id="282"/>
    <w:p>
      <w:pPr>
        <w:spacing w:after="0"/>
        <w:ind w:left="0"/>
        <w:jc w:val="both"/>
      </w:pPr>
      <w:r>
        <w:rPr>
          <w:rFonts w:ascii="Times New Roman"/>
          <w:b w:val="false"/>
          <w:i w:val="false"/>
          <w:color w:val="000000"/>
          <w:sz w:val="28"/>
        </w:rPr>
        <w:t>
      3) при отклонении требования кредитора полностью или частично - мотивы отклонения со ссылкой на нормативные правовые акты и документы, обосновывающие отклонение требования кредитора.</w:t>
      </w:r>
    </w:p>
    <w:bookmarkEnd w:id="282"/>
    <w:bookmarkStart w:name="z289" w:id="283"/>
    <w:p>
      <w:pPr>
        <w:spacing w:after="0"/>
        <w:ind w:left="0"/>
        <w:jc w:val="both"/>
      </w:pPr>
      <w:r>
        <w:rPr>
          <w:rFonts w:ascii="Times New Roman"/>
          <w:b w:val="false"/>
          <w:i w:val="false"/>
          <w:color w:val="000000"/>
          <w:sz w:val="28"/>
        </w:rPr>
        <w:t>
      86. В случае, когда требование кредитора отклонено полностью или частично, заявителю возвращаются документы, полученные с требованием кредитора, а также направляются документы, обосновывающие отклонение требования кредитора, если их нет у заявителя.</w:t>
      </w:r>
    </w:p>
    <w:bookmarkEnd w:id="283"/>
    <w:bookmarkStart w:name="z290" w:id="284"/>
    <w:p>
      <w:pPr>
        <w:spacing w:after="0"/>
        <w:ind w:left="0"/>
        <w:jc w:val="both"/>
      </w:pPr>
      <w:r>
        <w:rPr>
          <w:rFonts w:ascii="Times New Roman"/>
          <w:b w:val="false"/>
          <w:i w:val="false"/>
          <w:color w:val="000000"/>
          <w:sz w:val="28"/>
        </w:rPr>
        <w:t>
      Отклонение ликвидационной комиссией требования кредитора в связи с непредставлением кредитором подтверждающих документов не препятствует повторному обращению кредитора в ликвидационную комиссию с требованием кредитора и приложением требуемых документов в пределах срока, установленного для приема требований кредиторов.</w:t>
      </w:r>
    </w:p>
    <w:bookmarkEnd w:id="284"/>
    <w:bookmarkStart w:name="z291" w:id="285"/>
    <w:p>
      <w:pPr>
        <w:spacing w:after="0"/>
        <w:ind w:left="0"/>
        <w:jc w:val="both"/>
      </w:pPr>
      <w:r>
        <w:rPr>
          <w:rFonts w:ascii="Times New Roman"/>
          <w:b w:val="false"/>
          <w:i w:val="false"/>
          <w:color w:val="000000"/>
          <w:sz w:val="28"/>
        </w:rPr>
        <w:t>
      87. Ответ кредитору направляется заказным или ценным письмом, другими средствами связи, обеспечивающими фиксирование его отправки, в том числе посредством электронной почты.</w:t>
      </w:r>
    </w:p>
    <w:bookmarkEnd w:id="285"/>
    <w:bookmarkStart w:name="z292" w:id="286"/>
    <w:p>
      <w:pPr>
        <w:spacing w:after="0"/>
        <w:ind w:left="0"/>
        <w:jc w:val="both"/>
      </w:pPr>
      <w:r>
        <w:rPr>
          <w:rFonts w:ascii="Times New Roman"/>
          <w:b w:val="false"/>
          <w:i w:val="false"/>
          <w:color w:val="000000"/>
          <w:sz w:val="28"/>
        </w:rPr>
        <w:t xml:space="preserve">
      88. Требования кредиторов физических лиц - клиентов банка по банковским счетам включаются ликвидационной комиссией в реестр требований кредиторов самостоятельно в соответствии с очередностью, установленной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 Информация о включении таких требований доводится до сведения кредиторов банка в письменной форме, с указанием очередности удовлетворения требования каждого кредитора.</w:t>
      </w:r>
    </w:p>
    <w:bookmarkEnd w:id="286"/>
    <w:bookmarkStart w:name="z293" w:id="287"/>
    <w:p>
      <w:pPr>
        <w:spacing w:after="0"/>
        <w:ind w:left="0"/>
        <w:jc w:val="both"/>
      </w:pPr>
      <w:r>
        <w:rPr>
          <w:rFonts w:ascii="Times New Roman"/>
          <w:b w:val="false"/>
          <w:i w:val="false"/>
          <w:color w:val="000000"/>
          <w:sz w:val="28"/>
        </w:rPr>
        <w:t>
      89. После истечения сроков, предусмотренных для предъявления и рассмотрения заявлений требований кредиторов, установленных пунктами 81, 83 Правил, ликвидационная комиссия в течение 30 (тридцати) рабочих дней формирует реестр требований кредиторов, составляет промежуточный ликвидационный баланс ликвидируемого банка или отчет об активах и обязательствах принудительно прекращающего деятельность филиала банка-нерезидента Республики Казахстан, с учетом результатов проведенной инвентаризации активов и обязательств, который содержит сведения о составе имущества ликвидируемого банка или принудительно прекращающего деятельность филиала банка-нерезидента Республики Казахстан, перечне заявленных кредиторами требований, результатах их рассмотрения и задолженности, невостребованной кредиторами.</w:t>
      </w:r>
    </w:p>
    <w:bookmarkEnd w:id="287"/>
    <w:bookmarkStart w:name="z294" w:id="288"/>
    <w:p>
      <w:pPr>
        <w:spacing w:after="0"/>
        <w:ind w:left="0"/>
        <w:jc w:val="both"/>
      </w:pPr>
      <w:r>
        <w:rPr>
          <w:rFonts w:ascii="Times New Roman"/>
          <w:b w:val="false"/>
          <w:i w:val="false"/>
          <w:color w:val="000000"/>
          <w:sz w:val="28"/>
        </w:rPr>
        <w:t>
      90. В случае, если кредитор является одновременно дебитором ликвидируемого банка, ликвидационная комиссия рассматривает вопрос о проведении зачета взаимных требований ввиду совпадения кредитора и дебитора в одном лице до утверждения промежуточного ликвидационного баланса и включает в промежуточный ликвидационный баланс сумму образовавшейся разницы.</w:t>
      </w:r>
    </w:p>
    <w:bookmarkEnd w:id="288"/>
    <w:bookmarkStart w:name="z295" w:id="289"/>
    <w:p>
      <w:pPr>
        <w:spacing w:after="0"/>
        <w:ind w:left="0"/>
        <w:jc w:val="both"/>
      </w:pPr>
      <w:r>
        <w:rPr>
          <w:rFonts w:ascii="Times New Roman"/>
          <w:b w:val="false"/>
          <w:i w:val="false"/>
          <w:color w:val="000000"/>
          <w:sz w:val="28"/>
        </w:rPr>
        <w:t>
      Зачет взаимных требований ввиду совпадения кредитора и дебитора в одном лице проводится без соответствующего заявления клиента.</w:t>
      </w:r>
    </w:p>
    <w:bookmarkEnd w:id="289"/>
    <w:bookmarkStart w:name="z296" w:id="290"/>
    <w:p>
      <w:pPr>
        <w:spacing w:after="0"/>
        <w:ind w:left="0"/>
        <w:jc w:val="both"/>
      </w:pPr>
      <w:r>
        <w:rPr>
          <w:rFonts w:ascii="Times New Roman"/>
          <w:b w:val="false"/>
          <w:i w:val="false"/>
          <w:color w:val="000000"/>
          <w:sz w:val="28"/>
        </w:rPr>
        <w:t>
      Зачет взаимных требований не проводится:</w:t>
      </w:r>
    </w:p>
    <w:bookmarkEnd w:id="290"/>
    <w:bookmarkStart w:name="z297" w:id="291"/>
    <w:p>
      <w:pPr>
        <w:spacing w:after="0"/>
        <w:ind w:left="0"/>
        <w:jc w:val="both"/>
      </w:pPr>
      <w:r>
        <w:rPr>
          <w:rFonts w:ascii="Times New Roman"/>
          <w:b w:val="false"/>
          <w:i w:val="false"/>
          <w:color w:val="000000"/>
          <w:sz w:val="28"/>
        </w:rPr>
        <w:t xml:space="preserve">
      1) по кредиторам, с которыми банком были совершены сделки после отнесения его к категории неплатежеспособных банков при наличии оснований недействительности указанных сделок, предусмотренных гражданским законодательством Республики Казахстан и </w:t>
      </w:r>
      <w:r>
        <w:rPr>
          <w:rFonts w:ascii="Times New Roman"/>
          <w:b w:val="false"/>
          <w:i w:val="false"/>
          <w:color w:val="000000"/>
          <w:sz w:val="28"/>
        </w:rPr>
        <w:t>статьей 122</w:t>
      </w:r>
      <w:r>
        <w:rPr>
          <w:rFonts w:ascii="Times New Roman"/>
          <w:b w:val="false"/>
          <w:i w:val="false"/>
          <w:color w:val="000000"/>
          <w:sz w:val="28"/>
        </w:rPr>
        <w:t xml:space="preserve"> Закона о банках;</w:t>
      </w:r>
    </w:p>
    <w:bookmarkEnd w:id="291"/>
    <w:bookmarkStart w:name="z298" w:id="292"/>
    <w:p>
      <w:pPr>
        <w:spacing w:after="0"/>
        <w:ind w:left="0"/>
        <w:jc w:val="both"/>
      </w:pPr>
      <w:r>
        <w:rPr>
          <w:rFonts w:ascii="Times New Roman"/>
          <w:b w:val="false"/>
          <w:i w:val="false"/>
          <w:color w:val="000000"/>
          <w:sz w:val="28"/>
        </w:rPr>
        <w:t>
      2) по кредиторам, по сделкам с которыми временной администрацией или ликвидационной комиссией в правоохранительные органы направлена информация в связи с установлением фактов нарушения законодательства Республики Казахстан.</w:t>
      </w:r>
    </w:p>
    <w:bookmarkEnd w:id="292"/>
    <w:bookmarkStart w:name="z299" w:id="293"/>
    <w:p>
      <w:pPr>
        <w:spacing w:after="0"/>
        <w:ind w:left="0"/>
        <w:jc w:val="both"/>
      </w:pPr>
      <w:r>
        <w:rPr>
          <w:rFonts w:ascii="Times New Roman"/>
          <w:b w:val="false"/>
          <w:i w:val="false"/>
          <w:color w:val="000000"/>
          <w:sz w:val="28"/>
        </w:rPr>
        <w:t xml:space="preserve">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с учетом требований,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123 Закона о банках.</w:t>
      </w:r>
    </w:p>
    <w:bookmarkEnd w:id="293"/>
    <w:bookmarkStart w:name="z300" w:id="294"/>
    <w:p>
      <w:pPr>
        <w:spacing w:after="0"/>
        <w:ind w:left="0"/>
        <w:jc w:val="both"/>
      </w:pPr>
      <w:r>
        <w:rPr>
          <w:rFonts w:ascii="Times New Roman"/>
          <w:b w:val="false"/>
          <w:i w:val="false"/>
          <w:color w:val="000000"/>
          <w:sz w:val="28"/>
        </w:rPr>
        <w:t>
      91. Запрещается проведение зачета взаимных требований с кредитором, требования которого к ликвидируемому банку возникают из договора (ов) уступки права требования.</w:t>
      </w:r>
    </w:p>
    <w:bookmarkEnd w:id="294"/>
    <w:bookmarkStart w:name="z301" w:id="295"/>
    <w:p>
      <w:pPr>
        <w:spacing w:after="0"/>
        <w:ind w:left="0"/>
        <w:jc w:val="both"/>
      </w:pPr>
      <w:r>
        <w:rPr>
          <w:rFonts w:ascii="Times New Roman"/>
          <w:b w:val="false"/>
          <w:i w:val="false"/>
          <w:color w:val="000000"/>
          <w:sz w:val="28"/>
        </w:rPr>
        <w:t xml:space="preserve">
      92. Реестр требований кредиторов составляется ликвидационной комиссией банка в целях удовлетворения требований кредиторов, обеспечения их интересов и соответствует очередности, установленной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295"/>
    <w:bookmarkStart w:name="z302" w:id="296"/>
    <w:p>
      <w:pPr>
        <w:spacing w:after="0"/>
        <w:ind w:left="0"/>
        <w:jc w:val="both"/>
      </w:pPr>
      <w:r>
        <w:rPr>
          <w:rFonts w:ascii="Times New Roman"/>
          <w:b w:val="false"/>
          <w:i w:val="false"/>
          <w:color w:val="000000"/>
          <w:sz w:val="28"/>
        </w:rPr>
        <w:t>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выраженным в национальной валюте, об очередности удовлетворения каждого требования.</w:t>
      </w:r>
    </w:p>
    <w:bookmarkEnd w:id="296"/>
    <w:bookmarkStart w:name="z303" w:id="297"/>
    <w:p>
      <w:pPr>
        <w:spacing w:after="0"/>
        <w:ind w:left="0"/>
        <w:jc w:val="both"/>
      </w:pPr>
      <w:r>
        <w:rPr>
          <w:rFonts w:ascii="Times New Roman"/>
          <w:b w:val="false"/>
          <w:i w:val="false"/>
          <w:color w:val="000000"/>
          <w:sz w:val="28"/>
        </w:rPr>
        <w:t>
      93. В реестр требований кредиторов включаются требования кредиторов, которые являются бесспорными, а также требования организации по гарантированию по выполнению обязательств по сумме выплаченного (выплачиваемого) ею возмещения по гарантируемым депозитам в объеме суммы согласно расчету гарантийного возмещения по гарантируемым депозитам, представленному временной администрацией банка, и (или) по сумме восполненной разницы между размером имущества банка и размером обязательств по гарантируемым депозитам, передаваемым другому (другим) банку (банкам) в рамках проведения операции по одновременной передаче активов и обязательств принудительно ликвидируемого банка.</w:t>
      </w:r>
    </w:p>
    <w:bookmarkEnd w:id="297"/>
    <w:bookmarkStart w:name="z304" w:id="298"/>
    <w:p>
      <w:pPr>
        <w:spacing w:after="0"/>
        <w:ind w:left="0"/>
        <w:jc w:val="both"/>
      </w:pPr>
      <w:r>
        <w:rPr>
          <w:rFonts w:ascii="Times New Roman"/>
          <w:b w:val="false"/>
          <w:i w:val="false"/>
          <w:color w:val="000000"/>
          <w:sz w:val="28"/>
        </w:rPr>
        <w:t>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w:t>
      </w:r>
    </w:p>
    <w:bookmarkEnd w:id="298"/>
    <w:bookmarkStart w:name="z305" w:id="299"/>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передаются председателю ликвидационной комиссии для учета требований кредиторов.</w:t>
      </w:r>
    </w:p>
    <w:bookmarkEnd w:id="299"/>
    <w:bookmarkStart w:name="z306" w:id="300"/>
    <w:p>
      <w:pPr>
        <w:spacing w:after="0"/>
        <w:ind w:left="0"/>
        <w:jc w:val="both"/>
      </w:pPr>
      <w:r>
        <w:rPr>
          <w:rFonts w:ascii="Times New Roman"/>
          <w:b w:val="false"/>
          <w:i w:val="false"/>
          <w:color w:val="000000"/>
          <w:sz w:val="28"/>
        </w:rPr>
        <w:t>
      94. Промежуточный ликвидационный баланс и реестр требований кредиторов представляются ликвидационной комиссией на утверждение в уполномоченный орган в двух экземплярах на бумажном носителе и на электронном носителе.</w:t>
      </w:r>
    </w:p>
    <w:bookmarkEnd w:id="300"/>
    <w:bookmarkStart w:name="z307" w:id="301"/>
    <w:p>
      <w:pPr>
        <w:spacing w:after="0"/>
        <w:ind w:left="0"/>
        <w:jc w:val="both"/>
      </w:pPr>
      <w:r>
        <w:rPr>
          <w:rFonts w:ascii="Times New Roman"/>
          <w:b w:val="false"/>
          <w:i w:val="false"/>
          <w:color w:val="000000"/>
          <w:sz w:val="28"/>
        </w:rPr>
        <w:t>
      Уполномоченный орган рассматривает и утверждает промежуточный ликвидационный баланс и реестр требований кредиторов в течение 30 (тридцати) календарных дней со дня их получения.</w:t>
      </w:r>
    </w:p>
    <w:bookmarkEnd w:id="301"/>
    <w:bookmarkStart w:name="z308" w:id="302"/>
    <w:p>
      <w:pPr>
        <w:spacing w:after="0"/>
        <w:ind w:left="0"/>
        <w:jc w:val="both"/>
      </w:pPr>
      <w:r>
        <w:rPr>
          <w:rFonts w:ascii="Times New Roman"/>
          <w:b w:val="false"/>
          <w:i w:val="false"/>
          <w:color w:val="000000"/>
          <w:sz w:val="28"/>
        </w:rPr>
        <w:t>
      Один экземпляр утвержденных уполномоченным органом промежуточного ликвидационного баланса и реестра требований кредиторов банка документов подлежит возврату в ликвидационную комиссию, а второй экземпляр остается в уполномоченном органе.</w:t>
      </w:r>
    </w:p>
    <w:bookmarkEnd w:id="302"/>
    <w:bookmarkStart w:name="z309" w:id="303"/>
    <w:p>
      <w:pPr>
        <w:spacing w:after="0"/>
        <w:ind w:left="0"/>
        <w:jc w:val="both"/>
      </w:pPr>
      <w:r>
        <w:rPr>
          <w:rFonts w:ascii="Times New Roman"/>
          <w:b w:val="false"/>
          <w:i w:val="false"/>
          <w:color w:val="000000"/>
          <w:sz w:val="28"/>
        </w:rPr>
        <w:t>
      95. Промежуточный ликвидационный баланс и реестр требований кредиторов подлежат возврату ликвидационной комиссии без утверждения в случаях несоответствия данных промежуточного ликвидационного баланса и реестра требований кредиторов данным представленных документов и информации, и (или) непредставления подтверждающих документов.</w:t>
      </w:r>
    </w:p>
    <w:bookmarkEnd w:id="303"/>
    <w:bookmarkStart w:name="z310" w:id="304"/>
    <w:p>
      <w:pPr>
        <w:spacing w:after="0"/>
        <w:ind w:left="0"/>
        <w:jc w:val="both"/>
      </w:pPr>
      <w:r>
        <w:rPr>
          <w:rFonts w:ascii="Times New Roman"/>
          <w:b w:val="false"/>
          <w:i w:val="false"/>
          <w:color w:val="000000"/>
          <w:sz w:val="28"/>
        </w:rPr>
        <w:t xml:space="preserve">
      В случае отказа в утверждении промежуточного ликвидационного баланса и реестра требований кредиторов уполномоченный орган письменно уведомляет об этом ликвидационную комиссию с указанием причин и сроков по устранению выявленных нарушений, недостатков и повторного представления промежуточного ликвидационного баланса и реестра требований кредиторов в уполномоченный орган для утверждения. </w:t>
      </w:r>
    </w:p>
    <w:bookmarkEnd w:id="304"/>
    <w:bookmarkStart w:name="z311" w:id="305"/>
    <w:p>
      <w:pPr>
        <w:spacing w:after="0"/>
        <w:ind w:left="0"/>
        <w:jc w:val="both"/>
      </w:pPr>
      <w:r>
        <w:rPr>
          <w:rFonts w:ascii="Times New Roman"/>
          <w:b w:val="false"/>
          <w:i w:val="false"/>
          <w:color w:val="000000"/>
          <w:sz w:val="28"/>
        </w:rPr>
        <w:t>
      Срок повторного представления промежуточного ликвидационного баланса и реестра требований кредиторов в уполномоченный орган не превышает 30 (тридцать) календарных дней со дня получения ликвидационной комиссией письменного уведомления об отказе в утверждении промежуточного ликвидационного баланса и реестра требований кредиторов.</w:t>
      </w:r>
    </w:p>
    <w:bookmarkEnd w:id="305"/>
    <w:bookmarkStart w:name="z312" w:id="306"/>
    <w:p>
      <w:pPr>
        <w:spacing w:after="0"/>
        <w:ind w:left="0"/>
        <w:jc w:val="both"/>
      </w:pPr>
      <w:r>
        <w:rPr>
          <w:rFonts w:ascii="Times New Roman"/>
          <w:b w:val="false"/>
          <w:i w:val="false"/>
          <w:color w:val="000000"/>
          <w:sz w:val="28"/>
        </w:rPr>
        <w:t>
      96. Признанные ликвидационной комиссией требования кредиторов, заявленные после истечения установленного ликвидационной комиссией срока для их предъявления, не включаются в реестр требований кредиторов, а учитываются на отдельном балансовом счете как прочая кредиторская задолженность и удовлетворяются из имущества, оставшегося после удовлетворения требований кредиторов, заявленных в установленный срок.</w:t>
      </w:r>
    </w:p>
    <w:bookmarkEnd w:id="306"/>
    <w:bookmarkStart w:name="z313" w:id="307"/>
    <w:p>
      <w:pPr>
        <w:spacing w:after="0"/>
        <w:ind w:left="0"/>
        <w:jc w:val="both"/>
      </w:pPr>
      <w:r>
        <w:rPr>
          <w:rFonts w:ascii="Times New Roman"/>
          <w:b w:val="false"/>
          <w:i w:val="false"/>
          <w:color w:val="000000"/>
          <w:sz w:val="28"/>
        </w:rPr>
        <w:t>
      97. Требования кредиторов, не признанные ликвидационной комиссией или заявленные после истечения установленного ликвидационной комиссией срока для их предъявления, учтенные на отдельном балансовом счете как прочая кредиторская задолженность, включаются в реестр требований кредиторов только на основании решения суда об удовлетворении предъявленных кредитором требований и включении их в реестр требований кредиторов.</w:t>
      </w:r>
    </w:p>
    <w:bookmarkEnd w:id="307"/>
    <w:bookmarkStart w:name="z314" w:id="308"/>
    <w:p>
      <w:pPr>
        <w:spacing w:after="0"/>
        <w:ind w:left="0"/>
        <w:jc w:val="both"/>
      </w:pPr>
      <w:r>
        <w:rPr>
          <w:rFonts w:ascii="Times New Roman"/>
          <w:b w:val="false"/>
          <w:i w:val="false"/>
          <w:color w:val="000000"/>
          <w:sz w:val="28"/>
        </w:rPr>
        <w:t>
      Требования организации по гарантированию в соответствии с внесенными ликвидационной комиссией изменениями в расчет возмещения по гарантируемым депозитам, исполняются в порядке очередности, установленной для организации по гарантированию.</w:t>
      </w:r>
    </w:p>
    <w:bookmarkEnd w:id="308"/>
    <w:bookmarkStart w:name="z315" w:id="309"/>
    <w:p>
      <w:pPr>
        <w:spacing w:after="0"/>
        <w:ind w:left="0"/>
        <w:jc w:val="both"/>
      </w:pPr>
      <w:r>
        <w:rPr>
          <w:rFonts w:ascii="Times New Roman"/>
          <w:b w:val="false"/>
          <w:i w:val="false"/>
          <w:color w:val="000000"/>
          <w:sz w:val="28"/>
        </w:rPr>
        <w:t>
      До полного удовлетворения указанных требований удовлетворение требований кредиторов очереди, с которой производились расчеты, приостанавливается.</w:t>
      </w:r>
    </w:p>
    <w:bookmarkEnd w:id="309"/>
    <w:bookmarkStart w:name="z316" w:id="310"/>
    <w:p>
      <w:pPr>
        <w:spacing w:after="0"/>
        <w:ind w:left="0"/>
        <w:jc w:val="both"/>
      </w:pPr>
      <w:r>
        <w:rPr>
          <w:rFonts w:ascii="Times New Roman"/>
          <w:b w:val="false"/>
          <w:i w:val="false"/>
          <w:color w:val="000000"/>
          <w:sz w:val="28"/>
        </w:rPr>
        <w:t>
      98.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банка обращается в суд с иском к ликвидационной комиссии.</w:t>
      </w:r>
    </w:p>
    <w:bookmarkEnd w:id="310"/>
    <w:bookmarkStart w:name="z317" w:id="311"/>
    <w:p>
      <w:pPr>
        <w:spacing w:after="0"/>
        <w:ind w:left="0"/>
        <w:jc w:val="both"/>
      </w:pPr>
      <w:r>
        <w:rPr>
          <w:rFonts w:ascii="Times New Roman"/>
          <w:b w:val="false"/>
          <w:i w:val="false"/>
          <w:color w:val="000000"/>
          <w:sz w:val="28"/>
        </w:rPr>
        <w:t>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исполнение требований кредиторов очереди, с которой производились расчеты, приостанавливается.</w:t>
      </w:r>
    </w:p>
    <w:bookmarkEnd w:id="311"/>
    <w:bookmarkStart w:name="z318" w:id="312"/>
    <w:p>
      <w:pPr>
        <w:spacing w:after="0"/>
        <w:ind w:left="0"/>
        <w:jc w:val="both"/>
      </w:pPr>
      <w:r>
        <w:rPr>
          <w:rFonts w:ascii="Times New Roman"/>
          <w:b w:val="false"/>
          <w:i w:val="false"/>
          <w:color w:val="000000"/>
          <w:sz w:val="28"/>
        </w:rPr>
        <w:t>
      99. Расчеты по обязательствам ликвидируемого банка осуществляются только после утверждения уполномоченным органом промежуточного ликвидационного баланса и реестра требований кредиторов.</w:t>
      </w:r>
    </w:p>
    <w:bookmarkEnd w:id="312"/>
    <w:bookmarkStart w:name="z319" w:id="313"/>
    <w:p>
      <w:pPr>
        <w:spacing w:after="0"/>
        <w:ind w:left="0"/>
        <w:jc w:val="both"/>
      </w:pPr>
      <w:r>
        <w:rPr>
          <w:rFonts w:ascii="Times New Roman"/>
          <w:b w:val="false"/>
          <w:i w:val="false"/>
          <w:color w:val="000000"/>
          <w:sz w:val="28"/>
        </w:rPr>
        <w:t>
      100. Информация об утверждении промежуточного ликвидационного баланса и реестра требований кредиторов публикуется на официальном интернет-ресурсе ликвидируемого банка в течение 3 (трех) рабочих дней с даты получения ликвидационной комиссией утвержденных уполномоченным органом промежуточного ликвидационного баланса и реестра требований кредиторов.</w:t>
      </w:r>
    </w:p>
    <w:bookmarkEnd w:id="313"/>
    <w:bookmarkStart w:name="z320" w:id="314"/>
    <w:p>
      <w:pPr>
        <w:spacing w:after="0"/>
        <w:ind w:left="0"/>
        <w:jc w:val="both"/>
      </w:pPr>
      <w:r>
        <w:rPr>
          <w:rFonts w:ascii="Times New Roman"/>
          <w:b w:val="false"/>
          <w:i w:val="false"/>
          <w:color w:val="000000"/>
          <w:sz w:val="28"/>
        </w:rPr>
        <w:t xml:space="preserve">
      101. Удовлетворение требований кредиторов ликвидируемого банка, в том числе в связи с его банкротством, производится ликвидационной комиссией в порядке и очередности, установленной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 в соответствии с промежуточным ликвидационным балансом, начиная со дня его утверждения.</w:t>
      </w:r>
    </w:p>
    <w:bookmarkEnd w:id="314"/>
    <w:bookmarkStart w:name="z321" w:id="315"/>
    <w:p>
      <w:pPr>
        <w:spacing w:after="0"/>
        <w:ind w:left="0"/>
        <w:jc w:val="both"/>
      </w:pPr>
      <w:r>
        <w:rPr>
          <w:rFonts w:ascii="Times New Roman"/>
          <w:b w:val="false"/>
          <w:i w:val="false"/>
          <w:color w:val="000000"/>
          <w:sz w:val="28"/>
        </w:rPr>
        <w:t>
      При наступлении соответствующей очереди требование кредитора с его согласия удовлетворяется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по стоимости, определенной оценщиком, а также дебиторской задолженности (основного долга, начисленного вознаграждения, неустойки (штрафов, пени), числящейся на балансовых и внебалансовых счетах ликвидируемого банка на дату передачи, с соблюдением принципа пропорциональности расчетов.</w:t>
      </w:r>
    </w:p>
    <w:bookmarkEnd w:id="315"/>
    <w:bookmarkStart w:name="z322" w:id="316"/>
    <w:p>
      <w:pPr>
        <w:spacing w:after="0"/>
        <w:ind w:left="0"/>
        <w:jc w:val="both"/>
      </w:pPr>
      <w:r>
        <w:rPr>
          <w:rFonts w:ascii="Times New Roman"/>
          <w:b w:val="false"/>
          <w:i w:val="false"/>
          <w:color w:val="000000"/>
          <w:sz w:val="28"/>
        </w:rPr>
        <w:t>
      102. При недостаточности имущества ликвидируемого банка для удовлетворения всех признанных требований одной очереди деньги и (иное) имущество ликвидируемого банка распределяются между кредиторами этой очереди пропорционально суммам требований, подлежащих удовлетворению в соответствии с реестром требований кредиторов.</w:t>
      </w:r>
    </w:p>
    <w:bookmarkEnd w:id="316"/>
    <w:bookmarkStart w:name="z323" w:id="317"/>
    <w:p>
      <w:pPr>
        <w:spacing w:after="0"/>
        <w:ind w:left="0"/>
        <w:jc w:val="both"/>
      </w:pPr>
      <w:r>
        <w:rPr>
          <w:rFonts w:ascii="Times New Roman"/>
          <w:b w:val="false"/>
          <w:i w:val="false"/>
          <w:color w:val="000000"/>
          <w:sz w:val="28"/>
        </w:rPr>
        <w:t>
      Требования кредиторов, не удовлетворенные из-за недостаточности имущества ликвидируемого банка, а также не заявленные до утверждения ликвидационного баланса считаются погашенными.</w:t>
      </w:r>
    </w:p>
    <w:bookmarkEnd w:id="317"/>
    <w:bookmarkStart w:name="z324" w:id="318"/>
    <w:p>
      <w:pPr>
        <w:spacing w:after="0"/>
        <w:ind w:left="0"/>
        <w:jc w:val="both"/>
      </w:pPr>
      <w:r>
        <w:rPr>
          <w:rFonts w:ascii="Times New Roman"/>
          <w:b w:val="false"/>
          <w:i w:val="false"/>
          <w:color w:val="000000"/>
          <w:sz w:val="28"/>
        </w:rPr>
        <w:t>
      Погашенными считаются требования кредиторов, не признанные ликвидационной комиссией, если кредитор не обращался с иском в суд и (или) требования, в удовлетворении которых решением суда кредитору отказано.</w:t>
      </w:r>
    </w:p>
    <w:bookmarkEnd w:id="318"/>
    <w:bookmarkStart w:name="z325" w:id="319"/>
    <w:p>
      <w:pPr>
        <w:spacing w:after="0"/>
        <w:ind w:left="0"/>
        <w:jc w:val="both"/>
      </w:pPr>
      <w:r>
        <w:rPr>
          <w:rFonts w:ascii="Times New Roman"/>
          <w:b w:val="false"/>
          <w:i w:val="false"/>
          <w:color w:val="000000"/>
          <w:sz w:val="28"/>
        </w:rPr>
        <w:t>
      103. В случае невозможности исполнения обязательства перед кредитором, требование которого признано ликвидационной комиссией и включено в реестр требований кредиторов, невыплаченная кредитору сумма подлежит перечислению на депозит нотариуса в порядке, предусмотренном гражданским законодательством Республики Казахстан.</w:t>
      </w:r>
    </w:p>
    <w:bookmarkEnd w:id="319"/>
    <w:bookmarkStart w:name="z326" w:id="320"/>
    <w:p>
      <w:pPr>
        <w:spacing w:after="0"/>
        <w:ind w:left="0"/>
        <w:jc w:val="both"/>
      </w:pPr>
      <w:r>
        <w:rPr>
          <w:rFonts w:ascii="Times New Roman"/>
          <w:b w:val="false"/>
          <w:i w:val="false"/>
          <w:color w:val="000000"/>
          <w:sz w:val="28"/>
        </w:rPr>
        <w:t>
      104. Оставшееся после завершения расчетов с кредиторами имущество ликвидируемого банка распределяется ликвидационной комиссией между акционерами банка в порядке, установленном законодательством об акционерных обществах.</w:t>
      </w:r>
    </w:p>
    <w:bookmarkEnd w:id="320"/>
    <w:bookmarkStart w:name="z327" w:id="321"/>
    <w:p>
      <w:pPr>
        <w:spacing w:after="0"/>
        <w:ind w:left="0"/>
        <w:jc w:val="left"/>
      </w:pPr>
      <w:r>
        <w:rPr>
          <w:rFonts w:ascii="Times New Roman"/>
          <w:b/>
          <w:i w:val="false"/>
          <w:color w:val="000000"/>
        </w:rPr>
        <w:t xml:space="preserve"> Глава 6. Комитет кредиторов ликвидируемого банка</w:t>
      </w:r>
    </w:p>
    <w:bookmarkEnd w:id="321"/>
    <w:bookmarkStart w:name="z328" w:id="322"/>
    <w:p>
      <w:pPr>
        <w:spacing w:after="0"/>
        <w:ind w:left="0"/>
        <w:jc w:val="both"/>
      </w:pPr>
      <w:r>
        <w:rPr>
          <w:rFonts w:ascii="Times New Roman"/>
          <w:b w:val="false"/>
          <w:i w:val="false"/>
          <w:color w:val="000000"/>
          <w:sz w:val="28"/>
        </w:rPr>
        <w:t>
      105. В целях обеспечения интересов кредиторов и принятия решений с их участием при принудительной ликвидации банка создается комитет кредиторов.</w:t>
      </w:r>
    </w:p>
    <w:bookmarkEnd w:id="322"/>
    <w:bookmarkStart w:name="z329" w:id="323"/>
    <w:p>
      <w:pPr>
        <w:spacing w:after="0"/>
        <w:ind w:left="0"/>
        <w:jc w:val="both"/>
      </w:pPr>
      <w:r>
        <w:rPr>
          <w:rFonts w:ascii="Times New Roman"/>
          <w:b w:val="false"/>
          <w:i w:val="false"/>
          <w:color w:val="000000"/>
          <w:sz w:val="28"/>
        </w:rPr>
        <w:t>
      106. Состав комитета кредиторов формируется ликвидационной комиссией в течение 30 (тридцати) календарных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2 (двух) рабочих дней направляется на утверждение в уполномоченный орган.</w:t>
      </w:r>
    </w:p>
    <w:bookmarkEnd w:id="323"/>
    <w:bookmarkStart w:name="z330" w:id="324"/>
    <w:p>
      <w:pPr>
        <w:spacing w:after="0"/>
        <w:ind w:left="0"/>
        <w:jc w:val="both"/>
      </w:pPr>
      <w:r>
        <w:rPr>
          <w:rFonts w:ascii="Times New Roman"/>
          <w:b w:val="false"/>
          <w:i w:val="false"/>
          <w:color w:val="000000"/>
          <w:sz w:val="28"/>
        </w:rPr>
        <w:t xml:space="preserve">
      107. Состав комитета кредиторов для утверждения уполномоченным органом оформляется ликвидационной комиссией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4"/>
    <w:bookmarkStart w:name="z331" w:id="325"/>
    <w:p>
      <w:pPr>
        <w:spacing w:after="0"/>
        <w:ind w:left="0"/>
        <w:jc w:val="both"/>
      </w:pPr>
      <w:r>
        <w:rPr>
          <w:rFonts w:ascii="Times New Roman"/>
          <w:b w:val="false"/>
          <w:i w:val="false"/>
          <w:color w:val="000000"/>
          <w:sz w:val="28"/>
        </w:rPr>
        <w:t xml:space="preserve">
      108. В состав комитета кредиторов входят кредиторы с наибольшей суммой требований, включенных в реестр требований кредиторов, по одному представителю категории кредиторов каждой очереди, предусмотренной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325"/>
    <w:bookmarkStart w:name="z332" w:id="326"/>
    <w:p>
      <w:pPr>
        <w:spacing w:after="0"/>
        <w:ind w:left="0"/>
        <w:jc w:val="both"/>
      </w:pPr>
      <w:r>
        <w:rPr>
          <w:rFonts w:ascii="Times New Roman"/>
          <w:b w:val="false"/>
          <w:i w:val="false"/>
          <w:color w:val="000000"/>
          <w:sz w:val="28"/>
        </w:rPr>
        <w:t xml:space="preserve">
      При отсутствии возможности формирования комитета кредиторов по одному представителю категории кредиторов каждой очереди, комитет кредиторов формируется из имеющихся очередей, в том числе из нескольких представителей одной категории очереди. </w:t>
      </w:r>
    </w:p>
    <w:bookmarkEnd w:id="326"/>
    <w:bookmarkStart w:name="z333" w:id="327"/>
    <w:p>
      <w:pPr>
        <w:spacing w:after="0"/>
        <w:ind w:left="0"/>
        <w:jc w:val="both"/>
      </w:pPr>
      <w:r>
        <w:rPr>
          <w:rFonts w:ascii="Times New Roman"/>
          <w:b w:val="false"/>
          <w:i w:val="false"/>
          <w:color w:val="000000"/>
          <w:sz w:val="28"/>
        </w:rPr>
        <w:t>
      Ликвидационная комиссия направляет таким кредиторам предложения о вхождении данных кредиторов в состав комитета кредиторов для участия в ликвидационном производстве.</w:t>
      </w:r>
    </w:p>
    <w:bookmarkEnd w:id="327"/>
    <w:bookmarkStart w:name="z334" w:id="328"/>
    <w:p>
      <w:pPr>
        <w:spacing w:after="0"/>
        <w:ind w:left="0"/>
        <w:jc w:val="both"/>
      </w:pPr>
      <w:r>
        <w:rPr>
          <w:rFonts w:ascii="Times New Roman"/>
          <w:b w:val="false"/>
          <w:i w:val="false"/>
          <w:color w:val="000000"/>
          <w:sz w:val="28"/>
        </w:rPr>
        <w:t xml:space="preserve">
      При наличии в реестре требований кредиторов, кредиторов с одной категории очереди, предусмотренной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 и одинаковыми суммами требований, ликвидационная комиссия направляет предложение о вхождении в состав комитета кредиторов кредитору, который направил требование в ликвидационную комиссию первым.</w:t>
      </w:r>
    </w:p>
    <w:bookmarkEnd w:id="328"/>
    <w:bookmarkStart w:name="z335" w:id="329"/>
    <w:p>
      <w:pPr>
        <w:spacing w:after="0"/>
        <w:ind w:left="0"/>
        <w:jc w:val="both"/>
      </w:pPr>
      <w:r>
        <w:rPr>
          <w:rFonts w:ascii="Times New Roman"/>
          <w:b w:val="false"/>
          <w:i w:val="false"/>
          <w:color w:val="000000"/>
          <w:sz w:val="28"/>
        </w:rPr>
        <w:t>
      При наличии письменного согласия кредитора он включается в состав комитета кредиторов.</w:t>
      </w:r>
    </w:p>
    <w:bookmarkEnd w:id="329"/>
    <w:bookmarkStart w:name="z336" w:id="330"/>
    <w:p>
      <w:pPr>
        <w:spacing w:after="0"/>
        <w:ind w:left="0"/>
        <w:jc w:val="both"/>
      </w:pPr>
      <w:r>
        <w:rPr>
          <w:rFonts w:ascii="Times New Roman"/>
          <w:b w:val="false"/>
          <w:i w:val="false"/>
          <w:color w:val="000000"/>
          <w:sz w:val="28"/>
        </w:rPr>
        <w:t xml:space="preserve">
      В состав комитета кредиторов не включаются руководящие работники ликвидируемого банка, а также кредиторы и их представители, ранее являвшиеся председателем или членом ликвидационной комиссии банка, страховой (перестраховочной) организации, в отношении которых установлено наличие факта (фактов)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 </w:t>
      </w:r>
    </w:p>
    <w:bookmarkEnd w:id="330"/>
    <w:bookmarkStart w:name="z337" w:id="331"/>
    <w:p>
      <w:pPr>
        <w:spacing w:after="0"/>
        <w:ind w:left="0"/>
        <w:jc w:val="both"/>
      </w:pPr>
      <w:r>
        <w:rPr>
          <w:rFonts w:ascii="Times New Roman"/>
          <w:b w:val="false"/>
          <w:i w:val="false"/>
          <w:color w:val="000000"/>
          <w:sz w:val="28"/>
        </w:rPr>
        <w:t>
      109. Количество кредиторов, включенных в комитет кредиторов, составляет не менее 3 (трех) человек.</w:t>
      </w:r>
    </w:p>
    <w:bookmarkEnd w:id="331"/>
    <w:bookmarkStart w:name="z338" w:id="332"/>
    <w:p>
      <w:pPr>
        <w:spacing w:after="0"/>
        <w:ind w:left="0"/>
        <w:jc w:val="both"/>
      </w:pPr>
      <w:r>
        <w:rPr>
          <w:rFonts w:ascii="Times New Roman"/>
          <w:b w:val="false"/>
          <w:i w:val="false"/>
          <w:color w:val="000000"/>
          <w:sz w:val="28"/>
        </w:rPr>
        <w:t>
      В случае отказа кредитора от участия в работе комитета кредиторов, ликвидационная комиссия направляет предложение следующему кредитору, имеющему наибольшую сумму требований к ликвидируемому банку.</w:t>
      </w:r>
    </w:p>
    <w:bookmarkEnd w:id="332"/>
    <w:bookmarkStart w:name="z339" w:id="333"/>
    <w:p>
      <w:pPr>
        <w:spacing w:after="0"/>
        <w:ind w:left="0"/>
        <w:jc w:val="both"/>
      </w:pPr>
      <w:r>
        <w:rPr>
          <w:rFonts w:ascii="Times New Roman"/>
          <w:b w:val="false"/>
          <w:i w:val="false"/>
          <w:color w:val="000000"/>
          <w:sz w:val="28"/>
        </w:rPr>
        <w:t>
      110. Член комитета кредиторов исключается ликвидационной комиссией из состава комитета кредиторов по следующим основаниям:</w:t>
      </w:r>
    </w:p>
    <w:bookmarkEnd w:id="333"/>
    <w:bookmarkStart w:name="z340" w:id="334"/>
    <w:p>
      <w:pPr>
        <w:spacing w:after="0"/>
        <w:ind w:left="0"/>
        <w:jc w:val="both"/>
      </w:pPr>
      <w:r>
        <w:rPr>
          <w:rFonts w:ascii="Times New Roman"/>
          <w:b w:val="false"/>
          <w:i w:val="false"/>
          <w:color w:val="000000"/>
          <w:sz w:val="28"/>
        </w:rPr>
        <w:t>
      1) непосещение членом комитета кредиторов заседаний комитета кредиторов более двух раз подряд без уважительных причин;</w:t>
      </w:r>
    </w:p>
    <w:bookmarkEnd w:id="334"/>
    <w:bookmarkStart w:name="z341" w:id="335"/>
    <w:p>
      <w:pPr>
        <w:spacing w:after="0"/>
        <w:ind w:left="0"/>
        <w:jc w:val="both"/>
      </w:pPr>
      <w:r>
        <w:rPr>
          <w:rFonts w:ascii="Times New Roman"/>
          <w:b w:val="false"/>
          <w:i w:val="false"/>
          <w:color w:val="000000"/>
          <w:sz w:val="28"/>
        </w:rPr>
        <w:t>
      2) полное удовлетворение требований кредитора - члена комитета кредиторов, включенного в реестр требований кредиторов;</w:t>
      </w:r>
    </w:p>
    <w:bookmarkEnd w:id="335"/>
    <w:bookmarkStart w:name="z342" w:id="336"/>
    <w:p>
      <w:pPr>
        <w:spacing w:after="0"/>
        <w:ind w:left="0"/>
        <w:jc w:val="both"/>
      </w:pPr>
      <w:r>
        <w:rPr>
          <w:rFonts w:ascii="Times New Roman"/>
          <w:b w:val="false"/>
          <w:i w:val="false"/>
          <w:color w:val="000000"/>
          <w:sz w:val="28"/>
        </w:rPr>
        <w:t>
      3) отказ члена комитета кредиторов от участия в составе комитета кредиторов;</w:t>
      </w:r>
    </w:p>
    <w:bookmarkEnd w:id="336"/>
    <w:bookmarkStart w:name="z343" w:id="337"/>
    <w:p>
      <w:pPr>
        <w:spacing w:after="0"/>
        <w:ind w:left="0"/>
        <w:jc w:val="both"/>
      </w:pPr>
      <w:r>
        <w:rPr>
          <w:rFonts w:ascii="Times New Roman"/>
          <w:b w:val="false"/>
          <w:i w:val="false"/>
          <w:color w:val="000000"/>
          <w:sz w:val="28"/>
        </w:rPr>
        <w:t>
      4) обстоятельства, препятствующие кредитору находиться в составе комитета кредиторов (вступившие в законную силу судебные акты, ликвидация кредитора - юридического лица либо смерть кредитора - физического лица).</w:t>
      </w:r>
    </w:p>
    <w:bookmarkEnd w:id="337"/>
    <w:bookmarkStart w:name="z344" w:id="338"/>
    <w:p>
      <w:pPr>
        <w:spacing w:after="0"/>
        <w:ind w:left="0"/>
        <w:jc w:val="both"/>
      </w:pPr>
      <w:r>
        <w:rPr>
          <w:rFonts w:ascii="Times New Roman"/>
          <w:b w:val="false"/>
          <w:i w:val="false"/>
          <w:color w:val="000000"/>
          <w:sz w:val="28"/>
        </w:rPr>
        <w:t>
      111. Состав комитета кредиторов подлежит переутверждению уполномоченным органом по следующим основаниям:</w:t>
      </w:r>
    </w:p>
    <w:bookmarkEnd w:id="338"/>
    <w:bookmarkStart w:name="z345" w:id="339"/>
    <w:p>
      <w:pPr>
        <w:spacing w:after="0"/>
        <w:ind w:left="0"/>
        <w:jc w:val="both"/>
      </w:pPr>
      <w:r>
        <w:rPr>
          <w:rFonts w:ascii="Times New Roman"/>
          <w:b w:val="false"/>
          <w:i w:val="false"/>
          <w:color w:val="000000"/>
          <w:sz w:val="28"/>
        </w:rPr>
        <w:t>
      1) принятие комитетом кредиторов решений по вопросам, входящим в его компетенцию, противоречащих законодательству Республики Казахстан;</w:t>
      </w:r>
    </w:p>
    <w:bookmarkEnd w:id="339"/>
    <w:bookmarkStart w:name="z346" w:id="340"/>
    <w:p>
      <w:pPr>
        <w:spacing w:after="0"/>
        <w:ind w:left="0"/>
        <w:jc w:val="both"/>
      </w:pPr>
      <w:r>
        <w:rPr>
          <w:rFonts w:ascii="Times New Roman"/>
          <w:b w:val="false"/>
          <w:i w:val="false"/>
          <w:color w:val="000000"/>
          <w:sz w:val="28"/>
        </w:rPr>
        <w:t>
      2) непринятие комитетом кредиторов решений по вопросам, входящим в его компетенцию, при вынесении вопроса на заседание комитета кредиторов более двух раз;</w:t>
      </w:r>
    </w:p>
    <w:bookmarkEnd w:id="340"/>
    <w:bookmarkStart w:name="z347" w:id="341"/>
    <w:p>
      <w:pPr>
        <w:spacing w:after="0"/>
        <w:ind w:left="0"/>
        <w:jc w:val="both"/>
      </w:pPr>
      <w:r>
        <w:rPr>
          <w:rFonts w:ascii="Times New Roman"/>
          <w:b w:val="false"/>
          <w:i w:val="false"/>
          <w:color w:val="000000"/>
          <w:sz w:val="28"/>
        </w:rPr>
        <w:t>
      3) принятие комитетом кредиторов решений, нарушающих права и интересы кредиторов - физических или юридических лиц.</w:t>
      </w:r>
    </w:p>
    <w:bookmarkEnd w:id="341"/>
    <w:bookmarkStart w:name="z348" w:id="342"/>
    <w:p>
      <w:pPr>
        <w:spacing w:after="0"/>
        <w:ind w:left="0"/>
        <w:jc w:val="both"/>
      </w:pPr>
      <w:r>
        <w:rPr>
          <w:rFonts w:ascii="Times New Roman"/>
          <w:b w:val="false"/>
          <w:i w:val="false"/>
          <w:color w:val="000000"/>
          <w:sz w:val="28"/>
        </w:rPr>
        <w:t>
      112. В случаях, предусмотренных пунктами 110 и 111 Правил,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w:t>
      </w:r>
    </w:p>
    <w:bookmarkEnd w:id="342"/>
    <w:bookmarkStart w:name="z349" w:id="343"/>
    <w:p>
      <w:pPr>
        <w:spacing w:after="0"/>
        <w:ind w:left="0"/>
        <w:jc w:val="both"/>
      </w:pPr>
      <w:r>
        <w:rPr>
          <w:rFonts w:ascii="Times New Roman"/>
          <w:b w:val="false"/>
          <w:i w:val="false"/>
          <w:color w:val="000000"/>
          <w:sz w:val="28"/>
        </w:rPr>
        <w:t>
      113. Ликвидационная комиссия не позднее 3 (трех) рабочих дней до даты проведения заседания комитета кредиторов письменно уведомляет уполномоченный орган и всех членов комитета кредиторов о месте и дате проведения первого заседания комитета кредиторов с предоставлением повестки дня заседания комитета кредиторов.</w:t>
      </w:r>
    </w:p>
    <w:bookmarkEnd w:id="343"/>
    <w:bookmarkStart w:name="z350" w:id="344"/>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10 (десяти) рабочих дней со дня утверждения состава комитета кредиторов. На первом заседании комитет кредиторов избирает председателя комитета кредиторов и утверждает положение о комитете кредиторов, регламентирующее порядок проведения заседаний комитета кредиторов и процедуру голосования.</w:t>
      </w:r>
    </w:p>
    <w:bookmarkEnd w:id="344"/>
    <w:bookmarkStart w:name="z351" w:id="345"/>
    <w:p>
      <w:pPr>
        <w:spacing w:after="0"/>
        <w:ind w:left="0"/>
        <w:jc w:val="both"/>
      </w:pPr>
      <w:r>
        <w:rPr>
          <w:rFonts w:ascii="Times New Roman"/>
          <w:b w:val="false"/>
          <w:i w:val="false"/>
          <w:color w:val="000000"/>
          <w:sz w:val="28"/>
        </w:rPr>
        <w:t>
      Председателю комитета кредиторов предоставляется право решающего голоса при равенстве голосов в процедуре голосования.</w:t>
      </w:r>
    </w:p>
    <w:bookmarkEnd w:id="345"/>
    <w:bookmarkStart w:name="z352" w:id="346"/>
    <w:p>
      <w:pPr>
        <w:spacing w:after="0"/>
        <w:ind w:left="0"/>
        <w:jc w:val="both"/>
      </w:pPr>
      <w:r>
        <w:rPr>
          <w:rFonts w:ascii="Times New Roman"/>
          <w:b w:val="false"/>
          <w:i w:val="false"/>
          <w:color w:val="000000"/>
          <w:sz w:val="28"/>
        </w:rPr>
        <w:t>
      114. Последующие заседания комитета кредиторов созываются в порядке и сроки, определяемые комитетом.</w:t>
      </w:r>
    </w:p>
    <w:bookmarkEnd w:id="346"/>
    <w:bookmarkStart w:name="z353" w:id="347"/>
    <w:p>
      <w:pPr>
        <w:spacing w:after="0"/>
        <w:ind w:left="0"/>
        <w:jc w:val="both"/>
      </w:pPr>
      <w:r>
        <w:rPr>
          <w:rFonts w:ascii="Times New Roman"/>
          <w:b w:val="false"/>
          <w:i w:val="false"/>
          <w:color w:val="000000"/>
          <w:sz w:val="28"/>
        </w:rPr>
        <w:t>
      115. В полномочия комитета кредиторов входит:</w:t>
      </w:r>
    </w:p>
    <w:bookmarkEnd w:id="347"/>
    <w:bookmarkStart w:name="z354" w:id="348"/>
    <w:p>
      <w:pPr>
        <w:spacing w:after="0"/>
        <w:ind w:left="0"/>
        <w:jc w:val="both"/>
      </w:pPr>
      <w:r>
        <w:rPr>
          <w:rFonts w:ascii="Times New Roman"/>
          <w:b w:val="false"/>
          <w:i w:val="false"/>
          <w:color w:val="000000"/>
          <w:sz w:val="28"/>
        </w:rPr>
        <w:t>
      1) ознакомление со всеми документами, образующимися в процессе ликвидации банка;</w:t>
      </w:r>
    </w:p>
    <w:bookmarkEnd w:id="348"/>
    <w:bookmarkStart w:name="z355" w:id="349"/>
    <w:p>
      <w:pPr>
        <w:spacing w:after="0"/>
        <w:ind w:left="0"/>
        <w:jc w:val="both"/>
      </w:pPr>
      <w:r>
        <w:rPr>
          <w:rFonts w:ascii="Times New Roman"/>
          <w:b w:val="false"/>
          <w:i w:val="false"/>
          <w:color w:val="000000"/>
          <w:sz w:val="28"/>
        </w:rPr>
        <w:t>
      2) получение от ликвидационной комиссии информации о финансовом состоянии ликвидируемого банка;</w:t>
      </w:r>
    </w:p>
    <w:bookmarkEnd w:id="349"/>
    <w:bookmarkStart w:name="z356" w:id="350"/>
    <w:p>
      <w:pPr>
        <w:spacing w:after="0"/>
        <w:ind w:left="0"/>
        <w:jc w:val="both"/>
      </w:pPr>
      <w:r>
        <w:rPr>
          <w:rFonts w:ascii="Times New Roman"/>
          <w:b w:val="false"/>
          <w:i w:val="false"/>
          <w:color w:val="000000"/>
          <w:sz w:val="28"/>
        </w:rPr>
        <w:t>
      3) заключение с председателем и (или) членом ликвидационной комиссии соглашения в соответствии с пунктом 16 Правил;</w:t>
      </w:r>
    </w:p>
    <w:bookmarkEnd w:id="350"/>
    <w:bookmarkStart w:name="z357" w:id="351"/>
    <w:p>
      <w:pPr>
        <w:spacing w:after="0"/>
        <w:ind w:left="0"/>
        <w:jc w:val="both"/>
      </w:pPr>
      <w:r>
        <w:rPr>
          <w:rFonts w:ascii="Times New Roman"/>
          <w:b w:val="false"/>
          <w:i w:val="false"/>
          <w:color w:val="000000"/>
          <w:sz w:val="28"/>
        </w:rPr>
        <w:t>
      4) информирование уполномоченного органа о нарушениях прав, интересов кредиторов и законодательства Республики Казахстан в процессе ликвидации банка, в том числе о неисполнении и (или) ненадлежащем исполнении своих обязанностей председателем и (или) членами ликвидационной комиссии;</w:t>
      </w:r>
    </w:p>
    <w:bookmarkEnd w:id="351"/>
    <w:bookmarkStart w:name="z358" w:id="352"/>
    <w:p>
      <w:pPr>
        <w:spacing w:after="0"/>
        <w:ind w:left="0"/>
        <w:jc w:val="both"/>
      </w:pPr>
      <w:r>
        <w:rPr>
          <w:rFonts w:ascii="Times New Roman"/>
          <w:b w:val="false"/>
          <w:i w:val="false"/>
          <w:color w:val="000000"/>
          <w:sz w:val="28"/>
        </w:rPr>
        <w:t>
      5) обжалование в суд и уполномоченный орган действий ликвидационной комиссии;</w:t>
      </w:r>
    </w:p>
    <w:bookmarkEnd w:id="352"/>
    <w:bookmarkStart w:name="z359" w:id="353"/>
    <w:p>
      <w:pPr>
        <w:spacing w:after="0"/>
        <w:ind w:left="0"/>
        <w:jc w:val="both"/>
      </w:pPr>
      <w:r>
        <w:rPr>
          <w:rFonts w:ascii="Times New Roman"/>
          <w:b w:val="false"/>
          <w:i w:val="false"/>
          <w:color w:val="000000"/>
          <w:sz w:val="28"/>
        </w:rPr>
        <w:t>
      6) избрание представителей кредиторов из числа членов комитета кредиторов, наделенных полномочиями присутствовать при совершении любой из процедур ликвидации банка, включая аукционы по реализации имущества и заседания ликвидационной комиссии;</w:t>
      </w:r>
    </w:p>
    <w:bookmarkEnd w:id="353"/>
    <w:bookmarkStart w:name="z360" w:id="354"/>
    <w:p>
      <w:pPr>
        <w:spacing w:after="0"/>
        <w:ind w:left="0"/>
        <w:jc w:val="both"/>
      </w:pPr>
      <w:r>
        <w:rPr>
          <w:rFonts w:ascii="Times New Roman"/>
          <w:b w:val="false"/>
          <w:i w:val="false"/>
          <w:color w:val="000000"/>
          <w:sz w:val="28"/>
        </w:rPr>
        <w:t>
      7) утверждение акта о списании с балансовых и внебалансовых счетов невозможной к взысканию дебиторской задолженности ликвидируемого банка;</w:t>
      </w:r>
    </w:p>
    <w:bookmarkEnd w:id="354"/>
    <w:bookmarkStart w:name="z361" w:id="355"/>
    <w:p>
      <w:pPr>
        <w:spacing w:after="0"/>
        <w:ind w:left="0"/>
        <w:jc w:val="both"/>
      </w:pPr>
      <w:r>
        <w:rPr>
          <w:rFonts w:ascii="Times New Roman"/>
          <w:b w:val="false"/>
          <w:i w:val="false"/>
          <w:color w:val="000000"/>
          <w:sz w:val="28"/>
        </w:rPr>
        <w:t>
      8) утверждение представленного ликвидационной комиссией плана реализации ликвидационной, конкурсной массы ликвидируемого банка, а также согласование принятого председателем ликвидационной комиссии решения о реализации имущества ликвидируемого банка через публичные торги с условием оплаты в виде рассрочки или отсрочки платежа на срок не более 6 (шести) календарных месяцев;</w:t>
      </w:r>
    </w:p>
    <w:bookmarkEnd w:id="355"/>
    <w:bookmarkStart w:name="z362" w:id="356"/>
    <w:p>
      <w:pPr>
        <w:spacing w:after="0"/>
        <w:ind w:left="0"/>
        <w:jc w:val="both"/>
      </w:pPr>
      <w:r>
        <w:rPr>
          <w:rFonts w:ascii="Times New Roman"/>
          <w:b w:val="false"/>
          <w:i w:val="false"/>
          <w:color w:val="000000"/>
          <w:sz w:val="28"/>
        </w:rPr>
        <w:t>
      9) утверждение сметы ликвидационных расходов;</w:t>
      </w:r>
    </w:p>
    <w:bookmarkEnd w:id="356"/>
    <w:bookmarkStart w:name="z363" w:id="357"/>
    <w:p>
      <w:pPr>
        <w:spacing w:after="0"/>
        <w:ind w:left="0"/>
        <w:jc w:val="both"/>
      </w:pPr>
      <w:r>
        <w:rPr>
          <w:rFonts w:ascii="Times New Roman"/>
          <w:b w:val="false"/>
          <w:i w:val="false"/>
          <w:color w:val="000000"/>
          <w:sz w:val="28"/>
        </w:rPr>
        <w:t>
      10) утверждение акта ликвидационной комиссии на списание имущества с балансовых и внебалансовых счетов ликвидируемого банка;</w:t>
      </w:r>
    </w:p>
    <w:bookmarkEnd w:id="357"/>
    <w:bookmarkStart w:name="z364" w:id="358"/>
    <w:p>
      <w:pPr>
        <w:spacing w:after="0"/>
        <w:ind w:left="0"/>
        <w:jc w:val="both"/>
      </w:pPr>
      <w:r>
        <w:rPr>
          <w:rFonts w:ascii="Times New Roman"/>
          <w:b w:val="false"/>
          <w:i w:val="false"/>
          <w:color w:val="000000"/>
          <w:sz w:val="28"/>
        </w:rPr>
        <w:t>
      11) согласование списания неустойки (штрафа, пени) при частичном досрочном погашении дебиторской задолженности по займам, неустойки (штрафа, пени) по банковским гарантиям;</w:t>
      </w:r>
    </w:p>
    <w:bookmarkEnd w:id="358"/>
    <w:bookmarkStart w:name="z365" w:id="359"/>
    <w:p>
      <w:pPr>
        <w:spacing w:after="0"/>
        <w:ind w:left="0"/>
        <w:jc w:val="both"/>
      </w:pPr>
      <w:r>
        <w:rPr>
          <w:rFonts w:ascii="Times New Roman"/>
          <w:b w:val="false"/>
          <w:i w:val="false"/>
          <w:color w:val="000000"/>
          <w:sz w:val="28"/>
        </w:rPr>
        <w:t>
      12) согласование принятого ликвидационной комиссией решения о принятии имущества для погашения задолженности перед ликвидируемым банком, в том числе в счет исполнения решения суда;</w:t>
      </w:r>
    </w:p>
    <w:bookmarkEnd w:id="359"/>
    <w:bookmarkStart w:name="z366" w:id="360"/>
    <w:p>
      <w:pPr>
        <w:spacing w:after="0"/>
        <w:ind w:left="0"/>
        <w:jc w:val="both"/>
      </w:pPr>
      <w:r>
        <w:rPr>
          <w:rFonts w:ascii="Times New Roman"/>
          <w:b w:val="false"/>
          <w:i w:val="false"/>
          <w:color w:val="000000"/>
          <w:sz w:val="28"/>
        </w:rPr>
        <w:t>
      13) согласование результатов ценовых предложений по сформированному ликвидационной комиссией кредитному пакету и определение порядка отчуждения и (или) уступки прав (требований) по сформированному кредитному пакету;</w:t>
      </w:r>
    </w:p>
    <w:bookmarkEnd w:id="360"/>
    <w:bookmarkStart w:name="z367" w:id="361"/>
    <w:p>
      <w:pPr>
        <w:spacing w:after="0"/>
        <w:ind w:left="0"/>
        <w:jc w:val="both"/>
      </w:pPr>
      <w:r>
        <w:rPr>
          <w:rFonts w:ascii="Times New Roman"/>
          <w:b w:val="false"/>
          <w:i w:val="false"/>
          <w:color w:val="000000"/>
          <w:sz w:val="28"/>
        </w:rPr>
        <w:t>
      14) согласование принятого ликвидационной комиссией решения о заключении сделки в отношении недвижимого имущества ликвидируемого банка, а также недвижимого имущества, принятого ликвидационной комиссией банка по судебным актам в рамках исполнительного производства, полученного в счет возмещения причиненного банку ущерба, а также условий соглашения об урегулировании спора, заключаемого в соответствии с пунктом 140 Правил;</w:t>
      </w:r>
    </w:p>
    <w:bookmarkEnd w:id="361"/>
    <w:bookmarkStart w:name="z368" w:id="362"/>
    <w:p>
      <w:pPr>
        <w:spacing w:after="0"/>
        <w:ind w:left="0"/>
        <w:jc w:val="both"/>
      </w:pPr>
      <w:r>
        <w:rPr>
          <w:rFonts w:ascii="Times New Roman"/>
          <w:b w:val="false"/>
          <w:i w:val="false"/>
          <w:color w:val="000000"/>
          <w:sz w:val="28"/>
        </w:rPr>
        <w:t>
      15) согласование сделок, заключаемых с юридическими лицами, осуществляющими мероприятия по взысканию задолженности с должников ликвидируемого банка и возврату активов ликвидируемого банка;</w:t>
      </w:r>
    </w:p>
    <w:bookmarkEnd w:id="362"/>
    <w:bookmarkStart w:name="z369" w:id="363"/>
    <w:p>
      <w:pPr>
        <w:spacing w:after="0"/>
        <w:ind w:left="0"/>
        <w:jc w:val="both"/>
      </w:pPr>
      <w:r>
        <w:rPr>
          <w:rFonts w:ascii="Times New Roman"/>
          <w:b w:val="false"/>
          <w:i w:val="false"/>
          <w:color w:val="000000"/>
          <w:sz w:val="28"/>
        </w:rPr>
        <w:t>
      16) согласование вопроса проведения переоценки собственного имущества ликвидируемого банка;</w:t>
      </w:r>
    </w:p>
    <w:bookmarkEnd w:id="363"/>
    <w:bookmarkStart w:name="z370" w:id="364"/>
    <w:p>
      <w:pPr>
        <w:spacing w:after="0"/>
        <w:ind w:left="0"/>
        <w:jc w:val="both"/>
      </w:pPr>
      <w:r>
        <w:rPr>
          <w:rFonts w:ascii="Times New Roman"/>
          <w:b w:val="false"/>
          <w:i w:val="false"/>
          <w:color w:val="000000"/>
          <w:sz w:val="28"/>
        </w:rPr>
        <w:t>
      17) согласование принятого ликвидационной комиссией решения о принятии в залог имущества по оценочной стоимости, установленной на дату принятия такого решения, в случаях утраты залога и (или) предоставления дополнительного залога;</w:t>
      </w:r>
    </w:p>
    <w:bookmarkEnd w:id="364"/>
    <w:bookmarkStart w:name="z371" w:id="365"/>
    <w:p>
      <w:pPr>
        <w:spacing w:after="0"/>
        <w:ind w:left="0"/>
        <w:jc w:val="both"/>
      </w:pPr>
      <w:r>
        <w:rPr>
          <w:rFonts w:ascii="Times New Roman"/>
          <w:b w:val="false"/>
          <w:i w:val="false"/>
          <w:color w:val="000000"/>
          <w:sz w:val="28"/>
        </w:rPr>
        <w:t>
      18) согласование принятого ликвидационной комиссией решения о списании сумм дебиторской задолженности дебиторов ликвидируемого банка в размере до 2 (двух) месячных расчетных показателей, в случаях, когда общие затраты на процедуру взыскания задолженности с каждого отдельного дебитора превышают сумму его задолженности.</w:t>
      </w:r>
    </w:p>
    <w:bookmarkEnd w:id="365"/>
    <w:bookmarkStart w:name="z372" w:id="366"/>
    <w:p>
      <w:pPr>
        <w:spacing w:after="0"/>
        <w:ind w:left="0"/>
        <w:jc w:val="both"/>
      </w:pPr>
      <w:r>
        <w:rPr>
          <w:rFonts w:ascii="Times New Roman"/>
          <w:b w:val="false"/>
          <w:i w:val="false"/>
          <w:color w:val="000000"/>
          <w:sz w:val="28"/>
        </w:rPr>
        <w:t>
      116. Заседание комитета кредиторов оформляется протоколом. Решение комитета кредиторов принимается простым большинством голосов.</w:t>
      </w:r>
    </w:p>
    <w:bookmarkEnd w:id="366"/>
    <w:bookmarkStart w:name="z373" w:id="367"/>
    <w:p>
      <w:pPr>
        <w:spacing w:after="0"/>
        <w:ind w:left="0"/>
        <w:jc w:val="both"/>
      </w:pPr>
      <w:r>
        <w:rPr>
          <w:rFonts w:ascii="Times New Roman"/>
          <w:b w:val="false"/>
          <w:i w:val="false"/>
          <w:color w:val="000000"/>
          <w:sz w:val="28"/>
        </w:rPr>
        <w:t>
      Копия протокола заседания комитета кредиторов представляется ликвидационной комиссией в уполномоченный орган не позднее 10 (десяти) рабочих дней с даты проведения заседания комитета кредиторов.</w:t>
      </w:r>
    </w:p>
    <w:bookmarkEnd w:id="367"/>
    <w:bookmarkStart w:name="z374" w:id="368"/>
    <w:p>
      <w:pPr>
        <w:spacing w:after="0"/>
        <w:ind w:left="0"/>
        <w:jc w:val="both"/>
      </w:pPr>
      <w:r>
        <w:rPr>
          <w:rFonts w:ascii="Times New Roman"/>
          <w:b w:val="false"/>
          <w:i w:val="false"/>
          <w:color w:val="000000"/>
          <w:sz w:val="28"/>
        </w:rPr>
        <w:t>
      117. При отсутствии у ликвидационной комиссии сформированного состава комитета кредиторов или при неосуществлении комитетом кредиторов своих функций и полномочий, полномочия по принятию решений, предусмотренных подпунктами 7), 8), 9), 10), 11), 12), 13), 14), 15), 16), 17) и 18) пункта 115 Правил, осуществляются ликвидационной комиссией самостоятельно.</w:t>
      </w:r>
    </w:p>
    <w:bookmarkEnd w:id="368"/>
    <w:bookmarkStart w:name="z375" w:id="369"/>
    <w:p>
      <w:pPr>
        <w:spacing w:after="0"/>
        <w:ind w:left="0"/>
        <w:jc w:val="both"/>
      </w:pPr>
      <w:r>
        <w:rPr>
          <w:rFonts w:ascii="Times New Roman"/>
          <w:b w:val="false"/>
          <w:i w:val="false"/>
          <w:color w:val="000000"/>
          <w:sz w:val="28"/>
        </w:rPr>
        <w:t>
      Решение ликвидационной комиссии оформляется протоколом ликвидационной комиссии.</w:t>
      </w:r>
    </w:p>
    <w:bookmarkEnd w:id="369"/>
    <w:bookmarkStart w:name="z376" w:id="370"/>
    <w:p>
      <w:pPr>
        <w:spacing w:after="0"/>
        <w:ind w:left="0"/>
        <w:jc w:val="both"/>
      </w:pPr>
      <w:r>
        <w:rPr>
          <w:rFonts w:ascii="Times New Roman"/>
          <w:b w:val="false"/>
          <w:i w:val="false"/>
          <w:color w:val="000000"/>
          <w:sz w:val="28"/>
        </w:rPr>
        <w:t>
      118. При отсутствии комитета кредиторов по согласованию с уполномоченным органом председателем ликвидационной комиссии проводится (при необходимости) общее собрание кредиторов ликвидируемого банка.</w:t>
      </w:r>
    </w:p>
    <w:bookmarkEnd w:id="370"/>
    <w:bookmarkStart w:name="z377" w:id="371"/>
    <w:p>
      <w:pPr>
        <w:spacing w:after="0"/>
        <w:ind w:left="0"/>
        <w:jc w:val="left"/>
      </w:pPr>
      <w:r>
        <w:rPr>
          <w:rFonts w:ascii="Times New Roman"/>
          <w:b/>
          <w:i w:val="false"/>
          <w:color w:val="000000"/>
        </w:rPr>
        <w:t xml:space="preserve"> Глава 7. Распоряжение активами и порядок реализации имущества ликвидируемого банка</w:t>
      </w:r>
    </w:p>
    <w:bookmarkEnd w:id="371"/>
    <w:bookmarkStart w:name="z378" w:id="372"/>
    <w:p>
      <w:pPr>
        <w:spacing w:after="0"/>
        <w:ind w:left="0"/>
        <w:jc w:val="left"/>
      </w:pPr>
      <w:r>
        <w:rPr>
          <w:rFonts w:ascii="Times New Roman"/>
          <w:b/>
          <w:i w:val="false"/>
          <w:color w:val="000000"/>
        </w:rPr>
        <w:t xml:space="preserve"> Параграф 1. Инвентаризация и распоряжение активами ликвидируемого банка</w:t>
      </w:r>
    </w:p>
    <w:bookmarkEnd w:id="372"/>
    <w:bookmarkStart w:name="z379" w:id="373"/>
    <w:p>
      <w:pPr>
        <w:spacing w:after="0"/>
        <w:ind w:left="0"/>
        <w:jc w:val="both"/>
      </w:pPr>
      <w:r>
        <w:rPr>
          <w:rFonts w:ascii="Times New Roman"/>
          <w:b w:val="false"/>
          <w:i w:val="false"/>
          <w:color w:val="000000"/>
          <w:sz w:val="28"/>
        </w:rPr>
        <w:t>
      119. Активы ликвидируемого банка включают в себя собственное имущество банка, займы, предоставленные юридическим и физическим лицам, деньги, валютные и иные ценности, ценные бумаги, права требования, движимое и недвижимое имущество, нематериальные активы, материальные запасы и прочие активы, в том числе имущество, не принадлежащее ликвидируемому банку, но числящиеся в бухгалтерском учете, и имущество, не учтенное по каким-либо причинам, а также другие требования банка, которые образуют основу для формирования ликвидационной массы.</w:t>
      </w:r>
    </w:p>
    <w:bookmarkEnd w:id="373"/>
    <w:bookmarkStart w:name="z380" w:id="374"/>
    <w:p>
      <w:pPr>
        <w:spacing w:after="0"/>
        <w:ind w:left="0"/>
        <w:jc w:val="both"/>
      </w:pPr>
      <w:r>
        <w:rPr>
          <w:rFonts w:ascii="Times New Roman"/>
          <w:b w:val="false"/>
          <w:i w:val="false"/>
          <w:color w:val="000000"/>
          <w:sz w:val="28"/>
        </w:rPr>
        <w:t>
      120. Ликвидационная комиссия проводит инвентаризацию имущества (активов), кредитных и иных договоров ликвидируемого банка, а также сверку лицевых счетов с балансовыми счетами, остатков на балансовых счетах и счетах меморандума не позднее 30 (тридцати) календарных дней с даты ее назначения.</w:t>
      </w:r>
    </w:p>
    <w:bookmarkEnd w:id="374"/>
    <w:bookmarkStart w:name="z381" w:id="375"/>
    <w:p>
      <w:pPr>
        <w:spacing w:after="0"/>
        <w:ind w:left="0"/>
        <w:jc w:val="both"/>
      </w:pPr>
      <w:r>
        <w:rPr>
          <w:rFonts w:ascii="Times New Roman"/>
          <w:b w:val="false"/>
          <w:i w:val="false"/>
          <w:color w:val="000000"/>
          <w:sz w:val="28"/>
        </w:rPr>
        <w:t>
      121. Инвентаризация проводится по состоянию на дату вступления в силу решения суда о принудительной ликвидации банка или на дату лишения уполномоченным органом банковской лицензии филиала банка-нерезидента Республики Казахстан.</w:t>
      </w:r>
    </w:p>
    <w:bookmarkEnd w:id="375"/>
    <w:bookmarkStart w:name="z382" w:id="376"/>
    <w:p>
      <w:pPr>
        <w:spacing w:after="0"/>
        <w:ind w:left="0"/>
        <w:jc w:val="both"/>
      </w:pPr>
      <w:r>
        <w:rPr>
          <w:rFonts w:ascii="Times New Roman"/>
          <w:b w:val="false"/>
          <w:i w:val="false"/>
          <w:color w:val="000000"/>
          <w:sz w:val="28"/>
        </w:rPr>
        <w:t>
      122. Проверка фактического наличия имущества или прав на имущество проводится членами инвентаризационной комиссии, создаваемой в соответствии с приказом председателя ликвидационной комиссии (далее – Комиссия), с участием лиц (при наличии), с которыми заключены договоры о полной материальной ответственности за ущерб, причиненный утратой (повреждением) инвентаризируемого имущества (далее – материально-ответственные лица).</w:t>
      </w:r>
    </w:p>
    <w:bookmarkEnd w:id="376"/>
    <w:bookmarkStart w:name="z383" w:id="377"/>
    <w:p>
      <w:pPr>
        <w:spacing w:after="0"/>
        <w:ind w:left="0"/>
        <w:jc w:val="both"/>
      </w:pPr>
      <w:r>
        <w:rPr>
          <w:rFonts w:ascii="Times New Roman"/>
          <w:b w:val="false"/>
          <w:i w:val="false"/>
          <w:color w:val="000000"/>
          <w:sz w:val="28"/>
        </w:rPr>
        <w:t>
      В состав инвентаризационной Комиссии включаются члены ликвидационной комиссии, работники ликвидируемого банка, а также лица, привлеченные по договорам оказания услуг. С работниками ликвидируемого банка, или лицами, привлеченными по договору оказания услуг, заключаются договоры о полной материальной ответственности.</w:t>
      </w:r>
    </w:p>
    <w:bookmarkEnd w:id="377"/>
    <w:bookmarkStart w:name="z384" w:id="378"/>
    <w:p>
      <w:pPr>
        <w:spacing w:after="0"/>
        <w:ind w:left="0"/>
        <w:jc w:val="both"/>
      </w:pPr>
      <w:r>
        <w:rPr>
          <w:rFonts w:ascii="Times New Roman"/>
          <w:b w:val="false"/>
          <w:i w:val="false"/>
          <w:color w:val="000000"/>
          <w:sz w:val="28"/>
        </w:rPr>
        <w:t>
      В актах инвентаризации фактические сведения об имуществе ликвидируемого банка по данным бухгалтерского учета соответствуют входящим остаткам ведомости остатков по счетам ликвидируемого банка на дату вступления в силу решения суда о принудительной ликвидации банка или на дату лишения уполномоченным органом банковской лицензии филиала банка-нерезидента Республики Казахстан.</w:t>
      </w:r>
    </w:p>
    <w:bookmarkEnd w:id="378"/>
    <w:bookmarkStart w:name="z385" w:id="379"/>
    <w:p>
      <w:pPr>
        <w:spacing w:after="0"/>
        <w:ind w:left="0"/>
        <w:jc w:val="both"/>
      </w:pPr>
      <w:r>
        <w:rPr>
          <w:rFonts w:ascii="Times New Roman"/>
          <w:b w:val="false"/>
          <w:i w:val="false"/>
          <w:color w:val="000000"/>
          <w:sz w:val="28"/>
        </w:rPr>
        <w:t>
      123. По результатам инвентаризации составляется акт по каждому виду активов и сводный акт об итогах инвентаризации. Акт инвентаризации в электронной форме и на бумажном носителе направляется в уполномоченный орган.</w:t>
      </w:r>
    </w:p>
    <w:bookmarkEnd w:id="379"/>
    <w:bookmarkStart w:name="z386" w:id="380"/>
    <w:p>
      <w:pPr>
        <w:spacing w:after="0"/>
        <w:ind w:left="0"/>
        <w:jc w:val="both"/>
      </w:pPr>
      <w:r>
        <w:rPr>
          <w:rFonts w:ascii="Times New Roman"/>
          <w:b w:val="false"/>
          <w:i w:val="false"/>
          <w:color w:val="000000"/>
          <w:sz w:val="28"/>
        </w:rPr>
        <w:t>
      Акты инвентаризации и сводные акт об итогах инвентаризации нумеруются, прошиваются и скрепляются на оборотной стороне последнего листа подписью председателя Комиссии с указанием количества пронумерованных листов цифрами и прописью. Подпись председателя Комиссии скрепляется печатью ликвидируемого банка.</w:t>
      </w:r>
    </w:p>
    <w:bookmarkEnd w:id="380"/>
    <w:bookmarkStart w:name="z387" w:id="381"/>
    <w:p>
      <w:pPr>
        <w:spacing w:after="0"/>
        <w:ind w:left="0"/>
        <w:jc w:val="both"/>
      </w:pPr>
      <w:r>
        <w:rPr>
          <w:rFonts w:ascii="Times New Roman"/>
          <w:b w:val="false"/>
          <w:i w:val="false"/>
          <w:color w:val="000000"/>
          <w:sz w:val="28"/>
        </w:rPr>
        <w:t>
      124. В случае выявления в ходе инвентаризации недостачи имущества председатель ликвидационной комиссии представляет в уполномоченный орган план по работе с недостачей, включающий проведенные и планируемые мероприятия по поиску и возврату недостающего имущества не позднее 60 (шестидесяти) календарных дней с даты окончания инвентаризации имущества.</w:t>
      </w:r>
    </w:p>
    <w:bookmarkEnd w:id="381"/>
    <w:bookmarkStart w:name="z388" w:id="382"/>
    <w:p>
      <w:pPr>
        <w:spacing w:after="0"/>
        <w:ind w:left="0"/>
        <w:jc w:val="both"/>
      </w:pPr>
      <w:r>
        <w:rPr>
          <w:rFonts w:ascii="Times New Roman"/>
          <w:b w:val="false"/>
          <w:i w:val="false"/>
          <w:color w:val="000000"/>
          <w:sz w:val="28"/>
        </w:rPr>
        <w:t>
      Ликвидационная комиссия принимает меры, направленные на поиск, выявление и возврат недостающего имущества, а также привлечение лиц, виновных в недостаче, к ответственности.</w:t>
      </w:r>
    </w:p>
    <w:bookmarkEnd w:id="382"/>
    <w:bookmarkStart w:name="z389" w:id="383"/>
    <w:p>
      <w:pPr>
        <w:spacing w:after="0"/>
        <w:ind w:left="0"/>
        <w:jc w:val="both"/>
      </w:pPr>
      <w:r>
        <w:rPr>
          <w:rFonts w:ascii="Times New Roman"/>
          <w:b w:val="false"/>
          <w:i w:val="false"/>
          <w:color w:val="000000"/>
          <w:sz w:val="28"/>
        </w:rPr>
        <w:t>
      Ликвидационная комиссия направляет письменные запросы бывшим руководителям ликвидируемого банка, материально-ответственным лицам, управляющим компаниям, арендодателям, арендаторам, организациям и лицам, которые располагают или могут располагать информацией о недостающем имуществе.</w:t>
      </w:r>
    </w:p>
    <w:bookmarkEnd w:id="383"/>
    <w:bookmarkStart w:name="z390" w:id="384"/>
    <w:p>
      <w:pPr>
        <w:spacing w:after="0"/>
        <w:ind w:left="0"/>
        <w:jc w:val="both"/>
      </w:pPr>
      <w:r>
        <w:rPr>
          <w:rFonts w:ascii="Times New Roman"/>
          <w:b w:val="false"/>
          <w:i w:val="false"/>
          <w:color w:val="000000"/>
          <w:sz w:val="28"/>
        </w:rPr>
        <w:t>
      При отсутствии информации, позволяющей установить местонахождение недостающего имущества, ликвидационная комиссия определяет наличие оснований для обращения в правоохранительные органы, проводит работу по сбору и систематизации необходимых документов, подготавливает и направляет заявления в правоохранительные органы.</w:t>
      </w:r>
    </w:p>
    <w:bookmarkEnd w:id="384"/>
    <w:bookmarkStart w:name="z391" w:id="385"/>
    <w:p>
      <w:pPr>
        <w:spacing w:after="0"/>
        <w:ind w:left="0"/>
        <w:jc w:val="both"/>
      </w:pPr>
      <w:r>
        <w:rPr>
          <w:rFonts w:ascii="Times New Roman"/>
          <w:b w:val="false"/>
          <w:i w:val="false"/>
          <w:color w:val="000000"/>
          <w:sz w:val="28"/>
        </w:rPr>
        <w:t>
      125. Устранение выявленных в ходе инвентаризации расхождений фактического наличия имущества с данными бухгалтерского учета производится в соответствии со следующим:</w:t>
      </w:r>
    </w:p>
    <w:bookmarkEnd w:id="385"/>
    <w:bookmarkStart w:name="z392" w:id="386"/>
    <w:p>
      <w:pPr>
        <w:spacing w:after="0"/>
        <w:ind w:left="0"/>
        <w:jc w:val="both"/>
      </w:pPr>
      <w:r>
        <w:rPr>
          <w:rFonts w:ascii="Times New Roman"/>
          <w:b w:val="false"/>
          <w:i w:val="false"/>
          <w:color w:val="000000"/>
          <w:sz w:val="28"/>
        </w:rPr>
        <w:t>
      1) вновь выявленное имущество (в том числе имущество и права требования, право собственности на которые возникло в результате заключения не отраженных в бухгалтерском учете ликвидируемого банка сделок) подлежит оприходованию;</w:t>
      </w:r>
    </w:p>
    <w:bookmarkEnd w:id="386"/>
    <w:bookmarkStart w:name="z393" w:id="387"/>
    <w:p>
      <w:pPr>
        <w:spacing w:after="0"/>
        <w:ind w:left="0"/>
        <w:jc w:val="both"/>
      </w:pPr>
      <w:r>
        <w:rPr>
          <w:rFonts w:ascii="Times New Roman"/>
          <w:b w:val="false"/>
          <w:i w:val="false"/>
          <w:color w:val="000000"/>
          <w:sz w:val="28"/>
        </w:rPr>
        <w:t>
      2) недостача имущества (в том числе связанная с выбытием имущества и прав (требований) в результате заключения не отраженных в бухгалтерском учете финансовой организации сделок), в случае неустановления лиц, виновных в ее возникновении или отказа суда о взыскании с этих лиц указанной недостачи (компенсации убытков), подлежит списанию со счетов ликвидируемого банка на основании акта о списании, утвержденного комитетом кредиторов.</w:t>
      </w:r>
    </w:p>
    <w:bookmarkEnd w:id="387"/>
    <w:bookmarkStart w:name="z394" w:id="388"/>
    <w:p>
      <w:pPr>
        <w:spacing w:after="0"/>
        <w:ind w:left="0"/>
        <w:jc w:val="both"/>
      </w:pPr>
      <w:r>
        <w:rPr>
          <w:rFonts w:ascii="Times New Roman"/>
          <w:b w:val="false"/>
          <w:i w:val="false"/>
          <w:color w:val="000000"/>
          <w:sz w:val="28"/>
        </w:rPr>
        <w:t>
      126. Инвентаризация ссудной и прочей дебиторской задолженности заключается в выявлении документов (договоры и иные документы), подтверждающих дебиторскую задолженность, которые отражаются в акте.</w:t>
      </w:r>
    </w:p>
    <w:bookmarkEnd w:id="388"/>
    <w:bookmarkStart w:name="z395" w:id="389"/>
    <w:p>
      <w:pPr>
        <w:spacing w:after="0"/>
        <w:ind w:left="0"/>
        <w:jc w:val="both"/>
      </w:pPr>
      <w:r>
        <w:rPr>
          <w:rFonts w:ascii="Times New Roman"/>
          <w:b w:val="false"/>
          <w:i w:val="false"/>
          <w:color w:val="000000"/>
          <w:sz w:val="28"/>
        </w:rPr>
        <w:t xml:space="preserve">
      При отсутствии документов, подтверждающих наличие дебиторской задолженности, данная задолженность учитывается как недостача имущества. </w:t>
      </w:r>
    </w:p>
    <w:bookmarkEnd w:id="389"/>
    <w:bookmarkStart w:name="z396" w:id="390"/>
    <w:p>
      <w:pPr>
        <w:spacing w:after="0"/>
        <w:ind w:left="0"/>
        <w:jc w:val="both"/>
      </w:pPr>
      <w:r>
        <w:rPr>
          <w:rFonts w:ascii="Times New Roman"/>
          <w:b w:val="false"/>
          <w:i w:val="false"/>
          <w:color w:val="000000"/>
          <w:sz w:val="28"/>
        </w:rPr>
        <w:t>
      127. При инвентаризации остатков на банковских счетах, открытых в финансовых организациях и (или) Национальном Банке Республики Казахстан, данные бухгалтерского учета сопоставляются с данными выписок, полученных из вышеуказанных организаций, по счетам на дату вступления в законную силу решения суда о принудительной ликвидации банка или на дату лишения уполномоченным органом банковской лицензии филиала банка-нерезидента Республики Казахстан.</w:t>
      </w:r>
    </w:p>
    <w:bookmarkEnd w:id="390"/>
    <w:bookmarkStart w:name="z397" w:id="391"/>
    <w:p>
      <w:pPr>
        <w:spacing w:after="0"/>
        <w:ind w:left="0"/>
        <w:jc w:val="both"/>
      </w:pPr>
      <w:r>
        <w:rPr>
          <w:rFonts w:ascii="Times New Roman"/>
          <w:b w:val="false"/>
          <w:i w:val="false"/>
          <w:color w:val="000000"/>
          <w:sz w:val="28"/>
        </w:rPr>
        <w:t>
      128. Инвентаризация ценных бумаг заключается в сверке остатков количества ценных бумаг, числящихся на соответствующих счетах бухгалтерского учета, с данными выписок с центрального депозитария на даты лишения банка банковской лицензии и вступления в законную силу решения суда о принудительной ликвидации банка или на дату лишения уполномоченным органом банковской лицензии филиала банка-нерезидента Республики Казахстан.</w:t>
      </w:r>
    </w:p>
    <w:bookmarkEnd w:id="391"/>
    <w:bookmarkStart w:name="z398" w:id="392"/>
    <w:p>
      <w:pPr>
        <w:spacing w:after="0"/>
        <w:ind w:left="0"/>
        <w:jc w:val="both"/>
      </w:pPr>
      <w:r>
        <w:rPr>
          <w:rFonts w:ascii="Times New Roman"/>
          <w:b w:val="false"/>
          <w:i w:val="false"/>
          <w:color w:val="000000"/>
          <w:sz w:val="28"/>
        </w:rPr>
        <w:t>
      129. Инвентаризация основных средств проводится с целью установления их фактического наличия.</w:t>
      </w:r>
    </w:p>
    <w:bookmarkEnd w:id="392"/>
    <w:bookmarkStart w:name="z399" w:id="393"/>
    <w:p>
      <w:pPr>
        <w:spacing w:after="0"/>
        <w:ind w:left="0"/>
        <w:jc w:val="both"/>
      </w:pPr>
      <w:r>
        <w:rPr>
          <w:rFonts w:ascii="Times New Roman"/>
          <w:b w:val="false"/>
          <w:i w:val="false"/>
          <w:color w:val="000000"/>
          <w:sz w:val="28"/>
        </w:rPr>
        <w:t>
      При проведении инвентаризации недвижимого имущества и автотранспортных средств проверяется наличие документов, подтверждающих права собственности на эти объекты.</w:t>
      </w:r>
    </w:p>
    <w:bookmarkEnd w:id="393"/>
    <w:bookmarkStart w:name="z400" w:id="394"/>
    <w:p>
      <w:pPr>
        <w:spacing w:after="0"/>
        <w:ind w:left="0"/>
        <w:jc w:val="both"/>
      </w:pPr>
      <w:r>
        <w:rPr>
          <w:rFonts w:ascii="Times New Roman"/>
          <w:b w:val="false"/>
          <w:i w:val="false"/>
          <w:color w:val="000000"/>
          <w:sz w:val="28"/>
        </w:rPr>
        <w:t>
      130. В актах инвентаризации основных средств и других видов имущества, имущество, находящееся на хранении у третьих лиц, переданное банком в аренду, а также иные установленные факты указываются отдельно.</w:t>
      </w:r>
    </w:p>
    <w:bookmarkEnd w:id="394"/>
    <w:bookmarkStart w:name="z401" w:id="395"/>
    <w:p>
      <w:pPr>
        <w:spacing w:after="0"/>
        <w:ind w:left="0"/>
        <w:jc w:val="both"/>
      </w:pPr>
      <w:r>
        <w:rPr>
          <w:rFonts w:ascii="Times New Roman"/>
          <w:b w:val="false"/>
          <w:i w:val="false"/>
          <w:color w:val="000000"/>
          <w:sz w:val="28"/>
        </w:rPr>
        <w:t>
      131. Товарно-материальные запасы, находящиеся на складе и не переданные в эксплуатацию, инвентаризируются по местам их хранения с осмотром каждого предмета.</w:t>
      </w:r>
    </w:p>
    <w:bookmarkEnd w:id="395"/>
    <w:bookmarkStart w:name="z402" w:id="396"/>
    <w:p>
      <w:pPr>
        <w:spacing w:after="0"/>
        <w:ind w:left="0"/>
        <w:jc w:val="both"/>
      </w:pPr>
      <w:r>
        <w:rPr>
          <w:rFonts w:ascii="Times New Roman"/>
          <w:b w:val="false"/>
          <w:i w:val="false"/>
          <w:color w:val="000000"/>
          <w:sz w:val="28"/>
        </w:rPr>
        <w:t>
      132. При инвентаризации нематериальных активов проверяется отражение нематериальных активов на счетах бухгалтерского учета и наличие документов, подтверждающих права банка на их использование.</w:t>
      </w:r>
    </w:p>
    <w:bookmarkEnd w:id="396"/>
    <w:bookmarkStart w:name="z403" w:id="397"/>
    <w:p>
      <w:pPr>
        <w:spacing w:after="0"/>
        <w:ind w:left="0"/>
        <w:jc w:val="both"/>
      </w:pPr>
      <w:r>
        <w:rPr>
          <w:rFonts w:ascii="Times New Roman"/>
          <w:b w:val="false"/>
          <w:i w:val="false"/>
          <w:color w:val="000000"/>
          <w:sz w:val="28"/>
        </w:rPr>
        <w:t>
      133. При проведении инвентаризации с учетом объемов принимаемого ликвидационной комиссией имущества ликвидируемого банка от временной администрации, срок проведения инвентаризации по согласованию с уполномоченным органом продлевается на основании ходатайства председателя ликвидационной комиссии о продлении срока проведения инвентаризации с приложением мотивированного заключения, представленного в уполномоченный орган не позднее 10 (десяти) календарных дней до даты истечения установленного приказом председателя ликвидационной комиссии срока завершения инвентаризации.</w:t>
      </w:r>
    </w:p>
    <w:bookmarkEnd w:id="397"/>
    <w:bookmarkStart w:name="z404" w:id="398"/>
    <w:p>
      <w:pPr>
        <w:spacing w:after="0"/>
        <w:ind w:left="0"/>
        <w:jc w:val="both"/>
      </w:pPr>
      <w:r>
        <w:rPr>
          <w:rFonts w:ascii="Times New Roman"/>
          <w:b w:val="false"/>
          <w:i w:val="false"/>
          <w:color w:val="000000"/>
          <w:sz w:val="28"/>
        </w:rPr>
        <w:t>
      134. Все активы ликвидируемого банка, установленные путем инвентаризации, подлежат включению в ликвидационную массу, если иное не предусмотрено законодательными актами Республики Казахстан. Активы, не включенные в баланс банка на начало ликвидации и выявленные в ходе инвентаризации, подлежат включению в промежуточный ликвидационный баланс ликвидируемого банка.</w:t>
      </w:r>
    </w:p>
    <w:bookmarkEnd w:id="398"/>
    <w:bookmarkStart w:name="z405" w:id="399"/>
    <w:p>
      <w:pPr>
        <w:spacing w:after="0"/>
        <w:ind w:left="0"/>
        <w:jc w:val="both"/>
      </w:pPr>
      <w:r>
        <w:rPr>
          <w:rFonts w:ascii="Times New Roman"/>
          <w:b w:val="false"/>
          <w:i w:val="false"/>
          <w:color w:val="000000"/>
          <w:sz w:val="28"/>
        </w:rPr>
        <w:t>
      Недостача имущества, выявленная в ходе инвентаризации, также включается в промежуточный ликвидационный баланс и учитывается на отдельном счете.</w:t>
      </w:r>
    </w:p>
    <w:bookmarkEnd w:id="399"/>
    <w:bookmarkStart w:name="z406" w:id="400"/>
    <w:p>
      <w:pPr>
        <w:spacing w:after="0"/>
        <w:ind w:left="0"/>
        <w:jc w:val="both"/>
      </w:pPr>
      <w:r>
        <w:rPr>
          <w:rFonts w:ascii="Times New Roman"/>
          <w:b w:val="false"/>
          <w:i w:val="false"/>
          <w:color w:val="000000"/>
          <w:sz w:val="28"/>
        </w:rPr>
        <w:t>
      135. В целях обеспечения достоверности данных бухгалтерского учета инвентаризация проводится ликвидационной комиссией не реже одного раза в год, а также в обязательном порядке в следующих случаях:</w:t>
      </w:r>
    </w:p>
    <w:bookmarkEnd w:id="400"/>
    <w:bookmarkStart w:name="z407" w:id="401"/>
    <w:p>
      <w:pPr>
        <w:spacing w:after="0"/>
        <w:ind w:left="0"/>
        <w:jc w:val="both"/>
      </w:pPr>
      <w:r>
        <w:rPr>
          <w:rFonts w:ascii="Times New Roman"/>
          <w:b w:val="false"/>
          <w:i w:val="false"/>
          <w:color w:val="000000"/>
          <w:sz w:val="28"/>
        </w:rPr>
        <w:t>
      при смене председателя ликвидационной комиссии, руководителя бухгалтерской службы, материально ответственных лиц;</w:t>
      </w:r>
    </w:p>
    <w:bookmarkEnd w:id="401"/>
    <w:bookmarkStart w:name="z408" w:id="402"/>
    <w:p>
      <w:pPr>
        <w:spacing w:after="0"/>
        <w:ind w:left="0"/>
        <w:jc w:val="both"/>
      </w:pPr>
      <w:r>
        <w:rPr>
          <w:rFonts w:ascii="Times New Roman"/>
          <w:b w:val="false"/>
          <w:i w:val="false"/>
          <w:color w:val="000000"/>
          <w:sz w:val="28"/>
        </w:rPr>
        <w:t>
      при установлении фактов хищения или злоупотреблений, а также порчи имущества;</w:t>
      </w:r>
    </w:p>
    <w:bookmarkEnd w:id="402"/>
    <w:bookmarkStart w:name="z409" w:id="403"/>
    <w:p>
      <w:pPr>
        <w:spacing w:after="0"/>
        <w:ind w:left="0"/>
        <w:jc w:val="both"/>
      </w:pPr>
      <w:r>
        <w:rPr>
          <w:rFonts w:ascii="Times New Roman"/>
          <w:b w:val="false"/>
          <w:i w:val="false"/>
          <w:color w:val="000000"/>
          <w:sz w:val="28"/>
        </w:rPr>
        <w:t>
      при стихийных бедствиях, пожарах, авариях или других чрезвычайных ситуациях, вызванных экстремальными условиями.</w:t>
      </w:r>
    </w:p>
    <w:bookmarkEnd w:id="403"/>
    <w:bookmarkStart w:name="z410" w:id="404"/>
    <w:p>
      <w:pPr>
        <w:spacing w:after="0"/>
        <w:ind w:left="0"/>
        <w:jc w:val="both"/>
      </w:pPr>
      <w:r>
        <w:rPr>
          <w:rFonts w:ascii="Times New Roman"/>
          <w:b w:val="false"/>
          <w:i w:val="false"/>
          <w:color w:val="000000"/>
          <w:sz w:val="28"/>
        </w:rPr>
        <w:t xml:space="preserve">
      При инвентаризации ликвидационная комиссия проводит мониторинг залогового имущества, в том числе путем осуществления сверки с регистрационными органами на предмет наличия обременений банка на залоговое имущество. </w:t>
      </w:r>
    </w:p>
    <w:bookmarkEnd w:id="404"/>
    <w:bookmarkStart w:name="z411" w:id="405"/>
    <w:p>
      <w:pPr>
        <w:spacing w:after="0"/>
        <w:ind w:left="0"/>
        <w:jc w:val="both"/>
      </w:pPr>
      <w:r>
        <w:rPr>
          <w:rFonts w:ascii="Times New Roman"/>
          <w:b w:val="false"/>
          <w:i w:val="false"/>
          <w:color w:val="000000"/>
          <w:sz w:val="28"/>
        </w:rPr>
        <w:t>
      Результаты инвентаризации в электронной форме и на бумажном носителе направляются в уполномоченный орган в течение 10 (десяти) рабочих дней после окончания инвентаризации и подписания актов приема-передачи (в случае смены председателя ликвидационной комиссии, руководителя бухгалтерской службы, материально ответственных лиц).</w:t>
      </w:r>
    </w:p>
    <w:bookmarkEnd w:id="405"/>
    <w:bookmarkStart w:name="z412" w:id="406"/>
    <w:p>
      <w:pPr>
        <w:spacing w:after="0"/>
        <w:ind w:left="0"/>
        <w:jc w:val="left"/>
      </w:pPr>
      <w:r>
        <w:rPr>
          <w:rFonts w:ascii="Times New Roman"/>
          <w:b/>
          <w:i w:val="false"/>
          <w:color w:val="000000"/>
        </w:rPr>
        <w:t xml:space="preserve"> Параграф 2. Работа с дебиторами ликвидируемого банка</w:t>
      </w:r>
    </w:p>
    <w:bookmarkEnd w:id="406"/>
    <w:bookmarkStart w:name="z413" w:id="407"/>
    <w:p>
      <w:pPr>
        <w:spacing w:after="0"/>
        <w:ind w:left="0"/>
        <w:jc w:val="both"/>
      </w:pPr>
      <w:r>
        <w:rPr>
          <w:rFonts w:ascii="Times New Roman"/>
          <w:b w:val="false"/>
          <w:i w:val="false"/>
          <w:color w:val="000000"/>
          <w:sz w:val="28"/>
        </w:rPr>
        <w:t>
      136. Начало ликвидационного процесса в банке не является основанием для прекращения начисления неустойки и вознаграждения по всем видам дебиторской задолженности банка.</w:t>
      </w:r>
    </w:p>
    <w:bookmarkEnd w:id="407"/>
    <w:bookmarkStart w:name="z414" w:id="408"/>
    <w:p>
      <w:pPr>
        <w:spacing w:after="0"/>
        <w:ind w:left="0"/>
        <w:jc w:val="both"/>
      </w:pPr>
      <w:r>
        <w:rPr>
          <w:rFonts w:ascii="Times New Roman"/>
          <w:b w:val="false"/>
          <w:i w:val="false"/>
          <w:color w:val="000000"/>
          <w:sz w:val="28"/>
        </w:rPr>
        <w:t>
      Начисление неустойки и вознаграждения по дебиторской задолженности банка осуществляется в соответствии с гражданским законодательством Республики Казахстан и на условиях, предусмотренных договором, заключенным между дебитором и банком.</w:t>
      </w:r>
    </w:p>
    <w:bookmarkEnd w:id="408"/>
    <w:bookmarkStart w:name="z415" w:id="409"/>
    <w:p>
      <w:pPr>
        <w:spacing w:after="0"/>
        <w:ind w:left="0"/>
        <w:jc w:val="both"/>
      </w:pPr>
      <w:r>
        <w:rPr>
          <w:rFonts w:ascii="Times New Roman"/>
          <w:b w:val="false"/>
          <w:i w:val="false"/>
          <w:color w:val="000000"/>
          <w:sz w:val="28"/>
        </w:rPr>
        <w:t>
      137. Начисление провизий осуществляется в соответствии с международными стандартами финансовой отчетности и (или) внутренними документами банка, согласованных с уполномоченным органом.</w:t>
      </w:r>
    </w:p>
    <w:bookmarkEnd w:id="409"/>
    <w:bookmarkStart w:name="z416" w:id="410"/>
    <w:p>
      <w:pPr>
        <w:spacing w:after="0"/>
        <w:ind w:left="0"/>
        <w:jc w:val="both"/>
      </w:pPr>
      <w:r>
        <w:rPr>
          <w:rFonts w:ascii="Times New Roman"/>
          <w:b w:val="false"/>
          <w:i w:val="false"/>
          <w:color w:val="000000"/>
          <w:sz w:val="28"/>
        </w:rPr>
        <w:t>
      138. Взыскание дебиторской задолженности в судебном порядке осуществляется в соответствии с законодательством Республики Казахстан.</w:t>
      </w:r>
    </w:p>
    <w:bookmarkEnd w:id="410"/>
    <w:bookmarkStart w:name="z417" w:id="411"/>
    <w:p>
      <w:pPr>
        <w:spacing w:after="0"/>
        <w:ind w:left="0"/>
        <w:jc w:val="both"/>
      </w:pPr>
      <w:r>
        <w:rPr>
          <w:rFonts w:ascii="Times New Roman"/>
          <w:b w:val="false"/>
          <w:i w:val="false"/>
          <w:color w:val="000000"/>
          <w:sz w:val="28"/>
        </w:rPr>
        <w:t>
      139. Ликвидационная комиссия производит расчет дебиторской задолженности исходя из условий заключенных договоров между дебитором и банком на дату подачи искового заявления в суд, с учетом ранее принятых решений уполномоченными органами ликвидируемого банка по займам, имеющим на момент принятия решения о приостановлении начисления вознаграждения и (или) неустойки (штрафа, пени) на просроченную задолженность более 90 (девяносто) календарных дней.</w:t>
      </w:r>
    </w:p>
    <w:bookmarkEnd w:id="411"/>
    <w:bookmarkStart w:name="z418" w:id="412"/>
    <w:p>
      <w:pPr>
        <w:spacing w:after="0"/>
        <w:ind w:left="0"/>
        <w:jc w:val="both"/>
      </w:pPr>
      <w:r>
        <w:rPr>
          <w:rFonts w:ascii="Times New Roman"/>
          <w:b w:val="false"/>
          <w:i w:val="false"/>
          <w:color w:val="000000"/>
          <w:sz w:val="28"/>
        </w:rPr>
        <w:t>
      С даты подачи искового заявления в суд начисление вознаграждения, неустойки (штрафа, пени) по дебиторской задолженности приостанавливается без согласования с комитетом кредиторов.</w:t>
      </w:r>
    </w:p>
    <w:bookmarkEnd w:id="412"/>
    <w:bookmarkStart w:name="z419" w:id="413"/>
    <w:p>
      <w:pPr>
        <w:spacing w:after="0"/>
        <w:ind w:left="0"/>
        <w:jc w:val="both"/>
      </w:pPr>
      <w:r>
        <w:rPr>
          <w:rFonts w:ascii="Times New Roman"/>
          <w:b w:val="false"/>
          <w:i w:val="false"/>
          <w:color w:val="000000"/>
          <w:sz w:val="28"/>
        </w:rPr>
        <w:t xml:space="preserve">
      Исполнительные документы по вступившим в законную силу судебным актам направляются ликвидационной комиссией в течение 5 (пяти) рабочих дней с даты их получения для принудительного исполнения судебного акта в Республиканскую или региональную палату частных судебных исполнителей. </w:t>
      </w:r>
    </w:p>
    <w:bookmarkEnd w:id="413"/>
    <w:bookmarkStart w:name="z420" w:id="414"/>
    <w:p>
      <w:pPr>
        <w:spacing w:after="0"/>
        <w:ind w:left="0"/>
        <w:jc w:val="both"/>
      </w:pPr>
      <w:r>
        <w:rPr>
          <w:rFonts w:ascii="Times New Roman"/>
          <w:b w:val="false"/>
          <w:i w:val="false"/>
          <w:color w:val="000000"/>
          <w:sz w:val="28"/>
        </w:rPr>
        <w:t>
      Ликвидационная комиссия осуществляет контроль за своевременное принятие мер, направленных на принудительное исполнение исполнительных документов.</w:t>
      </w:r>
    </w:p>
    <w:bookmarkEnd w:id="414"/>
    <w:bookmarkStart w:name="z421" w:id="415"/>
    <w:p>
      <w:pPr>
        <w:spacing w:after="0"/>
        <w:ind w:left="0"/>
        <w:jc w:val="both"/>
      </w:pPr>
      <w:r>
        <w:rPr>
          <w:rFonts w:ascii="Times New Roman"/>
          <w:b w:val="false"/>
          <w:i w:val="false"/>
          <w:color w:val="000000"/>
          <w:sz w:val="28"/>
        </w:rPr>
        <w:t>
      140. В случае, когда в ходе судебного разбирательства или в рамках исполнительного производства заявлено ходатайство об урегулировании спора с применением примирительных процедур, ликвидационная комиссия рассматривает вопрос о заключении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(далее - соглашение об урегулировании спора) при соблюдении следующих условий:</w:t>
      </w:r>
    </w:p>
    <w:bookmarkEnd w:id="415"/>
    <w:bookmarkStart w:name="z422" w:id="416"/>
    <w:p>
      <w:pPr>
        <w:spacing w:after="0"/>
        <w:ind w:left="0"/>
        <w:jc w:val="both"/>
      </w:pPr>
      <w:r>
        <w:rPr>
          <w:rFonts w:ascii="Times New Roman"/>
          <w:b w:val="false"/>
          <w:i w:val="false"/>
          <w:color w:val="000000"/>
          <w:sz w:val="28"/>
        </w:rPr>
        <w:t>
      финансовое положение дебитора позволяет произвести погашение дебиторской задолженности в порядке и сроки, предусмотренные соглашением об урегулировании спора;</w:t>
      </w:r>
    </w:p>
    <w:bookmarkEnd w:id="416"/>
    <w:bookmarkStart w:name="z423" w:id="417"/>
    <w:p>
      <w:pPr>
        <w:spacing w:after="0"/>
        <w:ind w:left="0"/>
        <w:jc w:val="both"/>
      </w:pPr>
      <w:r>
        <w:rPr>
          <w:rFonts w:ascii="Times New Roman"/>
          <w:b w:val="false"/>
          <w:i w:val="false"/>
          <w:color w:val="000000"/>
          <w:sz w:val="28"/>
        </w:rPr>
        <w:t>
      условия соглашения об урегулировании спора не приводят к ухудшению финансового положения ликвидируемого банка;</w:t>
      </w:r>
    </w:p>
    <w:bookmarkEnd w:id="417"/>
    <w:bookmarkStart w:name="z424" w:id="418"/>
    <w:p>
      <w:pPr>
        <w:spacing w:after="0"/>
        <w:ind w:left="0"/>
        <w:jc w:val="both"/>
      </w:pPr>
      <w:r>
        <w:rPr>
          <w:rFonts w:ascii="Times New Roman"/>
          <w:b w:val="false"/>
          <w:i w:val="false"/>
          <w:color w:val="000000"/>
          <w:sz w:val="28"/>
        </w:rPr>
        <w:t>
      срок погашения дебиторской задолженности в рамках соглашения об урегулировании спора не превышает для дебиторов-физических лиц - 30 (тридцати) месяцев, для дебиторов-юридических лиц - 24 (двадцати четырех) месяцев;</w:t>
      </w:r>
    </w:p>
    <w:bookmarkEnd w:id="418"/>
    <w:bookmarkStart w:name="z425" w:id="419"/>
    <w:p>
      <w:pPr>
        <w:spacing w:after="0"/>
        <w:ind w:left="0"/>
        <w:jc w:val="both"/>
      </w:pPr>
      <w:r>
        <w:rPr>
          <w:rFonts w:ascii="Times New Roman"/>
          <w:b w:val="false"/>
          <w:i w:val="false"/>
          <w:color w:val="000000"/>
          <w:sz w:val="28"/>
        </w:rPr>
        <w:t>
      обеспечение, ранее принятое банком в счет исполнения обязательств дебитора (при наличии), сохраняется без изменений; имущество, в отношении которого судебным исполнителем приняты меры по обеспечению исполнения исполнительных документов в отношении дебитора (при наличии), передается в залог ликвидационной комиссии в качестве обеспечения исполнения условий соглашения об урегулировании спора;</w:t>
      </w:r>
    </w:p>
    <w:bookmarkEnd w:id="419"/>
    <w:bookmarkStart w:name="z426" w:id="420"/>
    <w:p>
      <w:pPr>
        <w:spacing w:after="0"/>
        <w:ind w:left="0"/>
        <w:jc w:val="both"/>
      </w:pPr>
      <w:r>
        <w:rPr>
          <w:rFonts w:ascii="Times New Roman"/>
          <w:b w:val="false"/>
          <w:i w:val="false"/>
          <w:color w:val="000000"/>
          <w:sz w:val="28"/>
        </w:rPr>
        <w:t>
      условия соглашения об урегулировании спора не предусматривают списание дебиторской задолженности перед ликвидируемым банком.</w:t>
      </w:r>
    </w:p>
    <w:bookmarkEnd w:id="420"/>
    <w:bookmarkStart w:name="z427" w:id="421"/>
    <w:p>
      <w:pPr>
        <w:spacing w:after="0"/>
        <w:ind w:left="0"/>
        <w:jc w:val="both"/>
      </w:pPr>
      <w:r>
        <w:rPr>
          <w:rFonts w:ascii="Times New Roman"/>
          <w:b w:val="false"/>
          <w:i w:val="false"/>
          <w:color w:val="000000"/>
          <w:sz w:val="28"/>
        </w:rPr>
        <w:t>
      В целях реализации условий, предусмотренных настоящим пунктом, председатель ликвидационной комиссии заключает договоры залога имущества. Погашение задолженности по соглашению об урегулировании спора, заключаемому с дебитором, осуществляется ежемесячно равными платежами на протяжении всего срока погашения задолженности, предусмотренного соглашением об урегулировании спора.</w:t>
      </w:r>
    </w:p>
    <w:bookmarkEnd w:id="421"/>
    <w:bookmarkStart w:name="z428" w:id="422"/>
    <w:p>
      <w:pPr>
        <w:spacing w:after="0"/>
        <w:ind w:left="0"/>
        <w:jc w:val="both"/>
      </w:pPr>
      <w:r>
        <w:rPr>
          <w:rFonts w:ascii="Times New Roman"/>
          <w:b w:val="false"/>
          <w:i w:val="false"/>
          <w:color w:val="000000"/>
          <w:sz w:val="28"/>
        </w:rPr>
        <w:t>
      Соглашение об урегулировании спора подписывается председателем ликвидационной комиссии после согласования его условий комитетом кредиторов.</w:t>
      </w:r>
    </w:p>
    <w:bookmarkEnd w:id="422"/>
    <w:bookmarkStart w:name="z429" w:id="423"/>
    <w:p>
      <w:pPr>
        <w:spacing w:after="0"/>
        <w:ind w:left="0"/>
        <w:jc w:val="both"/>
      </w:pPr>
      <w:r>
        <w:rPr>
          <w:rFonts w:ascii="Times New Roman"/>
          <w:b w:val="false"/>
          <w:i w:val="false"/>
          <w:color w:val="000000"/>
          <w:sz w:val="28"/>
        </w:rPr>
        <w:t>
      В случае, если на стадии принудительного исполнения судебного акта дебитор примет на себя обязательства произвести погашение дебиторской задолженности по согласованным комитетом кредиторов условиям соглашения об урегулировании спора, а также возместить фактически понесенные расходы частного судебного исполнителя по исполнению исполнительного документа, ликвидационная комиссия вправе обратиться к судебному исполнителю о прекращении исполнительного производства в связи с заключением с должником соглашения об урегулировании спора. Исполнительные документы хранятся в банке.</w:t>
      </w:r>
    </w:p>
    <w:bookmarkEnd w:id="423"/>
    <w:bookmarkStart w:name="z430" w:id="424"/>
    <w:p>
      <w:pPr>
        <w:spacing w:after="0"/>
        <w:ind w:left="0"/>
        <w:jc w:val="both"/>
      </w:pPr>
      <w:r>
        <w:rPr>
          <w:rFonts w:ascii="Times New Roman"/>
          <w:b w:val="false"/>
          <w:i w:val="false"/>
          <w:color w:val="000000"/>
          <w:sz w:val="28"/>
        </w:rPr>
        <w:t>
      141. Ликвидационная комиссия в рамках досудебного урегулирования спора принимает решения о списании неустойки (штрафа, пени) по займам, выданным физическим (включая индивидуальных предпринимателей) и юридическим лицам (субъекты малого и среднего бизнеса), а также дебиторской задолженности, возникшей от пользования займом:</w:t>
      </w:r>
    </w:p>
    <w:bookmarkEnd w:id="424"/>
    <w:bookmarkStart w:name="z431" w:id="425"/>
    <w:p>
      <w:pPr>
        <w:spacing w:after="0"/>
        <w:ind w:left="0"/>
        <w:jc w:val="both"/>
      </w:pPr>
      <w:r>
        <w:rPr>
          <w:rFonts w:ascii="Times New Roman"/>
          <w:b w:val="false"/>
          <w:i w:val="false"/>
          <w:color w:val="000000"/>
          <w:sz w:val="28"/>
        </w:rPr>
        <w:t>
      1) в размере 100 (ста) процентов - при единовременном погашении суммы долга в размере 70 (семидесяти) и более процентов от суммы дебиторской задолженности без учета неустойки (штрафа, пени);</w:t>
      </w:r>
    </w:p>
    <w:bookmarkEnd w:id="425"/>
    <w:bookmarkStart w:name="z432" w:id="426"/>
    <w:p>
      <w:pPr>
        <w:spacing w:after="0"/>
        <w:ind w:left="0"/>
        <w:jc w:val="both"/>
      </w:pPr>
      <w:r>
        <w:rPr>
          <w:rFonts w:ascii="Times New Roman"/>
          <w:b w:val="false"/>
          <w:i w:val="false"/>
          <w:color w:val="000000"/>
          <w:sz w:val="28"/>
        </w:rPr>
        <w:t>
      2) при единовременном погашении суммы долга в размере менее 70 (семидесяти) процентов от суммы дебиторской задолженности без учета неустойки (штрафа, пени) - в размере, соразмерном процентному соотношению суммы, планируемой должником к погашению.</w:t>
      </w:r>
    </w:p>
    <w:bookmarkEnd w:id="426"/>
    <w:bookmarkStart w:name="z433" w:id="427"/>
    <w:p>
      <w:pPr>
        <w:spacing w:after="0"/>
        <w:ind w:left="0"/>
        <w:jc w:val="both"/>
      </w:pPr>
      <w:r>
        <w:rPr>
          <w:rFonts w:ascii="Times New Roman"/>
          <w:b w:val="false"/>
          <w:i w:val="false"/>
          <w:color w:val="000000"/>
          <w:sz w:val="28"/>
        </w:rPr>
        <w:t>
      В дальнейшем ликвидационная комиссия принимает решение о списании неустойки (штрафа, пени) в полном объеме при условии полного единовременного погашения займа и дебиторской задолженности, возникшей от пользования займом, со стороны дебитора.</w:t>
      </w:r>
    </w:p>
    <w:bookmarkEnd w:id="427"/>
    <w:bookmarkStart w:name="z434" w:id="428"/>
    <w:p>
      <w:pPr>
        <w:spacing w:after="0"/>
        <w:ind w:left="0"/>
        <w:jc w:val="both"/>
      </w:pPr>
      <w:r>
        <w:rPr>
          <w:rFonts w:ascii="Times New Roman"/>
          <w:b w:val="false"/>
          <w:i w:val="false"/>
          <w:color w:val="000000"/>
          <w:sz w:val="28"/>
        </w:rPr>
        <w:t>
      Повторные ходатайства о списании неустойки (штрафа, пени) по выданным займам по ранее рассмотренным и согласованным комитетом кредиторов решений ликвидационной комиссии об их удовлетворении, ликвидационной комиссией не рассматриваются и не удовлетворяются.</w:t>
      </w:r>
    </w:p>
    <w:bookmarkEnd w:id="428"/>
    <w:bookmarkStart w:name="z435" w:id="429"/>
    <w:p>
      <w:pPr>
        <w:spacing w:after="0"/>
        <w:ind w:left="0"/>
        <w:jc w:val="both"/>
      </w:pPr>
      <w:r>
        <w:rPr>
          <w:rFonts w:ascii="Times New Roman"/>
          <w:b w:val="false"/>
          <w:i w:val="false"/>
          <w:color w:val="000000"/>
          <w:sz w:val="28"/>
        </w:rPr>
        <w:t>
      142. Для принятия решений ликвидационной комиссий по списанию начисленной неустойки (пени) по займам, указанным в пункте 141 Правил, и (или) списании неустойки (пени) по банковским гарантиям дебиторы представляют соответствующее ходатайство.</w:t>
      </w:r>
    </w:p>
    <w:bookmarkEnd w:id="429"/>
    <w:bookmarkStart w:name="z436" w:id="430"/>
    <w:p>
      <w:pPr>
        <w:spacing w:after="0"/>
        <w:ind w:left="0"/>
        <w:jc w:val="both"/>
      </w:pPr>
      <w:r>
        <w:rPr>
          <w:rFonts w:ascii="Times New Roman"/>
          <w:b w:val="false"/>
          <w:i w:val="false"/>
          <w:color w:val="000000"/>
          <w:sz w:val="28"/>
        </w:rPr>
        <w:t>
      143. Ходатайство о списании неустойки (штрафа, пени), в том числе при досудебном урегулировании спора, содержит объективные основания для принятия ликвидационной комиссии решения, к которым относятся:</w:t>
      </w:r>
    </w:p>
    <w:bookmarkEnd w:id="430"/>
    <w:bookmarkStart w:name="z437" w:id="431"/>
    <w:p>
      <w:pPr>
        <w:spacing w:after="0"/>
        <w:ind w:left="0"/>
        <w:jc w:val="both"/>
      </w:pPr>
      <w:r>
        <w:rPr>
          <w:rFonts w:ascii="Times New Roman"/>
          <w:b w:val="false"/>
          <w:i w:val="false"/>
          <w:color w:val="000000"/>
          <w:sz w:val="28"/>
        </w:rPr>
        <w:t>
      1) для юридических лиц и индивидуальных предпринимателей:</w:t>
      </w:r>
    </w:p>
    <w:bookmarkEnd w:id="431"/>
    <w:bookmarkStart w:name="z438" w:id="432"/>
    <w:p>
      <w:pPr>
        <w:spacing w:after="0"/>
        <w:ind w:left="0"/>
        <w:jc w:val="both"/>
      </w:pPr>
      <w:r>
        <w:rPr>
          <w:rFonts w:ascii="Times New Roman"/>
          <w:b w:val="false"/>
          <w:i w:val="false"/>
          <w:color w:val="000000"/>
          <w:sz w:val="28"/>
        </w:rPr>
        <w:t>
      отсутствие более 6 (шести) последовательных месяцев ведения бизнеса, дохода от деятельности, денег на банковских счетах, открытых в банках второго уровня, покрывающих задолженность на 50 (пятьдесят) и более процентов;</w:t>
      </w:r>
    </w:p>
    <w:bookmarkEnd w:id="432"/>
    <w:bookmarkStart w:name="z439" w:id="433"/>
    <w:p>
      <w:pPr>
        <w:spacing w:after="0"/>
        <w:ind w:left="0"/>
        <w:jc w:val="both"/>
      </w:pPr>
      <w:r>
        <w:rPr>
          <w:rFonts w:ascii="Times New Roman"/>
          <w:b w:val="false"/>
          <w:i w:val="false"/>
          <w:color w:val="000000"/>
          <w:sz w:val="28"/>
        </w:rPr>
        <w:t>
      наличие арестов на счетах, открытых в банках второго уровня;</w:t>
      </w:r>
    </w:p>
    <w:bookmarkEnd w:id="433"/>
    <w:bookmarkStart w:name="z440" w:id="434"/>
    <w:p>
      <w:pPr>
        <w:spacing w:after="0"/>
        <w:ind w:left="0"/>
        <w:jc w:val="both"/>
      </w:pPr>
      <w:r>
        <w:rPr>
          <w:rFonts w:ascii="Times New Roman"/>
          <w:b w:val="false"/>
          <w:i w:val="false"/>
          <w:color w:val="000000"/>
          <w:sz w:val="28"/>
        </w:rPr>
        <w:t>
      наличие документов, подтверждающих утрату и (или) повреждение залогового имущества;</w:t>
      </w:r>
    </w:p>
    <w:bookmarkEnd w:id="434"/>
    <w:bookmarkStart w:name="z441" w:id="435"/>
    <w:p>
      <w:pPr>
        <w:spacing w:after="0"/>
        <w:ind w:left="0"/>
        <w:jc w:val="both"/>
      </w:pPr>
      <w:r>
        <w:rPr>
          <w:rFonts w:ascii="Times New Roman"/>
          <w:b w:val="false"/>
          <w:i w:val="false"/>
          <w:color w:val="000000"/>
          <w:sz w:val="28"/>
        </w:rPr>
        <w:t>
      наличие документов, подтверждающих утрату и (или) повреждение имущества, являющимся источником получаемого дохода;</w:t>
      </w:r>
    </w:p>
    <w:bookmarkEnd w:id="435"/>
    <w:bookmarkStart w:name="z442" w:id="436"/>
    <w:p>
      <w:pPr>
        <w:spacing w:after="0"/>
        <w:ind w:left="0"/>
        <w:jc w:val="both"/>
      </w:pPr>
      <w:r>
        <w:rPr>
          <w:rFonts w:ascii="Times New Roman"/>
          <w:b w:val="false"/>
          <w:i w:val="false"/>
          <w:color w:val="000000"/>
          <w:sz w:val="28"/>
        </w:rPr>
        <w:t>
      иные документы, подтверждающие ухудшение финансового положения должника;</w:t>
      </w:r>
    </w:p>
    <w:bookmarkEnd w:id="436"/>
    <w:bookmarkStart w:name="z443" w:id="437"/>
    <w:p>
      <w:pPr>
        <w:spacing w:after="0"/>
        <w:ind w:left="0"/>
        <w:jc w:val="both"/>
      </w:pPr>
      <w:r>
        <w:rPr>
          <w:rFonts w:ascii="Times New Roman"/>
          <w:b w:val="false"/>
          <w:i w:val="false"/>
          <w:color w:val="000000"/>
          <w:sz w:val="28"/>
        </w:rPr>
        <w:t>
      2) для физических лиц:</w:t>
      </w:r>
    </w:p>
    <w:bookmarkEnd w:id="437"/>
    <w:bookmarkStart w:name="z444" w:id="438"/>
    <w:p>
      <w:pPr>
        <w:spacing w:after="0"/>
        <w:ind w:left="0"/>
        <w:jc w:val="both"/>
      </w:pPr>
      <w:r>
        <w:rPr>
          <w:rFonts w:ascii="Times New Roman"/>
          <w:b w:val="false"/>
          <w:i w:val="false"/>
          <w:color w:val="000000"/>
          <w:sz w:val="28"/>
        </w:rPr>
        <w:t>
      отсутствие более 6 (шести) последовательных месяцев денег на банковских счетах, открытых в банках второго уровня, покрывающих задолженность на 50 (пятьдесят) и более процентов;</w:t>
      </w:r>
    </w:p>
    <w:bookmarkEnd w:id="438"/>
    <w:bookmarkStart w:name="z445" w:id="439"/>
    <w:p>
      <w:pPr>
        <w:spacing w:after="0"/>
        <w:ind w:left="0"/>
        <w:jc w:val="both"/>
      </w:pPr>
      <w:r>
        <w:rPr>
          <w:rFonts w:ascii="Times New Roman"/>
          <w:b w:val="false"/>
          <w:i w:val="false"/>
          <w:color w:val="000000"/>
          <w:sz w:val="28"/>
        </w:rPr>
        <w:t>
      наличие документов, подтверждающих утрату и (или) повреждение залогового имущества;</w:t>
      </w:r>
    </w:p>
    <w:bookmarkEnd w:id="439"/>
    <w:bookmarkStart w:name="z446" w:id="440"/>
    <w:p>
      <w:pPr>
        <w:spacing w:after="0"/>
        <w:ind w:left="0"/>
        <w:jc w:val="both"/>
      </w:pPr>
      <w:r>
        <w:rPr>
          <w:rFonts w:ascii="Times New Roman"/>
          <w:b w:val="false"/>
          <w:i w:val="false"/>
          <w:color w:val="000000"/>
          <w:sz w:val="28"/>
        </w:rPr>
        <w:t>
      документы, подтверждающие потерю работы и отсутствие дохода за последние 6 (шесть) последовательных месяцев;</w:t>
      </w:r>
    </w:p>
    <w:bookmarkEnd w:id="440"/>
    <w:bookmarkStart w:name="z447" w:id="441"/>
    <w:p>
      <w:pPr>
        <w:spacing w:after="0"/>
        <w:ind w:left="0"/>
        <w:jc w:val="both"/>
      </w:pPr>
      <w:r>
        <w:rPr>
          <w:rFonts w:ascii="Times New Roman"/>
          <w:b w:val="false"/>
          <w:i w:val="false"/>
          <w:color w:val="000000"/>
          <w:sz w:val="28"/>
        </w:rPr>
        <w:t>
      документы, подтверждающие потерю кормильца;</w:t>
      </w:r>
    </w:p>
    <w:bookmarkEnd w:id="441"/>
    <w:bookmarkStart w:name="z448" w:id="442"/>
    <w:p>
      <w:pPr>
        <w:spacing w:after="0"/>
        <w:ind w:left="0"/>
        <w:jc w:val="both"/>
      </w:pPr>
      <w:r>
        <w:rPr>
          <w:rFonts w:ascii="Times New Roman"/>
          <w:b w:val="false"/>
          <w:i w:val="false"/>
          <w:color w:val="000000"/>
          <w:sz w:val="28"/>
        </w:rPr>
        <w:t>
      документы, подтверждающие инвалидность должника или члена его семьи;</w:t>
      </w:r>
    </w:p>
    <w:bookmarkEnd w:id="442"/>
    <w:bookmarkStart w:name="z449" w:id="443"/>
    <w:p>
      <w:pPr>
        <w:spacing w:after="0"/>
        <w:ind w:left="0"/>
        <w:jc w:val="both"/>
      </w:pPr>
      <w:r>
        <w:rPr>
          <w:rFonts w:ascii="Times New Roman"/>
          <w:b w:val="false"/>
          <w:i w:val="false"/>
          <w:color w:val="000000"/>
          <w:sz w:val="28"/>
        </w:rPr>
        <w:t>
      иные документы, подтверждающие ухудшение финансового положения должника.</w:t>
      </w:r>
    </w:p>
    <w:bookmarkEnd w:id="443"/>
    <w:bookmarkStart w:name="z450" w:id="444"/>
    <w:p>
      <w:pPr>
        <w:spacing w:after="0"/>
        <w:ind w:left="0"/>
        <w:jc w:val="both"/>
      </w:pPr>
      <w:r>
        <w:rPr>
          <w:rFonts w:ascii="Times New Roman"/>
          <w:b w:val="false"/>
          <w:i w:val="false"/>
          <w:color w:val="000000"/>
          <w:sz w:val="28"/>
        </w:rPr>
        <w:t>
      К ходатайствам прилагаются подтверждающие документы (официальные ответы государственных органов, фотографии, выписки с текущих счетов, переписка с банками, отчет об оценке залогового имущества, проведенной независимой оценочной компанией (при наличии залога), и другие подтверждающие документы).</w:t>
      </w:r>
    </w:p>
    <w:bookmarkEnd w:id="444"/>
    <w:bookmarkStart w:name="z451" w:id="445"/>
    <w:p>
      <w:pPr>
        <w:spacing w:after="0"/>
        <w:ind w:left="0"/>
        <w:jc w:val="both"/>
      </w:pPr>
      <w:r>
        <w:rPr>
          <w:rFonts w:ascii="Times New Roman"/>
          <w:b w:val="false"/>
          <w:i w:val="false"/>
          <w:color w:val="000000"/>
          <w:sz w:val="28"/>
        </w:rPr>
        <w:t>
      144. Ликвидационная комиссия отказывает в удовлетворении ходатайства о списании начисленной неустойки (штрафа, пени) в случаях, если на дату подачи ходатайства:</w:t>
      </w:r>
    </w:p>
    <w:bookmarkEnd w:id="445"/>
    <w:bookmarkStart w:name="z452" w:id="446"/>
    <w:p>
      <w:pPr>
        <w:spacing w:after="0"/>
        <w:ind w:left="0"/>
        <w:jc w:val="both"/>
      </w:pPr>
      <w:r>
        <w:rPr>
          <w:rFonts w:ascii="Times New Roman"/>
          <w:b w:val="false"/>
          <w:i w:val="false"/>
          <w:color w:val="000000"/>
          <w:sz w:val="28"/>
        </w:rPr>
        <w:t>
      1) залоговое обеспечение покрывает заем с учетом начисленного вознаграждения и неустойки (штрафа, пени) в 2 (два) и более раза по оценочной стоимости;</w:t>
      </w:r>
    </w:p>
    <w:bookmarkEnd w:id="446"/>
    <w:bookmarkStart w:name="z453" w:id="447"/>
    <w:p>
      <w:pPr>
        <w:spacing w:after="0"/>
        <w:ind w:left="0"/>
        <w:jc w:val="both"/>
      </w:pPr>
      <w:r>
        <w:rPr>
          <w:rFonts w:ascii="Times New Roman"/>
          <w:b w:val="false"/>
          <w:i w:val="false"/>
          <w:color w:val="000000"/>
          <w:sz w:val="28"/>
        </w:rPr>
        <w:t>
      2) в отношении должника ведется уголовное разбирательство в интересах ликвидируемого банка, по выданным займам;</w:t>
      </w:r>
    </w:p>
    <w:bookmarkEnd w:id="447"/>
    <w:bookmarkStart w:name="z454" w:id="448"/>
    <w:p>
      <w:pPr>
        <w:spacing w:after="0"/>
        <w:ind w:left="0"/>
        <w:jc w:val="both"/>
      </w:pPr>
      <w:r>
        <w:rPr>
          <w:rFonts w:ascii="Times New Roman"/>
          <w:b w:val="false"/>
          <w:i w:val="false"/>
          <w:color w:val="000000"/>
          <w:sz w:val="28"/>
        </w:rPr>
        <w:t>
      3) в отношении должника имеется неисполненное вступившее в законную силу решение суда о взыскании дебиторской задолженности в пользу ликвидируемого банка.</w:t>
      </w:r>
    </w:p>
    <w:bookmarkEnd w:id="448"/>
    <w:bookmarkStart w:name="z455" w:id="449"/>
    <w:p>
      <w:pPr>
        <w:spacing w:after="0"/>
        <w:ind w:left="0"/>
        <w:jc w:val="both"/>
      </w:pPr>
      <w:r>
        <w:rPr>
          <w:rFonts w:ascii="Times New Roman"/>
          <w:b w:val="false"/>
          <w:i w:val="false"/>
          <w:color w:val="000000"/>
          <w:sz w:val="28"/>
        </w:rPr>
        <w:t>
      145. Решение о единовременном погашении суммы долга в размере менее 100 (ста) процентов от дебиторской задолженности перед ликвидируемым банком без учета начисленной неустойки (штрафа, пени) с последующим списанием начисленной неустойки (штрафа, пени) по займам дебиторской задолженности принимается ликвидационной комиссией по согласованию с комитетом кредиторов ликвидируемого банка и оформляется в соответствии с внутренними правилами кредитования ликвидируемого банка путем подписания дополнительного соглашения к банковскому договору.</w:t>
      </w:r>
    </w:p>
    <w:bookmarkEnd w:id="449"/>
    <w:bookmarkStart w:name="z456" w:id="450"/>
    <w:p>
      <w:pPr>
        <w:spacing w:after="0"/>
        <w:ind w:left="0"/>
        <w:jc w:val="both"/>
      </w:pPr>
      <w:r>
        <w:rPr>
          <w:rFonts w:ascii="Times New Roman"/>
          <w:b w:val="false"/>
          <w:i w:val="false"/>
          <w:color w:val="000000"/>
          <w:sz w:val="28"/>
        </w:rPr>
        <w:t>
      При единовременном полном погашении суммы дебиторской задолженности перед ликвидируемым банком без учета начисленной неустойки (штрафа, пени) решение ликвидационной комиссии о прекращении обязательств оформляется распоряжением председателя ликвидационной комиссии.</w:t>
      </w:r>
    </w:p>
    <w:bookmarkEnd w:id="450"/>
    <w:bookmarkStart w:name="z457" w:id="451"/>
    <w:p>
      <w:pPr>
        <w:spacing w:after="0"/>
        <w:ind w:left="0"/>
        <w:jc w:val="both"/>
      </w:pPr>
      <w:r>
        <w:rPr>
          <w:rFonts w:ascii="Times New Roman"/>
          <w:b w:val="false"/>
          <w:i w:val="false"/>
          <w:color w:val="000000"/>
          <w:sz w:val="28"/>
        </w:rPr>
        <w:t>
      Информация о полном погашении задолженности передается ликвидационной комиссией в кредитное бюро в порядке, установленном законодательством Республики Казахстан о кредитных бюро и формировании кредитных историй.</w:t>
      </w:r>
    </w:p>
    <w:bookmarkEnd w:id="451"/>
    <w:bookmarkStart w:name="z458" w:id="452"/>
    <w:p>
      <w:pPr>
        <w:spacing w:after="0"/>
        <w:ind w:left="0"/>
        <w:jc w:val="both"/>
      </w:pPr>
      <w:r>
        <w:rPr>
          <w:rFonts w:ascii="Times New Roman"/>
          <w:b w:val="false"/>
          <w:i w:val="false"/>
          <w:color w:val="000000"/>
          <w:sz w:val="28"/>
        </w:rPr>
        <w:t>
      146. Положения пунктов 141, 142, 143, 144 и 145 Правил распространяются на созаемщиков, поручителей и гарантов по выданным банковским займам.</w:t>
      </w:r>
    </w:p>
    <w:bookmarkEnd w:id="452"/>
    <w:bookmarkStart w:name="z459" w:id="453"/>
    <w:p>
      <w:pPr>
        <w:spacing w:after="0"/>
        <w:ind w:left="0"/>
        <w:jc w:val="left"/>
      </w:pPr>
      <w:r>
        <w:rPr>
          <w:rFonts w:ascii="Times New Roman"/>
          <w:b/>
          <w:i w:val="false"/>
          <w:color w:val="000000"/>
        </w:rPr>
        <w:t xml:space="preserve"> Параграф 3. Порядок сдачи имущества ликвидируемого банка в аренду</w:t>
      </w:r>
    </w:p>
    <w:bookmarkEnd w:id="453"/>
    <w:bookmarkStart w:name="z460" w:id="454"/>
    <w:p>
      <w:pPr>
        <w:spacing w:after="0"/>
        <w:ind w:left="0"/>
        <w:jc w:val="both"/>
      </w:pPr>
      <w:r>
        <w:rPr>
          <w:rFonts w:ascii="Times New Roman"/>
          <w:b w:val="false"/>
          <w:i w:val="false"/>
          <w:color w:val="000000"/>
          <w:sz w:val="28"/>
        </w:rPr>
        <w:t>
      147. До реализации имущества ликвидируемого банка в целях минимизации ликвидационных расходов ликвидационная комиссия банка рассматривает вопросы сдачи имущества ликвидируемого банка в аренду, в том числе принятого ликвидационной комиссией банка в соответствии с вступившими в законную силу судебными актами в рамках исполнительного производства, а также полученного в счет возмещения ущерба, причиненного банку, право собственности на которое зарегистрировано за банком в установленном порядке.</w:t>
      </w:r>
    </w:p>
    <w:bookmarkEnd w:id="454"/>
    <w:bookmarkStart w:name="z461" w:id="455"/>
    <w:p>
      <w:pPr>
        <w:spacing w:after="0"/>
        <w:ind w:left="0"/>
        <w:jc w:val="both"/>
      </w:pPr>
      <w:r>
        <w:rPr>
          <w:rFonts w:ascii="Times New Roman"/>
          <w:b w:val="false"/>
          <w:i w:val="false"/>
          <w:color w:val="000000"/>
          <w:sz w:val="28"/>
        </w:rPr>
        <w:t>
      148. Деньги, полученные от сдачи имущества в аренду, направляются в ликвидационную массу.</w:t>
      </w:r>
    </w:p>
    <w:bookmarkEnd w:id="455"/>
    <w:bookmarkStart w:name="z462" w:id="456"/>
    <w:p>
      <w:pPr>
        <w:spacing w:after="0"/>
        <w:ind w:left="0"/>
        <w:jc w:val="both"/>
      </w:pPr>
      <w:r>
        <w:rPr>
          <w:rFonts w:ascii="Times New Roman"/>
          <w:b w:val="false"/>
          <w:i w:val="false"/>
          <w:color w:val="000000"/>
          <w:sz w:val="28"/>
        </w:rPr>
        <w:t>
      Сдача имущества в аренду не приостанавливает осуществление ликвидационной комиссией мероприятий по его реализации.</w:t>
      </w:r>
    </w:p>
    <w:bookmarkEnd w:id="456"/>
    <w:bookmarkStart w:name="z463" w:id="457"/>
    <w:p>
      <w:pPr>
        <w:spacing w:after="0"/>
        <w:ind w:left="0"/>
        <w:jc w:val="both"/>
      </w:pPr>
      <w:r>
        <w:rPr>
          <w:rFonts w:ascii="Times New Roman"/>
          <w:b w:val="false"/>
          <w:i w:val="false"/>
          <w:color w:val="000000"/>
          <w:sz w:val="28"/>
        </w:rPr>
        <w:t>
      Заключение ликвидационной комиссией договора аренды осуществляется при наличии согласия арендатора на освобождение (возврат) имущества по первому требованию ликвидационной комиссии и на принятие ограничений по невозможности сдачи нанятого имущества в поднаем (субаренду).</w:t>
      </w:r>
    </w:p>
    <w:bookmarkEnd w:id="457"/>
    <w:bookmarkStart w:name="z464" w:id="458"/>
    <w:p>
      <w:pPr>
        <w:spacing w:after="0"/>
        <w:ind w:left="0"/>
        <w:jc w:val="both"/>
      </w:pPr>
      <w:r>
        <w:rPr>
          <w:rFonts w:ascii="Times New Roman"/>
          <w:b w:val="false"/>
          <w:i w:val="false"/>
          <w:color w:val="000000"/>
          <w:sz w:val="28"/>
        </w:rPr>
        <w:t>
      149. Выбор арендатора осуществляется ликвидационной комиссией банка путем проведения тендера, по результатам которого предпочтение отдается лицу, предложившему лучшие условия аренды.</w:t>
      </w:r>
    </w:p>
    <w:bookmarkEnd w:id="458"/>
    <w:bookmarkStart w:name="z465" w:id="459"/>
    <w:p>
      <w:pPr>
        <w:spacing w:after="0"/>
        <w:ind w:left="0"/>
        <w:jc w:val="both"/>
      </w:pPr>
      <w:r>
        <w:rPr>
          <w:rFonts w:ascii="Times New Roman"/>
          <w:b w:val="false"/>
          <w:i w:val="false"/>
          <w:color w:val="000000"/>
          <w:sz w:val="28"/>
        </w:rPr>
        <w:t>
      150. Объявление о проведении тендера публикуется за 30 (тридцать) календарных дней до даты проведения тендера на официальном интернет-ресурсе ликвидируемого банка.</w:t>
      </w:r>
    </w:p>
    <w:bookmarkEnd w:id="459"/>
    <w:bookmarkStart w:name="z466" w:id="460"/>
    <w:p>
      <w:pPr>
        <w:spacing w:after="0"/>
        <w:ind w:left="0"/>
        <w:jc w:val="both"/>
      </w:pPr>
      <w:r>
        <w:rPr>
          <w:rFonts w:ascii="Times New Roman"/>
          <w:b w:val="false"/>
          <w:i w:val="false"/>
          <w:color w:val="000000"/>
          <w:sz w:val="28"/>
        </w:rPr>
        <w:t>
      Объявление о проведении тендера содержит:</w:t>
      </w:r>
    </w:p>
    <w:bookmarkEnd w:id="460"/>
    <w:bookmarkStart w:name="z467" w:id="461"/>
    <w:p>
      <w:pPr>
        <w:spacing w:after="0"/>
        <w:ind w:left="0"/>
        <w:jc w:val="both"/>
      </w:pPr>
      <w:r>
        <w:rPr>
          <w:rFonts w:ascii="Times New Roman"/>
          <w:b w:val="false"/>
          <w:i w:val="false"/>
          <w:color w:val="000000"/>
          <w:sz w:val="28"/>
        </w:rPr>
        <w:t>
      1) дату, место и время проведения тендера;</w:t>
      </w:r>
    </w:p>
    <w:bookmarkEnd w:id="461"/>
    <w:bookmarkStart w:name="z468" w:id="462"/>
    <w:p>
      <w:pPr>
        <w:spacing w:after="0"/>
        <w:ind w:left="0"/>
        <w:jc w:val="both"/>
      </w:pPr>
      <w:r>
        <w:rPr>
          <w:rFonts w:ascii="Times New Roman"/>
          <w:b w:val="false"/>
          <w:i w:val="false"/>
          <w:color w:val="000000"/>
          <w:sz w:val="28"/>
        </w:rPr>
        <w:t>
      2) наименование ликвидируемого банка;</w:t>
      </w:r>
    </w:p>
    <w:bookmarkEnd w:id="462"/>
    <w:bookmarkStart w:name="z469" w:id="463"/>
    <w:p>
      <w:pPr>
        <w:spacing w:after="0"/>
        <w:ind w:left="0"/>
        <w:jc w:val="both"/>
      </w:pPr>
      <w:r>
        <w:rPr>
          <w:rFonts w:ascii="Times New Roman"/>
          <w:b w:val="false"/>
          <w:i w:val="false"/>
          <w:color w:val="000000"/>
          <w:sz w:val="28"/>
        </w:rPr>
        <w:t>
      3) характеристику имущества, сдаваемого в аренду;</w:t>
      </w:r>
    </w:p>
    <w:bookmarkEnd w:id="463"/>
    <w:bookmarkStart w:name="z470" w:id="464"/>
    <w:p>
      <w:pPr>
        <w:spacing w:after="0"/>
        <w:ind w:left="0"/>
        <w:jc w:val="both"/>
      </w:pPr>
      <w:r>
        <w:rPr>
          <w:rFonts w:ascii="Times New Roman"/>
          <w:b w:val="false"/>
          <w:i w:val="false"/>
          <w:color w:val="000000"/>
          <w:sz w:val="28"/>
        </w:rPr>
        <w:t>
      4) место, время и сроки приема заявок;</w:t>
      </w:r>
    </w:p>
    <w:bookmarkEnd w:id="464"/>
    <w:bookmarkStart w:name="z471" w:id="465"/>
    <w:p>
      <w:pPr>
        <w:spacing w:after="0"/>
        <w:ind w:left="0"/>
        <w:jc w:val="both"/>
      </w:pPr>
      <w:r>
        <w:rPr>
          <w:rFonts w:ascii="Times New Roman"/>
          <w:b w:val="false"/>
          <w:i w:val="false"/>
          <w:color w:val="000000"/>
          <w:sz w:val="28"/>
        </w:rPr>
        <w:t>
      5) телефоны, адреса, где можно получить тендерную документацию и дополнительную информацию.</w:t>
      </w:r>
    </w:p>
    <w:bookmarkEnd w:id="465"/>
    <w:bookmarkStart w:name="z472" w:id="466"/>
    <w:p>
      <w:pPr>
        <w:spacing w:after="0"/>
        <w:ind w:left="0"/>
        <w:jc w:val="both"/>
      </w:pPr>
      <w:r>
        <w:rPr>
          <w:rFonts w:ascii="Times New Roman"/>
          <w:b w:val="false"/>
          <w:i w:val="false"/>
          <w:color w:val="000000"/>
          <w:sz w:val="28"/>
        </w:rPr>
        <w:t>
      151. Тендерная документация содержит следующие сведения:</w:t>
      </w:r>
    </w:p>
    <w:bookmarkEnd w:id="466"/>
    <w:bookmarkStart w:name="z473" w:id="467"/>
    <w:p>
      <w:pPr>
        <w:spacing w:after="0"/>
        <w:ind w:left="0"/>
        <w:jc w:val="both"/>
      </w:pPr>
      <w:r>
        <w:rPr>
          <w:rFonts w:ascii="Times New Roman"/>
          <w:b w:val="false"/>
          <w:i w:val="false"/>
          <w:color w:val="000000"/>
          <w:sz w:val="28"/>
        </w:rPr>
        <w:t>
      1) информацию, указанную в объявлении;</w:t>
      </w:r>
    </w:p>
    <w:bookmarkEnd w:id="467"/>
    <w:bookmarkStart w:name="z474" w:id="468"/>
    <w:p>
      <w:pPr>
        <w:spacing w:after="0"/>
        <w:ind w:left="0"/>
        <w:jc w:val="both"/>
      </w:pPr>
      <w:r>
        <w:rPr>
          <w:rFonts w:ascii="Times New Roman"/>
          <w:b w:val="false"/>
          <w:i w:val="false"/>
          <w:color w:val="000000"/>
          <w:sz w:val="28"/>
        </w:rPr>
        <w:t>
      2) дату, время и место ознакомления с имуществом, сдаваемым в аренду;</w:t>
      </w:r>
    </w:p>
    <w:bookmarkEnd w:id="468"/>
    <w:bookmarkStart w:name="z475" w:id="469"/>
    <w:p>
      <w:pPr>
        <w:spacing w:after="0"/>
        <w:ind w:left="0"/>
        <w:jc w:val="both"/>
      </w:pPr>
      <w:r>
        <w:rPr>
          <w:rFonts w:ascii="Times New Roman"/>
          <w:b w:val="false"/>
          <w:i w:val="false"/>
          <w:color w:val="000000"/>
          <w:sz w:val="28"/>
        </w:rPr>
        <w:t>
      3) условия оплаты арендной платы;</w:t>
      </w:r>
    </w:p>
    <w:bookmarkEnd w:id="469"/>
    <w:bookmarkStart w:name="z476" w:id="470"/>
    <w:p>
      <w:pPr>
        <w:spacing w:after="0"/>
        <w:ind w:left="0"/>
        <w:jc w:val="both"/>
      </w:pPr>
      <w:r>
        <w:rPr>
          <w:rFonts w:ascii="Times New Roman"/>
          <w:b w:val="false"/>
          <w:i w:val="false"/>
          <w:color w:val="000000"/>
          <w:sz w:val="28"/>
        </w:rPr>
        <w:t>
      4) критерии, на основе которых будет определяться победитель тендера;</w:t>
      </w:r>
    </w:p>
    <w:bookmarkEnd w:id="470"/>
    <w:bookmarkStart w:name="z477" w:id="471"/>
    <w:p>
      <w:pPr>
        <w:spacing w:after="0"/>
        <w:ind w:left="0"/>
        <w:jc w:val="both"/>
      </w:pPr>
      <w:r>
        <w:rPr>
          <w:rFonts w:ascii="Times New Roman"/>
          <w:b w:val="false"/>
          <w:i w:val="false"/>
          <w:color w:val="000000"/>
          <w:sz w:val="28"/>
        </w:rPr>
        <w:t>
      5) проект договора аренды.</w:t>
      </w:r>
    </w:p>
    <w:bookmarkEnd w:id="471"/>
    <w:bookmarkStart w:name="z478" w:id="472"/>
    <w:p>
      <w:pPr>
        <w:spacing w:after="0"/>
        <w:ind w:left="0"/>
        <w:jc w:val="both"/>
      </w:pPr>
      <w:r>
        <w:rPr>
          <w:rFonts w:ascii="Times New Roman"/>
          <w:b w:val="false"/>
          <w:i w:val="false"/>
          <w:color w:val="000000"/>
          <w:sz w:val="28"/>
        </w:rPr>
        <w:t>
      152. К участию в тендере не допускаются бывшие руководящие работники ликвидируемого банка, лица, являющиеся кредиторами ликвидируемого банка, а также председатель, члены, привлеченные работники ликвидационной комиссии банка.</w:t>
      </w:r>
    </w:p>
    <w:bookmarkEnd w:id="472"/>
    <w:bookmarkStart w:name="z479" w:id="473"/>
    <w:p>
      <w:pPr>
        <w:spacing w:after="0"/>
        <w:ind w:left="0"/>
        <w:jc w:val="both"/>
      </w:pPr>
      <w:r>
        <w:rPr>
          <w:rFonts w:ascii="Times New Roman"/>
          <w:b w:val="false"/>
          <w:i w:val="false"/>
          <w:color w:val="000000"/>
          <w:sz w:val="28"/>
        </w:rPr>
        <w:t>
      153. Тендер считается несостоявшимся, если в нем приняло участие менее двух участников.</w:t>
      </w:r>
    </w:p>
    <w:bookmarkEnd w:id="473"/>
    <w:bookmarkStart w:name="z480" w:id="474"/>
    <w:p>
      <w:pPr>
        <w:spacing w:after="0"/>
        <w:ind w:left="0"/>
        <w:jc w:val="both"/>
      </w:pPr>
      <w:r>
        <w:rPr>
          <w:rFonts w:ascii="Times New Roman"/>
          <w:b w:val="false"/>
          <w:i w:val="false"/>
          <w:color w:val="000000"/>
          <w:sz w:val="28"/>
        </w:rPr>
        <w:t>
      В случае признания тендера несостоявшимся ликвидационная комиссия рассматривает вопрос о заключении договора аренды с единственным участником тендера.</w:t>
      </w:r>
    </w:p>
    <w:bookmarkEnd w:id="474"/>
    <w:bookmarkStart w:name="z481" w:id="475"/>
    <w:p>
      <w:pPr>
        <w:spacing w:after="0"/>
        <w:ind w:left="0"/>
        <w:jc w:val="left"/>
      </w:pPr>
      <w:r>
        <w:rPr>
          <w:rFonts w:ascii="Times New Roman"/>
          <w:b/>
          <w:i w:val="false"/>
          <w:color w:val="000000"/>
        </w:rPr>
        <w:t xml:space="preserve"> Параграф 4. Порядок реализации имущества и распоряжение активами ликвидируемого банка</w:t>
      </w:r>
    </w:p>
    <w:bookmarkEnd w:id="475"/>
    <w:bookmarkStart w:name="z482" w:id="476"/>
    <w:p>
      <w:pPr>
        <w:spacing w:after="0"/>
        <w:ind w:left="0"/>
        <w:jc w:val="both"/>
      </w:pPr>
      <w:r>
        <w:rPr>
          <w:rFonts w:ascii="Times New Roman"/>
          <w:b w:val="false"/>
          <w:i w:val="false"/>
          <w:color w:val="000000"/>
          <w:sz w:val="28"/>
        </w:rPr>
        <w:t xml:space="preserve">
      154. Ликвидационная комиссия проводит оценку имущества ликвидируемого банка с привлечением оценщика, осуществляющего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оценщик).</w:t>
      </w:r>
    </w:p>
    <w:bookmarkEnd w:id="476"/>
    <w:bookmarkStart w:name="z483" w:id="477"/>
    <w:p>
      <w:pPr>
        <w:spacing w:after="0"/>
        <w:ind w:left="0"/>
        <w:jc w:val="both"/>
      </w:pPr>
      <w:r>
        <w:rPr>
          <w:rFonts w:ascii="Times New Roman"/>
          <w:b w:val="false"/>
          <w:i w:val="false"/>
          <w:color w:val="000000"/>
          <w:sz w:val="28"/>
        </w:rPr>
        <w:t>
      155. Ликвидационная комиссия проводит оценку всего имущества одновременно либо части имущества.</w:t>
      </w:r>
    </w:p>
    <w:bookmarkEnd w:id="477"/>
    <w:bookmarkStart w:name="z484" w:id="478"/>
    <w:p>
      <w:pPr>
        <w:spacing w:after="0"/>
        <w:ind w:left="0"/>
        <w:jc w:val="both"/>
      </w:pPr>
      <w:r>
        <w:rPr>
          <w:rFonts w:ascii="Times New Roman"/>
          <w:b w:val="false"/>
          <w:i w:val="false"/>
          <w:color w:val="000000"/>
          <w:sz w:val="28"/>
        </w:rPr>
        <w:t>
      156. Выбор оценщика для оценки всего имущества ликвидируемого банка, независимо от его балансовой стоимости, осуществляется путем рассмотрения ценовых предложений от оценочных компаний на их услуги. По результатам полученных ценовых предложений от оценочных компаний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подачи ценового предложения определяются председателем ликвидационной комиссии банка и публикуются на официальном интернет-ресурсе ликвидируемого банка.</w:t>
      </w:r>
    </w:p>
    <w:bookmarkEnd w:id="478"/>
    <w:bookmarkStart w:name="z485" w:id="479"/>
    <w:p>
      <w:pPr>
        <w:spacing w:after="0"/>
        <w:ind w:left="0"/>
        <w:jc w:val="both"/>
      </w:pPr>
      <w:r>
        <w:rPr>
          <w:rFonts w:ascii="Times New Roman"/>
          <w:b w:val="false"/>
          <w:i w:val="false"/>
          <w:color w:val="000000"/>
          <w:sz w:val="28"/>
        </w:rPr>
        <w:t xml:space="preserve">
      Ценовые предложения не могут быть поданы оценщиками, аффилированными по отношению друг к другу. </w:t>
      </w:r>
    </w:p>
    <w:bookmarkEnd w:id="479"/>
    <w:bookmarkStart w:name="z486" w:id="480"/>
    <w:p>
      <w:pPr>
        <w:spacing w:after="0"/>
        <w:ind w:left="0"/>
        <w:jc w:val="both"/>
      </w:pPr>
      <w:r>
        <w:rPr>
          <w:rFonts w:ascii="Times New Roman"/>
          <w:b w:val="false"/>
          <w:i w:val="false"/>
          <w:color w:val="000000"/>
          <w:sz w:val="28"/>
        </w:rPr>
        <w:t>
      157. Передача имущества в счет погашения задолженности перед ликвидируемым банком, в том числе в счет исполнения решения суда, осуществляется при наличии отчета об оценке по согласованию с комитетом кредиторов.</w:t>
      </w:r>
    </w:p>
    <w:bookmarkEnd w:id="480"/>
    <w:bookmarkStart w:name="z487" w:id="481"/>
    <w:p>
      <w:pPr>
        <w:spacing w:after="0"/>
        <w:ind w:left="0"/>
        <w:jc w:val="both"/>
      </w:pPr>
      <w:r>
        <w:rPr>
          <w:rFonts w:ascii="Times New Roman"/>
          <w:b w:val="false"/>
          <w:i w:val="false"/>
          <w:color w:val="000000"/>
          <w:sz w:val="28"/>
        </w:rPr>
        <w:t>
      158. Сделки с участием ликвидируемого банка, имевшие место до лишения уполномоченным органом банковской лицензии банка, филиала банка-нерезидента Республики Казахстан, исполнение и документальное оформление которых в установленном законодательством Республики Казахстан порядке не было завершено до лишения банковской лицензии, считаются несостоявшимися.</w:t>
      </w:r>
    </w:p>
    <w:bookmarkEnd w:id="481"/>
    <w:bookmarkStart w:name="z488" w:id="482"/>
    <w:p>
      <w:pPr>
        <w:spacing w:after="0"/>
        <w:ind w:left="0"/>
        <w:jc w:val="both"/>
      </w:pPr>
      <w:r>
        <w:rPr>
          <w:rFonts w:ascii="Times New Roman"/>
          <w:b w:val="false"/>
          <w:i w:val="false"/>
          <w:color w:val="000000"/>
          <w:sz w:val="28"/>
        </w:rPr>
        <w:t>
      159. При возврате активов, указанных в пункте 160 Правил, до утверждения промежуточного ликвидационного баланса и реестра требований кредиторов ликвидационная комиссия проводит:</w:t>
      </w:r>
    </w:p>
    <w:bookmarkEnd w:id="482"/>
    <w:bookmarkStart w:name="z489" w:id="483"/>
    <w:p>
      <w:pPr>
        <w:spacing w:after="0"/>
        <w:ind w:left="0"/>
        <w:jc w:val="both"/>
      </w:pPr>
      <w:r>
        <w:rPr>
          <w:rFonts w:ascii="Times New Roman"/>
          <w:b w:val="false"/>
          <w:i w:val="false"/>
          <w:color w:val="000000"/>
          <w:sz w:val="28"/>
        </w:rPr>
        <w:t>
      1) инвентаризацию активов, не включающихся в ликвидационную конкурсную массу для перевода их в другой банк;</w:t>
      </w:r>
    </w:p>
    <w:bookmarkEnd w:id="483"/>
    <w:bookmarkStart w:name="z490" w:id="484"/>
    <w:p>
      <w:pPr>
        <w:spacing w:after="0"/>
        <w:ind w:left="0"/>
        <w:jc w:val="both"/>
      </w:pPr>
      <w:r>
        <w:rPr>
          <w:rFonts w:ascii="Times New Roman"/>
          <w:b w:val="false"/>
          <w:i w:val="false"/>
          <w:color w:val="000000"/>
          <w:sz w:val="28"/>
        </w:rPr>
        <w:t>
      2) сверку передаваемых сумм активов на дату передачи, по результатам которой составляется соответствующий акт. Передаваемая сумма активов в другой банк должна быть равна сумме активов, полученной ликвидируемым банком для хранения и учета;</w:t>
      </w:r>
    </w:p>
    <w:bookmarkEnd w:id="484"/>
    <w:bookmarkStart w:name="z491" w:id="485"/>
    <w:p>
      <w:pPr>
        <w:spacing w:after="0"/>
        <w:ind w:left="0"/>
        <w:jc w:val="both"/>
      </w:pPr>
      <w:r>
        <w:rPr>
          <w:rFonts w:ascii="Times New Roman"/>
          <w:b w:val="false"/>
          <w:i w:val="false"/>
          <w:color w:val="000000"/>
          <w:sz w:val="28"/>
        </w:rPr>
        <w:t>
      3) составление договора о переводе активов (денег) в другой банк и акт приема-передачи активов, который является неотъемлемой частью договора о переводе активов.</w:t>
      </w:r>
    </w:p>
    <w:bookmarkEnd w:id="485"/>
    <w:bookmarkStart w:name="z492" w:id="486"/>
    <w:p>
      <w:pPr>
        <w:spacing w:after="0"/>
        <w:ind w:left="0"/>
        <w:jc w:val="both"/>
      </w:pPr>
      <w:r>
        <w:rPr>
          <w:rFonts w:ascii="Times New Roman"/>
          <w:b w:val="false"/>
          <w:i w:val="false"/>
          <w:color w:val="000000"/>
          <w:sz w:val="28"/>
        </w:rPr>
        <w:t xml:space="preserve">
      160. При возврате залогового имущества и выделенных активов, указанных в подпунктах 1), 2) части первой </w:t>
      </w:r>
      <w:r>
        <w:rPr>
          <w:rFonts w:ascii="Times New Roman"/>
          <w:b w:val="false"/>
          <w:i w:val="false"/>
          <w:color w:val="000000"/>
          <w:sz w:val="28"/>
        </w:rPr>
        <w:t>статьи 116</w:t>
      </w:r>
      <w:r>
        <w:rPr>
          <w:rFonts w:ascii="Times New Roman"/>
          <w:b w:val="false"/>
          <w:i w:val="false"/>
          <w:color w:val="000000"/>
          <w:sz w:val="28"/>
        </w:rPr>
        <w:t xml:space="preserve"> Закона о банках, до утверждения промежуточного ликвидационного баланса и реестра требований кредиторов, ликвидационная комиссия:</w:t>
      </w:r>
    </w:p>
    <w:bookmarkEnd w:id="486"/>
    <w:bookmarkStart w:name="z493" w:id="487"/>
    <w:p>
      <w:pPr>
        <w:spacing w:after="0"/>
        <w:ind w:left="0"/>
        <w:jc w:val="both"/>
      </w:pPr>
      <w:r>
        <w:rPr>
          <w:rFonts w:ascii="Times New Roman"/>
          <w:b w:val="false"/>
          <w:i w:val="false"/>
          <w:color w:val="000000"/>
          <w:sz w:val="28"/>
        </w:rPr>
        <w:t>
      1) заключает договор о передаче представителю держателей ипотечных облигаций залогового имущества и выделенных активов, являющихся обеспечением по ипотечным облигациям;</w:t>
      </w:r>
    </w:p>
    <w:bookmarkEnd w:id="487"/>
    <w:bookmarkStart w:name="z494" w:id="488"/>
    <w:p>
      <w:pPr>
        <w:spacing w:after="0"/>
        <w:ind w:left="0"/>
        <w:jc w:val="both"/>
      </w:pPr>
      <w:r>
        <w:rPr>
          <w:rFonts w:ascii="Times New Roman"/>
          <w:b w:val="false"/>
          <w:i w:val="false"/>
          <w:color w:val="000000"/>
          <w:sz w:val="28"/>
        </w:rPr>
        <w:t>
      2) передает представителю держателей ипотечных облигаций договоры ипотечного займа (включая ипотечные свидетельства), являющиеся правами требования по ипотечным займам, в соответствии с законодательством Республики Казахстан об ипотеке, а также ипотечные договоры и все правоустанавливающие документы на передаваемое залоговое имущество;</w:t>
      </w:r>
    </w:p>
    <w:bookmarkEnd w:id="488"/>
    <w:bookmarkStart w:name="z495" w:id="489"/>
    <w:p>
      <w:pPr>
        <w:spacing w:after="0"/>
        <w:ind w:left="0"/>
        <w:jc w:val="both"/>
      </w:pPr>
      <w:r>
        <w:rPr>
          <w:rFonts w:ascii="Times New Roman"/>
          <w:b w:val="false"/>
          <w:i w:val="false"/>
          <w:color w:val="000000"/>
          <w:sz w:val="28"/>
        </w:rPr>
        <w:t>
      3) осуществляет передачу права требования по ипотечному договору представителю держателей ипотечных облигаций согласно гражданскому законодательству Республики Казахстан;</w:t>
      </w:r>
    </w:p>
    <w:bookmarkEnd w:id="489"/>
    <w:bookmarkStart w:name="z496" w:id="490"/>
    <w:p>
      <w:pPr>
        <w:spacing w:after="0"/>
        <w:ind w:left="0"/>
        <w:jc w:val="both"/>
      </w:pPr>
      <w:r>
        <w:rPr>
          <w:rFonts w:ascii="Times New Roman"/>
          <w:b w:val="false"/>
          <w:i w:val="false"/>
          <w:color w:val="000000"/>
          <w:sz w:val="28"/>
        </w:rPr>
        <w:t>
      4) совершает передаточную надпись на ипотечном свидетельстве в пользу представителя держателей ипотечных облигаций. В передаточной надписи должно быть точно и полно указано имя представителя держателей ипотечных облигаций, которому передаются права по ипотечному свидетельству. Бланковые передаточные надписи на ипотечном свидетельстве и ипотечном договоре считаются недействительными.</w:t>
      </w:r>
    </w:p>
    <w:bookmarkEnd w:id="490"/>
    <w:bookmarkStart w:name="z497" w:id="491"/>
    <w:p>
      <w:pPr>
        <w:spacing w:after="0"/>
        <w:ind w:left="0"/>
        <w:jc w:val="both"/>
      </w:pPr>
      <w:r>
        <w:rPr>
          <w:rFonts w:ascii="Times New Roman"/>
          <w:b w:val="false"/>
          <w:i w:val="false"/>
          <w:color w:val="000000"/>
          <w:sz w:val="28"/>
        </w:rPr>
        <w:t>
      Передача прав по ипотечному свидетельству представителю держателей ипотечных облигаций в дальнейшем будет означать передачу тем самым ему прав по основному обязательству. Законному владельцу ипотечного свидетельства и ипотечного договора принадлежат все вытекающие из его содержания права, включая права залогодержателя и права кредитора по основному обязательству;</w:t>
      </w:r>
    </w:p>
    <w:bookmarkEnd w:id="491"/>
    <w:bookmarkStart w:name="z498" w:id="492"/>
    <w:p>
      <w:pPr>
        <w:spacing w:after="0"/>
        <w:ind w:left="0"/>
        <w:jc w:val="both"/>
      </w:pPr>
      <w:r>
        <w:rPr>
          <w:rFonts w:ascii="Times New Roman"/>
          <w:b w:val="false"/>
          <w:i w:val="false"/>
          <w:color w:val="000000"/>
          <w:sz w:val="28"/>
        </w:rPr>
        <w:t>
      5) на дату передачи проводит сверку размера передаваемых ипотечных займов (по суммам фактически погашенной задолженности и остатков по непогашенной задолженности). Права требования по ипотечным займам передаются представителю держателей ипотечных облигаций на сумму основного долга, вознаграждения, включая штраф, пеню по данным ипотечным займам;</w:t>
      </w:r>
    </w:p>
    <w:bookmarkEnd w:id="492"/>
    <w:bookmarkStart w:name="z499" w:id="493"/>
    <w:p>
      <w:pPr>
        <w:spacing w:after="0"/>
        <w:ind w:left="0"/>
        <w:jc w:val="both"/>
      </w:pPr>
      <w:r>
        <w:rPr>
          <w:rFonts w:ascii="Times New Roman"/>
          <w:b w:val="false"/>
          <w:i w:val="false"/>
          <w:color w:val="000000"/>
          <w:sz w:val="28"/>
        </w:rPr>
        <w:t>
      6) в случае возникновения разницы между объемом выпуска ипотечных облигаций и совокупной суммой по выданным банком займам уведомляет представителя держателей ипотечных облигаций о признании недостающей суммы по ипотечным займам, являющихся обеспечением по ипотечным облигациям и включении данной суммы задолженности в восьмую очередь удовлетворения требования кредиторов;</w:t>
      </w:r>
    </w:p>
    <w:bookmarkEnd w:id="493"/>
    <w:bookmarkStart w:name="z500" w:id="494"/>
    <w:p>
      <w:pPr>
        <w:spacing w:after="0"/>
        <w:ind w:left="0"/>
        <w:jc w:val="both"/>
      </w:pPr>
      <w:r>
        <w:rPr>
          <w:rFonts w:ascii="Times New Roman"/>
          <w:b w:val="false"/>
          <w:i w:val="false"/>
          <w:color w:val="000000"/>
          <w:sz w:val="28"/>
        </w:rPr>
        <w:t>
      7) при передаче права требования по ипотечным займам письменно уведомляет каждого дебитора о передаче его обязательств по займу другому лицу.</w:t>
      </w:r>
    </w:p>
    <w:bookmarkEnd w:id="494"/>
    <w:bookmarkStart w:name="z501" w:id="495"/>
    <w:p>
      <w:pPr>
        <w:spacing w:after="0"/>
        <w:ind w:left="0"/>
        <w:jc w:val="both"/>
      </w:pPr>
      <w:r>
        <w:rPr>
          <w:rFonts w:ascii="Times New Roman"/>
          <w:b w:val="false"/>
          <w:i w:val="false"/>
          <w:color w:val="000000"/>
          <w:sz w:val="28"/>
        </w:rPr>
        <w:t>
      Если дебитор не был письменно уведомлен о состоявшемся переходе права требования по ипотечным займам к представителю держателей ипотечных облигаций, исполнение обязательств перед банком признается надлежащим исполнением представителю держателей ипотечных облигаций.</w:t>
      </w:r>
    </w:p>
    <w:bookmarkEnd w:id="495"/>
    <w:bookmarkStart w:name="z502" w:id="496"/>
    <w:p>
      <w:pPr>
        <w:spacing w:after="0"/>
        <w:ind w:left="0"/>
        <w:jc w:val="both"/>
      </w:pPr>
      <w:r>
        <w:rPr>
          <w:rFonts w:ascii="Times New Roman"/>
          <w:b w:val="false"/>
          <w:i w:val="false"/>
          <w:color w:val="000000"/>
          <w:sz w:val="28"/>
        </w:rPr>
        <w:t>
      После передачи ликвидационной комиссией залогового имущества и выделенных активов, являющихся обеспечением по ипотечным облигациям, представителю держателей ипотечных облигаций взаимоотношения между представителем держателей ипотечных облигаций и держателями ипотечных облигаций регулируются в соответствии с действующим законодательством Республики Казахстан о рынке ценных бумаг.</w:t>
      </w:r>
    </w:p>
    <w:bookmarkEnd w:id="496"/>
    <w:bookmarkStart w:name="z503" w:id="497"/>
    <w:p>
      <w:pPr>
        <w:spacing w:after="0"/>
        <w:ind w:left="0"/>
        <w:jc w:val="both"/>
      </w:pPr>
      <w:r>
        <w:rPr>
          <w:rFonts w:ascii="Times New Roman"/>
          <w:b w:val="false"/>
          <w:i w:val="false"/>
          <w:color w:val="000000"/>
          <w:sz w:val="28"/>
        </w:rPr>
        <w:t>
      161. Ликвидационная комиссия анализирует договоры банковского займа на предмет реальности и перспектив погашения, имущественного положения должников и формирует кредитный пакет. Ликвидационная комиссия проводит сверку решений уполномоченных органов банка на предмет реализации или уступки права (требования) по договорам банковского займа с сопоставлением принятых решений уполномоченных органов банка с данными бухгалтерского учета за последние 2 (два) месяца до даты лишения банка банковской лицензии.</w:t>
      </w:r>
    </w:p>
    <w:bookmarkEnd w:id="497"/>
    <w:bookmarkStart w:name="z504" w:id="498"/>
    <w:p>
      <w:pPr>
        <w:spacing w:after="0"/>
        <w:ind w:left="0"/>
        <w:jc w:val="both"/>
      </w:pPr>
      <w:r>
        <w:rPr>
          <w:rFonts w:ascii="Times New Roman"/>
          <w:b w:val="false"/>
          <w:i w:val="false"/>
          <w:color w:val="000000"/>
          <w:sz w:val="28"/>
        </w:rPr>
        <w:t>
      Формирование кредитных пакетов осуществляется с учетом:</w:t>
      </w:r>
    </w:p>
    <w:bookmarkEnd w:id="498"/>
    <w:bookmarkStart w:name="z505" w:id="499"/>
    <w:p>
      <w:pPr>
        <w:spacing w:after="0"/>
        <w:ind w:left="0"/>
        <w:jc w:val="both"/>
      </w:pPr>
      <w:r>
        <w:rPr>
          <w:rFonts w:ascii="Times New Roman"/>
          <w:b w:val="false"/>
          <w:i w:val="false"/>
          <w:color w:val="000000"/>
          <w:sz w:val="28"/>
        </w:rPr>
        <w:t>
      типа займа;</w:t>
      </w:r>
    </w:p>
    <w:bookmarkEnd w:id="499"/>
    <w:bookmarkStart w:name="z506" w:id="500"/>
    <w:p>
      <w:pPr>
        <w:spacing w:after="0"/>
        <w:ind w:left="0"/>
        <w:jc w:val="both"/>
      </w:pPr>
      <w:r>
        <w:rPr>
          <w:rFonts w:ascii="Times New Roman"/>
          <w:b w:val="false"/>
          <w:i w:val="false"/>
          <w:color w:val="000000"/>
          <w:sz w:val="28"/>
        </w:rPr>
        <w:t>
      срока кредитования;</w:t>
      </w:r>
    </w:p>
    <w:bookmarkEnd w:id="500"/>
    <w:bookmarkStart w:name="z507" w:id="501"/>
    <w:p>
      <w:pPr>
        <w:spacing w:after="0"/>
        <w:ind w:left="0"/>
        <w:jc w:val="both"/>
      </w:pPr>
      <w:r>
        <w:rPr>
          <w:rFonts w:ascii="Times New Roman"/>
          <w:b w:val="false"/>
          <w:i w:val="false"/>
          <w:color w:val="000000"/>
          <w:sz w:val="28"/>
        </w:rPr>
        <w:t>
      типа обеспечения;</w:t>
      </w:r>
    </w:p>
    <w:bookmarkEnd w:id="501"/>
    <w:bookmarkStart w:name="z508" w:id="502"/>
    <w:p>
      <w:pPr>
        <w:spacing w:after="0"/>
        <w:ind w:left="0"/>
        <w:jc w:val="both"/>
      </w:pPr>
      <w:r>
        <w:rPr>
          <w:rFonts w:ascii="Times New Roman"/>
          <w:b w:val="false"/>
          <w:i w:val="false"/>
          <w:color w:val="000000"/>
          <w:sz w:val="28"/>
        </w:rPr>
        <w:t>
      размера задолженности;</w:t>
      </w:r>
    </w:p>
    <w:bookmarkEnd w:id="502"/>
    <w:bookmarkStart w:name="z509" w:id="503"/>
    <w:p>
      <w:pPr>
        <w:spacing w:after="0"/>
        <w:ind w:left="0"/>
        <w:jc w:val="both"/>
      </w:pPr>
      <w:r>
        <w:rPr>
          <w:rFonts w:ascii="Times New Roman"/>
          <w:b w:val="false"/>
          <w:i w:val="false"/>
          <w:color w:val="000000"/>
          <w:sz w:val="28"/>
        </w:rPr>
        <w:t>
      региона (места) выдачи займа;</w:t>
      </w:r>
    </w:p>
    <w:bookmarkEnd w:id="503"/>
    <w:bookmarkStart w:name="z510" w:id="504"/>
    <w:p>
      <w:pPr>
        <w:spacing w:after="0"/>
        <w:ind w:left="0"/>
        <w:jc w:val="both"/>
      </w:pPr>
      <w:r>
        <w:rPr>
          <w:rFonts w:ascii="Times New Roman"/>
          <w:b w:val="false"/>
          <w:i w:val="false"/>
          <w:color w:val="000000"/>
          <w:sz w:val="28"/>
        </w:rPr>
        <w:t>
      наличия судебных разбирательств и/или исполнительного производства;</w:t>
      </w:r>
    </w:p>
    <w:bookmarkEnd w:id="504"/>
    <w:bookmarkStart w:name="z511" w:id="505"/>
    <w:p>
      <w:pPr>
        <w:spacing w:after="0"/>
        <w:ind w:left="0"/>
        <w:jc w:val="both"/>
      </w:pPr>
      <w:r>
        <w:rPr>
          <w:rFonts w:ascii="Times New Roman"/>
          <w:b w:val="false"/>
          <w:i w:val="false"/>
          <w:color w:val="000000"/>
          <w:sz w:val="28"/>
        </w:rPr>
        <w:t>
      ставок вознаграждения;</w:t>
      </w:r>
    </w:p>
    <w:bookmarkEnd w:id="505"/>
    <w:bookmarkStart w:name="z512" w:id="506"/>
    <w:p>
      <w:pPr>
        <w:spacing w:after="0"/>
        <w:ind w:left="0"/>
        <w:jc w:val="both"/>
      </w:pPr>
      <w:r>
        <w:rPr>
          <w:rFonts w:ascii="Times New Roman"/>
          <w:b w:val="false"/>
          <w:i w:val="false"/>
          <w:color w:val="000000"/>
          <w:sz w:val="28"/>
        </w:rPr>
        <w:t>
      количества дней просрочки;</w:t>
      </w:r>
    </w:p>
    <w:bookmarkEnd w:id="506"/>
    <w:bookmarkStart w:name="z513" w:id="507"/>
    <w:p>
      <w:pPr>
        <w:spacing w:after="0"/>
        <w:ind w:left="0"/>
        <w:jc w:val="both"/>
      </w:pPr>
      <w:r>
        <w:rPr>
          <w:rFonts w:ascii="Times New Roman"/>
          <w:b w:val="false"/>
          <w:i w:val="false"/>
          <w:color w:val="000000"/>
          <w:sz w:val="28"/>
        </w:rPr>
        <w:t>
      валюты займа.</w:t>
      </w:r>
    </w:p>
    <w:bookmarkEnd w:id="507"/>
    <w:bookmarkStart w:name="z514" w:id="508"/>
    <w:p>
      <w:pPr>
        <w:spacing w:after="0"/>
        <w:ind w:left="0"/>
        <w:jc w:val="both"/>
      </w:pPr>
      <w:r>
        <w:rPr>
          <w:rFonts w:ascii="Times New Roman"/>
          <w:b w:val="false"/>
          <w:i w:val="false"/>
          <w:color w:val="000000"/>
          <w:sz w:val="28"/>
        </w:rPr>
        <w:t>
      Отчуждение или уступка прав (требований) по сформированному кредитному пакету проводится ликвидационной комиссией по согласованию с комитетом кредиторов банка с учетом оценки стоимости имущества, являющегося обеспечением исполнения обязательств заемщика перед ликвидируемым банком, определенной оценщиком на период, не превышающий 6 (шести) месяцев до отчуждения или уступки права (требования).</w:t>
      </w:r>
    </w:p>
    <w:bookmarkEnd w:id="508"/>
    <w:bookmarkStart w:name="z515" w:id="509"/>
    <w:p>
      <w:pPr>
        <w:spacing w:after="0"/>
        <w:ind w:left="0"/>
        <w:jc w:val="both"/>
      </w:pPr>
      <w:r>
        <w:rPr>
          <w:rFonts w:ascii="Times New Roman"/>
          <w:b w:val="false"/>
          <w:i w:val="false"/>
          <w:color w:val="000000"/>
          <w:sz w:val="28"/>
        </w:rPr>
        <w:t xml:space="preserve">
      Отчуждение или уступка прав (требований) по сформированному кредитному пакету проводится ликвидационной комиссией путем публикации на интернет-ресурсе банка объявления о запросе ценовых предложений по сформированному кредитному пакету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w:t>
      </w:r>
    </w:p>
    <w:bookmarkEnd w:id="509"/>
    <w:bookmarkStart w:name="z516" w:id="510"/>
    <w:p>
      <w:pPr>
        <w:spacing w:after="0"/>
        <w:ind w:left="0"/>
        <w:jc w:val="both"/>
      </w:pPr>
      <w:r>
        <w:rPr>
          <w:rFonts w:ascii="Times New Roman"/>
          <w:b w:val="false"/>
          <w:i w:val="false"/>
          <w:color w:val="000000"/>
          <w:sz w:val="28"/>
        </w:rPr>
        <w:t xml:space="preserve">
      Отчуждение или уступка прав (требований) по сформированному кредитному пакету с условием оплаты в виде рассрочки платежа определяется комитетом кредиторов банка. </w:t>
      </w:r>
    </w:p>
    <w:bookmarkEnd w:id="510"/>
    <w:bookmarkStart w:name="z517" w:id="511"/>
    <w:p>
      <w:pPr>
        <w:spacing w:after="0"/>
        <w:ind w:left="0"/>
        <w:jc w:val="both"/>
      </w:pPr>
      <w:r>
        <w:rPr>
          <w:rFonts w:ascii="Times New Roman"/>
          <w:b w:val="false"/>
          <w:i w:val="false"/>
          <w:color w:val="000000"/>
          <w:sz w:val="28"/>
        </w:rPr>
        <w:t xml:space="preserve">
      Срок рассрочки платежа по отчуждению или уступке прав (требований) сформированного кредитного пакета не превышает 24 (двадцати четырех) месяцев. Информация об условии оплаты в виде рассрочки платежа и сроке такой рассрочки отражается в публикуемом ликвидационной комиссией объявлении о запросе ценовых предложений. </w:t>
      </w:r>
    </w:p>
    <w:bookmarkEnd w:id="511"/>
    <w:bookmarkStart w:name="z518" w:id="512"/>
    <w:p>
      <w:pPr>
        <w:spacing w:after="0"/>
        <w:ind w:left="0"/>
        <w:jc w:val="both"/>
      </w:pPr>
      <w:r>
        <w:rPr>
          <w:rFonts w:ascii="Times New Roman"/>
          <w:b w:val="false"/>
          <w:i w:val="false"/>
          <w:color w:val="000000"/>
          <w:sz w:val="28"/>
        </w:rPr>
        <w:t>
      Потенциальные приобретатели направляют ценовое предложение с грифом "Строго конфиденциально" в срок не позднее 15 (пятнадцати) рабочих дней со дня опубликования объявления о запросе ценовых предложений.</w:t>
      </w:r>
    </w:p>
    <w:bookmarkEnd w:id="512"/>
    <w:bookmarkStart w:name="z519" w:id="513"/>
    <w:p>
      <w:pPr>
        <w:spacing w:after="0"/>
        <w:ind w:left="0"/>
        <w:jc w:val="both"/>
      </w:pPr>
      <w:r>
        <w:rPr>
          <w:rFonts w:ascii="Times New Roman"/>
          <w:b w:val="false"/>
          <w:i w:val="false"/>
          <w:color w:val="000000"/>
          <w:sz w:val="28"/>
        </w:rPr>
        <w:t>
      Дополнительная информация потенциальным приобретателям представляется ликвидационной комиссией только после подписания соглашения о соблюдении конфиденциальности и неразглашении информации, полученной в связи с рассмотрением возможности отчуждения или уступки прав (требований) по сформированному кредитному пакету.</w:t>
      </w:r>
    </w:p>
    <w:bookmarkEnd w:id="513"/>
    <w:bookmarkStart w:name="z520" w:id="514"/>
    <w:p>
      <w:pPr>
        <w:spacing w:after="0"/>
        <w:ind w:left="0"/>
        <w:jc w:val="both"/>
      </w:pPr>
      <w:r>
        <w:rPr>
          <w:rFonts w:ascii="Times New Roman"/>
          <w:b w:val="false"/>
          <w:i w:val="false"/>
          <w:color w:val="000000"/>
          <w:sz w:val="28"/>
        </w:rPr>
        <w:t>
      Потенциальным приобретателем признается лицо, предложившее максимальную стоимость отчуждения или уступки прав (требований) по кредитному пакету.</w:t>
      </w:r>
    </w:p>
    <w:bookmarkEnd w:id="514"/>
    <w:bookmarkStart w:name="z521" w:id="515"/>
    <w:p>
      <w:pPr>
        <w:spacing w:after="0"/>
        <w:ind w:left="0"/>
        <w:jc w:val="both"/>
      </w:pPr>
      <w:r>
        <w:rPr>
          <w:rFonts w:ascii="Times New Roman"/>
          <w:b w:val="false"/>
          <w:i w:val="false"/>
          <w:color w:val="000000"/>
          <w:sz w:val="28"/>
        </w:rPr>
        <w:t>
      Ликвидационная комиссия отказывает потенциальному приобретателю в отчуждении или уступке прав (требований) по сформированному кредитному пакету в случае несогласования ценового предложения потенциального приобретателя.</w:t>
      </w:r>
    </w:p>
    <w:bookmarkEnd w:id="515"/>
    <w:bookmarkStart w:name="z522" w:id="516"/>
    <w:p>
      <w:pPr>
        <w:spacing w:after="0"/>
        <w:ind w:left="0"/>
        <w:jc w:val="both"/>
      </w:pPr>
      <w:r>
        <w:rPr>
          <w:rFonts w:ascii="Times New Roman"/>
          <w:b w:val="false"/>
          <w:i w:val="false"/>
          <w:color w:val="000000"/>
          <w:sz w:val="28"/>
        </w:rPr>
        <w:t>
      162. В рамках защиты прав и интересов потребителей финансовых услуг в случае полного погашения просроченной задолженности перед ликвидируемым банком, в том числе неустойки (штрафы и пени), образовавшейся с даты лишения банка банковской лицензии, ликвидационная комиссия по ходатайству клиента ликвидируемого банка вносит корректировку в информацию, предоставляемую в кредитные бюро.</w:t>
      </w:r>
    </w:p>
    <w:bookmarkEnd w:id="516"/>
    <w:bookmarkStart w:name="z523" w:id="517"/>
    <w:p>
      <w:pPr>
        <w:spacing w:after="0"/>
        <w:ind w:left="0"/>
        <w:jc w:val="both"/>
      </w:pPr>
      <w:r>
        <w:rPr>
          <w:rFonts w:ascii="Times New Roman"/>
          <w:b w:val="false"/>
          <w:i w:val="false"/>
          <w:color w:val="000000"/>
          <w:sz w:val="28"/>
        </w:rPr>
        <w:t>
      163. Реализация ценных бумаг ликвидируемого банка осуществляется ликвидационной комиссией на организованном или неорганизованном рынке ценных бумаг в порядке, установленном законодательством Республики Казахстан о рынке ценных бумаг.</w:t>
      </w:r>
    </w:p>
    <w:bookmarkEnd w:id="517"/>
    <w:bookmarkStart w:name="z524" w:id="518"/>
    <w:p>
      <w:pPr>
        <w:spacing w:after="0"/>
        <w:ind w:left="0"/>
        <w:jc w:val="both"/>
      </w:pPr>
      <w:r>
        <w:rPr>
          <w:rFonts w:ascii="Times New Roman"/>
          <w:b w:val="false"/>
          <w:i w:val="false"/>
          <w:color w:val="000000"/>
          <w:sz w:val="28"/>
        </w:rPr>
        <w:t>
      Оценка стоимости ценных бумаг (одной единицы) ликвидируемого банка, обращающихся на организованном рынке ценных бумаг, производится в соответствии с методикой расчета рыночных цен ценных бумаг фондовой биржи. В случае невозможности оценки таких ценных бумаг по указанной методике либо отсутствия методики в отношении определенного вида ценных бумаг, оценка их стоимости производится оценщиком.</w:t>
      </w:r>
    </w:p>
    <w:bookmarkEnd w:id="518"/>
    <w:bookmarkStart w:name="z525" w:id="519"/>
    <w:p>
      <w:pPr>
        <w:spacing w:after="0"/>
        <w:ind w:left="0"/>
        <w:jc w:val="both"/>
      </w:pPr>
      <w:r>
        <w:rPr>
          <w:rFonts w:ascii="Times New Roman"/>
          <w:b w:val="false"/>
          <w:i w:val="false"/>
          <w:color w:val="000000"/>
          <w:sz w:val="28"/>
        </w:rPr>
        <w:t>
      При отсутствии лиц, желающих приобрести ценные бумаги, принадлежащие ликвидируемому банку на праве собственности, по рыночной стоимости, комитетом кредиторов (при отсутствии комитета кредиторов - председателем ликвидационной комиссии по согласованию с уполномоченным органом) устанавливается стоимость для каждого вида ценных бумаг, но не менее 50 (пятидесяти) процентов его последней оценочной стоимости. Ценные бумаги с измененной стоимостью подлежат реализации только на неорганизованном рынке ценных бумаг.</w:t>
      </w:r>
    </w:p>
    <w:bookmarkEnd w:id="519"/>
    <w:bookmarkStart w:name="z526" w:id="520"/>
    <w:p>
      <w:pPr>
        <w:spacing w:after="0"/>
        <w:ind w:left="0"/>
        <w:jc w:val="both"/>
      </w:pPr>
      <w:r>
        <w:rPr>
          <w:rFonts w:ascii="Times New Roman"/>
          <w:b w:val="false"/>
          <w:i w:val="false"/>
          <w:color w:val="000000"/>
          <w:sz w:val="28"/>
        </w:rPr>
        <w:t>
      164. Решение председателя ликвидационной комиссии о реализации имущества, а также план реализации имущества ликвидируемого банка утверждаются комитетом кредиторов ликвидируемого банка.</w:t>
      </w:r>
    </w:p>
    <w:bookmarkEnd w:id="520"/>
    <w:bookmarkStart w:name="z527" w:id="521"/>
    <w:p>
      <w:pPr>
        <w:spacing w:after="0"/>
        <w:ind w:left="0"/>
        <w:jc w:val="both"/>
      </w:pPr>
      <w:r>
        <w:rPr>
          <w:rFonts w:ascii="Times New Roman"/>
          <w:b w:val="false"/>
          <w:i w:val="false"/>
          <w:color w:val="000000"/>
          <w:sz w:val="28"/>
        </w:rPr>
        <w:t>
      До утверждения состава комитета кредиторов ликвидационная комиссия реализует имущество по согласованию с уполномоченным органом в порядке, предусмотренном Правилами.</w:t>
      </w:r>
    </w:p>
    <w:bookmarkEnd w:id="521"/>
    <w:bookmarkStart w:name="z528" w:id="522"/>
    <w:p>
      <w:pPr>
        <w:spacing w:after="0"/>
        <w:ind w:left="0"/>
        <w:jc w:val="both"/>
      </w:pPr>
      <w:r>
        <w:rPr>
          <w:rFonts w:ascii="Times New Roman"/>
          <w:b w:val="false"/>
          <w:i w:val="false"/>
          <w:color w:val="000000"/>
          <w:sz w:val="28"/>
        </w:rPr>
        <w:t>
      В случае отсутствия в ликвидируемом банке комитета кредиторов решение о реализации имущества, а также план реализации имущества ликвидируемого банка утверждаются председателем ликвидационной комиссии и направляются для сведения в уполномоченный орган.</w:t>
      </w:r>
    </w:p>
    <w:bookmarkEnd w:id="522"/>
    <w:bookmarkStart w:name="z529" w:id="523"/>
    <w:p>
      <w:pPr>
        <w:spacing w:after="0"/>
        <w:ind w:left="0"/>
        <w:jc w:val="both"/>
      </w:pPr>
      <w:r>
        <w:rPr>
          <w:rFonts w:ascii="Times New Roman"/>
          <w:b w:val="false"/>
          <w:i w:val="false"/>
          <w:color w:val="000000"/>
          <w:sz w:val="28"/>
        </w:rPr>
        <w:t>
      165. Реализация имущества осуществляется согласно плану реализации с соблюдением принципов гласности, публичности и доступности.</w:t>
      </w:r>
    </w:p>
    <w:bookmarkEnd w:id="523"/>
    <w:bookmarkStart w:name="z530" w:id="524"/>
    <w:p>
      <w:pPr>
        <w:spacing w:after="0"/>
        <w:ind w:left="0"/>
        <w:jc w:val="both"/>
      </w:pPr>
      <w:r>
        <w:rPr>
          <w:rFonts w:ascii="Times New Roman"/>
          <w:b w:val="false"/>
          <w:i w:val="false"/>
          <w:color w:val="000000"/>
          <w:sz w:val="28"/>
        </w:rPr>
        <w:t>
      При проведении аукционов ликвидационная комиссия самостоятельно осуществляет выбор метода проведения торгов (английский или голландский).</w:t>
      </w:r>
    </w:p>
    <w:bookmarkEnd w:id="524"/>
    <w:bookmarkStart w:name="z531" w:id="525"/>
    <w:p>
      <w:pPr>
        <w:spacing w:after="0"/>
        <w:ind w:left="0"/>
        <w:jc w:val="both"/>
      </w:pPr>
      <w:r>
        <w:rPr>
          <w:rFonts w:ascii="Times New Roman"/>
          <w:b w:val="false"/>
          <w:i w:val="false"/>
          <w:color w:val="000000"/>
          <w:sz w:val="28"/>
        </w:rPr>
        <w:t>
      166. Здания и сооружения, иные объекты недвижимости, транспортные средства ликвидируемого банка независимо от их стоимости, а также иное имущество ликвидируемого банка оценочной стоимостью свыше 100 (ста) месячных расчетных показателей за одну единицу имущества подлежат реализации только через публичные торги (аукцион).</w:t>
      </w:r>
    </w:p>
    <w:bookmarkEnd w:id="525"/>
    <w:bookmarkStart w:name="z532" w:id="526"/>
    <w:p>
      <w:pPr>
        <w:spacing w:after="0"/>
        <w:ind w:left="0"/>
        <w:jc w:val="both"/>
      </w:pPr>
      <w:r>
        <w:rPr>
          <w:rFonts w:ascii="Times New Roman"/>
          <w:b w:val="false"/>
          <w:i w:val="false"/>
          <w:color w:val="000000"/>
          <w:sz w:val="28"/>
        </w:rPr>
        <w:t>
      167. Реализация имущества ликвидируемого банка, ранее являвшегося залогом по ипотечному займу физического лица, полученного в собственность банка при взыскании задолженности с физических и юридических лиц, осуществляется ликвидируемым банком без проведения аукциона по оценочной стоимости путем адресной продажи финансовой организации, осуществляющей реализацию государственных программ, а также его бывшему собственнику (физическому лицу).</w:t>
      </w:r>
    </w:p>
    <w:bookmarkEnd w:id="526"/>
    <w:bookmarkStart w:name="z533" w:id="527"/>
    <w:p>
      <w:pPr>
        <w:spacing w:after="0"/>
        <w:ind w:left="0"/>
        <w:jc w:val="both"/>
      </w:pPr>
      <w:r>
        <w:rPr>
          <w:rFonts w:ascii="Times New Roman"/>
          <w:b w:val="false"/>
          <w:i w:val="false"/>
          <w:color w:val="000000"/>
          <w:sz w:val="28"/>
        </w:rPr>
        <w:t>
      Имущество, не соответствующее условиям государственных программ, реализуется на торгах, согласно Правилам.</w:t>
      </w:r>
    </w:p>
    <w:bookmarkEnd w:id="527"/>
    <w:bookmarkStart w:name="z534" w:id="528"/>
    <w:p>
      <w:pPr>
        <w:spacing w:after="0"/>
        <w:ind w:left="0"/>
        <w:jc w:val="both"/>
      </w:pPr>
      <w:r>
        <w:rPr>
          <w:rFonts w:ascii="Times New Roman"/>
          <w:b w:val="false"/>
          <w:i w:val="false"/>
          <w:color w:val="000000"/>
          <w:sz w:val="28"/>
        </w:rPr>
        <w:t>
      168. Движимое имущество банка оценочной стоимостью менее 100 (ста) месячных расчетных показателей за 1 (одну) единицу имущества реализуется без проведения публичных торгов по цене не ниже оценочной стоимости. В случае отсутствия лиц, желающих приобрести данное имущество по цене не ниже оценочной стоимости, реализация движимого имущества осуществляется по цене не ниже 50 (пятидесяти) процентов от оценочной стоимости.</w:t>
      </w:r>
    </w:p>
    <w:bookmarkEnd w:id="528"/>
    <w:bookmarkStart w:name="z535" w:id="529"/>
    <w:p>
      <w:pPr>
        <w:spacing w:after="0"/>
        <w:ind w:left="0"/>
        <w:jc w:val="both"/>
      </w:pPr>
      <w:r>
        <w:rPr>
          <w:rFonts w:ascii="Times New Roman"/>
          <w:b w:val="false"/>
          <w:i w:val="false"/>
          <w:color w:val="000000"/>
          <w:sz w:val="28"/>
        </w:rPr>
        <w:t>
      Информация о реализации движимого имущества банка стоимостью менее 100 (ста) месячных расчетных показателей размещается на интернет-ресурсе ликвидируемого банка с указанием цены реализации, его технических характеристик (при наличии).</w:t>
      </w:r>
    </w:p>
    <w:bookmarkEnd w:id="529"/>
    <w:bookmarkStart w:name="z536" w:id="530"/>
    <w:p>
      <w:pPr>
        <w:spacing w:after="0"/>
        <w:ind w:left="0"/>
        <w:jc w:val="both"/>
      </w:pPr>
      <w:r>
        <w:rPr>
          <w:rFonts w:ascii="Times New Roman"/>
          <w:b w:val="false"/>
          <w:i w:val="false"/>
          <w:color w:val="000000"/>
          <w:sz w:val="28"/>
        </w:rPr>
        <w:t>
      169. Стоимость аффинированных драгоценных металлов определяется по цене золота Ассоциации лондонского рынка драгоценных металлов (LBMA Gold Price), установленной на день реализации.</w:t>
      </w:r>
    </w:p>
    <w:bookmarkEnd w:id="530"/>
    <w:bookmarkStart w:name="z537" w:id="531"/>
    <w:p>
      <w:pPr>
        <w:spacing w:after="0"/>
        <w:ind w:left="0"/>
        <w:jc w:val="both"/>
      </w:pPr>
      <w:r>
        <w:rPr>
          <w:rFonts w:ascii="Times New Roman"/>
          <w:b w:val="false"/>
          <w:i w:val="false"/>
          <w:color w:val="000000"/>
          <w:sz w:val="28"/>
        </w:rPr>
        <w:t>
      170. Меры по предпродажной подготовке имущества ликвидируемого банка включают в себя:</w:t>
      </w:r>
    </w:p>
    <w:bookmarkEnd w:id="531"/>
    <w:bookmarkStart w:name="z538" w:id="532"/>
    <w:p>
      <w:pPr>
        <w:spacing w:after="0"/>
        <w:ind w:left="0"/>
        <w:jc w:val="both"/>
      </w:pPr>
      <w:r>
        <w:rPr>
          <w:rFonts w:ascii="Times New Roman"/>
          <w:b w:val="false"/>
          <w:i w:val="false"/>
          <w:color w:val="000000"/>
          <w:sz w:val="28"/>
        </w:rPr>
        <w:t>
      1) выработку предложений по реструктуризации (сегментации, консолидации) имущества ликвидируемого банка и формированию лотов, по результатам которой определяется объект реализации;</w:t>
      </w:r>
    </w:p>
    <w:bookmarkEnd w:id="532"/>
    <w:bookmarkStart w:name="z539" w:id="533"/>
    <w:p>
      <w:pPr>
        <w:spacing w:after="0"/>
        <w:ind w:left="0"/>
        <w:jc w:val="both"/>
      </w:pPr>
      <w:r>
        <w:rPr>
          <w:rFonts w:ascii="Times New Roman"/>
          <w:b w:val="false"/>
          <w:i w:val="false"/>
          <w:color w:val="000000"/>
          <w:sz w:val="28"/>
        </w:rPr>
        <w:t>
      2) проведение мероприятий по выбору оценщика (ов) и оценке имущества ликвидируемого банка;</w:t>
      </w:r>
    </w:p>
    <w:bookmarkEnd w:id="533"/>
    <w:bookmarkStart w:name="z540" w:id="534"/>
    <w:p>
      <w:pPr>
        <w:spacing w:after="0"/>
        <w:ind w:left="0"/>
        <w:jc w:val="both"/>
      </w:pPr>
      <w:r>
        <w:rPr>
          <w:rFonts w:ascii="Times New Roman"/>
          <w:b w:val="false"/>
          <w:i w:val="false"/>
          <w:color w:val="000000"/>
          <w:sz w:val="28"/>
        </w:rPr>
        <w:t>
      3) организацию мероприятий по опубликованию объявления о реализации имущества ликвидируемого банка;</w:t>
      </w:r>
    </w:p>
    <w:bookmarkEnd w:id="534"/>
    <w:bookmarkStart w:name="z541" w:id="535"/>
    <w:p>
      <w:pPr>
        <w:spacing w:after="0"/>
        <w:ind w:left="0"/>
        <w:jc w:val="both"/>
      </w:pPr>
      <w:r>
        <w:rPr>
          <w:rFonts w:ascii="Times New Roman"/>
          <w:b w:val="false"/>
          <w:i w:val="false"/>
          <w:color w:val="000000"/>
          <w:sz w:val="28"/>
        </w:rPr>
        <w:t>
      4) подготовку и вынесение для рассмотрения и утверждения комитетом кредиторов плана реализации имущества ликвидируемого банка;</w:t>
      </w:r>
    </w:p>
    <w:bookmarkEnd w:id="535"/>
    <w:bookmarkStart w:name="z542" w:id="536"/>
    <w:p>
      <w:pPr>
        <w:spacing w:after="0"/>
        <w:ind w:left="0"/>
        <w:jc w:val="both"/>
      </w:pPr>
      <w:r>
        <w:rPr>
          <w:rFonts w:ascii="Times New Roman"/>
          <w:b w:val="false"/>
          <w:i w:val="false"/>
          <w:color w:val="000000"/>
          <w:sz w:val="28"/>
        </w:rPr>
        <w:t>
      5) заключение договора об оказании услуг по проведению торгов с привлекаемыми физическим или юридическим лицом, в том числе с организатором электронных аукционов.</w:t>
      </w:r>
    </w:p>
    <w:bookmarkEnd w:id="536"/>
    <w:bookmarkStart w:name="z543" w:id="537"/>
    <w:p>
      <w:pPr>
        <w:spacing w:after="0"/>
        <w:ind w:left="0"/>
        <w:jc w:val="both"/>
      </w:pPr>
      <w:r>
        <w:rPr>
          <w:rFonts w:ascii="Times New Roman"/>
          <w:b w:val="false"/>
          <w:i w:val="false"/>
          <w:color w:val="000000"/>
          <w:sz w:val="28"/>
        </w:rPr>
        <w:t>
      171.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w:t>
      </w:r>
    </w:p>
    <w:bookmarkEnd w:id="537"/>
    <w:bookmarkStart w:name="z544" w:id="538"/>
    <w:p>
      <w:pPr>
        <w:spacing w:after="0"/>
        <w:ind w:left="0"/>
        <w:jc w:val="both"/>
      </w:pPr>
      <w:r>
        <w:rPr>
          <w:rFonts w:ascii="Times New Roman"/>
          <w:b w:val="false"/>
          <w:i w:val="false"/>
          <w:color w:val="000000"/>
          <w:sz w:val="28"/>
        </w:rPr>
        <w:t>
      Реализация имущества, выставляемого на аукцион впервые, производится только по английскому методу торгов.</w:t>
      </w:r>
    </w:p>
    <w:bookmarkEnd w:id="538"/>
    <w:bookmarkStart w:name="z545" w:id="539"/>
    <w:p>
      <w:pPr>
        <w:spacing w:after="0"/>
        <w:ind w:left="0"/>
        <w:jc w:val="both"/>
      </w:pPr>
      <w:r>
        <w:rPr>
          <w:rFonts w:ascii="Times New Roman"/>
          <w:b w:val="false"/>
          <w:i w:val="false"/>
          <w:color w:val="000000"/>
          <w:sz w:val="28"/>
        </w:rPr>
        <w:t>
      В план реализации не включается имущество оценочной стоимостью менее 100 (ста) месячных расчетных показателей.</w:t>
      </w:r>
    </w:p>
    <w:bookmarkEnd w:id="539"/>
    <w:bookmarkStart w:name="z546" w:id="540"/>
    <w:p>
      <w:pPr>
        <w:spacing w:after="0"/>
        <w:ind w:left="0"/>
        <w:jc w:val="both"/>
      </w:pPr>
      <w:r>
        <w:rPr>
          <w:rFonts w:ascii="Times New Roman"/>
          <w:b w:val="false"/>
          <w:i w:val="false"/>
          <w:color w:val="000000"/>
          <w:sz w:val="28"/>
        </w:rPr>
        <w:t>
      Изменения, вносимые в план реализации имущества, утверждаются комитетом кредиторов, а в случае его отсутствия - председателем ликвидационной комиссии и направляются в уполномоченный орган. Измененный план реализации содержит обновленную структуру продаваемых лотов и (или) их новую стартовую (минимальную) цену.</w:t>
      </w:r>
    </w:p>
    <w:bookmarkEnd w:id="540"/>
    <w:bookmarkStart w:name="z547" w:id="541"/>
    <w:p>
      <w:pPr>
        <w:spacing w:after="0"/>
        <w:ind w:left="0"/>
        <w:jc w:val="both"/>
      </w:pPr>
      <w:r>
        <w:rPr>
          <w:rFonts w:ascii="Times New Roman"/>
          <w:b w:val="false"/>
          <w:i w:val="false"/>
          <w:color w:val="000000"/>
          <w:sz w:val="28"/>
        </w:rPr>
        <w:t>
      172. Ликвидационная комиссия производит реализацию имущества ликвидируемого банка в соответствии с установленным Правилами порядком, исходя из следующих условий и целей:</w:t>
      </w:r>
    </w:p>
    <w:bookmarkEnd w:id="541"/>
    <w:bookmarkStart w:name="z548" w:id="542"/>
    <w:p>
      <w:pPr>
        <w:spacing w:after="0"/>
        <w:ind w:left="0"/>
        <w:jc w:val="both"/>
      </w:pPr>
      <w:r>
        <w:rPr>
          <w:rFonts w:ascii="Times New Roman"/>
          <w:b w:val="false"/>
          <w:i w:val="false"/>
          <w:color w:val="000000"/>
          <w:sz w:val="28"/>
        </w:rPr>
        <w:t>
      1) установления цен на реализовываемое имущество не менее рыночных цен на аналогичные виды имущества в данном регионе;</w:t>
      </w:r>
    </w:p>
    <w:bookmarkEnd w:id="542"/>
    <w:bookmarkStart w:name="z549" w:id="543"/>
    <w:p>
      <w:pPr>
        <w:spacing w:after="0"/>
        <w:ind w:left="0"/>
        <w:jc w:val="both"/>
      </w:pPr>
      <w:r>
        <w:rPr>
          <w:rFonts w:ascii="Times New Roman"/>
          <w:b w:val="false"/>
          <w:i w:val="false"/>
          <w:color w:val="000000"/>
          <w:sz w:val="28"/>
        </w:rPr>
        <w:t>
      2) реализации имущества по максимальной цене;</w:t>
      </w:r>
    </w:p>
    <w:bookmarkEnd w:id="543"/>
    <w:bookmarkStart w:name="z550" w:id="544"/>
    <w:p>
      <w:pPr>
        <w:spacing w:after="0"/>
        <w:ind w:left="0"/>
        <w:jc w:val="both"/>
      </w:pPr>
      <w:r>
        <w:rPr>
          <w:rFonts w:ascii="Times New Roman"/>
          <w:b w:val="false"/>
          <w:i w:val="false"/>
          <w:color w:val="000000"/>
          <w:sz w:val="28"/>
        </w:rPr>
        <w:t>
      3) минимизации потерь от распродажи имущества.</w:t>
      </w:r>
    </w:p>
    <w:bookmarkEnd w:id="544"/>
    <w:bookmarkStart w:name="z551" w:id="545"/>
    <w:p>
      <w:pPr>
        <w:spacing w:after="0"/>
        <w:ind w:left="0"/>
        <w:jc w:val="both"/>
      </w:pPr>
      <w:r>
        <w:rPr>
          <w:rFonts w:ascii="Times New Roman"/>
          <w:b w:val="false"/>
          <w:i w:val="false"/>
          <w:color w:val="000000"/>
          <w:sz w:val="28"/>
        </w:rPr>
        <w:t>
      173. Организатор торгов публикует объявление о реализации имущества ликвидируемого банка не менее чем за 10 (десять) календарных дней до даты проведения аукциона на интернет-ресурсе ликвидируемого банка на казахском и русском языках.</w:t>
      </w:r>
    </w:p>
    <w:bookmarkEnd w:id="545"/>
    <w:bookmarkStart w:name="z552" w:id="546"/>
    <w:p>
      <w:pPr>
        <w:spacing w:after="0"/>
        <w:ind w:left="0"/>
        <w:jc w:val="both"/>
      </w:pPr>
      <w:r>
        <w:rPr>
          <w:rFonts w:ascii="Times New Roman"/>
          <w:b w:val="false"/>
          <w:i w:val="false"/>
          <w:color w:val="000000"/>
          <w:sz w:val="28"/>
        </w:rPr>
        <w:t>
      Аукцион проводится не позднее 30 (тридцати) календарных дней со дня опубликования объявления о нем. На каждый отдельный аукцион дается отдельное объявление.</w:t>
      </w:r>
    </w:p>
    <w:bookmarkEnd w:id="546"/>
    <w:bookmarkStart w:name="z553" w:id="547"/>
    <w:p>
      <w:pPr>
        <w:spacing w:after="0"/>
        <w:ind w:left="0"/>
        <w:jc w:val="both"/>
      </w:pPr>
      <w:r>
        <w:rPr>
          <w:rFonts w:ascii="Times New Roman"/>
          <w:b w:val="false"/>
          <w:i w:val="false"/>
          <w:color w:val="000000"/>
          <w:sz w:val="28"/>
        </w:rPr>
        <w:t>
      При необходимости объявление о реализации имущества ликвидируемого банка публикуется в периодических печатных изданиях на казахском и русском языках, распространяемых на всей территории Республики Казахстан, или по месту нахождения имущества.</w:t>
      </w:r>
    </w:p>
    <w:bookmarkEnd w:id="547"/>
    <w:bookmarkStart w:name="z554" w:id="548"/>
    <w:p>
      <w:pPr>
        <w:spacing w:after="0"/>
        <w:ind w:left="0"/>
        <w:jc w:val="both"/>
      </w:pPr>
      <w:r>
        <w:rPr>
          <w:rFonts w:ascii="Times New Roman"/>
          <w:b w:val="false"/>
          <w:i w:val="false"/>
          <w:color w:val="000000"/>
          <w:sz w:val="28"/>
        </w:rPr>
        <w:t>
      174. Информационное сообщение о проведении торгов содержит:</w:t>
      </w:r>
    </w:p>
    <w:bookmarkEnd w:id="548"/>
    <w:bookmarkStart w:name="z555" w:id="549"/>
    <w:p>
      <w:pPr>
        <w:spacing w:after="0"/>
        <w:ind w:left="0"/>
        <w:jc w:val="both"/>
      </w:pPr>
      <w:r>
        <w:rPr>
          <w:rFonts w:ascii="Times New Roman"/>
          <w:b w:val="false"/>
          <w:i w:val="false"/>
          <w:color w:val="000000"/>
          <w:sz w:val="28"/>
        </w:rPr>
        <w:t>
      1) дату, место и время проведения торгов;</w:t>
      </w:r>
    </w:p>
    <w:bookmarkEnd w:id="549"/>
    <w:bookmarkStart w:name="z556" w:id="550"/>
    <w:p>
      <w:pPr>
        <w:spacing w:after="0"/>
        <w:ind w:left="0"/>
        <w:jc w:val="both"/>
      </w:pPr>
      <w:r>
        <w:rPr>
          <w:rFonts w:ascii="Times New Roman"/>
          <w:b w:val="false"/>
          <w:i w:val="false"/>
          <w:color w:val="000000"/>
          <w:sz w:val="28"/>
        </w:rPr>
        <w:t>
      2) наименование ликвидируемого банка, имущество которого выставляется на реализацию и адрес ликвидационной комиссии;</w:t>
      </w:r>
    </w:p>
    <w:bookmarkEnd w:id="550"/>
    <w:bookmarkStart w:name="z557" w:id="551"/>
    <w:p>
      <w:pPr>
        <w:spacing w:after="0"/>
        <w:ind w:left="0"/>
        <w:jc w:val="both"/>
      </w:pPr>
      <w:r>
        <w:rPr>
          <w:rFonts w:ascii="Times New Roman"/>
          <w:b w:val="false"/>
          <w:i w:val="false"/>
          <w:color w:val="000000"/>
          <w:sz w:val="28"/>
        </w:rPr>
        <w:t>
      3) характеристику (содержание) выставляемых лотов;</w:t>
      </w:r>
    </w:p>
    <w:bookmarkEnd w:id="551"/>
    <w:bookmarkStart w:name="z558" w:id="552"/>
    <w:p>
      <w:pPr>
        <w:spacing w:after="0"/>
        <w:ind w:left="0"/>
        <w:jc w:val="both"/>
      </w:pPr>
      <w:r>
        <w:rPr>
          <w:rFonts w:ascii="Times New Roman"/>
          <w:b w:val="false"/>
          <w:i w:val="false"/>
          <w:color w:val="000000"/>
          <w:sz w:val="28"/>
        </w:rPr>
        <w:t>
      4) метод проведения торгов по каждому лоту;</w:t>
      </w:r>
    </w:p>
    <w:bookmarkEnd w:id="552"/>
    <w:bookmarkStart w:name="z559" w:id="553"/>
    <w:p>
      <w:pPr>
        <w:spacing w:after="0"/>
        <w:ind w:left="0"/>
        <w:jc w:val="both"/>
      </w:pPr>
      <w:r>
        <w:rPr>
          <w:rFonts w:ascii="Times New Roman"/>
          <w:b w:val="false"/>
          <w:i w:val="false"/>
          <w:color w:val="000000"/>
          <w:sz w:val="28"/>
        </w:rPr>
        <w:t>
      5) стартовые и минимальные цены лотов, выставляемых на реализацию (минимальная цена лота указывается в случае проведения торгов по голландскому методу);</w:t>
      </w:r>
    </w:p>
    <w:bookmarkEnd w:id="553"/>
    <w:bookmarkStart w:name="z560" w:id="554"/>
    <w:p>
      <w:pPr>
        <w:spacing w:after="0"/>
        <w:ind w:left="0"/>
        <w:jc w:val="both"/>
      </w:pPr>
      <w:r>
        <w:rPr>
          <w:rFonts w:ascii="Times New Roman"/>
          <w:b w:val="false"/>
          <w:i w:val="false"/>
          <w:color w:val="000000"/>
          <w:sz w:val="28"/>
        </w:rPr>
        <w:t>
      6) размер, сроки и порядок внесения гарантийного взноса, реквизиты продавца;</w:t>
      </w:r>
    </w:p>
    <w:bookmarkEnd w:id="554"/>
    <w:bookmarkStart w:name="z561" w:id="555"/>
    <w:p>
      <w:pPr>
        <w:spacing w:after="0"/>
        <w:ind w:left="0"/>
        <w:jc w:val="both"/>
      </w:pPr>
      <w:r>
        <w:rPr>
          <w:rFonts w:ascii="Times New Roman"/>
          <w:b w:val="false"/>
          <w:i w:val="false"/>
          <w:color w:val="000000"/>
          <w:sz w:val="28"/>
        </w:rPr>
        <w:t>
      7) место, время и сроки приема заявок;</w:t>
      </w:r>
    </w:p>
    <w:bookmarkEnd w:id="555"/>
    <w:bookmarkStart w:name="z562" w:id="556"/>
    <w:p>
      <w:pPr>
        <w:spacing w:after="0"/>
        <w:ind w:left="0"/>
        <w:jc w:val="both"/>
      </w:pPr>
      <w:r>
        <w:rPr>
          <w:rFonts w:ascii="Times New Roman"/>
          <w:b w:val="false"/>
          <w:i w:val="false"/>
          <w:color w:val="000000"/>
          <w:sz w:val="28"/>
        </w:rPr>
        <w:t>
      8) дату, время и место ознакомления с объектом реализации;</w:t>
      </w:r>
    </w:p>
    <w:bookmarkEnd w:id="556"/>
    <w:bookmarkStart w:name="z563" w:id="557"/>
    <w:p>
      <w:pPr>
        <w:spacing w:after="0"/>
        <w:ind w:left="0"/>
        <w:jc w:val="both"/>
      </w:pPr>
      <w:r>
        <w:rPr>
          <w:rFonts w:ascii="Times New Roman"/>
          <w:b w:val="false"/>
          <w:i w:val="false"/>
          <w:color w:val="000000"/>
          <w:sz w:val="28"/>
        </w:rPr>
        <w:t>
      9) условия оплаты по приобретенному объекту реализации;</w:t>
      </w:r>
    </w:p>
    <w:bookmarkEnd w:id="557"/>
    <w:bookmarkStart w:name="z564" w:id="558"/>
    <w:p>
      <w:pPr>
        <w:spacing w:after="0"/>
        <w:ind w:left="0"/>
        <w:jc w:val="both"/>
      </w:pPr>
      <w:r>
        <w:rPr>
          <w:rFonts w:ascii="Times New Roman"/>
          <w:b w:val="false"/>
          <w:i w:val="false"/>
          <w:color w:val="000000"/>
          <w:sz w:val="28"/>
        </w:rPr>
        <w:t>
      10) телефоны и адреса, где можно ознакомиться с правилами проведения торгов и получить иную информацию;</w:t>
      </w:r>
    </w:p>
    <w:bookmarkEnd w:id="558"/>
    <w:bookmarkStart w:name="z565" w:id="559"/>
    <w:p>
      <w:pPr>
        <w:spacing w:after="0"/>
        <w:ind w:left="0"/>
        <w:jc w:val="both"/>
      </w:pPr>
      <w:r>
        <w:rPr>
          <w:rFonts w:ascii="Times New Roman"/>
          <w:b w:val="false"/>
          <w:i w:val="false"/>
          <w:color w:val="000000"/>
          <w:sz w:val="28"/>
        </w:rPr>
        <w:t>
      11) другую дополнительную информацию по решению продавца.</w:t>
      </w:r>
    </w:p>
    <w:bookmarkEnd w:id="559"/>
    <w:bookmarkStart w:name="z566" w:id="560"/>
    <w:p>
      <w:pPr>
        <w:spacing w:after="0"/>
        <w:ind w:left="0"/>
        <w:jc w:val="both"/>
      </w:pPr>
      <w:r>
        <w:rPr>
          <w:rFonts w:ascii="Times New Roman"/>
          <w:b w:val="false"/>
          <w:i w:val="false"/>
          <w:color w:val="000000"/>
          <w:sz w:val="28"/>
        </w:rPr>
        <w:t>
      175. До проведения торгов организатором торгов подготавливается аукционная карта, содержащая детальную характеристику каждого лота, выставляемого на аукцион, которая выдается каждому участнику в момент его регистрации.</w:t>
      </w:r>
    </w:p>
    <w:bookmarkEnd w:id="560"/>
    <w:bookmarkStart w:name="z567" w:id="561"/>
    <w:p>
      <w:pPr>
        <w:spacing w:after="0"/>
        <w:ind w:left="0"/>
        <w:jc w:val="both"/>
      </w:pPr>
      <w:r>
        <w:rPr>
          <w:rFonts w:ascii="Times New Roman"/>
          <w:b w:val="false"/>
          <w:i w:val="false"/>
          <w:color w:val="000000"/>
          <w:sz w:val="28"/>
        </w:rPr>
        <w:t>
      176. После публикации информационного сообщения продавец обеспечивает свободный доступ всем желающим к информации об организации и правилах проведения аукциона и объекту реализации.</w:t>
      </w:r>
    </w:p>
    <w:bookmarkEnd w:id="561"/>
    <w:bookmarkStart w:name="z568" w:id="562"/>
    <w:p>
      <w:pPr>
        <w:spacing w:after="0"/>
        <w:ind w:left="0"/>
        <w:jc w:val="both"/>
      </w:pPr>
      <w:r>
        <w:rPr>
          <w:rFonts w:ascii="Times New Roman"/>
          <w:b w:val="false"/>
          <w:i w:val="false"/>
          <w:color w:val="000000"/>
          <w:sz w:val="28"/>
        </w:rPr>
        <w:t>
      177. К функциям продавца относятся:</w:t>
      </w:r>
    </w:p>
    <w:bookmarkEnd w:id="562"/>
    <w:bookmarkStart w:name="z569" w:id="563"/>
    <w:p>
      <w:pPr>
        <w:spacing w:after="0"/>
        <w:ind w:left="0"/>
        <w:jc w:val="both"/>
      </w:pPr>
      <w:r>
        <w:rPr>
          <w:rFonts w:ascii="Times New Roman"/>
          <w:b w:val="false"/>
          <w:i w:val="false"/>
          <w:color w:val="000000"/>
          <w:sz w:val="28"/>
        </w:rPr>
        <w:t>
      1) прием гарантийных взносов;</w:t>
      </w:r>
    </w:p>
    <w:bookmarkEnd w:id="563"/>
    <w:bookmarkStart w:name="z570" w:id="564"/>
    <w:p>
      <w:pPr>
        <w:spacing w:after="0"/>
        <w:ind w:left="0"/>
        <w:jc w:val="both"/>
      </w:pPr>
      <w:r>
        <w:rPr>
          <w:rFonts w:ascii="Times New Roman"/>
          <w:b w:val="false"/>
          <w:i w:val="false"/>
          <w:color w:val="000000"/>
          <w:sz w:val="28"/>
        </w:rPr>
        <w:t>
      2) осуществление контроля за ходом проведения аукциона;</w:t>
      </w:r>
    </w:p>
    <w:bookmarkEnd w:id="564"/>
    <w:bookmarkStart w:name="z571" w:id="565"/>
    <w:p>
      <w:pPr>
        <w:spacing w:after="0"/>
        <w:ind w:left="0"/>
        <w:jc w:val="both"/>
      </w:pPr>
      <w:r>
        <w:rPr>
          <w:rFonts w:ascii="Times New Roman"/>
          <w:b w:val="false"/>
          <w:i w:val="false"/>
          <w:color w:val="000000"/>
          <w:sz w:val="28"/>
        </w:rPr>
        <w:t>
      3) заключение договора купли-продажи с победителем торгов и контроль за его исполнением;</w:t>
      </w:r>
    </w:p>
    <w:bookmarkEnd w:id="565"/>
    <w:bookmarkStart w:name="z572" w:id="566"/>
    <w:p>
      <w:pPr>
        <w:spacing w:after="0"/>
        <w:ind w:left="0"/>
        <w:jc w:val="both"/>
      </w:pPr>
      <w:r>
        <w:rPr>
          <w:rFonts w:ascii="Times New Roman"/>
          <w:b w:val="false"/>
          <w:i w:val="false"/>
          <w:color w:val="000000"/>
          <w:sz w:val="28"/>
        </w:rPr>
        <w:t>
      4) осуществление расчетов с участниками и покупателями.</w:t>
      </w:r>
    </w:p>
    <w:bookmarkEnd w:id="566"/>
    <w:bookmarkStart w:name="z573" w:id="567"/>
    <w:p>
      <w:pPr>
        <w:spacing w:after="0"/>
        <w:ind w:left="0"/>
        <w:jc w:val="both"/>
      </w:pPr>
      <w:r>
        <w:rPr>
          <w:rFonts w:ascii="Times New Roman"/>
          <w:b w:val="false"/>
          <w:i w:val="false"/>
          <w:color w:val="000000"/>
          <w:sz w:val="28"/>
        </w:rPr>
        <w:t>
      178. К участию в аукционе допускаются физические и юридические лица, прошедшие регистрацию в порядке, определенном Правилами.</w:t>
      </w:r>
    </w:p>
    <w:bookmarkEnd w:id="567"/>
    <w:bookmarkStart w:name="z574" w:id="568"/>
    <w:p>
      <w:pPr>
        <w:spacing w:after="0"/>
        <w:ind w:left="0"/>
        <w:jc w:val="both"/>
      </w:pPr>
      <w:r>
        <w:rPr>
          <w:rFonts w:ascii="Times New Roman"/>
          <w:b w:val="false"/>
          <w:i w:val="false"/>
          <w:color w:val="000000"/>
          <w:sz w:val="28"/>
        </w:rPr>
        <w:t>
      В аукционе не принимают участие потенциальные покупатели, аффилированные по отношению к ликвидируемому банку или между собой в соответствии со статьей 64 Закона Республики Казахстан "Об акционерных обществах" и статьей 12-1 Закона Республики Казахстан "О товариществах с ограниченной и дополнительной ответственностью".</w:t>
      </w:r>
    </w:p>
    <w:bookmarkEnd w:id="568"/>
    <w:bookmarkStart w:name="z575" w:id="569"/>
    <w:p>
      <w:pPr>
        <w:spacing w:after="0"/>
        <w:ind w:left="0"/>
        <w:jc w:val="both"/>
      </w:pPr>
      <w:r>
        <w:rPr>
          <w:rFonts w:ascii="Times New Roman"/>
          <w:b w:val="false"/>
          <w:i w:val="false"/>
          <w:color w:val="000000"/>
          <w:sz w:val="28"/>
        </w:rPr>
        <w:t>
      В аукционе не принимают участие председатель, члены ликвидационной комиссии, работники ликвидационной комиссии, а также лица, являющиеся их близкими родственниками, супругами, близкими родственниками супруга (супруги).</w:t>
      </w:r>
    </w:p>
    <w:bookmarkEnd w:id="569"/>
    <w:bookmarkStart w:name="z576" w:id="570"/>
    <w:p>
      <w:pPr>
        <w:spacing w:after="0"/>
        <w:ind w:left="0"/>
        <w:jc w:val="both"/>
      </w:pPr>
      <w:r>
        <w:rPr>
          <w:rFonts w:ascii="Times New Roman"/>
          <w:b w:val="false"/>
          <w:i w:val="false"/>
          <w:color w:val="000000"/>
          <w:sz w:val="28"/>
        </w:rPr>
        <w:t>
      179. Лица, желающие приобрести имущество ликвидируемого банка, реализуемое через аукцион, вносят гарантийный взнос.</w:t>
      </w:r>
    </w:p>
    <w:bookmarkEnd w:id="570"/>
    <w:bookmarkStart w:name="z577" w:id="571"/>
    <w:p>
      <w:pPr>
        <w:spacing w:after="0"/>
        <w:ind w:left="0"/>
        <w:jc w:val="both"/>
      </w:pPr>
      <w:r>
        <w:rPr>
          <w:rFonts w:ascii="Times New Roman"/>
          <w:b w:val="false"/>
          <w:i w:val="false"/>
          <w:color w:val="000000"/>
          <w:sz w:val="28"/>
        </w:rPr>
        <w:t>
      180. Гарантийный взнос для участия в аукционе устанавливается в одинаковом размере для всех ликвидируемых банков и составляет по каждому объекту реализации 5 (пять) процентов от его стартовой цены.</w:t>
      </w:r>
    </w:p>
    <w:bookmarkEnd w:id="571"/>
    <w:bookmarkStart w:name="z578" w:id="572"/>
    <w:p>
      <w:pPr>
        <w:spacing w:after="0"/>
        <w:ind w:left="0"/>
        <w:jc w:val="both"/>
      </w:pPr>
      <w:r>
        <w:rPr>
          <w:rFonts w:ascii="Times New Roman"/>
          <w:b w:val="false"/>
          <w:i w:val="false"/>
          <w:color w:val="000000"/>
          <w:sz w:val="28"/>
        </w:rPr>
        <w:t>
      181. Гарантийный взнос является обеспечением следующих обязательств участника:</w:t>
      </w:r>
    </w:p>
    <w:bookmarkEnd w:id="572"/>
    <w:bookmarkStart w:name="z579" w:id="573"/>
    <w:p>
      <w:pPr>
        <w:spacing w:after="0"/>
        <w:ind w:left="0"/>
        <w:jc w:val="both"/>
      </w:pPr>
      <w:r>
        <w:rPr>
          <w:rFonts w:ascii="Times New Roman"/>
          <w:b w:val="false"/>
          <w:i w:val="false"/>
          <w:color w:val="000000"/>
          <w:sz w:val="28"/>
        </w:rPr>
        <w:t>
      1) подписать протокол о результатах торгов;</w:t>
      </w:r>
    </w:p>
    <w:bookmarkEnd w:id="573"/>
    <w:bookmarkStart w:name="z580" w:id="574"/>
    <w:p>
      <w:pPr>
        <w:spacing w:after="0"/>
        <w:ind w:left="0"/>
        <w:jc w:val="both"/>
      </w:pPr>
      <w:r>
        <w:rPr>
          <w:rFonts w:ascii="Times New Roman"/>
          <w:b w:val="false"/>
          <w:i w:val="false"/>
          <w:color w:val="000000"/>
          <w:sz w:val="28"/>
        </w:rPr>
        <w:t>
      2) заключить договор купли-продажи в соответствии с протоколом о результатах торгов;</w:t>
      </w:r>
    </w:p>
    <w:bookmarkEnd w:id="574"/>
    <w:bookmarkStart w:name="z581" w:id="575"/>
    <w:p>
      <w:pPr>
        <w:spacing w:after="0"/>
        <w:ind w:left="0"/>
        <w:jc w:val="both"/>
      </w:pPr>
      <w:r>
        <w:rPr>
          <w:rFonts w:ascii="Times New Roman"/>
          <w:b w:val="false"/>
          <w:i w:val="false"/>
          <w:color w:val="000000"/>
          <w:sz w:val="28"/>
        </w:rPr>
        <w:t>
      3) надлежащим образом исполнить обязательства по договору купли-продажи.</w:t>
      </w:r>
    </w:p>
    <w:bookmarkEnd w:id="575"/>
    <w:bookmarkStart w:name="z582" w:id="576"/>
    <w:p>
      <w:pPr>
        <w:spacing w:after="0"/>
        <w:ind w:left="0"/>
        <w:jc w:val="both"/>
      </w:pPr>
      <w:r>
        <w:rPr>
          <w:rFonts w:ascii="Times New Roman"/>
          <w:b w:val="false"/>
          <w:i w:val="false"/>
          <w:color w:val="000000"/>
          <w:sz w:val="28"/>
        </w:rPr>
        <w:t>
      182. Один гарантийный взнос дает право на участие в торгах и покупку одного конкретного лота, по которому был внесен гарантийный взнос.</w:t>
      </w:r>
    </w:p>
    <w:bookmarkEnd w:id="576"/>
    <w:bookmarkStart w:name="z583" w:id="577"/>
    <w:p>
      <w:pPr>
        <w:spacing w:after="0"/>
        <w:ind w:left="0"/>
        <w:jc w:val="both"/>
      </w:pPr>
      <w:r>
        <w:rPr>
          <w:rFonts w:ascii="Times New Roman"/>
          <w:b w:val="false"/>
          <w:i w:val="false"/>
          <w:color w:val="000000"/>
          <w:sz w:val="28"/>
        </w:rPr>
        <w:t>
      183. Гарантийный взнос вносится участником либо от его имени любым другим физическим или юридическим лицом, за исключением лиц, указанных в пункте 178 Правил. Получателем гарантийного взноса является продавец.</w:t>
      </w:r>
    </w:p>
    <w:bookmarkEnd w:id="577"/>
    <w:bookmarkStart w:name="z584" w:id="578"/>
    <w:p>
      <w:pPr>
        <w:spacing w:after="0"/>
        <w:ind w:left="0"/>
        <w:jc w:val="both"/>
      </w:pPr>
      <w:r>
        <w:rPr>
          <w:rFonts w:ascii="Times New Roman"/>
          <w:b w:val="false"/>
          <w:i w:val="false"/>
          <w:color w:val="000000"/>
          <w:sz w:val="28"/>
        </w:rPr>
        <w:t>
      184. Гарантийный взнос не возвращается продавцом в случаях:</w:t>
      </w:r>
    </w:p>
    <w:bookmarkEnd w:id="578"/>
    <w:bookmarkStart w:name="z585" w:id="579"/>
    <w:p>
      <w:pPr>
        <w:spacing w:after="0"/>
        <w:ind w:left="0"/>
        <w:jc w:val="both"/>
      </w:pPr>
      <w:r>
        <w:rPr>
          <w:rFonts w:ascii="Times New Roman"/>
          <w:b w:val="false"/>
          <w:i w:val="false"/>
          <w:color w:val="000000"/>
          <w:sz w:val="28"/>
        </w:rPr>
        <w:t>
      1) отказа от участия в аукционе менее чем за 3 (три) рабочих дня до его проведения;</w:t>
      </w:r>
    </w:p>
    <w:bookmarkEnd w:id="579"/>
    <w:bookmarkStart w:name="z586" w:id="580"/>
    <w:p>
      <w:pPr>
        <w:spacing w:after="0"/>
        <w:ind w:left="0"/>
        <w:jc w:val="both"/>
      </w:pPr>
      <w:r>
        <w:rPr>
          <w:rFonts w:ascii="Times New Roman"/>
          <w:b w:val="false"/>
          <w:i w:val="false"/>
          <w:color w:val="000000"/>
          <w:sz w:val="28"/>
        </w:rPr>
        <w:t>
      2) отказа победителя торгов от подписания протокола о результатах торгов либо от заключения договора купли-продажи;</w:t>
      </w:r>
    </w:p>
    <w:bookmarkEnd w:id="580"/>
    <w:bookmarkStart w:name="z587" w:id="581"/>
    <w:p>
      <w:pPr>
        <w:spacing w:after="0"/>
        <w:ind w:left="0"/>
        <w:jc w:val="both"/>
      </w:pPr>
      <w:r>
        <w:rPr>
          <w:rFonts w:ascii="Times New Roman"/>
          <w:b w:val="false"/>
          <w:i w:val="false"/>
          <w:color w:val="000000"/>
          <w:sz w:val="28"/>
        </w:rPr>
        <w:t>
      3) отказа участника от подписания протокола о результатах торгов без обоснования несогласия с его результатами;</w:t>
      </w:r>
    </w:p>
    <w:bookmarkEnd w:id="581"/>
    <w:bookmarkStart w:name="z588" w:id="582"/>
    <w:p>
      <w:pPr>
        <w:spacing w:after="0"/>
        <w:ind w:left="0"/>
        <w:jc w:val="both"/>
      </w:pPr>
      <w:r>
        <w:rPr>
          <w:rFonts w:ascii="Times New Roman"/>
          <w:b w:val="false"/>
          <w:i w:val="false"/>
          <w:color w:val="000000"/>
          <w:sz w:val="28"/>
        </w:rPr>
        <w:t>
      4) неисполнения или ненадлежащего исполнения покупателем обязательств по договору купли-продажи;</w:t>
      </w:r>
    </w:p>
    <w:bookmarkEnd w:id="582"/>
    <w:bookmarkStart w:name="z589" w:id="583"/>
    <w:p>
      <w:pPr>
        <w:spacing w:after="0"/>
        <w:ind w:left="0"/>
        <w:jc w:val="both"/>
      </w:pPr>
      <w:r>
        <w:rPr>
          <w:rFonts w:ascii="Times New Roman"/>
          <w:b w:val="false"/>
          <w:i w:val="false"/>
          <w:color w:val="000000"/>
          <w:sz w:val="28"/>
        </w:rPr>
        <w:t>
      5) если участником не был поднят аукционный номер после объявления стартовой цены при английском методе торгов или при достижении минимальной цены при голландском методе торгов.</w:t>
      </w:r>
    </w:p>
    <w:bookmarkEnd w:id="583"/>
    <w:bookmarkStart w:name="z590" w:id="584"/>
    <w:p>
      <w:pPr>
        <w:spacing w:after="0"/>
        <w:ind w:left="0"/>
        <w:jc w:val="both"/>
      </w:pPr>
      <w:r>
        <w:rPr>
          <w:rFonts w:ascii="Times New Roman"/>
          <w:b w:val="false"/>
          <w:i w:val="false"/>
          <w:color w:val="000000"/>
          <w:sz w:val="28"/>
        </w:rPr>
        <w:t>
      185. Во всех остальных случаях гарантийные взносы возвращаются в срок не более пяти банковских дней со дня окончания аукциона, а если деньги поступили на банковский счет продавца после аукциона, то в течение 5 (пяти) банковских дней со дня их поступления.</w:t>
      </w:r>
    </w:p>
    <w:bookmarkEnd w:id="584"/>
    <w:bookmarkStart w:name="z591" w:id="585"/>
    <w:p>
      <w:pPr>
        <w:spacing w:after="0"/>
        <w:ind w:left="0"/>
        <w:jc w:val="both"/>
      </w:pPr>
      <w:r>
        <w:rPr>
          <w:rFonts w:ascii="Times New Roman"/>
          <w:b w:val="false"/>
          <w:i w:val="false"/>
          <w:color w:val="000000"/>
          <w:sz w:val="28"/>
        </w:rPr>
        <w:t>
      186. Регистрация участников аукциона производится со дня публикации информационного сообщения и заканчивается за час до начала аукциона.</w:t>
      </w:r>
    </w:p>
    <w:bookmarkEnd w:id="585"/>
    <w:bookmarkStart w:name="z592" w:id="586"/>
    <w:p>
      <w:pPr>
        <w:spacing w:after="0"/>
        <w:ind w:left="0"/>
        <w:jc w:val="both"/>
      </w:pPr>
      <w:r>
        <w:rPr>
          <w:rFonts w:ascii="Times New Roman"/>
          <w:b w:val="false"/>
          <w:i w:val="false"/>
          <w:color w:val="000000"/>
          <w:sz w:val="28"/>
        </w:rPr>
        <w:t>
      187. Перечень документов для регистрации в качестве участника аукциона включает:</w:t>
      </w:r>
    </w:p>
    <w:bookmarkEnd w:id="586"/>
    <w:bookmarkStart w:name="z593" w:id="587"/>
    <w:p>
      <w:pPr>
        <w:spacing w:after="0"/>
        <w:ind w:left="0"/>
        <w:jc w:val="both"/>
      </w:pPr>
      <w:r>
        <w:rPr>
          <w:rFonts w:ascii="Times New Roman"/>
          <w:b w:val="false"/>
          <w:i w:val="false"/>
          <w:color w:val="000000"/>
          <w:sz w:val="28"/>
        </w:rPr>
        <w:t>
      1) заявку на участие в аукционе установленной формы;</w:t>
      </w:r>
    </w:p>
    <w:bookmarkEnd w:id="587"/>
    <w:bookmarkStart w:name="z594" w:id="588"/>
    <w:p>
      <w:pPr>
        <w:spacing w:after="0"/>
        <w:ind w:left="0"/>
        <w:jc w:val="both"/>
      </w:pPr>
      <w:r>
        <w:rPr>
          <w:rFonts w:ascii="Times New Roman"/>
          <w:b w:val="false"/>
          <w:i w:val="false"/>
          <w:color w:val="000000"/>
          <w:sz w:val="28"/>
        </w:rPr>
        <w:t xml:space="preserve">
      2) удостоверение личности гражданина Республики Казахстан или иной документ, удостоверяющий личность (для физического лица), предусмотренный подпунктами 1), 3) и 4)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документах, удостоверяющих личность";</w:t>
      </w:r>
    </w:p>
    <w:bookmarkEnd w:id="588"/>
    <w:bookmarkStart w:name="z595" w:id="589"/>
    <w:p>
      <w:pPr>
        <w:spacing w:after="0"/>
        <w:ind w:left="0"/>
        <w:jc w:val="both"/>
      </w:pPr>
      <w:r>
        <w:rPr>
          <w:rFonts w:ascii="Times New Roman"/>
          <w:b w:val="false"/>
          <w:i w:val="false"/>
          <w:color w:val="000000"/>
          <w:sz w:val="28"/>
        </w:rPr>
        <w:t>
      3) копию платежного документа или приходного ордера, подтверждающего внесение гарантийного взноса;</w:t>
      </w:r>
    </w:p>
    <w:bookmarkEnd w:id="589"/>
    <w:bookmarkStart w:name="z596" w:id="590"/>
    <w:p>
      <w:pPr>
        <w:spacing w:after="0"/>
        <w:ind w:left="0"/>
        <w:jc w:val="both"/>
      </w:pPr>
      <w:r>
        <w:rPr>
          <w:rFonts w:ascii="Times New Roman"/>
          <w:b w:val="false"/>
          <w:i w:val="false"/>
          <w:color w:val="000000"/>
          <w:sz w:val="28"/>
        </w:rPr>
        <w:t>
      4) документ, подтверждающий полномочия представителя участника торгов;</w:t>
      </w:r>
    </w:p>
    <w:bookmarkEnd w:id="590"/>
    <w:bookmarkStart w:name="z597" w:id="591"/>
    <w:p>
      <w:pPr>
        <w:spacing w:after="0"/>
        <w:ind w:left="0"/>
        <w:jc w:val="both"/>
      </w:pPr>
      <w:r>
        <w:rPr>
          <w:rFonts w:ascii="Times New Roman"/>
          <w:b w:val="false"/>
          <w:i w:val="false"/>
          <w:color w:val="000000"/>
          <w:sz w:val="28"/>
        </w:rPr>
        <w:t>
      5) справки о государственной регистрации юридического лица (для юридического лица).</w:t>
      </w:r>
    </w:p>
    <w:bookmarkEnd w:id="591"/>
    <w:bookmarkStart w:name="z598" w:id="592"/>
    <w:p>
      <w:pPr>
        <w:spacing w:after="0"/>
        <w:ind w:left="0"/>
        <w:jc w:val="both"/>
      </w:pPr>
      <w:r>
        <w:rPr>
          <w:rFonts w:ascii="Times New Roman"/>
          <w:b w:val="false"/>
          <w:i w:val="false"/>
          <w:color w:val="000000"/>
          <w:sz w:val="28"/>
        </w:rPr>
        <w:t>
      188. Регистрация участников аукциона производится в журнале регистрации участников торгов, который ведется продавцом в произвольной форме.</w:t>
      </w:r>
    </w:p>
    <w:bookmarkEnd w:id="592"/>
    <w:bookmarkStart w:name="z599" w:id="593"/>
    <w:p>
      <w:pPr>
        <w:spacing w:after="0"/>
        <w:ind w:left="0"/>
        <w:jc w:val="both"/>
      </w:pPr>
      <w:r>
        <w:rPr>
          <w:rFonts w:ascii="Times New Roman"/>
          <w:b w:val="false"/>
          <w:i w:val="false"/>
          <w:color w:val="000000"/>
          <w:sz w:val="28"/>
        </w:rPr>
        <w:t>
      189.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w:t>
      </w:r>
    </w:p>
    <w:bookmarkEnd w:id="593"/>
    <w:bookmarkStart w:name="z600" w:id="594"/>
    <w:p>
      <w:pPr>
        <w:spacing w:after="0"/>
        <w:ind w:left="0"/>
        <w:jc w:val="both"/>
      </w:pPr>
      <w:r>
        <w:rPr>
          <w:rFonts w:ascii="Times New Roman"/>
          <w:b w:val="false"/>
          <w:i w:val="false"/>
          <w:color w:val="000000"/>
          <w:sz w:val="28"/>
        </w:rPr>
        <w:t>
      190. Участник аукциона:</w:t>
      </w:r>
    </w:p>
    <w:bookmarkEnd w:id="594"/>
    <w:bookmarkStart w:name="z601" w:id="595"/>
    <w:p>
      <w:pPr>
        <w:spacing w:after="0"/>
        <w:ind w:left="0"/>
        <w:jc w:val="both"/>
      </w:pPr>
      <w:r>
        <w:rPr>
          <w:rFonts w:ascii="Times New Roman"/>
          <w:b w:val="false"/>
          <w:i w:val="false"/>
          <w:color w:val="000000"/>
          <w:sz w:val="28"/>
        </w:rPr>
        <w:t>
      1) участвует в торгах лично или через своих представителей;</w:t>
      </w:r>
    </w:p>
    <w:bookmarkEnd w:id="595"/>
    <w:bookmarkStart w:name="z602" w:id="596"/>
    <w:p>
      <w:pPr>
        <w:spacing w:after="0"/>
        <w:ind w:left="0"/>
        <w:jc w:val="both"/>
      </w:pPr>
      <w:r>
        <w:rPr>
          <w:rFonts w:ascii="Times New Roman"/>
          <w:b w:val="false"/>
          <w:i w:val="false"/>
          <w:color w:val="000000"/>
          <w:sz w:val="28"/>
        </w:rPr>
        <w:t>
      2) бесплатно получает дополнительные сведения, уточнения по выносимому на торги объекту реализации;</w:t>
      </w:r>
    </w:p>
    <w:bookmarkEnd w:id="596"/>
    <w:bookmarkStart w:name="z603" w:id="597"/>
    <w:p>
      <w:pPr>
        <w:spacing w:after="0"/>
        <w:ind w:left="0"/>
        <w:jc w:val="both"/>
      </w:pPr>
      <w:r>
        <w:rPr>
          <w:rFonts w:ascii="Times New Roman"/>
          <w:b w:val="false"/>
          <w:i w:val="false"/>
          <w:color w:val="000000"/>
          <w:sz w:val="28"/>
        </w:rPr>
        <w:t>
      3) предварительно осматривает реализуемый на торгах объект;</w:t>
      </w:r>
    </w:p>
    <w:bookmarkEnd w:id="597"/>
    <w:bookmarkStart w:name="z604" w:id="598"/>
    <w:p>
      <w:pPr>
        <w:spacing w:after="0"/>
        <w:ind w:left="0"/>
        <w:jc w:val="both"/>
      </w:pPr>
      <w:r>
        <w:rPr>
          <w:rFonts w:ascii="Times New Roman"/>
          <w:b w:val="false"/>
          <w:i w:val="false"/>
          <w:color w:val="000000"/>
          <w:sz w:val="28"/>
        </w:rPr>
        <w:t>
      4) обращается в суд при нарушении его прав;</w:t>
      </w:r>
    </w:p>
    <w:bookmarkEnd w:id="598"/>
    <w:bookmarkStart w:name="z605" w:id="599"/>
    <w:p>
      <w:pPr>
        <w:spacing w:after="0"/>
        <w:ind w:left="0"/>
        <w:jc w:val="both"/>
      </w:pPr>
      <w:r>
        <w:rPr>
          <w:rFonts w:ascii="Times New Roman"/>
          <w:b w:val="false"/>
          <w:i w:val="false"/>
          <w:color w:val="000000"/>
          <w:sz w:val="28"/>
        </w:rPr>
        <w:t>
      5) получает гарантийный взнос обратно, за исключением случаев, предусмотренных пунктом 184 Правил;</w:t>
      </w:r>
    </w:p>
    <w:bookmarkEnd w:id="599"/>
    <w:bookmarkStart w:name="z606" w:id="600"/>
    <w:p>
      <w:pPr>
        <w:spacing w:after="0"/>
        <w:ind w:left="0"/>
        <w:jc w:val="both"/>
      </w:pPr>
      <w:r>
        <w:rPr>
          <w:rFonts w:ascii="Times New Roman"/>
          <w:b w:val="false"/>
          <w:i w:val="false"/>
          <w:color w:val="000000"/>
          <w:sz w:val="28"/>
        </w:rPr>
        <w:t>
      6) отзывает свою заявку на участие в аукционе, сообщив об этом письменно продавцу.</w:t>
      </w:r>
    </w:p>
    <w:bookmarkEnd w:id="600"/>
    <w:bookmarkStart w:name="z607" w:id="601"/>
    <w:p>
      <w:pPr>
        <w:spacing w:after="0"/>
        <w:ind w:left="0"/>
        <w:jc w:val="both"/>
      </w:pPr>
      <w:r>
        <w:rPr>
          <w:rFonts w:ascii="Times New Roman"/>
          <w:b w:val="false"/>
          <w:i w:val="false"/>
          <w:color w:val="000000"/>
          <w:sz w:val="28"/>
        </w:rPr>
        <w:t>
      191. На аукционе присутствуют все желающие, оплатившие входной билет. Стоимость входного билета определяется продавцом самостоятельно и не превышает 1 (одного) месячного расчетного показателя за один билет.</w:t>
      </w:r>
    </w:p>
    <w:bookmarkEnd w:id="601"/>
    <w:bookmarkStart w:name="z608" w:id="602"/>
    <w:p>
      <w:pPr>
        <w:spacing w:after="0"/>
        <w:ind w:left="0"/>
        <w:jc w:val="both"/>
      </w:pPr>
      <w:r>
        <w:rPr>
          <w:rFonts w:ascii="Times New Roman"/>
          <w:b w:val="false"/>
          <w:i w:val="false"/>
          <w:color w:val="000000"/>
          <w:sz w:val="28"/>
        </w:rPr>
        <w:t>
      Представители средств массовой информации, участники аукциона, представители уполномоченного органа и комитета кредиторов освобождаются от оплаты входных билетов.</w:t>
      </w:r>
    </w:p>
    <w:bookmarkEnd w:id="602"/>
    <w:bookmarkStart w:name="z609" w:id="603"/>
    <w:p>
      <w:pPr>
        <w:spacing w:after="0"/>
        <w:ind w:left="0"/>
        <w:jc w:val="both"/>
      </w:pPr>
      <w:r>
        <w:rPr>
          <w:rFonts w:ascii="Times New Roman"/>
          <w:b w:val="false"/>
          <w:i w:val="false"/>
          <w:color w:val="000000"/>
          <w:sz w:val="28"/>
        </w:rPr>
        <w:t>
      192. В течение всего периода подготовки торгов и их проведения продавцом:</w:t>
      </w:r>
    </w:p>
    <w:bookmarkEnd w:id="603"/>
    <w:bookmarkStart w:name="z610" w:id="604"/>
    <w:p>
      <w:pPr>
        <w:spacing w:after="0"/>
        <w:ind w:left="0"/>
        <w:jc w:val="both"/>
      </w:pPr>
      <w:r>
        <w:rPr>
          <w:rFonts w:ascii="Times New Roman"/>
          <w:b w:val="false"/>
          <w:i w:val="false"/>
          <w:color w:val="000000"/>
          <w:sz w:val="28"/>
        </w:rPr>
        <w:t>
      1) не разглашается информация, имеющая отношение к участникам торгов;</w:t>
      </w:r>
    </w:p>
    <w:bookmarkEnd w:id="604"/>
    <w:bookmarkStart w:name="z611" w:id="605"/>
    <w:p>
      <w:pPr>
        <w:spacing w:after="0"/>
        <w:ind w:left="0"/>
        <w:jc w:val="both"/>
      </w:pPr>
      <w:r>
        <w:rPr>
          <w:rFonts w:ascii="Times New Roman"/>
          <w:b w:val="false"/>
          <w:i w:val="false"/>
          <w:color w:val="000000"/>
          <w:sz w:val="28"/>
        </w:rPr>
        <w:t>
      2) не истребуются от участников аукциона дополнительные документы для регистрации в качестве участника, кроме перечисленных в пункте 187 Правил.</w:t>
      </w:r>
    </w:p>
    <w:bookmarkEnd w:id="605"/>
    <w:bookmarkStart w:name="z612" w:id="606"/>
    <w:p>
      <w:pPr>
        <w:spacing w:after="0"/>
        <w:ind w:left="0"/>
        <w:jc w:val="both"/>
      </w:pPr>
      <w:r>
        <w:rPr>
          <w:rFonts w:ascii="Times New Roman"/>
          <w:b w:val="false"/>
          <w:i w:val="false"/>
          <w:color w:val="000000"/>
          <w:sz w:val="28"/>
        </w:rPr>
        <w:t>
      193. Аукцион проводит организатор торгов. Аукцион начинается с объявления правил его проведения, в которых указываются краткая характеристика объекта реализации, стартовая (минимальная) цена лота, шаг изменения цены и метод проведения торгов.</w:t>
      </w:r>
    </w:p>
    <w:bookmarkEnd w:id="606"/>
    <w:bookmarkStart w:name="z613" w:id="607"/>
    <w:p>
      <w:pPr>
        <w:spacing w:after="0"/>
        <w:ind w:left="0"/>
        <w:jc w:val="both"/>
      </w:pPr>
      <w:r>
        <w:rPr>
          <w:rFonts w:ascii="Times New Roman"/>
          <w:b w:val="false"/>
          <w:i w:val="false"/>
          <w:color w:val="000000"/>
          <w:sz w:val="28"/>
        </w:rPr>
        <w:t>
      Лица, нарушившие правила проведения аукциона, удаляются из зала проведения аукциона.</w:t>
      </w:r>
    </w:p>
    <w:bookmarkEnd w:id="607"/>
    <w:bookmarkStart w:name="z614" w:id="608"/>
    <w:p>
      <w:pPr>
        <w:spacing w:after="0"/>
        <w:ind w:left="0"/>
        <w:jc w:val="both"/>
      </w:pPr>
      <w:r>
        <w:rPr>
          <w:rFonts w:ascii="Times New Roman"/>
          <w:b w:val="false"/>
          <w:i w:val="false"/>
          <w:color w:val="000000"/>
          <w:sz w:val="28"/>
        </w:rPr>
        <w:t>
      194. Шаг изменения цены устанавливается организатором торгов в процессе торгов в пределах от пяти до 10 (десяти) процентов стартовой цены объекта реализации.</w:t>
      </w:r>
    </w:p>
    <w:bookmarkEnd w:id="608"/>
    <w:bookmarkStart w:name="z615" w:id="609"/>
    <w:p>
      <w:pPr>
        <w:spacing w:after="0"/>
        <w:ind w:left="0"/>
        <w:jc w:val="both"/>
      </w:pPr>
      <w:r>
        <w:rPr>
          <w:rFonts w:ascii="Times New Roman"/>
          <w:b w:val="false"/>
          <w:i w:val="false"/>
          <w:color w:val="000000"/>
          <w:sz w:val="28"/>
        </w:rPr>
        <w:t>
      195. Решение о последовательности выставления лотов на торги принимает организатор торгов независимо от порядка, установленного в аукционной карте.</w:t>
      </w:r>
    </w:p>
    <w:bookmarkEnd w:id="609"/>
    <w:bookmarkStart w:name="z616" w:id="610"/>
    <w:p>
      <w:pPr>
        <w:spacing w:after="0"/>
        <w:ind w:left="0"/>
        <w:jc w:val="both"/>
      </w:pPr>
      <w:r>
        <w:rPr>
          <w:rFonts w:ascii="Times New Roman"/>
          <w:b w:val="false"/>
          <w:i w:val="false"/>
          <w:color w:val="000000"/>
          <w:sz w:val="28"/>
        </w:rPr>
        <w:t>
      196. При вынесении на аукцион нескольких лотов допускается по каждому лоту проведение различных методов торгов.</w:t>
      </w:r>
    </w:p>
    <w:bookmarkEnd w:id="610"/>
    <w:bookmarkStart w:name="z617" w:id="611"/>
    <w:p>
      <w:pPr>
        <w:spacing w:after="0"/>
        <w:ind w:left="0"/>
        <w:jc w:val="both"/>
      </w:pPr>
      <w:r>
        <w:rPr>
          <w:rFonts w:ascii="Times New Roman"/>
          <w:b w:val="false"/>
          <w:i w:val="false"/>
          <w:color w:val="000000"/>
          <w:sz w:val="28"/>
        </w:rPr>
        <w:t>
      197. Торги проводятся по одному из двух методов:</w:t>
      </w:r>
    </w:p>
    <w:bookmarkEnd w:id="611"/>
    <w:bookmarkStart w:name="z618" w:id="612"/>
    <w:p>
      <w:pPr>
        <w:spacing w:after="0"/>
        <w:ind w:left="0"/>
        <w:jc w:val="both"/>
      </w:pPr>
      <w:r>
        <w:rPr>
          <w:rFonts w:ascii="Times New Roman"/>
          <w:b w:val="false"/>
          <w:i w:val="false"/>
          <w:color w:val="000000"/>
          <w:sz w:val="28"/>
        </w:rPr>
        <w:t>
      1) английский метод торгов,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w:t>
      </w:r>
    </w:p>
    <w:bookmarkEnd w:id="612"/>
    <w:bookmarkStart w:name="z619" w:id="613"/>
    <w:p>
      <w:pPr>
        <w:spacing w:after="0"/>
        <w:ind w:left="0"/>
        <w:jc w:val="both"/>
      </w:pPr>
      <w:r>
        <w:rPr>
          <w:rFonts w:ascii="Times New Roman"/>
          <w:b w:val="false"/>
          <w:i w:val="false"/>
          <w:color w:val="000000"/>
          <w:sz w:val="28"/>
        </w:rPr>
        <w:t>
      2) голландский метод торгов, при котором организатор торгов объявляет стартовую и минимальную цены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выставляемого на торги по голландскому методу впервые, составляет не менее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разы, составляет не менее пятидесяти процентов его последней оценочной стоимости, устанавливаемой ликвидационной комиссией с привлечением оценщика.</w:t>
      </w:r>
    </w:p>
    <w:bookmarkEnd w:id="613"/>
    <w:bookmarkStart w:name="z620" w:id="614"/>
    <w:p>
      <w:pPr>
        <w:spacing w:after="0"/>
        <w:ind w:left="0"/>
        <w:jc w:val="both"/>
      </w:pPr>
      <w:r>
        <w:rPr>
          <w:rFonts w:ascii="Times New Roman"/>
          <w:b w:val="false"/>
          <w:i w:val="false"/>
          <w:color w:val="000000"/>
          <w:sz w:val="28"/>
        </w:rPr>
        <w:t>
      Если в момент объявления цены при проведении торгов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bookmarkEnd w:id="614"/>
    <w:bookmarkStart w:name="z621" w:id="615"/>
    <w:p>
      <w:pPr>
        <w:spacing w:after="0"/>
        <w:ind w:left="0"/>
        <w:jc w:val="both"/>
      </w:pPr>
      <w:r>
        <w:rPr>
          <w:rFonts w:ascii="Times New Roman"/>
          <w:b w:val="false"/>
          <w:i w:val="false"/>
          <w:color w:val="000000"/>
          <w:sz w:val="28"/>
        </w:rPr>
        <w:t>
      Жеребьевка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bookmarkEnd w:id="615"/>
    <w:bookmarkStart w:name="z622" w:id="616"/>
    <w:p>
      <w:pPr>
        <w:spacing w:after="0"/>
        <w:ind w:left="0"/>
        <w:jc w:val="both"/>
      </w:pPr>
      <w:r>
        <w:rPr>
          <w:rFonts w:ascii="Times New Roman"/>
          <w:b w:val="false"/>
          <w:i w:val="false"/>
          <w:color w:val="000000"/>
          <w:sz w:val="28"/>
        </w:rPr>
        <w:t>
      Право на вытягивание конверта получает участник торгов, прошедший первым регистрацию в качестве участника аукциона. Победителем торгов признается участник торгов, вытянувший конверт, в котором находится лист бумаги с надписью "победитель".</w:t>
      </w:r>
    </w:p>
    <w:bookmarkEnd w:id="616"/>
    <w:bookmarkStart w:name="z623" w:id="617"/>
    <w:p>
      <w:pPr>
        <w:spacing w:after="0"/>
        <w:ind w:left="0"/>
        <w:jc w:val="both"/>
      </w:pPr>
      <w:r>
        <w:rPr>
          <w:rFonts w:ascii="Times New Roman"/>
          <w:b w:val="false"/>
          <w:i w:val="false"/>
          <w:color w:val="000000"/>
          <w:sz w:val="28"/>
        </w:rPr>
        <w:t>
      Проводимые торги считаются несостоявшимися в случае:</w:t>
      </w:r>
    </w:p>
    <w:bookmarkEnd w:id="617"/>
    <w:bookmarkStart w:name="z624" w:id="618"/>
    <w:p>
      <w:pPr>
        <w:spacing w:after="0"/>
        <w:ind w:left="0"/>
        <w:jc w:val="both"/>
      </w:pPr>
      <w:r>
        <w:rPr>
          <w:rFonts w:ascii="Times New Roman"/>
          <w:b w:val="false"/>
          <w:i w:val="false"/>
          <w:color w:val="000000"/>
          <w:sz w:val="28"/>
        </w:rPr>
        <w:t>
      отсутствия заявок на участие в торгах или если количество поданных заявок не превысило более одной заявки, за исключением случая, предусмотренного пунктом 200 Правил;</w:t>
      </w:r>
    </w:p>
    <w:bookmarkEnd w:id="618"/>
    <w:bookmarkStart w:name="z625" w:id="619"/>
    <w:p>
      <w:pPr>
        <w:spacing w:after="0"/>
        <w:ind w:left="0"/>
        <w:jc w:val="both"/>
      </w:pPr>
      <w:r>
        <w:rPr>
          <w:rFonts w:ascii="Times New Roman"/>
          <w:b w:val="false"/>
          <w:i w:val="false"/>
          <w:color w:val="000000"/>
          <w:sz w:val="28"/>
        </w:rPr>
        <w:t>
      неявки участников торгов или если явка участников составила не более одного участника;</w:t>
      </w:r>
    </w:p>
    <w:bookmarkEnd w:id="619"/>
    <w:bookmarkStart w:name="z626" w:id="620"/>
    <w:p>
      <w:pPr>
        <w:spacing w:after="0"/>
        <w:ind w:left="0"/>
        <w:jc w:val="both"/>
      </w:pPr>
      <w:r>
        <w:rPr>
          <w:rFonts w:ascii="Times New Roman"/>
          <w:b w:val="false"/>
          <w:i w:val="false"/>
          <w:color w:val="000000"/>
          <w:sz w:val="28"/>
        </w:rPr>
        <w:t>
      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bookmarkEnd w:id="620"/>
    <w:bookmarkStart w:name="z627" w:id="621"/>
    <w:p>
      <w:pPr>
        <w:spacing w:after="0"/>
        <w:ind w:left="0"/>
        <w:jc w:val="both"/>
      </w:pPr>
      <w:r>
        <w:rPr>
          <w:rFonts w:ascii="Times New Roman"/>
          <w:b w:val="false"/>
          <w:i w:val="false"/>
          <w:color w:val="000000"/>
          <w:sz w:val="28"/>
        </w:rPr>
        <w:t>
      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bookmarkEnd w:id="621"/>
    <w:bookmarkStart w:name="z628" w:id="622"/>
    <w:p>
      <w:pPr>
        <w:spacing w:after="0"/>
        <w:ind w:left="0"/>
        <w:jc w:val="both"/>
      </w:pPr>
      <w:r>
        <w:rPr>
          <w:rFonts w:ascii="Times New Roman"/>
          <w:b w:val="false"/>
          <w:i w:val="false"/>
          <w:color w:val="000000"/>
          <w:sz w:val="28"/>
        </w:rPr>
        <w:t>
      отсутствия поднятых аукционных номеров при объявлении минимальной цены лота при голландском методе торгов;</w:t>
      </w:r>
    </w:p>
    <w:bookmarkEnd w:id="622"/>
    <w:bookmarkStart w:name="z629" w:id="623"/>
    <w:p>
      <w:pPr>
        <w:spacing w:after="0"/>
        <w:ind w:left="0"/>
        <w:jc w:val="both"/>
      </w:pPr>
      <w:r>
        <w:rPr>
          <w:rFonts w:ascii="Times New Roman"/>
          <w:b w:val="false"/>
          <w:i w:val="false"/>
          <w:color w:val="000000"/>
          <w:sz w:val="28"/>
        </w:rPr>
        <w:t>
      удаления из зала проведения торгов одного из участников аукциона, при общем количестве участников не более двух.</w:t>
      </w:r>
    </w:p>
    <w:bookmarkEnd w:id="623"/>
    <w:bookmarkStart w:name="z630" w:id="624"/>
    <w:p>
      <w:pPr>
        <w:spacing w:after="0"/>
        <w:ind w:left="0"/>
        <w:jc w:val="both"/>
      </w:pPr>
      <w:r>
        <w:rPr>
          <w:rFonts w:ascii="Times New Roman"/>
          <w:b w:val="false"/>
          <w:i w:val="false"/>
          <w:color w:val="000000"/>
          <w:sz w:val="28"/>
        </w:rPr>
        <w:t>
      198. Аукцион считается состоявшимся, если в нем участвуют не менее двух участников.</w:t>
      </w:r>
    </w:p>
    <w:bookmarkEnd w:id="624"/>
    <w:bookmarkStart w:name="z631" w:id="625"/>
    <w:p>
      <w:pPr>
        <w:spacing w:after="0"/>
        <w:ind w:left="0"/>
        <w:jc w:val="both"/>
      </w:pPr>
      <w:r>
        <w:rPr>
          <w:rFonts w:ascii="Times New Roman"/>
          <w:b w:val="false"/>
          <w:i w:val="false"/>
          <w:color w:val="000000"/>
          <w:sz w:val="28"/>
        </w:rPr>
        <w:t>
      199. При проведении торгов, в которых принимает участие один участник, организатор торгов объявляет повторные торги.</w:t>
      </w:r>
    </w:p>
    <w:bookmarkEnd w:id="625"/>
    <w:bookmarkStart w:name="z632" w:id="626"/>
    <w:p>
      <w:pPr>
        <w:spacing w:after="0"/>
        <w:ind w:left="0"/>
        <w:jc w:val="both"/>
      </w:pPr>
      <w:r>
        <w:rPr>
          <w:rFonts w:ascii="Times New Roman"/>
          <w:b w:val="false"/>
          <w:i w:val="false"/>
          <w:color w:val="000000"/>
          <w:sz w:val="28"/>
        </w:rPr>
        <w:t>
      200. При проведении повторных торгов, в которых принимает участие один покупатель, организатор торгов продает единственному участнику выставляемый лот по цене не ниже стартовой при любом методе торгов.</w:t>
      </w:r>
    </w:p>
    <w:bookmarkEnd w:id="626"/>
    <w:bookmarkStart w:name="z633" w:id="627"/>
    <w:p>
      <w:pPr>
        <w:spacing w:after="0"/>
        <w:ind w:left="0"/>
        <w:jc w:val="both"/>
      </w:pPr>
      <w:r>
        <w:rPr>
          <w:rFonts w:ascii="Times New Roman"/>
          <w:b w:val="false"/>
          <w:i w:val="false"/>
          <w:color w:val="000000"/>
          <w:sz w:val="28"/>
        </w:rPr>
        <w:t>
      201. Результаты торгов по каждому проданному лоту в тот же день оформляются протоколом о результатах торгов, который подписывается продавцом, организатором торгов, победителем торгов и всеми участниками по окончанию торга по каждому лоту. Участникам торгов гарантийный взнос возвращается только в случае подписания ими протокола о результатах торгов. Участник торгов, не подписавший протокол, письменно обосновывает свое несогласие с его результатами. В случае если торги не состоялись, организатор торгов составляет протокол о несостоявшихся торгах.</w:t>
      </w:r>
    </w:p>
    <w:bookmarkEnd w:id="627"/>
    <w:bookmarkStart w:name="z634" w:id="628"/>
    <w:p>
      <w:pPr>
        <w:spacing w:after="0"/>
        <w:ind w:left="0"/>
        <w:jc w:val="both"/>
      </w:pPr>
      <w:r>
        <w:rPr>
          <w:rFonts w:ascii="Times New Roman"/>
          <w:b w:val="false"/>
          <w:i w:val="false"/>
          <w:color w:val="000000"/>
          <w:sz w:val="28"/>
        </w:rPr>
        <w:t>
      202. Победитель торгов, отказавшийся подписать протокол о результатах торгов, лишается права дальнейшего участия в аукционе. В этом случае торги по данному объекту возобновляются.</w:t>
      </w:r>
    </w:p>
    <w:bookmarkEnd w:id="628"/>
    <w:bookmarkStart w:name="z635" w:id="629"/>
    <w:p>
      <w:pPr>
        <w:spacing w:after="0"/>
        <w:ind w:left="0"/>
        <w:jc w:val="both"/>
      </w:pPr>
      <w:r>
        <w:rPr>
          <w:rFonts w:ascii="Times New Roman"/>
          <w:b w:val="false"/>
          <w:i w:val="false"/>
          <w:color w:val="000000"/>
          <w:sz w:val="28"/>
        </w:rPr>
        <w:t>
      Победитель торгов, отказавшийся подписать договор купли-продажи или нарушивший порядок дальнейших расчетов с продавцом по объекту купли-продажи, лишается права участия во всех последующих аукционах, проводимых ликвидационной комиссией по реализации имущества.</w:t>
      </w:r>
    </w:p>
    <w:bookmarkEnd w:id="629"/>
    <w:bookmarkStart w:name="z636" w:id="630"/>
    <w:p>
      <w:pPr>
        <w:spacing w:after="0"/>
        <w:ind w:left="0"/>
        <w:jc w:val="both"/>
      </w:pPr>
      <w:r>
        <w:rPr>
          <w:rFonts w:ascii="Times New Roman"/>
          <w:b w:val="false"/>
          <w:i w:val="false"/>
          <w:color w:val="000000"/>
          <w:sz w:val="28"/>
        </w:rPr>
        <w:t>
      203. Протокол о результатах торгов является документом, фиксирующим результаты торгов и обязательства победителя торгов и продавца заключить договор купли-продажи объекта по цене реализации.</w:t>
      </w:r>
    </w:p>
    <w:bookmarkEnd w:id="630"/>
    <w:bookmarkStart w:name="z637" w:id="631"/>
    <w:p>
      <w:pPr>
        <w:spacing w:after="0"/>
        <w:ind w:left="0"/>
        <w:jc w:val="both"/>
      </w:pPr>
      <w:r>
        <w:rPr>
          <w:rFonts w:ascii="Times New Roman"/>
          <w:b w:val="false"/>
          <w:i w:val="false"/>
          <w:color w:val="000000"/>
          <w:sz w:val="28"/>
        </w:rPr>
        <w:t>
      204. В течение 3 (трех) рабочих дней после проведения аукциона между покупателем и продавцом заключается договор купли-продажи, в котором отражаются предмет договора, права, обязанности и ответственность сторон, окончательная цена реализации объекта и условия оплаты, реквизиты сторон, а также иные условия по усмотрению сторон с составлением между сторонами акта приема - передачи объекта торгов, который подписывается покупателем и продавцом.</w:t>
      </w:r>
    </w:p>
    <w:bookmarkEnd w:id="631"/>
    <w:bookmarkStart w:name="z638" w:id="632"/>
    <w:p>
      <w:pPr>
        <w:spacing w:after="0"/>
        <w:ind w:left="0"/>
        <w:jc w:val="both"/>
      </w:pPr>
      <w:r>
        <w:rPr>
          <w:rFonts w:ascii="Times New Roman"/>
          <w:b w:val="false"/>
          <w:i w:val="false"/>
          <w:color w:val="000000"/>
          <w:sz w:val="28"/>
        </w:rPr>
        <w:t>
      205. Если договором не предусмотрена рассрочка или отсрочка платежа, покупатель не позднее 5 (пяти) банковских дней после заключения между продавцом и покупателем договора купли-продажи перечисляет указанную в договоре сумму на текущий счет продавца и представляет ему в подтверждение копию соответствующего платежного документа.</w:t>
      </w:r>
    </w:p>
    <w:bookmarkEnd w:id="632"/>
    <w:bookmarkStart w:name="z639" w:id="633"/>
    <w:p>
      <w:pPr>
        <w:spacing w:after="0"/>
        <w:ind w:left="0"/>
        <w:jc w:val="both"/>
      </w:pPr>
      <w:r>
        <w:rPr>
          <w:rFonts w:ascii="Times New Roman"/>
          <w:b w:val="false"/>
          <w:i w:val="false"/>
          <w:color w:val="000000"/>
          <w:sz w:val="28"/>
        </w:rPr>
        <w:t>
      206. В случае невнесения покупателем в установленный срок платы за имущество, приобретенное им на аукционе, договор купли-продажи расторгается в одностороннем порядке продавцом, что предусматривается условиями данного договора. Внесенный покупателем гарантийный взнос ему не возвращается и данное имущество повторно выставляется на торги. Ответственность покупателя за невнесение платы за объект реализации предусматривается в договоре купли-продажи между ним и продавцом.</w:t>
      </w:r>
    </w:p>
    <w:bookmarkEnd w:id="633"/>
    <w:bookmarkStart w:name="z640" w:id="634"/>
    <w:p>
      <w:pPr>
        <w:spacing w:after="0"/>
        <w:ind w:left="0"/>
        <w:jc w:val="both"/>
      </w:pPr>
      <w:r>
        <w:rPr>
          <w:rFonts w:ascii="Times New Roman"/>
          <w:b w:val="false"/>
          <w:i w:val="false"/>
          <w:color w:val="000000"/>
          <w:sz w:val="28"/>
        </w:rPr>
        <w:t>
      В случае признания договора купли-продажи имущества и (или) результатов торгов по реализации имущества недействительными в судебном порядке, деньги, поступившие по договору купли-продажи имущества, возвращаются покупателю в срок не более 10 (десяти) рабочих дней.</w:t>
      </w:r>
    </w:p>
    <w:bookmarkEnd w:id="634"/>
    <w:bookmarkStart w:name="z641" w:id="635"/>
    <w:p>
      <w:pPr>
        <w:spacing w:after="0"/>
        <w:ind w:left="0"/>
        <w:jc w:val="both"/>
      </w:pPr>
      <w:r>
        <w:rPr>
          <w:rFonts w:ascii="Times New Roman"/>
          <w:b w:val="false"/>
          <w:i w:val="false"/>
          <w:color w:val="000000"/>
          <w:sz w:val="28"/>
        </w:rPr>
        <w:t>
      207. В целях ускорения процедуры реализации имущества и сокращения расходов, связанных с процедурой реализации, ликвидационная комиссия по согласованию с комитетом кредиторов, осуществляет реализацию имущества путем электронных аукционов в порядке, определенном организатором электронных аукционов.</w:t>
      </w:r>
    </w:p>
    <w:bookmarkEnd w:id="635"/>
    <w:bookmarkStart w:name="z642" w:id="636"/>
    <w:p>
      <w:pPr>
        <w:spacing w:after="0"/>
        <w:ind w:left="0"/>
        <w:jc w:val="left"/>
      </w:pPr>
      <w:r>
        <w:rPr>
          <w:rFonts w:ascii="Times New Roman"/>
          <w:b/>
          <w:i w:val="false"/>
          <w:color w:val="000000"/>
        </w:rPr>
        <w:t xml:space="preserve"> Глава 8. Требования к организации хранения и передачи документов ликвидируемого банка в архив</w:t>
      </w:r>
    </w:p>
    <w:bookmarkEnd w:id="636"/>
    <w:bookmarkStart w:name="z643" w:id="637"/>
    <w:p>
      <w:pPr>
        <w:spacing w:after="0"/>
        <w:ind w:left="0"/>
        <w:jc w:val="both"/>
      </w:pPr>
      <w:r>
        <w:rPr>
          <w:rFonts w:ascii="Times New Roman"/>
          <w:b w:val="false"/>
          <w:i w:val="false"/>
          <w:color w:val="000000"/>
          <w:sz w:val="28"/>
        </w:rPr>
        <w:t>
      208. Ликвидационная комиссия банка обеспечивает выполнение всех требований, предъявляемых к банкам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государственного органа в области архивного дела и документационного обеспечения управления.</w:t>
      </w:r>
    </w:p>
    <w:bookmarkEnd w:id="637"/>
    <w:bookmarkStart w:name="z644" w:id="638"/>
    <w:p>
      <w:pPr>
        <w:spacing w:after="0"/>
        <w:ind w:left="0"/>
        <w:jc w:val="both"/>
      </w:pPr>
      <w:r>
        <w:rPr>
          <w:rFonts w:ascii="Times New Roman"/>
          <w:b w:val="false"/>
          <w:i w:val="false"/>
          <w:color w:val="000000"/>
          <w:sz w:val="28"/>
        </w:rPr>
        <w:t>
      209. При изменении состава ликвидационной комиссии банка прием-передача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ликвидируемого банка.</w:t>
      </w:r>
    </w:p>
    <w:bookmarkEnd w:id="638"/>
    <w:bookmarkStart w:name="z645" w:id="639"/>
    <w:p>
      <w:pPr>
        <w:spacing w:after="0"/>
        <w:ind w:left="0"/>
        <w:jc w:val="both"/>
      </w:pPr>
      <w:r>
        <w:rPr>
          <w:rFonts w:ascii="Times New Roman"/>
          <w:b w:val="false"/>
          <w:i w:val="false"/>
          <w:color w:val="000000"/>
          <w:sz w:val="28"/>
        </w:rPr>
        <w:t>
      210. Исчисление сроков хранения дел и документов производится с первого января года, следующего за годом окончания их делопроизводства.</w:t>
      </w:r>
    </w:p>
    <w:bookmarkEnd w:id="639"/>
    <w:bookmarkStart w:name="z646" w:id="640"/>
    <w:p>
      <w:pPr>
        <w:spacing w:after="0"/>
        <w:ind w:left="0"/>
        <w:jc w:val="both"/>
      </w:pPr>
      <w:r>
        <w:rPr>
          <w:rFonts w:ascii="Times New Roman"/>
          <w:b w:val="false"/>
          <w:i w:val="false"/>
          <w:color w:val="000000"/>
          <w:sz w:val="28"/>
        </w:rPr>
        <w:t>
      211. Уничтожение документов, не подлежащих хранению, оформляется актом по форме уполномоченного органа в области архивного дела и документационного обеспечения управления, утверждаемым председателем ликвидационной комиссии по согласованию с экспертно-проверочной комиссией.</w:t>
      </w:r>
    </w:p>
    <w:bookmarkEnd w:id="640"/>
    <w:bookmarkStart w:name="z647" w:id="641"/>
    <w:p>
      <w:pPr>
        <w:spacing w:after="0"/>
        <w:ind w:left="0"/>
        <w:jc w:val="both"/>
      </w:pPr>
      <w:r>
        <w:rPr>
          <w:rFonts w:ascii="Times New Roman"/>
          <w:b w:val="false"/>
          <w:i w:val="false"/>
          <w:color w:val="000000"/>
          <w:sz w:val="28"/>
        </w:rPr>
        <w:t>
      212. Уничтожение документов без согласования с экспертно-проверочной комиссией не производится.</w:t>
      </w:r>
    </w:p>
    <w:bookmarkEnd w:id="641"/>
    <w:bookmarkStart w:name="z648" w:id="642"/>
    <w:p>
      <w:pPr>
        <w:spacing w:after="0"/>
        <w:ind w:left="0"/>
        <w:jc w:val="both"/>
      </w:pPr>
      <w:r>
        <w:rPr>
          <w:rFonts w:ascii="Times New Roman"/>
          <w:b w:val="false"/>
          <w:i w:val="false"/>
          <w:color w:val="000000"/>
          <w:sz w:val="28"/>
        </w:rPr>
        <w:t>
      213. Документы ликвидируемого банка, подлежащие постоянному хранению, передаются в упорядоченном виде в государственные архивы по месту расположения банка, а документы временного хранения, в том числе по личному составу, сроки хранения которых не истекли на момент полного завершения ликвидации банка, передаются по акту приема-передачи в уполномоченный орган.</w:t>
      </w:r>
    </w:p>
    <w:bookmarkEnd w:id="642"/>
    <w:bookmarkStart w:name="z649" w:id="643"/>
    <w:p>
      <w:pPr>
        <w:spacing w:after="0"/>
        <w:ind w:left="0"/>
        <w:jc w:val="both"/>
      </w:pPr>
      <w:r>
        <w:rPr>
          <w:rFonts w:ascii="Times New Roman"/>
          <w:b w:val="false"/>
          <w:i w:val="false"/>
          <w:color w:val="000000"/>
          <w:sz w:val="28"/>
        </w:rPr>
        <w:t>
      214. При подготовке к сдаче дел на архивное хранение лицом, ответственным за организацию учета и хранение документов, проверяется их правильность, формирование и соответствие количества дел, подлежащих описи, количеству заверенных дел в соответствии с номенклатурой дел ликвидируемого банка.</w:t>
      </w:r>
    </w:p>
    <w:bookmarkEnd w:id="643"/>
    <w:bookmarkStart w:name="z650" w:id="644"/>
    <w:p>
      <w:pPr>
        <w:spacing w:after="0"/>
        <w:ind w:left="0"/>
        <w:jc w:val="both"/>
      </w:pPr>
      <w:r>
        <w:rPr>
          <w:rFonts w:ascii="Times New Roman"/>
          <w:b w:val="false"/>
          <w:i w:val="false"/>
          <w:color w:val="000000"/>
          <w:sz w:val="28"/>
        </w:rPr>
        <w:t xml:space="preserve">
      Если условия и качество обработки документов ликвидируемого банка находятся в надлежащем состоянии, то ликвидационная комиссия организует их упорядочение. </w:t>
      </w:r>
    </w:p>
    <w:bookmarkEnd w:id="644"/>
    <w:bookmarkStart w:name="z651" w:id="645"/>
    <w:p>
      <w:pPr>
        <w:spacing w:after="0"/>
        <w:ind w:left="0"/>
        <w:jc w:val="both"/>
      </w:pPr>
      <w:r>
        <w:rPr>
          <w:rFonts w:ascii="Times New Roman"/>
          <w:b w:val="false"/>
          <w:i w:val="false"/>
          <w:color w:val="000000"/>
          <w:sz w:val="28"/>
        </w:rPr>
        <w:t>
      Расходы по организации хранения документов ликвидируемых банков составляются за счет средств ликвидируемого банка.</w:t>
      </w:r>
    </w:p>
    <w:bookmarkEnd w:id="645"/>
    <w:bookmarkStart w:name="z652" w:id="646"/>
    <w:p>
      <w:pPr>
        <w:spacing w:after="0"/>
        <w:ind w:left="0"/>
        <w:jc w:val="left"/>
      </w:pPr>
      <w:r>
        <w:rPr>
          <w:rFonts w:ascii="Times New Roman"/>
          <w:b/>
          <w:i w:val="false"/>
          <w:color w:val="000000"/>
        </w:rPr>
        <w:t xml:space="preserve"> Глава 9. Завершение ликвидации</w:t>
      </w:r>
    </w:p>
    <w:bookmarkEnd w:id="646"/>
    <w:bookmarkStart w:name="z653" w:id="647"/>
    <w:p>
      <w:pPr>
        <w:spacing w:after="0"/>
        <w:ind w:left="0"/>
        <w:jc w:val="both"/>
      </w:pPr>
      <w:r>
        <w:rPr>
          <w:rFonts w:ascii="Times New Roman"/>
          <w:b w:val="false"/>
          <w:i w:val="false"/>
          <w:color w:val="000000"/>
          <w:sz w:val="28"/>
        </w:rPr>
        <w:t>
      215. После завершения расчетов с кредиторами ликвидируемого банка или отсутствия активов, возможных для взыскания или реализации, ликвидационная комиссия представляет в суд согласованный с уполномоченным органом отчет о ликвидации и ликвидационный баланс.</w:t>
      </w:r>
    </w:p>
    <w:bookmarkEnd w:id="647"/>
    <w:bookmarkStart w:name="z654" w:id="648"/>
    <w:p>
      <w:pPr>
        <w:spacing w:after="0"/>
        <w:ind w:left="0"/>
        <w:jc w:val="both"/>
      </w:pP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w:t>
      </w:r>
    </w:p>
    <w:bookmarkEnd w:id="648"/>
    <w:bookmarkStart w:name="z655" w:id="649"/>
    <w:p>
      <w:pPr>
        <w:spacing w:after="0"/>
        <w:ind w:left="0"/>
        <w:jc w:val="both"/>
      </w:pPr>
      <w:r>
        <w:rPr>
          <w:rFonts w:ascii="Times New Roman"/>
          <w:b w:val="false"/>
          <w:i w:val="false"/>
          <w:color w:val="000000"/>
          <w:sz w:val="28"/>
        </w:rPr>
        <w:t>
      После завершения расчетов с кредиторами принудительно прекращающего деятельность филиала банка-нерезидента Республики Казахстан ликвидационная комиссия представляет в уполномоченный орган отчет о ликвидации принудительно прекращающего деятельность филиала банка-нерезидента Республики Казахстан.</w:t>
      </w:r>
    </w:p>
    <w:bookmarkEnd w:id="649"/>
    <w:bookmarkStart w:name="z656" w:id="650"/>
    <w:p>
      <w:pPr>
        <w:spacing w:after="0"/>
        <w:ind w:left="0"/>
        <w:jc w:val="both"/>
      </w:pPr>
      <w:r>
        <w:rPr>
          <w:rFonts w:ascii="Times New Roman"/>
          <w:b w:val="false"/>
          <w:i w:val="false"/>
          <w:color w:val="000000"/>
          <w:sz w:val="28"/>
        </w:rPr>
        <w:t>
      Уполномоченный орган утверждает отчет о ликвидации принудительно прекращающего деятельность филиала банка-нерезидента Республики Казахстан и принимает решение о завершении процедуры принудительного прекращения деятельности филиала банка-нерезидента Республики Казахстан.</w:t>
      </w:r>
    </w:p>
    <w:bookmarkEnd w:id="650"/>
    <w:bookmarkStart w:name="z657" w:id="651"/>
    <w:p>
      <w:pPr>
        <w:spacing w:after="0"/>
        <w:ind w:left="0"/>
        <w:jc w:val="both"/>
      </w:pPr>
      <w:r>
        <w:rPr>
          <w:rFonts w:ascii="Times New Roman"/>
          <w:b w:val="false"/>
          <w:i w:val="false"/>
          <w:color w:val="000000"/>
          <w:sz w:val="28"/>
        </w:rPr>
        <w:t>
      216. Ликвидационная комиссия в течение 30 (тридцати) календарных дней с даты утверждения ликвидационного баланса и отчета о ликвидации банка направляет их в Государственную корпорацию "Правительство для граждан", а копии указанных документов в уполномоченный орган.</w:t>
      </w:r>
    </w:p>
    <w:bookmarkEnd w:id="651"/>
    <w:bookmarkStart w:name="z658" w:id="652"/>
    <w:p>
      <w:pPr>
        <w:spacing w:after="0"/>
        <w:ind w:left="0"/>
        <w:jc w:val="both"/>
      </w:pPr>
      <w:r>
        <w:rPr>
          <w:rFonts w:ascii="Times New Roman"/>
          <w:b w:val="false"/>
          <w:i w:val="false"/>
          <w:color w:val="000000"/>
          <w:sz w:val="28"/>
        </w:rPr>
        <w:t>
      217. Регистрация прекращения деятельности банков при их принудительной ликвидации производится в порядке, определенном законодательством о государственной регистрации юридических лиц.</w:t>
      </w:r>
    </w:p>
    <w:bookmarkEnd w:id="652"/>
    <w:bookmarkStart w:name="z659" w:id="653"/>
    <w:p>
      <w:pPr>
        <w:spacing w:after="0"/>
        <w:ind w:left="0"/>
        <w:jc w:val="both"/>
      </w:pPr>
      <w:r>
        <w:rPr>
          <w:rFonts w:ascii="Times New Roman"/>
          <w:b w:val="false"/>
          <w:i w:val="false"/>
          <w:color w:val="000000"/>
          <w:sz w:val="28"/>
        </w:rPr>
        <w:t>
      218. Полномочия ликвидационной комиссии прекращаются после внесения сведений о прекращении деятельности банка в Национальный реестр бизнес-идентификационных номеров, сдачи документов банка для хранения в государственный архив и уведомления об этом уполномоченного органа.</w:t>
      </w:r>
    </w:p>
    <w:bookmarkEnd w:id="653"/>
    <w:bookmarkStart w:name="z660" w:id="654"/>
    <w:p>
      <w:pPr>
        <w:spacing w:after="0"/>
        <w:ind w:left="0"/>
        <w:jc w:val="both"/>
      </w:pPr>
      <w:r>
        <w:rPr>
          <w:rFonts w:ascii="Times New Roman"/>
          <w:b w:val="false"/>
          <w:i w:val="false"/>
          <w:color w:val="000000"/>
          <w:sz w:val="28"/>
        </w:rPr>
        <w:t>
      219. После регистрации прекращения деятельности банка ликвидационная комиссия в течение 5 (пяти) рабочих дней представляет в уполномоченный орган копию приказа о регистрации прекращения деятельности банка.</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 принудительного</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 и требований</w:t>
            </w:r>
            <w:r>
              <w:br/>
            </w:r>
            <w:r>
              <w:rPr>
                <w:rFonts w:ascii="Times New Roman"/>
                <w:b w:val="false"/>
                <w:i w:val="false"/>
                <w:color w:val="000000"/>
                <w:sz w:val="20"/>
              </w:rPr>
              <w:t>к работе 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w:t>
            </w:r>
            <w:r>
              <w:br/>
            </w:r>
            <w:r>
              <w:rPr>
                <w:rFonts w:ascii="Times New Roman"/>
                <w:b w:val="false"/>
                <w:i w:val="false"/>
                <w:color w:val="000000"/>
                <w:sz w:val="20"/>
              </w:rPr>
              <w:t>прекращающих деятельность</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3" w:id="655"/>
    <w:p>
      <w:pPr>
        <w:spacing w:after="0"/>
        <w:ind w:left="0"/>
        <w:jc w:val="left"/>
      </w:pPr>
      <w:r>
        <w:rPr>
          <w:rFonts w:ascii="Times New Roman"/>
          <w:b/>
          <w:i w:val="false"/>
          <w:color w:val="000000"/>
        </w:rPr>
        <w:t xml:space="preserve"> Смета ликвидационных расходов за ______ квартал ________________ года</w:t>
      </w:r>
    </w:p>
    <w:bookmarkEnd w:id="655"/>
    <w:p>
      <w:pPr>
        <w:spacing w:after="0"/>
        <w:ind w:left="0"/>
        <w:jc w:val="both"/>
      </w:pPr>
      <w:bookmarkStart w:name="z664" w:id="656"/>
      <w:r>
        <w:rPr>
          <w:rFonts w:ascii="Times New Roman"/>
          <w:b w:val="false"/>
          <w:i w:val="false"/>
          <w:color w:val="000000"/>
          <w:sz w:val="28"/>
        </w:rPr>
        <w:t>
      __________________________________________________</w:t>
      </w:r>
    </w:p>
    <w:bookmarkEnd w:id="656"/>
    <w:p>
      <w:pPr>
        <w:spacing w:after="0"/>
        <w:ind w:left="0"/>
        <w:jc w:val="both"/>
      </w:pPr>
      <w:r>
        <w:rPr>
          <w:rFonts w:ascii="Times New Roman"/>
          <w:b w:val="false"/>
          <w:i w:val="false"/>
          <w:color w:val="000000"/>
          <w:sz w:val="28"/>
        </w:rPr>
        <w:t>(наименование ликвидируемого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7"/>
          <w:p>
            <w:pPr>
              <w:spacing w:after="20"/>
              <w:ind w:left="20"/>
              <w:jc w:val="both"/>
            </w:pPr>
            <w:r>
              <w:rPr>
                <w:rFonts w:ascii="Times New Roman"/>
                <w:b w:val="false"/>
                <w:i w:val="false"/>
                <w:color w:val="000000"/>
                <w:sz w:val="20"/>
              </w:rPr>
              <w:t>
Сумма планируемых расходов</w:t>
            </w:r>
          </w:p>
          <w:bookmarkEnd w:id="657"/>
          <w:p>
            <w:pPr>
              <w:spacing w:after="20"/>
              <w:ind w:left="20"/>
              <w:jc w:val="both"/>
            </w:pPr>
            <w:r>
              <w:rPr>
                <w:rFonts w:ascii="Times New Roman"/>
                <w:b w:val="false"/>
                <w:i w:val="false"/>
                <w:color w:val="000000"/>
                <w:sz w:val="20"/>
              </w:rPr>
              <w:t>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пенсионные взносы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государственную регистрацию прав на недвижимое имуществ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 w:id="658"/>
    <w:p>
      <w:pPr>
        <w:spacing w:after="0"/>
        <w:ind w:left="0"/>
        <w:jc w:val="both"/>
      </w:pPr>
      <w:r>
        <w:rPr>
          <w:rFonts w:ascii="Times New Roman"/>
          <w:b w:val="false"/>
          <w:i w:val="false"/>
          <w:color w:val="000000"/>
          <w:sz w:val="28"/>
        </w:rPr>
        <w:t>
      Наименование________________ Адрес ____________________________</w:t>
      </w:r>
    </w:p>
    <w:bookmarkEnd w:id="658"/>
    <w:bookmarkStart w:name="z667" w:id="659"/>
    <w:p>
      <w:pPr>
        <w:spacing w:after="0"/>
        <w:ind w:left="0"/>
        <w:jc w:val="both"/>
      </w:pPr>
      <w:r>
        <w:rPr>
          <w:rFonts w:ascii="Times New Roman"/>
          <w:b w:val="false"/>
          <w:i w:val="false"/>
          <w:color w:val="000000"/>
          <w:sz w:val="28"/>
        </w:rPr>
        <w:t>
      Телефон _______________________________________________________</w:t>
      </w:r>
    </w:p>
    <w:bookmarkEnd w:id="659"/>
    <w:bookmarkStart w:name="z668" w:id="660"/>
    <w:p>
      <w:pPr>
        <w:spacing w:after="0"/>
        <w:ind w:left="0"/>
        <w:jc w:val="both"/>
      </w:pPr>
      <w:r>
        <w:rPr>
          <w:rFonts w:ascii="Times New Roman"/>
          <w:b w:val="false"/>
          <w:i w:val="false"/>
          <w:color w:val="000000"/>
          <w:sz w:val="28"/>
        </w:rPr>
        <w:t>
      Адрес электронной почты ________________________________________</w:t>
      </w:r>
    </w:p>
    <w:bookmarkEnd w:id="660"/>
    <w:bookmarkStart w:name="z669" w:id="661"/>
    <w:p>
      <w:pPr>
        <w:spacing w:after="0"/>
        <w:ind w:left="0"/>
        <w:jc w:val="both"/>
      </w:pPr>
      <w:r>
        <w:rPr>
          <w:rFonts w:ascii="Times New Roman"/>
          <w:b w:val="false"/>
          <w:i w:val="false"/>
          <w:color w:val="000000"/>
          <w:sz w:val="28"/>
        </w:rPr>
        <w:t xml:space="preserve">
      Исполнитель </w:t>
      </w:r>
    </w:p>
    <w:bookmarkEnd w:id="661"/>
    <w:bookmarkStart w:name="z670" w:id="662"/>
    <w:p>
      <w:pPr>
        <w:spacing w:after="0"/>
        <w:ind w:left="0"/>
        <w:jc w:val="both"/>
      </w:pPr>
      <w:r>
        <w:rPr>
          <w:rFonts w:ascii="Times New Roman"/>
          <w:b w:val="false"/>
          <w:i w:val="false"/>
          <w:color w:val="000000"/>
          <w:sz w:val="28"/>
        </w:rPr>
        <w:t>
      _____________________________________ _________________________</w:t>
      </w:r>
    </w:p>
    <w:bookmarkEnd w:id="662"/>
    <w:bookmarkStart w:name="z671" w:id="6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63"/>
    <w:bookmarkStart w:name="z672" w:id="664"/>
    <w:p>
      <w:pPr>
        <w:spacing w:after="0"/>
        <w:ind w:left="0"/>
        <w:jc w:val="both"/>
      </w:pPr>
      <w:r>
        <w:rPr>
          <w:rFonts w:ascii="Times New Roman"/>
          <w:b w:val="false"/>
          <w:i w:val="false"/>
          <w:color w:val="000000"/>
          <w:sz w:val="28"/>
        </w:rPr>
        <w:t>
      Главный бухгалтер или лицо, его уполномоченное на подписание отчета</w:t>
      </w:r>
    </w:p>
    <w:bookmarkEnd w:id="664"/>
    <w:bookmarkStart w:name="z673" w:id="665"/>
    <w:p>
      <w:pPr>
        <w:spacing w:after="0"/>
        <w:ind w:left="0"/>
        <w:jc w:val="both"/>
      </w:pPr>
      <w:r>
        <w:rPr>
          <w:rFonts w:ascii="Times New Roman"/>
          <w:b w:val="false"/>
          <w:i w:val="false"/>
          <w:color w:val="000000"/>
          <w:sz w:val="28"/>
        </w:rPr>
        <w:t>
      _____________________________________ ________________________</w:t>
      </w:r>
    </w:p>
    <w:bookmarkEnd w:id="665"/>
    <w:bookmarkStart w:name="z674" w:id="66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66"/>
    <w:bookmarkStart w:name="z675" w:id="667"/>
    <w:p>
      <w:pPr>
        <w:spacing w:after="0"/>
        <w:ind w:left="0"/>
        <w:jc w:val="both"/>
      </w:pPr>
      <w:r>
        <w:rPr>
          <w:rFonts w:ascii="Times New Roman"/>
          <w:b w:val="false"/>
          <w:i w:val="false"/>
          <w:color w:val="000000"/>
          <w:sz w:val="28"/>
        </w:rPr>
        <w:t>
      Руководитель или лицо, уполномоченное им на подписание отчета</w:t>
      </w:r>
    </w:p>
    <w:bookmarkEnd w:id="667"/>
    <w:bookmarkStart w:name="z676" w:id="668"/>
    <w:p>
      <w:pPr>
        <w:spacing w:after="0"/>
        <w:ind w:left="0"/>
        <w:jc w:val="both"/>
      </w:pPr>
      <w:r>
        <w:rPr>
          <w:rFonts w:ascii="Times New Roman"/>
          <w:b w:val="false"/>
          <w:i w:val="false"/>
          <w:color w:val="000000"/>
          <w:sz w:val="28"/>
        </w:rPr>
        <w:t>
      _____________________________________ _________________________</w:t>
      </w:r>
    </w:p>
    <w:bookmarkEnd w:id="668"/>
    <w:bookmarkStart w:name="z677" w:id="66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69"/>
    <w:bookmarkStart w:name="z678" w:id="670"/>
    <w:p>
      <w:pPr>
        <w:spacing w:after="0"/>
        <w:ind w:left="0"/>
        <w:jc w:val="both"/>
      </w:pPr>
      <w:r>
        <w:rPr>
          <w:rFonts w:ascii="Times New Roman"/>
          <w:b w:val="false"/>
          <w:i w:val="false"/>
          <w:color w:val="000000"/>
          <w:sz w:val="28"/>
        </w:rPr>
        <w:t>
      Дата "____" ______________ 20__ года</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 принудительного</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филиалов банков- нерезидентов</w:t>
            </w:r>
            <w:r>
              <w:br/>
            </w:r>
            <w:r>
              <w:rPr>
                <w:rFonts w:ascii="Times New Roman"/>
                <w:b w:val="false"/>
                <w:i w:val="false"/>
                <w:color w:val="000000"/>
                <w:sz w:val="20"/>
              </w:rPr>
              <w:t>Республики Казахстан и требованиям</w:t>
            </w:r>
            <w:r>
              <w:br/>
            </w:r>
            <w:r>
              <w:rPr>
                <w:rFonts w:ascii="Times New Roman"/>
                <w:b w:val="false"/>
                <w:i w:val="false"/>
                <w:color w:val="000000"/>
                <w:sz w:val="20"/>
              </w:rPr>
              <w:t>к работе 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1" w:id="671"/>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(наименование ликвидируемого банка) Книга учета принятых и выданных денег (ценностей) кассиром</w:t>
      </w:r>
    </w:p>
    <w:bookmarkEnd w:id="671"/>
    <w:bookmarkStart w:name="z682" w:id="672"/>
    <w:p>
      <w:pPr>
        <w:spacing w:after="0"/>
        <w:ind w:left="0"/>
        <w:jc w:val="both"/>
      </w:pPr>
      <w:r>
        <w:rPr>
          <w:rFonts w:ascii="Times New Roman"/>
          <w:b w:val="false"/>
          <w:i w:val="false"/>
          <w:color w:val="000000"/>
          <w:sz w:val="28"/>
        </w:rPr>
        <w:t>
      Начата ___________________________</w:t>
      </w:r>
    </w:p>
    <w:bookmarkEnd w:id="672"/>
    <w:bookmarkStart w:name="z683" w:id="673"/>
    <w:p>
      <w:pPr>
        <w:spacing w:after="0"/>
        <w:ind w:left="0"/>
        <w:jc w:val="both"/>
      </w:pPr>
      <w:r>
        <w:rPr>
          <w:rFonts w:ascii="Times New Roman"/>
          <w:b w:val="false"/>
          <w:i w:val="false"/>
          <w:color w:val="000000"/>
          <w:sz w:val="28"/>
        </w:rPr>
        <w:t>
      Окончена _________________________</w:t>
      </w:r>
    </w:p>
    <w:bookmarkEnd w:id="673"/>
    <w:bookmarkStart w:name="z684" w:id="674"/>
    <w:p>
      <w:pPr>
        <w:spacing w:after="0"/>
        <w:ind w:left="0"/>
        <w:jc w:val="both"/>
      </w:pPr>
      <w:r>
        <w:rPr>
          <w:rFonts w:ascii="Times New Roman"/>
          <w:b w:val="false"/>
          <w:i w:val="false"/>
          <w:color w:val="000000"/>
          <w:sz w:val="28"/>
        </w:rPr>
        <w:t>
      Записи в книге производятся до полного ее использования</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5"/>
          <w:p>
            <w:pPr>
              <w:spacing w:after="20"/>
              <w:ind w:left="20"/>
              <w:jc w:val="both"/>
            </w:pPr>
            <w:r>
              <w:rPr>
                <w:rFonts w:ascii="Times New Roman"/>
                <w:b w:val="false"/>
                <w:i w:val="false"/>
                <w:color w:val="000000"/>
                <w:sz w:val="20"/>
              </w:rPr>
              <w:t>
Дата</w:t>
            </w:r>
          </w:p>
          <w:bookmarkEnd w:id="675"/>
          <w:p>
            <w:pPr>
              <w:spacing w:after="20"/>
              <w:ind w:left="20"/>
              <w:jc w:val="both"/>
            </w:pPr>
            <w:r>
              <w:rPr>
                <w:rFonts w:ascii="Times New Roman"/>
                <w:b w:val="false"/>
                <w:i w:val="false"/>
                <w:color w:val="000000"/>
                <w:sz w:val="20"/>
              </w:rPr>
              <w:t>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676"/>
    <w:p>
      <w:pPr>
        <w:spacing w:after="0"/>
        <w:ind w:left="0"/>
        <w:jc w:val="both"/>
      </w:pPr>
      <w:r>
        <w:rPr>
          <w:rFonts w:ascii="Times New Roman"/>
          <w:b w:val="false"/>
          <w:i w:val="false"/>
          <w:color w:val="000000"/>
          <w:sz w:val="28"/>
        </w:rPr>
        <w:t>
      Заверительная надпись:</w:t>
      </w:r>
    </w:p>
    <w:bookmarkEnd w:id="676"/>
    <w:bookmarkStart w:name="z687" w:id="677"/>
    <w:p>
      <w:pPr>
        <w:spacing w:after="0"/>
        <w:ind w:left="0"/>
        <w:jc w:val="both"/>
      </w:pPr>
      <w:r>
        <w:rPr>
          <w:rFonts w:ascii="Times New Roman"/>
          <w:b w:val="false"/>
          <w:i w:val="false"/>
          <w:color w:val="000000"/>
          <w:sz w:val="28"/>
        </w:rPr>
        <w:t>
      "Итого в данной книге _____________________________________________,</w:t>
      </w:r>
    </w:p>
    <w:bookmarkEnd w:id="677"/>
    <w:bookmarkStart w:name="z688" w:id="678"/>
    <w:p>
      <w:pPr>
        <w:spacing w:after="0"/>
        <w:ind w:left="0"/>
        <w:jc w:val="both"/>
      </w:pPr>
      <w:r>
        <w:rPr>
          <w:rFonts w:ascii="Times New Roman"/>
          <w:b w:val="false"/>
          <w:i w:val="false"/>
          <w:color w:val="000000"/>
          <w:sz w:val="28"/>
        </w:rPr>
        <w:t>
                               (наименование ликвидируемого банка)</w:t>
      </w:r>
    </w:p>
    <w:bookmarkEnd w:id="678"/>
    <w:bookmarkStart w:name="z689" w:id="679"/>
    <w:p>
      <w:pPr>
        <w:spacing w:after="0"/>
        <w:ind w:left="0"/>
        <w:jc w:val="both"/>
      </w:pPr>
      <w:r>
        <w:rPr>
          <w:rFonts w:ascii="Times New Roman"/>
          <w:b w:val="false"/>
          <w:i w:val="false"/>
          <w:color w:val="000000"/>
          <w:sz w:val="28"/>
        </w:rPr>
        <w:t>
      предназначенной для записей с "__" _________ 20___ года содержится</w:t>
      </w:r>
    </w:p>
    <w:bookmarkEnd w:id="679"/>
    <w:bookmarkStart w:name="z690" w:id="680"/>
    <w:p>
      <w:pPr>
        <w:spacing w:after="0"/>
        <w:ind w:left="0"/>
        <w:jc w:val="both"/>
      </w:pPr>
      <w:r>
        <w:rPr>
          <w:rFonts w:ascii="Times New Roman"/>
          <w:b w:val="false"/>
          <w:i w:val="false"/>
          <w:color w:val="000000"/>
          <w:sz w:val="28"/>
        </w:rPr>
        <w:t>
      ______________________________________________________</w:t>
      </w:r>
    </w:p>
    <w:bookmarkEnd w:id="680"/>
    <w:bookmarkStart w:name="z691" w:id="681"/>
    <w:p>
      <w:pPr>
        <w:spacing w:after="0"/>
        <w:ind w:left="0"/>
        <w:jc w:val="both"/>
      </w:pPr>
      <w:r>
        <w:rPr>
          <w:rFonts w:ascii="Times New Roman"/>
          <w:b w:val="false"/>
          <w:i w:val="false"/>
          <w:color w:val="000000"/>
          <w:sz w:val="28"/>
        </w:rPr>
        <w:t>
             (количество страниц указывается прописью)</w:t>
      </w:r>
    </w:p>
    <w:bookmarkEnd w:id="681"/>
    <w:bookmarkStart w:name="z692" w:id="682"/>
    <w:p>
      <w:pPr>
        <w:spacing w:after="0"/>
        <w:ind w:left="0"/>
        <w:jc w:val="both"/>
      </w:pPr>
      <w:r>
        <w:rPr>
          <w:rFonts w:ascii="Times New Roman"/>
          <w:b w:val="false"/>
          <w:i w:val="false"/>
          <w:color w:val="000000"/>
          <w:sz w:val="28"/>
        </w:rPr>
        <w:t>
      пронумерованных, прошнурованных и скрепленных печатью листов с номера</w:t>
      </w:r>
    </w:p>
    <w:bookmarkEnd w:id="682"/>
    <w:bookmarkStart w:name="z693" w:id="683"/>
    <w:p>
      <w:pPr>
        <w:spacing w:after="0"/>
        <w:ind w:left="0"/>
        <w:jc w:val="both"/>
      </w:pPr>
      <w:r>
        <w:rPr>
          <w:rFonts w:ascii="Times New Roman"/>
          <w:b w:val="false"/>
          <w:i w:val="false"/>
          <w:color w:val="000000"/>
          <w:sz w:val="28"/>
        </w:rPr>
        <w:t>
      _______________ по номер ________________________, включительно."</w:t>
      </w:r>
    </w:p>
    <w:bookmarkEnd w:id="683"/>
    <w:bookmarkStart w:name="z694" w:id="684"/>
    <w:p>
      <w:pPr>
        <w:spacing w:after="0"/>
        <w:ind w:left="0"/>
        <w:jc w:val="both"/>
      </w:pPr>
      <w:r>
        <w:rPr>
          <w:rFonts w:ascii="Times New Roman"/>
          <w:b w:val="false"/>
          <w:i w:val="false"/>
          <w:color w:val="000000"/>
          <w:sz w:val="28"/>
        </w:rPr>
        <w:t>
      Дата "_____" _________________ 20___ года</w:t>
      </w:r>
    </w:p>
    <w:bookmarkEnd w:id="684"/>
    <w:bookmarkStart w:name="z695" w:id="685"/>
    <w:p>
      <w:pPr>
        <w:spacing w:after="0"/>
        <w:ind w:left="0"/>
        <w:jc w:val="both"/>
      </w:pPr>
      <w:r>
        <w:rPr>
          <w:rFonts w:ascii="Times New Roman"/>
          <w:b w:val="false"/>
          <w:i w:val="false"/>
          <w:color w:val="000000"/>
          <w:sz w:val="28"/>
        </w:rPr>
        <w:t xml:space="preserve">
      Руководитель или лицо, уполномоченное им на подписание заверительной надписи </w:t>
      </w:r>
    </w:p>
    <w:bookmarkEnd w:id="685"/>
    <w:bookmarkStart w:name="z696" w:id="686"/>
    <w:p>
      <w:pPr>
        <w:spacing w:after="0"/>
        <w:ind w:left="0"/>
        <w:jc w:val="both"/>
      </w:pPr>
      <w:r>
        <w:rPr>
          <w:rFonts w:ascii="Times New Roman"/>
          <w:b w:val="false"/>
          <w:i w:val="false"/>
          <w:color w:val="000000"/>
          <w:sz w:val="28"/>
        </w:rPr>
        <w:t>
      _______________________________________ ________________</w:t>
      </w:r>
    </w:p>
    <w:bookmarkEnd w:id="686"/>
    <w:bookmarkStart w:name="z697" w:id="687"/>
    <w:p>
      <w:pPr>
        <w:spacing w:after="0"/>
        <w:ind w:left="0"/>
        <w:jc w:val="both"/>
      </w:pPr>
      <w:r>
        <w:rPr>
          <w:rFonts w:ascii="Times New Roman"/>
          <w:b w:val="false"/>
          <w:i w:val="false"/>
          <w:color w:val="000000"/>
          <w:sz w:val="28"/>
        </w:rPr>
        <w:t>
      фамилия, имя, отчество (при его наличии)       подпись</w:t>
      </w:r>
    </w:p>
    <w:bookmarkEnd w:id="687"/>
    <w:bookmarkStart w:name="z698" w:id="688"/>
    <w:p>
      <w:pPr>
        <w:spacing w:after="0"/>
        <w:ind w:left="0"/>
        <w:jc w:val="both"/>
      </w:pPr>
      <w:r>
        <w:rPr>
          <w:rFonts w:ascii="Times New Roman"/>
          <w:b w:val="false"/>
          <w:i w:val="false"/>
          <w:color w:val="000000"/>
          <w:sz w:val="28"/>
        </w:rPr>
        <w:t xml:space="preserve">
      Главный бухгалтер или лицо, уполномоченное на подписание заверительной надписи </w:t>
      </w:r>
    </w:p>
    <w:bookmarkEnd w:id="688"/>
    <w:bookmarkStart w:name="z699" w:id="689"/>
    <w:p>
      <w:pPr>
        <w:spacing w:after="0"/>
        <w:ind w:left="0"/>
        <w:jc w:val="both"/>
      </w:pPr>
      <w:r>
        <w:rPr>
          <w:rFonts w:ascii="Times New Roman"/>
          <w:b w:val="false"/>
          <w:i w:val="false"/>
          <w:color w:val="000000"/>
          <w:sz w:val="28"/>
        </w:rPr>
        <w:t>
      _______________________________________ ________________</w:t>
      </w:r>
    </w:p>
    <w:bookmarkEnd w:id="689"/>
    <w:bookmarkStart w:name="z700" w:id="690"/>
    <w:p>
      <w:pPr>
        <w:spacing w:after="0"/>
        <w:ind w:left="0"/>
        <w:jc w:val="both"/>
      </w:pPr>
      <w:r>
        <w:rPr>
          <w:rFonts w:ascii="Times New Roman"/>
          <w:b w:val="false"/>
          <w:i w:val="false"/>
          <w:color w:val="000000"/>
          <w:sz w:val="28"/>
        </w:rPr>
        <w:t>
      фамилия, имя, отчество (при его наличии)       подпись</w:t>
      </w:r>
    </w:p>
    <w:bookmarkEnd w:id="690"/>
    <w:p>
      <w:pPr>
        <w:spacing w:after="0"/>
        <w:ind w:left="0"/>
        <w:jc w:val="both"/>
      </w:pPr>
      <w:bookmarkStart w:name="z701" w:id="691"/>
      <w:r>
        <w:rPr>
          <w:rFonts w:ascii="Times New Roman"/>
          <w:b w:val="false"/>
          <w:i w:val="false"/>
          <w:color w:val="000000"/>
          <w:sz w:val="28"/>
        </w:rPr>
        <w:t>
      Кассир _______________________________________ ________________</w:t>
      </w:r>
    </w:p>
    <w:bookmarkEnd w:id="691"/>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 принудительного</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филиалов банков- нерезидентов</w:t>
            </w:r>
            <w:r>
              <w:br/>
            </w:r>
            <w:r>
              <w:rPr>
                <w:rFonts w:ascii="Times New Roman"/>
                <w:b w:val="false"/>
                <w:i w:val="false"/>
                <w:color w:val="000000"/>
                <w:sz w:val="20"/>
              </w:rPr>
              <w:t>Республики Казахстан и требованиям</w:t>
            </w:r>
            <w:r>
              <w:br/>
            </w:r>
            <w:r>
              <w:rPr>
                <w:rFonts w:ascii="Times New Roman"/>
                <w:b w:val="false"/>
                <w:i w:val="false"/>
                <w:color w:val="000000"/>
                <w:sz w:val="20"/>
              </w:rPr>
              <w:t>к работе 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w:t>
            </w:r>
            <w:r>
              <w:br/>
            </w:r>
            <w:r>
              <w:rPr>
                <w:rFonts w:ascii="Times New Roman"/>
                <w:b w:val="false"/>
                <w:i w:val="false"/>
                <w:color w:val="000000"/>
                <w:sz w:val="20"/>
              </w:rPr>
              <w:t>прекращающих деятельность</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 xml:space="preserve">(должность, фамилия, имя, </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________________ года</w:t>
            </w:r>
          </w:p>
        </w:tc>
      </w:tr>
    </w:tbl>
    <w:bookmarkStart w:name="z705" w:id="692"/>
    <w:p>
      <w:pPr>
        <w:spacing w:after="0"/>
        <w:ind w:left="0"/>
        <w:jc w:val="left"/>
      </w:pPr>
      <w:r>
        <w:rPr>
          <w:rFonts w:ascii="Times New Roman"/>
          <w:b/>
          <w:i w:val="false"/>
          <w:color w:val="000000"/>
        </w:rPr>
        <w:t xml:space="preserve"> Состав комитета кредиторов</w:t>
      </w:r>
    </w:p>
    <w:bookmarkEnd w:id="692"/>
    <w:p>
      <w:pPr>
        <w:spacing w:after="0"/>
        <w:ind w:left="0"/>
        <w:jc w:val="both"/>
      </w:pPr>
      <w:bookmarkStart w:name="z706" w:id="693"/>
      <w:r>
        <w:rPr>
          <w:rFonts w:ascii="Times New Roman"/>
          <w:b w:val="false"/>
          <w:i w:val="false"/>
          <w:color w:val="000000"/>
          <w:sz w:val="28"/>
        </w:rPr>
        <w:t>
      ___________________________________________</w:t>
      </w:r>
    </w:p>
    <w:bookmarkEnd w:id="693"/>
    <w:p>
      <w:pPr>
        <w:spacing w:after="0"/>
        <w:ind w:left="0"/>
        <w:jc w:val="both"/>
      </w:pPr>
      <w:r>
        <w:rPr>
          <w:rFonts w:ascii="Times New Roman"/>
          <w:b w:val="false"/>
          <w:i w:val="false"/>
          <w:color w:val="000000"/>
          <w:sz w:val="28"/>
        </w:rPr>
        <w:t>(наименование ликвидируемого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ликвидируемого банка,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07" w:id="694"/>
    <w:p>
      <w:pPr>
        <w:spacing w:after="0"/>
        <w:ind w:left="0"/>
        <w:jc w:val="both"/>
      </w:pPr>
      <w:r>
        <w:rPr>
          <w:rFonts w:ascii="Times New Roman"/>
          <w:b w:val="false"/>
          <w:i w:val="false"/>
          <w:color w:val="000000"/>
          <w:sz w:val="28"/>
        </w:rPr>
        <w:t>
      Председатель ликвидационной комиссии</w:t>
      </w:r>
    </w:p>
    <w:bookmarkEnd w:id="694"/>
    <w:bookmarkStart w:name="z708" w:id="695"/>
    <w:p>
      <w:pPr>
        <w:spacing w:after="0"/>
        <w:ind w:left="0"/>
        <w:jc w:val="both"/>
      </w:pPr>
      <w:r>
        <w:rPr>
          <w:rFonts w:ascii="Times New Roman"/>
          <w:b w:val="false"/>
          <w:i w:val="false"/>
          <w:color w:val="000000"/>
          <w:sz w:val="28"/>
        </w:rPr>
        <w:t>
      __________________________________________ ____________________</w:t>
      </w:r>
    </w:p>
    <w:bookmarkEnd w:id="695"/>
    <w:bookmarkStart w:name="z709" w:id="69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96"/>
    <w:bookmarkStart w:name="z710" w:id="697"/>
    <w:p>
      <w:pPr>
        <w:spacing w:after="0"/>
        <w:ind w:left="0"/>
        <w:jc w:val="both"/>
      </w:pPr>
      <w:r>
        <w:rPr>
          <w:rFonts w:ascii="Times New Roman"/>
          <w:b w:val="false"/>
          <w:i w:val="false"/>
          <w:color w:val="000000"/>
          <w:sz w:val="28"/>
        </w:rPr>
        <w:t>
      Исполнитель</w:t>
      </w:r>
    </w:p>
    <w:bookmarkEnd w:id="697"/>
    <w:bookmarkStart w:name="z711" w:id="698"/>
    <w:p>
      <w:pPr>
        <w:spacing w:after="0"/>
        <w:ind w:left="0"/>
        <w:jc w:val="both"/>
      </w:pPr>
      <w:r>
        <w:rPr>
          <w:rFonts w:ascii="Times New Roman"/>
          <w:b w:val="false"/>
          <w:i w:val="false"/>
          <w:color w:val="000000"/>
          <w:sz w:val="28"/>
        </w:rPr>
        <w:t>
      __________________________________________ __________________</w:t>
      </w:r>
    </w:p>
    <w:bookmarkEnd w:id="698"/>
    <w:bookmarkStart w:name="z712" w:id="69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99"/>
    <w:bookmarkStart w:name="z713" w:id="700"/>
    <w:p>
      <w:pPr>
        <w:spacing w:after="0"/>
        <w:ind w:left="0"/>
        <w:jc w:val="both"/>
      </w:pPr>
      <w:r>
        <w:rPr>
          <w:rFonts w:ascii="Times New Roman"/>
          <w:b w:val="false"/>
          <w:i w:val="false"/>
          <w:color w:val="000000"/>
          <w:sz w:val="28"/>
        </w:rPr>
        <w:t>
      Дата "____" ____________________ года</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 принудительного</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филиалов банков- нерезидентов</w:t>
            </w:r>
            <w:r>
              <w:br/>
            </w:r>
            <w:r>
              <w:rPr>
                <w:rFonts w:ascii="Times New Roman"/>
                <w:b w:val="false"/>
                <w:i w:val="false"/>
                <w:color w:val="000000"/>
                <w:sz w:val="20"/>
              </w:rPr>
              <w:t>Республики Казахстан и требованиям</w:t>
            </w:r>
            <w:r>
              <w:br/>
            </w:r>
            <w:r>
              <w:rPr>
                <w:rFonts w:ascii="Times New Roman"/>
                <w:b w:val="false"/>
                <w:i w:val="false"/>
                <w:color w:val="000000"/>
                <w:sz w:val="20"/>
              </w:rPr>
              <w:t>к работе 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w:t>
            </w:r>
            <w:r>
              <w:br/>
            </w:r>
            <w:r>
              <w:rPr>
                <w:rFonts w:ascii="Times New Roman"/>
                <w:b w:val="false"/>
                <w:i w:val="false"/>
                <w:color w:val="000000"/>
                <w:sz w:val="20"/>
              </w:rPr>
              <w:t>прекращающих деятельность</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(должность, фамилия, имя, отчество </w:t>
            </w:r>
            <w:r>
              <w:br/>
            </w:r>
            <w:r>
              <w:rPr>
                <w:rFonts w:ascii="Times New Roman"/>
                <w:b w:val="false"/>
                <w:i w:val="false"/>
                <w:color w:val="000000"/>
                <w:sz w:val="20"/>
              </w:rPr>
              <w:t>(при его наличии), подпись)</w:t>
            </w:r>
            <w:r>
              <w:br/>
            </w:r>
            <w:r>
              <w:rPr>
                <w:rFonts w:ascii="Times New Roman"/>
                <w:b w:val="false"/>
                <w:i w:val="false"/>
                <w:color w:val="000000"/>
                <w:sz w:val="20"/>
              </w:rPr>
              <w:t>"__" ________________ года</w:t>
            </w:r>
          </w:p>
        </w:tc>
      </w:tr>
    </w:tbl>
    <w:bookmarkStart w:name="z716" w:id="701"/>
    <w:p>
      <w:pPr>
        <w:spacing w:after="0"/>
        <w:ind w:left="0"/>
        <w:jc w:val="left"/>
      </w:pPr>
      <w:r>
        <w:rPr>
          <w:rFonts w:ascii="Times New Roman"/>
          <w:b/>
          <w:i w:val="false"/>
          <w:color w:val="000000"/>
        </w:rPr>
        <w:t xml:space="preserve"> Кредитный пакет</w:t>
      </w:r>
    </w:p>
    <w:bookmarkEnd w:id="701"/>
    <w:p>
      <w:pPr>
        <w:spacing w:after="0"/>
        <w:ind w:left="0"/>
        <w:jc w:val="both"/>
      </w:pPr>
      <w:bookmarkStart w:name="z717" w:id="702"/>
      <w:r>
        <w:rPr>
          <w:rFonts w:ascii="Times New Roman"/>
          <w:b w:val="false"/>
          <w:i w:val="false"/>
          <w:color w:val="000000"/>
          <w:sz w:val="28"/>
        </w:rPr>
        <w:t>
      ___________________________________________</w:t>
      </w:r>
    </w:p>
    <w:bookmarkEnd w:id="702"/>
    <w:p>
      <w:pPr>
        <w:spacing w:after="0"/>
        <w:ind w:left="0"/>
        <w:jc w:val="both"/>
      </w:pPr>
      <w:r>
        <w:rPr>
          <w:rFonts w:ascii="Times New Roman"/>
          <w:b w:val="false"/>
          <w:i w:val="false"/>
          <w:color w:val="000000"/>
          <w:sz w:val="28"/>
        </w:rPr>
        <w:t>(наименование ликвидируемого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3"/>
          <w:p>
            <w:pPr>
              <w:spacing w:after="20"/>
              <w:ind w:left="20"/>
              <w:jc w:val="both"/>
            </w:pPr>
            <w:r>
              <w:rPr>
                <w:rFonts w:ascii="Times New Roman"/>
                <w:b w:val="false"/>
                <w:i w:val="false"/>
                <w:color w:val="000000"/>
                <w:sz w:val="20"/>
              </w:rPr>
              <w:t>
Тип субъекта</w:t>
            </w:r>
          </w:p>
          <w:bookmarkEnd w:id="703"/>
          <w:p>
            <w:pPr>
              <w:spacing w:after="20"/>
              <w:ind w:left="20"/>
              <w:jc w:val="both"/>
            </w:pPr>
            <w:r>
              <w:rPr>
                <w:rFonts w:ascii="Times New Roman"/>
                <w:b w:val="false"/>
                <w:i w:val="false"/>
                <w:color w:val="000000"/>
                <w:sz w:val="20"/>
              </w:rPr>
              <w:t>
(ФЛ/ЮЛ/ИП)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704"/>
    <w:p>
      <w:pPr>
        <w:spacing w:after="0"/>
        <w:ind w:left="0"/>
        <w:jc w:val="both"/>
      </w:pPr>
      <w:r>
        <w:rPr>
          <w:rFonts w:ascii="Times New Roman"/>
          <w:b w:val="false"/>
          <w:i w:val="false"/>
          <w:color w:val="000000"/>
          <w:sz w:val="28"/>
        </w:rPr>
        <w:t>
      продолжение таблицы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(общая и в разбивке)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вид,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Судебное разбирательство/ исполнительное производство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705"/>
    <w:p>
      <w:pPr>
        <w:spacing w:after="0"/>
        <w:ind w:left="0"/>
        <w:jc w:val="both"/>
      </w:pPr>
      <w:r>
        <w:rPr>
          <w:rFonts w:ascii="Times New Roman"/>
          <w:b w:val="false"/>
          <w:i w:val="false"/>
          <w:color w:val="000000"/>
          <w:sz w:val="28"/>
        </w:rPr>
        <w:t>
      Председатель ликвидационной комиссии</w:t>
      </w:r>
    </w:p>
    <w:bookmarkEnd w:id="705"/>
    <w:bookmarkStart w:name="z721" w:id="706"/>
    <w:p>
      <w:pPr>
        <w:spacing w:after="0"/>
        <w:ind w:left="0"/>
        <w:jc w:val="both"/>
      </w:pPr>
      <w:r>
        <w:rPr>
          <w:rFonts w:ascii="Times New Roman"/>
          <w:b w:val="false"/>
          <w:i w:val="false"/>
          <w:color w:val="000000"/>
          <w:sz w:val="28"/>
        </w:rPr>
        <w:t>
      ___________________________________________________________________</w:t>
      </w:r>
    </w:p>
    <w:bookmarkEnd w:id="706"/>
    <w:bookmarkStart w:name="z722" w:id="70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07"/>
    <w:bookmarkStart w:name="z723" w:id="708"/>
    <w:p>
      <w:pPr>
        <w:spacing w:after="0"/>
        <w:ind w:left="0"/>
        <w:jc w:val="both"/>
      </w:pPr>
      <w:r>
        <w:rPr>
          <w:rFonts w:ascii="Times New Roman"/>
          <w:b w:val="false"/>
          <w:i w:val="false"/>
          <w:color w:val="000000"/>
          <w:sz w:val="28"/>
        </w:rPr>
        <w:t>
      Исполнитель_________________________________________________________</w:t>
      </w:r>
    </w:p>
    <w:bookmarkEnd w:id="708"/>
    <w:bookmarkStart w:name="z724" w:id="70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09"/>
    <w:bookmarkStart w:name="z725" w:id="710"/>
    <w:p>
      <w:pPr>
        <w:spacing w:after="0"/>
        <w:ind w:left="0"/>
        <w:jc w:val="both"/>
      </w:pPr>
      <w:r>
        <w:rPr>
          <w:rFonts w:ascii="Times New Roman"/>
          <w:b w:val="false"/>
          <w:i w:val="false"/>
          <w:color w:val="000000"/>
          <w:sz w:val="28"/>
        </w:rPr>
        <w:t>
      Дата "____" ____________________ года</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10 апреля 2026 года № 63</w:t>
            </w:r>
          </w:p>
        </w:tc>
      </w:tr>
    </w:tbl>
    <w:bookmarkStart w:name="z727" w:id="711"/>
    <w:p>
      <w:pPr>
        <w:spacing w:after="0"/>
        <w:ind w:left="0"/>
        <w:jc w:val="left"/>
      </w:pPr>
      <w:r>
        <w:rPr>
          <w:rFonts w:ascii="Times New Roman"/>
          <w:b/>
          <w:i w:val="false"/>
          <w:color w:val="000000"/>
        </w:rPr>
        <w:t xml:space="preserve"> Перечень</w:t>
      </w:r>
      <w:r>
        <w:br/>
      </w:r>
      <w:r>
        <w:rPr>
          <w:rFonts w:ascii="Times New Roman"/>
          <w:b/>
          <w:i w:val="false"/>
          <w:color w:val="000000"/>
        </w:rPr>
        <w:t>признаваемых утратившими силу некоторых постановлений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Агентства Республики Казахстан по регулированию и развитию финансового рынка</w:t>
      </w:r>
    </w:p>
    <w:bookmarkEnd w:id="711"/>
    <w:bookmarkStart w:name="z728" w:id="7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ноября 2020 года № 114 "Об утверждении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21716).</w:t>
      </w:r>
    </w:p>
    <w:bookmarkEnd w:id="712"/>
    <w:bookmarkStart w:name="z729" w:id="7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2021 года № 39 "О внесении изменений и дополнения в постановление Правления Агентства Республики Казахстан по регулированию и развитию финансового рынка от 30 ноября 2020 года № 114 "Об утверждении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22269).</w:t>
      </w:r>
    </w:p>
    <w:bookmarkEnd w:id="713"/>
    <w:bookmarkStart w:name="z730" w:id="7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20 сентября 2021 года № 93 "О внесении изменений в некоторые нормативные правовые акты Республики Казахстан по вопросам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24502);</w:t>
      </w:r>
    </w:p>
    <w:bookmarkEnd w:id="714"/>
    <w:bookmarkStart w:name="z731" w:id="7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23 ноября 2022 года № 96 "О внесении изменений и дополнений в некоторые нормативные правовые акты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30882).</w:t>
      </w:r>
    </w:p>
    <w:bookmarkEnd w:id="715"/>
    <w:bookmarkStart w:name="z732" w:id="7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июня 2025 года № 23 "О внесении изменений в постановление Правления Агентства Республики Казахстан по регулированию и развитию финансового рынка от 30 ноября 2020 года № 114 "Об утверждении Правил осуществления ликвидации банков, принудительного прекращения деятельности филиалов банков 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36352).</w:t>
      </w:r>
    </w:p>
    <w:bookmarkEnd w:id="7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