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ed24" w14:textId="0c2e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руководителю и членам совета по принципам исламского финансирования в банке с универсальной банковской лицензией, осуществляющем исламские банковские операции, исламском 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31 марта 2026 года № 33. Зарегистрировано в Министерстве юстиции Республики Казахстан 3 апреля 2026 года № 38316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"О банках и банковской деятельности в Республике Казахстан"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руководителю и членам совета по принципам исламского финансирования в банке с универсальной банковской лицензией, осуществляющем исламские банковские операции, исламском банке.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33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руководителю и членам совета по принципам исламского финансирования в банке с универсальной банковской лицензией, осуществляющем исламские банковские операции, исламском банке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руководителю и членам совета по принципам исламского финансирования в банке с универсальной банковской лицензией, осуществляющем исламские банковские операции, исламском банке разработаны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 и определяют требования к руководителю и членам совета по принципам исламского финансирования в банке с универсальной банковской лицензией, осуществляющем исламские банковские операции, исламском банке (далее – банк).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занятия должности руководителя или члена совета по принципам исламского финансирования банка физическому лицу необходимо: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безупречную деловую репутацию, подтверждаемую в том числе отсутствием фактов: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совершения указанным лицом противоправных действий (бездействия), которые привели к неплатежеспособности, повлекшей принудительную ликвидацию финансовой организации, либо к применению к банку режима урегулирования;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неснятой или непогашенной судимости указанного лица, в том числе отсутствие вступившего в законную силу судебного акта о применении к лицу уголовного наказания в виде лишения права занимать должность 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 пожизненно;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отношений с третьими лицами (контроля и влияния третьих лиц), действия которых способствовали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на основании сведений уполномоченного органа по финансовому мониторингу;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высшее образование в области исламского коммерческого права или исламских финансов (диплом бакалавра или его эквивалент и выше);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обладать знаниями в области банковского законодательства Республики Казахстан в части осуществления исламских банковских операций, подтверждаемыми в порядке, установленном внутренними документами банка;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иметь стаж работы: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совета по принципам исламского финансирования - не менее десяти лет стажа: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члена совета по принципам исламского финансирования, и (или) работника подразделения внутреннего аудита, осуществляющего аудит по принципам исламского финансирования, и (или) работника подразделения по комплаенс-контролю, ответственного за соблюдение принципов исламского финансирования, и (или) иных аналогичных органов в банках, исламских страховых (перестраховочных) организациях и иных исламских финансовых организациях, являющихся резидентами и нерезидентами Республики Казахстан;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в международных организациях, устанавливающих стандарты ведения исламского банковского дела;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научной или преподавательской работы в области исламского коммерческого права или исламских финансов при наличии научной степени доктора наук или доктора философии (PhD (Doctor of Philosophy) (учитывается не более пяти лет стажа);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члена совета по принципам исламского финансирования - не менее пяти лет стажа, указанного в абзацах третьем, четвертом и пятом настоящего подпункта;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являться руководящим работником и не занимать иных должностей в банке, в котором физическое лицо назначается на (занимает) должность руководителя или члена совета по принципам исламского финансирования;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 занимать должности в дочерних организациях банка, в котором физическое лицо назначается на (занимает) должность руководителя или члена совета по принципам исламского финансирования, и организациях, в которых данный банк имеет значительное участие в капитале, за исключением должности руководителя или члена совета по принципам исламского финансирования. 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