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2360" w14:textId="0fb2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развитию финансового рынка от 31 июля 2024 года № 47 "Об утверждении Условий и Правил выдачи разрешения на право осуществления деятельности оператора электронной торговой площадки по продаже банковских и микрофинансовых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марта 2026 года № 40. Зарегистрировано в Министерстве юстиции Республики Казахстан 3 апреля 2026 года № 38315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31 июля 2024 года № 47 "Об утверждении Условий и Правил выдачи разрешения на право осуществления деятельности оператора электронной торговой площадки по продаже банковских и микрофинансовых активов" (зарегистрировано в Реестре государственной регистрации нормативных правовых актов под № 34857)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Правилах выдачи разрешения на право осуществления деятельности оператора электронной торговой площадки по продаже банковских и микрофинансовых активов, утвержденных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Условия и Правила выдачи разрешения на право осуществления деятельности оператора электронной торговой площадки по продаже банковских и микрофинансовых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15-19 Закона Республики Казахстан "О государственном регулировании, контроле и надзоре финансового рынка и финансовых организаций" (далее – Закон о государственном регулировании),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пунктом 2 статьи 12 Закона Республики Казахстан "О разрешениях и уведомлениях" и определяют условия и порядок выдачи уполномоченным органом по регулированию, контролю и надзору финансового рынка и финансовых организаций – услугодателем (далее – уполномоченный орган) разрешения на право осуществления деятельности оператора электронной торговой площадки по продаже банковских и микрофинансовых активов.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цифровой инфраструктуры "цифрового правительства" и Единый контакт-центр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Правилах,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регулировании,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кибербезопасности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разрешения на право осуществления деятельности оператора электронной торговой площадки по продаже банковских и микрофинансовых активов (далее – разрешение на право осуществления деятельности оператора) юридическое лицо – услугополучатель (далее – заявитель) представляет в уполномоченный орган заявление о выдаче разрешения на право осуществления деятельности оператора электронной торговой площадки по продаже банковских и микрофинансовых активов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заявление) с приложением документов в соответствии с Перечнем основных требований к оказанию государственной услуги (далее – документы).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прилагаемыми к нему документами представляется на бумажном носителе в прошитом виде, с пронумерованными страницами, последняя страница заверяется печатью заявителя (при наличии) в электронном виде посредством веб-портала "цифрового правительства" www.egov.kz (далее -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документы, имеющие подчистки, приписки либо зачеркнутые слова и иные не оговоренные в них исправления.";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в течение 40 (сорока) рабочих дней осуществляет проверку заявителя, подготовку и подписание акта о соответствии.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составляется Комиссией и направляется на подписание представителю проверяемого заявителя. Если член Комиссии не согласен с принятым решением и не подписывает акт о соответствии, то он представляет Комиссии в письменной форме информацию о причинах своего отказа, которая прилагается к акту о соответствии.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считается составленным при наличии двух третей подписей членов Комиссии.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неполучения подписанного акта о соответствии от заявителя в течение 5 (пяти) рабочих дней, о факте неполучения акта делается соответствующая отметка и принимается решение в соответствии с пунктом 12 Правил.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выдаче разрешения на право осуществления деятельности оператора, предусмотренных пунктом 7 статьи 15-19 Закона о государственном регулировании, уполномоченный орган уведомляет заявителя о предварительном решении об отказе в выдаче разрешения на право осуществления деятельности оператора,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выдаче разрешения на право осуществления деятельности оператора. Заслушивание проводится не позднее 2 (двух) рабочих дней со дня уведомления о предварительном решении об отказе в выдаче на право осуществления деятельности оператора.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оснований для отказа в выдаче разрешения на право осуществления деятельности оператора срок рассмотрения заявления продлевается мотивированным решением руководителя уполномоченного органа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заявитель в течение 3 (трех) рабочих дней со дня продления срока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Работник ответственного подразделения в течение 1 (одного) рабочего дня после подписания проекта разрешения на право осуществления деятельности оператора либо отказа в выдаче разрешения на право осуществления деятельности оператора уполномоченным лицом уполномоченного органа направляет заявителю разрешение на право осуществления деятельности оператора либо уведомление об отказе в выдаче разрешения на право осуществления деятельности оператора с приложением акта о соответствии в личный кабинет на портале.";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установив, что в период приостановления данный абзац действует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информационно-коммуникационной инфраструктуры "электронного правительства" и Единому контакт-центру в течение 3 (трех) рабочих дней с даты утверждения или изменения соответствующего нормативного правового акта.";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установив, что в период приостановления данный абзац действует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Понятия, используемые в Правилах,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регулировании,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установив, что в период приостановления данный абзац действует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прилагаемыми к нему документами представляется на бумажном носителе в прошитом виде, с пронумерованными страницами, последняя страница заверяется печатью заявителя (при наличии) в электронном виде посредством веб-портала "электронного правительства" www.egov.kz (далее - портал).";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постановлению, установив, что в период приостановления данный пункт действует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портал); канцелярия услугодателя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приложения 1 к настоящему постановлению, установив, что в период приостановления данный подпункт действует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электронные копии нотариально засвидетельствованных учредительных документов в случае отсутствия их на интернет-ресурсе депозитария финансовой отчетности или возможности получения их уполномоченным органом через веб-портал "электронного правительства".";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установив, что в период приостановления данный абзац действует в следующей редакции: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 согласие на сбор и обработку персональных данных, необходимых для выдачи разрешения на право осуществления деятельности оператора электронной торговой площадки по продаже банковских и микрофинансовых активов и на использование сведений, составляющих охраняемую законом тайну, содержащихся в информационных системах.".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микрофинансовых активов"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микрофинансовых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право осуществления деятельности оператора электронной торговой площадки по продаже банковских и микрофинансовых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– портал); канцелярия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70 (семидесяти) рабочих дней со дня представления заявителем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выдаче разрешения на право осуществления деятельности оператора электронной торговой площадки по продаже банковских и микрофинансовых активов либо об отказе в выдаче разрешения на право осуществления деятельности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разрешение на право осуществления деятельности оператора электронной торговой площадки по продаже банковских и микрофинансовых активов по форме согласно приложению 4 к Правилам с приложением акта о соответствии согласно приложению 3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Закону о праздниках,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получения разрешения на право осуществления деятельности оператора по продаже банковских и микрофинансовых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2 к настоящим Правилам в виде электронного документа, удостоверенного электронной цифровой подписью (далее – ЭЦП)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нотариально засвидетельствованных учредительных документов в случае отсутствия их на интернет-ресурсе депозитария финансовой отчетности или возможности получения их уполномоченным органом через веб-портал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выдаче разрешения на право осуществления деятельности оператора производится уполномоченным органом по любому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осуществление заявителем вида деятельности, запрещенного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регулировании, контроле и надзоре финансового рынка и финансовых организаций для оператора" (далее -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15-18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нормативными правовыми актами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заявителя имеется вступившее в законную силу решение суда, запрещающее заявителю осуществление деятельности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неустранение замечаний уполномоченного органа по представленным документам в установленный срок.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через "личный кабинет"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микрофинансовых активов"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микрофинансовых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 191240019852)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право осуществления деятельности оператора</w:t>
      </w:r>
      <w:r>
        <w:br/>
      </w:r>
      <w:r>
        <w:rPr>
          <w:rFonts w:ascii="Times New Roman"/>
          <w:b/>
          <w:i w:val="false"/>
          <w:color w:val="000000"/>
        </w:rPr>
        <w:t>электронной торговой площадки по продаже банковских и микрофинансовых активов</w:t>
      </w:r>
    </w:p>
    <w:bookmarkEnd w:id="39"/>
    <w:p>
      <w:pPr>
        <w:spacing w:after="0"/>
        <w:ind w:left="0"/>
        <w:jc w:val="both"/>
      </w:pPr>
      <w:bookmarkStart w:name="z62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заявителя-юридического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разрешение на право осуществления деятельности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торговой площадки по продаже банковских и микрофинансовых активов.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41"/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>
      1. Место нахождения заявителя (фактический адрес)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номер телефона, факс)</w:t>
      </w:r>
    </w:p>
    <w:p>
      <w:pPr>
        <w:spacing w:after="0"/>
        <w:ind w:left="0"/>
        <w:jc w:val="both"/>
      </w:pPr>
      <w:bookmarkStart w:name="z65" w:id="43"/>
      <w:r>
        <w:rPr>
          <w:rFonts w:ascii="Times New Roman"/>
          <w:b w:val="false"/>
          <w:i w:val="false"/>
          <w:color w:val="000000"/>
          <w:sz w:val="28"/>
        </w:rPr>
        <w:t>
      2. Сведения о первом руководителе и главном бухгалтере заявителя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 и год рождения,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контактных телефонов,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6" w:id="44"/>
      <w:r>
        <w:rPr>
          <w:rFonts w:ascii="Times New Roman"/>
          <w:b w:val="false"/>
          <w:i w:val="false"/>
          <w:color w:val="000000"/>
          <w:sz w:val="28"/>
        </w:rPr>
        <w:t>
      3. Размер уставного капитала с указанием реквизитов документов, подтверждающих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полную оплату: платежные поручения, приходные кассовые ордера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в организационно-правовой форме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7" w:id="45"/>
      <w:r>
        <w:rPr>
          <w:rFonts w:ascii="Times New Roman"/>
          <w:b w:val="false"/>
          <w:i w:val="false"/>
          <w:color w:val="000000"/>
          <w:sz w:val="28"/>
        </w:rPr>
        <w:t>
      4. Номер и дата свидетельства о государственной регистрации выпуска объявленных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 в организационно-правовой форме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подтверждает его соответствие требованиям, установленными 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15-18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15-19 Республики Казахстан "О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регулировании, контроле и надзоре финансового рынка и финансовых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внутренних правилах оператора электронной торговой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продаже банковских и микрофинансовых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и наименование решения первого руководителя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направляемых документов, количество экземпляров и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полностью подтверждает достоверность прилагаемых к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выдачи разрешения на право осуществления деятельности оператора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торговой площадки по продаже банковских и микрофинансовых активов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заявителем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