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7636" w14:textId="8c37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экологии, геологии и природных ресурсов Республики Казахстан от 28 марта 2022 года № 91 "Об утверждении Правил государственного регулирования в сфере выбросов и поглощений парниковых газов"</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20 марта 2026 года № 55. Зарегистрирован в Министерстве юстиции Республики Казахстан 27 марта 2026 года № 38202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28 марта 2022 года № 91 "Об утверждении Правил государственного регулирования в сфере выбросов и поглощений парниковых газов" (зарегистрирован в Реестре государственной регистрации нормативных правовых актов за № 27301)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государственного регулирования в сфере выбросов и поглощений парниковых газов,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По итогам ежегодного мониторинга оператор установки в государственном углеродном кадастре до 15 апреля года, следующего за отчетным, заполняет и верифицирует электронный отчет об инвентаризации выбросов парниковых газов для субъектов квотирования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или заполняет электронный отчет об инвентаризации выбросов парниковых газов для субъектов администрирования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государственном углеродном кадастре до 1 апреля года, следующего за отчетным.";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 </w:t>
      </w:r>
    </w:p>
    <w:bookmarkStart w:name="z10" w:id="4"/>
    <w:p>
      <w:pPr>
        <w:spacing w:after="0"/>
        <w:ind w:left="0"/>
        <w:jc w:val="both"/>
      </w:pPr>
      <w:r>
        <w:rPr>
          <w:rFonts w:ascii="Times New Roman"/>
          <w:b w:val="false"/>
          <w:i w:val="false"/>
          <w:color w:val="000000"/>
          <w:sz w:val="28"/>
        </w:rPr>
        <w:t>
      "98. Субъект администрирования в срок до 1 апреля текущего года заполняет в государственном углеродном кадастре электронную форму отчета об инвентаризации выбросов парниковых газов администрируемой установки за предыдущий год.";</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 </w:t>
      </w:r>
    </w:p>
    <w:bookmarkStart w:name="z12" w:id="5"/>
    <w:p>
      <w:pPr>
        <w:spacing w:after="0"/>
        <w:ind w:left="0"/>
        <w:jc w:val="both"/>
      </w:pPr>
      <w:r>
        <w:rPr>
          <w:rFonts w:ascii="Times New Roman"/>
          <w:b w:val="false"/>
          <w:i w:val="false"/>
          <w:color w:val="000000"/>
          <w:sz w:val="28"/>
        </w:rPr>
        <w:t>
      2. Департаменту климатической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w:t>
      </w:r>
    </w:p>
    <w:bookmarkEnd w:id="5"/>
    <w:bookmarkStart w:name="z13"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4"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w:t>
      </w:r>
    </w:p>
    <w:bookmarkEnd w:id="7"/>
    <w:bookmarkStart w:name="z15"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8"/>
    <w:bookmarkStart w:name="z16"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9"/>
    <w:bookmarkStart w:name="z17"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2026 года № 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государственного регулирования</w:t>
            </w:r>
            <w:r>
              <w:br/>
            </w:r>
            <w:r>
              <w:rPr>
                <w:rFonts w:ascii="Times New Roman"/>
                <w:b w:val="false"/>
                <w:i w:val="false"/>
                <w:color w:val="000000"/>
                <w:sz w:val="20"/>
              </w:rPr>
              <w:t>в сфере выбросов и поглощений</w:t>
            </w:r>
            <w:r>
              <w:br/>
            </w:r>
            <w:r>
              <w:rPr>
                <w:rFonts w:ascii="Times New Roman"/>
                <w:b w:val="false"/>
                <w:i w:val="false"/>
                <w:color w:val="000000"/>
                <w:sz w:val="20"/>
              </w:rPr>
              <w:t>парниковых газов заполнения</w:t>
            </w:r>
          </w:p>
        </w:tc>
      </w:tr>
    </w:tbl>
    <w:bookmarkStart w:name="z26" w:id="16"/>
    <w:p>
      <w:pPr>
        <w:spacing w:after="0"/>
        <w:ind w:left="0"/>
        <w:jc w:val="both"/>
      </w:pPr>
      <w:r>
        <w:rPr>
          <w:rFonts w:ascii="Times New Roman"/>
          <w:b w:val="false"/>
          <w:i w:val="false"/>
          <w:color w:val="000000"/>
          <w:sz w:val="28"/>
        </w:rPr>
        <w:t>
      Представляется: оператору системы.</w:t>
      </w:r>
    </w:p>
    <w:bookmarkEnd w:id="16"/>
    <w:bookmarkStart w:name="z27" w:id="1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nbecology.gov.kz</w:t>
      </w:r>
    </w:p>
    <w:bookmarkEnd w:id="17"/>
    <w:bookmarkStart w:name="z28" w:id="18"/>
    <w:p>
      <w:pPr>
        <w:spacing w:after="0"/>
        <w:ind w:left="0"/>
        <w:jc w:val="both"/>
      </w:pPr>
      <w:r>
        <w:rPr>
          <w:rFonts w:ascii="Times New Roman"/>
          <w:b w:val="false"/>
          <w:i w:val="false"/>
          <w:color w:val="000000"/>
          <w:sz w:val="28"/>
        </w:rPr>
        <w:t>
      Наименование административной формы: План мониторинга выбросов парниковых газов квотируемой установки</w:t>
      </w:r>
    </w:p>
    <w:bookmarkEnd w:id="18"/>
    <w:bookmarkStart w:name="z29" w:id="1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формы):1-ПМ</w:t>
      </w:r>
    </w:p>
    <w:bookmarkEnd w:id="19"/>
    <w:bookmarkStart w:name="z30" w:id="20"/>
    <w:p>
      <w:pPr>
        <w:spacing w:after="0"/>
        <w:ind w:left="0"/>
        <w:jc w:val="both"/>
      </w:pPr>
      <w:r>
        <w:rPr>
          <w:rFonts w:ascii="Times New Roman"/>
          <w:b w:val="false"/>
          <w:i w:val="false"/>
          <w:color w:val="000000"/>
          <w:sz w:val="28"/>
        </w:rPr>
        <w:t>
      Периодичность: разрабатывается на период действия Национального плана, утвержденного на соответствующий период.</w:t>
      </w:r>
    </w:p>
    <w:bookmarkEnd w:id="20"/>
    <w:bookmarkStart w:name="z31" w:id="21"/>
    <w:p>
      <w:pPr>
        <w:spacing w:after="0"/>
        <w:ind w:left="0"/>
        <w:jc w:val="both"/>
      </w:pPr>
      <w:r>
        <w:rPr>
          <w:rFonts w:ascii="Times New Roman"/>
          <w:b w:val="false"/>
          <w:i w:val="false"/>
          <w:color w:val="000000"/>
          <w:sz w:val="28"/>
        </w:rPr>
        <w:t xml:space="preserve">
      Отчетный период: с 20_ года по 20_год. </w:t>
      </w:r>
    </w:p>
    <w:bookmarkEnd w:id="21"/>
    <w:bookmarkStart w:name="z32" w:id="2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квотирования в соответствии со статьей 289 Кодекса.</w:t>
      </w:r>
    </w:p>
    <w:bookmarkEnd w:id="22"/>
    <w:bookmarkStart w:name="z33" w:id="2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пятнадцатого апреля действия Национального плана, утвержденного на соответствующий период.</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34" w:id="24"/>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24"/>
    <w:bookmarkStart w:name="z35" w:id="25"/>
    <w:p>
      <w:pPr>
        <w:spacing w:after="0"/>
        <w:ind w:left="0"/>
        <w:jc w:val="both"/>
      </w:pPr>
      <w:r>
        <w:rPr>
          <w:rFonts w:ascii="Times New Roman"/>
          <w:b w:val="false"/>
          <w:i w:val="false"/>
          <w:color w:val="000000"/>
          <w:sz w:val="28"/>
        </w:rPr>
        <w:t>
      Метод сбора: в электронном виде.</w:t>
      </w:r>
    </w:p>
    <w:bookmarkEnd w:id="25"/>
    <w:p>
      <w:pPr>
        <w:spacing w:after="0"/>
        <w:ind w:left="0"/>
        <w:jc w:val="both"/>
      </w:pPr>
      <w:bookmarkStart w:name="z36" w:id="26"/>
      <w:r>
        <w:rPr>
          <w:rFonts w:ascii="Times New Roman"/>
          <w:b w:val="false"/>
          <w:i w:val="false"/>
          <w:color w:val="000000"/>
          <w:sz w:val="28"/>
        </w:rPr>
        <w:t>
      1. Наименование субъекта квотирования</w:t>
      </w:r>
    </w:p>
    <w:bookmarkEnd w:id="26"/>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37" w:id="27"/>
      <w:r>
        <w:rPr>
          <w:rFonts w:ascii="Times New Roman"/>
          <w:b w:val="false"/>
          <w:i w:val="false"/>
          <w:color w:val="000000"/>
          <w:sz w:val="28"/>
        </w:rPr>
        <w:t>
      2. Юридический адрес субъекта квотирования (включая область, район,</w:t>
      </w:r>
    </w:p>
    <w:bookmarkEnd w:id="27"/>
    <w:p>
      <w:pPr>
        <w:spacing w:after="0"/>
        <w:ind w:left="0"/>
        <w:jc w:val="both"/>
      </w:pPr>
      <w:r>
        <w:rPr>
          <w:rFonts w:ascii="Times New Roman"/>
          <w:b w:val="false"/>
          <w:i w:val="false"/>
          <w:color w:val="000000"/>
          <w:sz w:val="28"/>
        </w:rPr>
        <w:t>населенный пункт (город\поселок\прочее))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38" w:id="28"/>
      <w:r>
        <w:rPr>
          <w:rFonts w:ascii="Times New Roman"/>
          <w:b w:val="false"/>
          <w:i w:val="false"/>
          <w:color w:val="000000"/>
          <w:sz w:val="28"/>
        </w:rPr>
        <w:t>
      3. Телефон/факс</w:t>
      </w:r>
    </w:p>
    <w:bookmarkEnd w:id="28"/>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39" w:id="29"/>
      <w:r>
        <w:rPr>
          <w:rFonts w:ascii="Times New Roman"/>
          <w:b w:val="false"/>
          <w:i w:val="false"/>
          <w:color w:val="000000"/>
          <w:sz w:val="28"/>
        </w:rPr>
        <w:t>
      4. Адрес электронной почты</w:t>
      </w:r>
    </w:p>
    <w:bookmarkEnd w:id="29"/>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40" w:id="30"/>
      <w:r>
        <w:rPr>
          <w:rFonts w:ascii="Times New Roman"/>
          <w:b w:val="false"/>
          <w:i w:val="false"/>
          <w:color w:val="000000"/>
          <w:sz w:val="28"/>
        </w:rPr>
        <w:t>
      5. Основной вид деятельности субъекта квотирования по общему</w:t>
      </w:r>
    </w:p>
    <w:bookmarkEnd w:id="30"/>
    <w:p>
      <w:pPr>
        <w:spacing w:after="0"/>
        <w:ind w:left="0"/>
        <w:jc w:val="both"/>
      </w:pPr>
      <w:r>
        <w:rPr>
          <w:rFonts w:ascii="Times New Roman"/>
          <w:b w:val="false"/>
          <w:i w:val="false"/>
          <w:color w:val="000000"/>
          <w:sz w:val="28"/>
        </w:rPr>
        <w:t>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41" w:id="31"/>
      <w:r>
        <w:rPr>
          <w:rFonts w:ascii="Times New Roman"/>
          <w:b w:val="false"/>
          <w:i w:val="false"/>
          <w:color w:val="000000"/>
          <w:sz w:val="28"/>
        </w:rPr>
        <w:t>
      6. Фамилия, имя, отчество (при его наличии) руководителя установки</w:t>
      </w:r>
    </w:p>
    <w:bookmarkEnd w:id="31"/>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42" w:id="32"/>
      <w:r>
        <w:rPr>
          <w:rFonts w:ascii="Times New Roman"/>
          <w:b w:val="false"/>
          <w:i w:val="false"/>
          <w:color w:val="000000"/>
          <w:sz w:val="28"/>
        </w:rPr>
        <w:t>
      7. Фамилия, имя, отчество (при его наличии) ответственного лица</w:t>
      </w:r>
    </w:p>
    <w:bookmarkEnd w:id="32"/>
    <w:p>
      <w:pPr>
        <w:spacing w:after="0"/>
        <w:ind w:left="0"/>
        <w:jc w:val="both"/>
      </w:pPr>
      <w:r>
        <w:rPr>
          <w:rFonts w:ascii="Times New Roman"/>
          <w:b w:val="false"/>
          <w:i w:val="false"/>
          <w:color w:val="000000"/>
          <w:sz w:val="28"/>
        </w:rPr>
        <w:t>за подготовку плана мониторинга, контактные данные</w:t>
      </w:r>
    </w:p>
    <w:p>
      <w:pPr>
        <w:spacing w:after="0"/>
        <w:ind w:left="0"/>
        <w:jc w:val="both"/>
      </w:pPr>
      <w:r>
        <w:rPr>
          <w:rFonts w:ascii="Times New Roman"/>
          <w:b w:val="false"/>
          <w:i w:val="false"/>
          <w:color w:val="000000"/>
          <w:sz w:val="28"/>
        </w:rPr>
        <w:t>(телефон, мобильный телефон, e-mail)</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43" w:id="33"/>
      <w:r>
        <w:rPr>
          <w:rFonts w:ascii="Times New Roman"/>
          <w:b w:val="false"/>
          <w:i w:val="false"/>
          <w:color w:val="000000"/>
          <w:sz w:val="28"/>
        </w:rPr>
        <w:t>
      8. Описание установки и деятельности, осуществляемой по установке</w:t>
      </w:r>
    </w:p>
    <w:bookmarkEnd w:id="33"/>
    <w:p>
      <w:pPr>
        <w:spacing w:after="0"/>
        <w:ind w:left="0"/>
        <w:jc w:val="both"/>
      </w:pPr>
      <w:r>
        <w:rPr>
          <w:rFonts w:ascii="Times New Roman"/>
          <w:b w:val="false"/>
          <w:i w:val="false"/>
          <w:color w:val="000000"/>
          <w:sz w:val="28"/>
        </w:rPr>
        <w:t>и подлежащей мониторингу</w:t>
      </w:r>
    </w:p>
    <w:p>
      <w:pPr>
        <w:spacing w:after="0"/>
        <w:ind w:left="0"/>
        <w:jc w:val="both"/>
      </w:pPr>
      <w:r>
        <w:rPr>
          <w:rFonts w:ascii="Times New Roman"/>
          <w:b w:val="false"/>
          <w:i w:val="false"/>
          <w:color w:val="000000"/>
          <w:sz w:val="28"/>
        </w:rPr>
        <w:t>_____________________________________________________________</w:t>
      </w:r>
    </w:p>
    <w:bookmarkStart w:name="z44" w:id="34"/>
    <w:p>
      <w:pPr>
        <w:spacing w:after="0"/>
        <w:ind w:left="0"/>
        <w:jc w:val="both"/>
      </w:pPr>
      <w:r>
        <w:rPr>
          <w:rFonts w:ascii="Times New Roman"/>
          <w:b w:val="false"/>
          <w:i w:val="false"/>
          <w:color w:val="000000"/>
          <w:sz w:val="28"/>
        </w:rPr>
        <w:t>
      9. Укажите перечень процессов, приводящих к выбросам парниковых газов, по которым осуществляется мониторинг парниковых газов по установке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общему классификатору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Географическое место расположение по общему классификатору административно-территориальных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используемого топлива или сырья, являющегося источником выбросов парниковых газов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5"/>
    <w:p>
      <w:pPr>
        <w:spacing w:after="0"/>
        <w:ind w:left="0"/>
        <w:jc w:val="both"/>
      </w:pPr>
      <w:r>
        <w:rPr>
          <w:rFonts w:ascii="Times New Roman"/>
          <w:b w:val="false"/>
          <w:i w:val="false"/>
          <w:color w:val="000000"/>
          <w:sz w:val="28"/>
        </w:rPr>
        <w:t>
      10. Укажите характеристики используемой технологии, мощности и временного периода работы для каждого источника (котлы для производства пара или горячей воды, источники тепловой энергии, необходимой для различных технологических процессов, цементные или плавильные печи, стационарные системы для транспортировки углеродного сырья, сжигание попутного газа на факелах, технологические процессы, связанные с выбросами парниковых газов).</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используемой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 (единицы измерения)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6"/>
    <w:p>
      <w:pPr>
        <w:spacing w:after="0"/>
        <w:ind w:left="0"/>
        <w:jc w:val="both"/>
      </w:pPr>
      <w:r>
        <w:rPr>
          <w:rFonts w:ascii="Times New Roman"/>
          <w:b w:val="false"/>
          <w:i w:val="false"/>
          <w:color w:val="000000"/>
          <w:sz w:val="28"/>
        </w:rPr>
        <w:t>
      11. Описание метода, который будет использован для мониторинга выбросов парниковых газов (на основе расчетов и измерений):</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топлива или сырья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коэффициентов выбросов парниковых газов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о количестве потребляемого топлива или сырья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для расчета коэффициента низшей теплоты сгорания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для расчета коэффициента преобразования (в случае промышленных процессов)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7"/>
    <w:p>
      <w:pPr>
        <w:spacing w:after="0"/>
        <w:ind w:left="0"/>
        <w:jc w:val="both"/>
      </w:pPr>
      <w:r>
        <w:rPr>
          <w:rFonts w:ascii="Times New Roman"/>
          <w:b w:val="false"/>
          <w:i w:val="false"/>
          <w:color w:val="000000"/>
          <w:sz w:val="28"/>
        </w:rPr>
        <w:t>
      Продолжения таблицы 11</w:t>
      </w:r>
    </w:p>
    <w:bookmarkEnd w:id="37"/>
    <w:bookmarkStart w:name="z48" w:id="38"/>
    <w:p>
      <w:pPr>
        <w:spacing w:after="0"/>
        <w:ind w:left="0"/>
        <w:jc w:val="both"/>
      </w:pPr>
      <w:r>
        <w:rPr>
          <w:rFonts w:ascii="Times New Roman"/>
          <w:b w:val="false"/>
          <w:i w:val="false"/>
          <w:color w:val="000000"/>
          <w:sz w:val="28"/>
        </w:rPr>
        <w:t>
      Описание метода на основе измерения:</w:t>
      </w:r>
    </w:p>
    <w:bookmarkEnd w:id="38"/>
    <w:bookmarkStart w:name="z49" w:id="39"/>
    <w:p>
      <w:pPr>
        <w:spacing w:after="0"/>
        <w:ind w:left="0"/>
        <w:jc w:val="both"/>
      </w:pPr>
      <w:r>
        <w:rPr>
          <w:rFonts w:ascii="Times New Roman"/>
          <w:b w:val="false"/>
          <w:i w:val="false"/>
          <w:color w:val="000000"/>
          <w:sz w:val="28"/>
        </w:rPr>
        <w:t>
      1) Описание данных отбора проб:</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топлива, сырья или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отбора проб (обозначение)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отбора проб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отбора проб (краткое описание)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отбора проб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передачи данных для расчетов выбросов парниковых газов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 w:id="40"/>
      <w:r>
        <w:rPr>
          <w:rFonts w:ascii="Times New Roman"/>
          <w:b w:val="false"/>
          <w:i w:val="false"/>
          <w:color w:val="000000"/>
          <w:sz w:val="28"/>
        </w:rPr>
        <w:t>
      Наименование лаборатории:</w:t>
      </w:r>
    </w:p>
    <w:bookmarkEnd w:id="40"/>
    <w:p>
      <w:pPr>
        <w:spacing w:after="0"/>
        <w:ind w:left="0"/>
        <w:jc w:val="both"/>
      </w:pPr>
      <w:r>
        <w:rPr>
          <w:rFonts w:ascii="Times New Roman"/>
          <w:b w:val="false"/>
          <w:i w:val="false"/>
          <w:color w:val="000000"/>
          <w:sz w:val="28"/>
        </w:rPr>
        <w:t>_____________________________________________________________</w:t>
      </w:r>
    </w:p>
    <w:bookmarkStart w:name="z51" w:id="41"/>
    <w:p>
      <w:pPr>
        <w:spacing w:after="0"/>
        <w:ind w:left="0"/>
        <w:jc w:val="both"/>
      </w:pPr>
      <w:r>
        <w:rPr>
          <w:rFonts w:ascii="Times New Roman"/>
          <w:b w:val="false"/>
          <w:i w:val="false"/>
          <w:color w:val="000000"/>
          <w:sz w:val="28"/>
        </w:rPr>
        <w:t>
      2) описание измерительных приборов, в случае их использования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измерительного прибора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неопределенность</w:t>
            </w:r>
          </w:p>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предел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предел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2"/>
    <w:p>
      <w:pPr>
        <w:spacing w:after="0"/>
        <w:ind w:left="0"/>
        <w:jc w:val="both"/>
      </w:pPr>
      <w:r>
        <w:rPr>
          <w:rFonts w:ascii="Times New Roman"/>
          <w:b w:val="false"/>
          <w:i w:val="false"/>
          <w:color w:val="000000"/>
          <w:sz w:val="28"/>
        </w:rPr>
        <w:t>
      12. Укажите изменения, планируемые по источникам выбросов парниковых газов</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изменение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изменения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3"/>
    <w:p>
      <w:pPr>
        <w:spacing w:after="0"/>
        <w:ind w:left="0"/>
        <w:jc w:val="both"/>
      </w:pPr>
      <w:r>
        <w:rPr>
          <w:rFonts w:ascii="Times New Roman"/>
          <w:b w:val="false"/>
          <w:i w:val="false"/>
          <w:color w:val="000000"/>
          <w:sz w:val="28"/>
        </w:rPr>
        <w:t>
      *- Методы оценки выбросов, в случае ввода новых источников (процессов)</w:t>
      </w:r>
    </w:p>
    <w:bookmarkEnd w:id="43"/>
    <w:p>
      <w:pPr>
        <w:spacing w:after="0"/>
        <w:ind w:left="0"/>
        <w:jc w:val="both"/>
      </w:pPr>
      <w:bookmarkStart w:name="z54" w:id="44"/>
      <w:r>
        <w:rPr>
          <w:rFonts w:ascii="Times New Roman"/>
          <w:b w:val="false"/>
          <w:i w:val="false"/>
          <w:color w:val="000000"/>
          <w:sz w:val="28"/>
        </w:rPr>
        <w:t>
      13. Описание процедур по сбору и обработке данных с указанием периодичности,</w:t>
      </w:r>
    </w:p>
    <w:bookmarkEnd w:id="44"/>
    <w:p>
      <w:pPr>
        <w:spacing w:after="0"/>
        <w:ind w:left="0"/>
        <w:jc w:val="both"/>
      </w:pPr>
      <w:r>
        <w:rPr>
          <w:rFonts w:ascii="Times New Roman"/>
          <w:b w:val="false"/>
          <w:i w:val="false"/>
          <w:color w:val="000000"/>
          <w:sz w:val="28"/>
        </w:rPr>
        <w:t>обеспечения контроля качества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55" w:id="45"/>
      <w:r>
        <w:rPr>
          <w:rFonts w:ascii="Times New Roman"/>
          <w:b w:val="false"/>
          <w:i w:val="false"/>
          <w:color w:val="000000"/>
          <w:sz w:val="28"/>
        </w:rPr>
        <w:t>
      14. Расчеты, обосновывающие получение объема углеродных квот *.</w:t>
      </w:r>
    </w:p>
    <w:bookmarkEnd w:id="45"/>
    <w:p>
      <w:pPr>
        <w:spacing w:after="0"/>
        <w:ind w:left="0"/>
        <w:jc w:val="both"/>
      </w:pPr>
      <w:r>
        <w:rPr>
          <w:rFonts w:ascii="Times New Roman"/>
          <w:b w:val="false"/>
          <w:i w:val="false"/>
          <w:color w:val="000000"/>
          <w:sz w:val="28"/>
        </w:rPr>
        <w:t>*- Данный пункт заполняется операторами новых установок, выявленных</w:t>
      </w:r>
    </w:p>
    <w:p>
      <w:pPr>
        <w:spacing w:after="0"/>
        <w:ind w:left="0"/>
        <w:jc w:val="both"/>
      </w:pPr>
      <w:r>
        <w:rPr>
          <w:rFonts w:ascii="Times New Roman"/>
          <w:b w:val="false"/>
          <w:i w:val="false"/>
          <w:color w:val="000000"/>
          <w:sz w:val="28"/>
        </w:rPr>
        <w:t>квотируемых установок, а также квотируемыми субъектами администрирования.</w:t>
      </w:r>
    </w:p>
    <w:p>
      <w:pPr>
        <w:spacing w:after="0"/>
        <w:ind w:left="0"/>
        <w:jc w:val="both"/>
      </w:pPr>
      <w:bookmarkStart w:name="z56" w:id="46"/>
      <w:r>
        <w:rPr>
          <w:rFonts w:ascii="Times New Roman"/>
          <w:b w:val="false"/>
          <w:i w:val="false"/>
          <w:color w:val="000000"/>
          <w:sz w:val="28"/>
        </w:rPr>
        <w:t>
      15. Распределение ответственности за мониторинг и отчетность на уровне установки</w:t>
      </w:r>
    </w:p>
    <w:bookmarkEnd w:id="46"/>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57" w:id="47"/>
      <w:r>
        <w:rPr>
          <w:rFonts w:ascii="Times New Roman"/>
          <w:b w:val="false"/>
          <w:i w:val="false"/>
          <w:color w:val="000000"/>
          <w:sz w:val="28"/>
        </w:rPr>
        <w:t>
      16. Подпись руководителя субъекта квотирования</w:t>
      </w:r>
    </w:p>
    <w:bookmarkEnd w:id="47"/>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58" w:id="48"/>
      <w:r>
        <w:rPr>
          <w:rFonts w:ascii="Times New Roman"/>
          <w:b w:val="false"/>
          <w:i w:val="false"/>
          <w:color w:val="000000"/>
          <w:sz w:val="28"/>
        </w:rPr>
        <w:t>
      17. Подтвержден аккредитованным органом по валидации и верификации</w:t>
      </w:r>
    </w:p>
    <w:bookmarkEnd w:id="48"/>
    <w:p>
      <w:pPr>
        <w:spacing w:after="0"/>
        <w:ind w:left="0"/>
        <w:jc w:val="both"/>
      </w:pPr>
      <w:r>
        <w:rPr>
          <w:rFonts w:ascii="Times New Roman"/>
          <w:b w:val="false"/>
          <w:i w:val="false"/>
          <w:color w:val="000000"/>
          <w:sz w:val="28"/>
        </w:rPr>
        <w:t>(далее – аккредитованный орган)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59" w:id="49"/>
      <w:r>
        <w:rPr>
          <w:rFonts w:ascii="Times New Roman"/>
          <w:b w:val="false"/>
          <w:i w:val="false"/>
          <w:color w:val="000000"/>
          <w:sz w:val="28"/>
        </w:rPr>
        <w:t>
      1) полное наименование аккредитованного органа;</w:t>
      </w:r>
    </w:p>
    <w:bookmarkEnd w:id="49"/>
    <w:p>
      <w:pPr>
        <w:spacing w:after="0"/>
        <w:ind w:left="0"/>
        <w:jc w:val="both"/>
      </w:pPr>
      <w:r>
        <w:rPr>
          <w:rFonts w:ascii="Times New Roman"/>
          <w:b w:val="false"/>
          <w:i w:val="false"/>
          <w:color w:val="000000"/>
          <w:sz w:val="28"/>
        </w:rPr>
        <w:t>______________________________________________________________</w:t>
      </w:r>
    </w:p>
    <w:bookmarkStart w:name="z60" w:id="50"/>
    <w:p>
      <w:pPr>
        <w:spacing w:after="0"/>
        <w:ind w:left="0"/>
        <w:jc w:val="both"/>
      </w:pPr>
      <w:r>
        <w:rPr>
          <w:rFonts w:ascii="Times New Roman"/>
          <w:b w:val="false"/>
          <w:i w:val="false"/>
          <w:color w:val="000000"/>
          <w:sz w:val="28"/>
        </w:rPr>
        <w:t>
      2) бизнес-идентификационный номер аккредитованного органа;</w:t>
      </w:r>
    </w:p>
    <w:bookmarkEnd w:id="50"/>
    <w:p>
      <w:pPr>
        <w:spacing w:after="0"/>
        <w:ind w:left="0"/>
        <w:jc w:val="both"/>
      </w:pPr>
      <w:bookmarkStart w:name="z61" w:id="51"/>
      <w:r>
        <w:rPr>
          <w:rFonts w:ascii="Times New Roman"/>
          <w:b w:val="false"/>
          <w:i w:val="false"/>
          <w:color w:val="000000"/>
          <w:sz w:val="28"/>
        </w:rPr>
        <w:t>
      3) номер и срок аттестата об аккредитации;</w:t>
      </w:r>
    </w:p>
    <w:bookmarkEnd w:id="51"/>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62" w:id="52"/>
      <w:r>
        <w:rPr>
          <w:rFonts w:ascii="Times New Roman"/>
          <w:b w:val="false"/>
          <w:i w:val="false"/>
          <w:color w:val="000000"/>
          <w:sz w:val="28"/>
        </w:rPr>
        <w:t>
      4) юридический адрес аккредитованного органа;</w:t>
      </w:r>
    </w:p>
    <w:bookmarkEnd w:id="52"/>
    <w:p>
      <w:pPr>
        <w:spacing w:after="0"/>
        <w:ind w:left="0"/>
        <w:jc w:val="both"/>
      </w:pPr>
      <w:r>
        <w:rPr>
          <w:rFonts w:ascii="Times New Roman"/>
          <w:b w:val="false"/>
          <w:i w:val="false"/>
          <w:color w:val="000000"/>
          <w:sz w:val="28"/>
        </w:rPr>
        <w:t>______________________________________________________________</w:t>
      </w:r>
    </w:p>
    <w:bookmarkStart w:name="z63" w:id="53"/>
    <w:p>
      <w:pPr>
        <w:spacing w:after="0"/>
        <w:ind w:left="0"/>
        <w:jc w:val="both"/>
      </w:pPr>
      <w:r>
        <w:rPr>
          <w:rFonts w:ascii="Times New Roman"/>
          <w:b w:val="false"/>
          <w:i w:val="false"/>
          <w:color w:val="000000"/>
          <w:sz w:val="28"/>
        </w:rPr>
        <w:t>
      5) телефон, факс; ______________________________________________</w:t>
      </w:r>
    </w:p>
    <w:bookmarkEnd w:id="53"/>
    <w:bookmarkStart w:name="z64" w:id="54"/>
    <w:p>
      <w:pPr>
        <w:spacing w:after="0"/>
        <w:ind w:left="0"/>
        <w:jc w:val="both"/>
      </w:pPr>
      <w:r>
        <w:rPr>
          <w:rFonts w:ascii="Times New Roman"/>
          <w:b w:val="false"/>
          <w:i w:val="false"/>
          <w:color w:val="000000"/>
          <w:sz w:val="28"/>
        </w:rPr>
        <w:t>
      6) электронная почта; __________________________________________</w:t>
      </w:r>
    </w:p>
    <w:bookmarkEnd w:id="54"/>
    <w:p>
      <w:pPr>
        <w:spacing w:after="0"/>
        <w:ind w:left="0"/>
        <w:jc w:val="both"/>
      </w:pPr>
      <w:bookmarkStart w:name="z65" w:id="55"/>
      <w:r>
        <w:rPr>
          <w:rFonts w:ascii="Times New Roman"/>
          <w:b w:val="false"/>
          <w:i w:val="false"/>
          <w:color w:val="000000"/>
          <w:sz w:val="28"/>
        </w:rPr>
        <w:t>
      7) Фамилия, имя, отчество (при его наличии) валидатора;</w:t>
      </w:r>
    </w:p>
    <w:bookmarkEnd w:id="55"/>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66" w:id="56"/>
      <w:r>
        <w:rPr>
          <w:rFonts w:ascii="Times New Roman"/>
          <w:b w:val="false"/>
          <w:i w:val="false"/>
          <w:color w:val="000000"/>
          <w:sz w:val="28"/>
        </w:rPr>
        <w:t>
      8) Подтверждение выбросов парниковых газов в следующем объеме*:</w:t>
      </w:r>
    </w:p>
    <w:bookmarkEnd w:id="56"/>
    <w:p>
      <w:pPr>
        <w:spacing w:after="0"/>
        <w:ind w:left="0"/>
        <w:jc w:val="both"/>
      </w:pPr>
      <w:r>
        <w:rPr>
          <w:rFonts w:ascii="Times New Roman"/>
          <w:b w:val="false"/>
          <w:i w:val="false"/>
          <w:color w:val="000000"/>
          <w:sz w:val="28"/>
        </w:rPr>
        <w:t>____________________________________ тонн двуокиси углерода;</w:t>
      </w:r>
    </w:p>
    <w:p>
      <w:pPr>
        <w:spacing w:after="0"/>
        <w:ind w:left="0"/>
        <w:jc w:val="both"/>
      </w:pPr>
      <w:r>
        <w:rPr>
          <w:rFonts w:ascii="Times New Roman"/>
          <w:b w:val="false"/>
          <w:i w:val="false"/>
          <w:color w:val="000000"/>
          <w:sz w:val="28"/>
        </w:rPr>
        <w:t>____________________________________ тонн общих выбросов парниковых</w:t>
      </w:r>
    </w:p>
    <w:p>
      <w:pPr>
        <w:spacing w:after="0"/>
        <w:ind w:left="0"/>
        <w:jc w:val="both"/>
      </w:pPr>
      <w:r>
        <w:rPr>
          <w:rFonts w:ascii="Times New Roman"/>
          <w:b w:val="false"/>
          <w:i w:val="false"/>
          <w:color w:val="000000"/>
          <w:sz w:val="28"/>
        </w:rPr>
        <w:t>газов в эквиваленте двуокиси углерода;</w:t>
      </w:r>
    </w:p>
    <w:p>
      <w:pPr>
        <w:spacing w:after="0"/>
        <w:ind w:left="0"/>
        <w:jc w:val="both"/>
      </w:pPr>
      <w:bookmarkStart w:name="z67" w:id="57"/>
      <w:r>
        <w:rPr>
          <w:rFonts w:ascii="Times New Roman"/>
          <w:b w:val="false"/>
          <w:i w:val="false"/>
          <w:color w:val="000000"/>
          <w:sz w:val="28"/>
        </w:rPr>
        <w:t>
      9) Подпись руководителя аккредитованного органа</w:t>
      </w:r>
    </w:p>
    <w:bookmarkEnd w:id="57"/>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(при ее наличии)</w:t>
      </w:r>
    </w:p>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Плану мониторинга</w:t>
            </w:r>
            <w:r>
              <w:br/>
            </w:r>
            <w:r>
              <w:rPr>
                <w:rFonts w:ascii="Times New Roman"/>
                <w:b w:val="false"/>
                <w:i w:val="false"/>
                <w:color w:val="000000"/>
                <w:sz w:val="20"/>
              </w:rPr>
              <w:t>выбросов парниковых газов</w:t>
            </w:r>
            <w:r>
              <w:br/>
            </w:r>
            <w:r>
              <w:rPr>
                <w:rFonts w:ascii="Times New Roman"/>
                <w:b w:val="false"/>
                <w:i w:val="false"/>
                <w:color w:val="000000"/>
                <w:sz w:val="20"/>
              </w:rPr>
              <w:t>квотируемой установки</w:t>
            </w:r>
          </w:p>
        </w:tc>
      </w:tr>
    </w:tbl>
    <w:bookmarkStart w:name="z69" w:id="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План мониторинга выбросов парниковых газов квотируемой установки</w:t>
      </w:r>
      <w:r>
        <w:br/>
      </w:r>
      <w:r>
        <w:rPr>
          <w:rFonts w:ascii="Times New Roman"/>
          <w:b/>
          <w:i w:val="false"/>
          <w:color w:val="000000"/>
        </w:rPr>
        <w:t>(индекс 1-ПМ, периодичность: на период действия Национального плана,</w:t>
      </w:r>
      <w:r>
        <w:br/>
      </w:r>
      <w:r>
        <w:rPr>
          <w:rFonts w:ascii="Times New Roman"/>
          <w:b/>
          <w:i w:val="false"/>
          <w:color w:val="000000"/>
        </w:rPr>
        <w:t>утвержденного на соответствующий период)</w:t>
      </w:r>
    </w:p>
    <w:bookmarkEnd w:id="58"/>
    <w:bookmarkStart w:name="z70" w:id="59"/>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"План мониторинга выбросов парниковых газов квотируемой установки" (далее – форма) разработана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293 Кодекса.</w:t>
      </w:r>
    </w:p>
    <w:bookmarkEnd w:id="59"/>
    <w:bookmarkStart w:name="z71" w:id="60"/>
    <w:p>
      <w:pPr>
        <w:spacing w:after="0"/>
        <w:ind w:left="0"/>
        <w:jc w:val="both"/>
      </w:pPr>
      <w:r>
        <w:rPr>
          <w:rFonts w:ascii="Times New Roman"/>
          <w:b w:val="false"/>
          <w:i w:val="false"/>
          <w:color w:val="000000"/>
          <w:sz w:val="28"/>
        </w:rPr>
        <w:t>
      2. Форма представляется субъектами квотирования в соответствии со статьей 293 Кодекса.</w:t>
      </w:r>
    </w:p>
    <w:bookmarkEnd w:id="60"/>
    <w:bookmarkStart w:name="z72" w:id="61"/>
    <w:p>
      <w:pPr>
        <w:spacing w:after="0"/>
        <w:ind w:left="0"/>
        <w:jc w:val="both"/>
      </w:pPr>
      <w:r>
        <w:rPr>
          <w:rFonts w:ascii="Times New Roman"/>
          <w:b w:val="false"/>
          <w:i w:val="false"/>
          <w:color w:val="000000"/>
          <w:sz w:val="28"/>
        </w:rPr>
        <w:t>
      3. Форма заполняется следующим образом:</w:t>
      </w:r>
    </w:p>
    <w:bookmarkEnd w:id="61"/>
    <w:bookmarkStart w:name="z73" w:id="62"/>
    <w:p>
      <w:pPr>
        <w:spacing w:after="0"/>
        <w:ind w:left="0"/>
        <w:jc w:val="both"/>
      </w:pPr>
      <w:r>
        <w:rPr>
          <w:rFonts w:ascii="Times New Roman"/>
          <w:b w:val="false"/>
          <w:i w:val="false"/>
          <w:color w:val="000000"/>
          <w:sz w:val="28"/>
        </w:rPr>
        <w:t>
      в разделе "Отчетный период" указывается период действия Национального плана, утвержденного на соответствующий период;</w:t>
      </w:r>
    </w:p>
    <w:bookmarkEnd w:id="62"/>
    <w:bookmarkStart w:name="z74" w:id="63"/>
    <w:p>
      <w:pPr>
        <w:spacing w:after="0"/>
        <w:ind w:left="0"/>
        <w:jc w:val="both"/>
      </w:pPr>
      <w:r>
        <w:rPr>
          <w:rFonts w:ascii="Times New Roman"/>
          <w:b w:val="false"/>
          <w:i w:val="false"/>
          <w:color w:val="000000"/>
          <w:sz w:val="28"/>
        </w:rPr>
        <w:t>
      в разделе "ИИН/БИН" указывается индивидуальный-идентификационный номер (бизнес-идентификационный номер) субъекта квотирования;</w:t>
      </w:r>
    </w:p>
    <w:bookmarkEnd w:id="63"/>
    <w:bookmarkStart w:name="z75" w:id="64"/>
    <w:p>
      <w:pPr>
        <w:spacing w:after="0"/>
        <w:ind w:left="0"/>
        <w:jc w:val="both"/>
      </w:pPr>
      <w:r>
        <w:rPr>
          <w:rFonts w:ascii="Times New Roman"/>
          <w:b w:val="false"/>
          <w:i w:val="false"/>
          <w:color w:val="000000"/>
          <w:sz w:val="28"/>
        </w:rPr>
        <w:t>
      в разделе 1 указывается полное наименование субъекта квотирования;</w:t>
      </w:r>
    </w:p>
    <w:bookmarkEnd w:id="64"/>
    <w:bookmarkStart w:name="z76" w:id="65"/>
    <w:p>
      <w:pPr>
        <w:spacing w:after="0"/>
        <w:ind w:left="0"/>
        <w:jc w:val="both"/>
      </w:pPr>
      <w:r>
        <w:rPr>
          <w:rFonts w:ascii="Times New Roman"/>
          <w:b w:val="false"/>
          <w:i w:val="false"/>
          <w:color w:val="000000"/>
          <w:sz w:val="28"/>
        </w:rPr>
        <w:t>
      в разделе 2 указывается юридический адрес субъекта квотирования, включая область, район, населенный пункт (город/поселок/прочее));</w:t>
      </w:r>
    </w:p>
    <w:bookmarkEnd w:id="65"/>
    <w:bookmarkStart w:name="z77" w:id="66"/>
    <w:p>
      <w:pPr>
        <w:spacing w:after="0"/>
        <w:ind w:left="0"/>
        <w:jc w:val="both"/>
      </w:pPr>
      <w:r>
        <w:rPr>
          <w:rFonts w:ascii="Times New Roman"/>
          <w:b w:val="false"/>
          <w:i w:val="false"/>
          <w:color w:val="000000"/>
          <w:sz w:val="28"/>
        </w:rPr>
        <w:t>
      в разделе 3 указывается контактный телефон и факс субъекта квотирования;</w:t>
      </w:r>
    </w:p>
    <w:bookmarkEnd w:id="66"/>
    <w:bookmarkStart w:name="z78" w:id="67"/>
    <w:p>
      <w:pPr>
        <w:spacing w:after="0"/>
        <w:ind w:left="0"/>
        <w:jc w:val="both"/>
      </w:pPr>
      <w:r>
        <w:rPr>
          <w:rFonts w:ascii="Times New Roman"/>
          <w:b w:val="false"/>
          <w:i w:val="false"/>
          <w:color w:val="000000"/>
          <w:sz w:val="28"/>
        </w:rPr>
        <w:t>
      в разделе 4 указывается электронный адрес субъекта квотирования;</w:t>
      </w:r>
    </w:p>
    <w:bookmarkEnd w:id="67"/>
    <w:bookmarkStart w:name="z79" w:id="68"/>
    <w:p>
      <w:pPr>
        <w:spacing w:after="0"/>
        <w:ind w:left="0"/>
        <w:jc w:val="both"/>
      </w:pPr>
      <w:r>
        <w:rPr>
          <w:rFonts w:ascii="Times New Roman"/>
          <w:b w:val="false"/>
          <w:i w:val="false"/>
          <w:color w:val="000000"/>
          <w:sz w:val="28"/>
        </w:rPr>
        <w:t>
      в разделе 5 указывается основной вид деятельности субъекта квотирования по общему классификатору видов экономической деятельности;</w:t>
      </w:r>
    </w:p>
    <w:bookmarkEnd w:id="68"/>
    <w:bookmarkStart w:name="z80" w:id="69"/>
    <w:p>
      <w:pPr>
        <w:spacing w:after="0"/>
        <w:ind w:left="0"/>
        <w:jc w:val="both"/>
      </w:pPr>
      <w:r>
        <w:rPr>
          <w:rFonts w:ascii="Times New Roman"/>
          <w:b w:val="false"/>
          <w:i w:val="false"/>
          <w:color w:val="000000"/>
          <w:sz w:val="28"/>
        </w:rPr>
        <w:t>
      в разделе 6 указываются данные руководителя субъекта квотирования (фамилия, имя, отчество – при его наличии);</w:t>
      </w:r>
    </w:p>
    <w:bookmarkEnd w:id="69"/>
    <w:bookmarkStart w:name="z81" w:id="70"/>
    <w:p>
      <w:pPr>
        <w:spacing w:after="0"/>
        <w:ind w:left="0"/>
        <w:jc w:val="both"/>
      </w:pPr>
      <w:r>
        <w:rPr>
          <w:rFonts w:ascii="Times New Roman"/>
          <w:b w:val="false"/>
          <w:i w:val="false"/>
          <w:color w:val="000000"/>
          <w:sz w:val="28"/>
        </w:rPr>
        <w:t>
      в разделе 7 указываются указывается ответственное лицо по плану – фамилия, имя и отчество – при его наличии, и его контактные данные: служебный телефон, мобильный телефон, e-mail;</w:t>
      </w:r>
    </w:p>
    <w:bookmarkEnd w:id="70"/>
    <w:bookmarkStart w:name="z82" w:id="71"/>
    <w:p>
      <w:pPr>
        <w:spacing w:after="0"/>
        <w:ind w:left="0"/>
        <w:jc w:val="both"/>
      </w:pPr>
      <w:r>
        <w:rPr>
          <w:rFonts w:ascii="Times New Roman"/>
          <w:b w:val="false"/>
          <w:i w:val="false"/>
          <w:color w:val="000000"/>
          <w:sz w:val="28"/>
        </w:rPr>
        <w:t>
      в разделе 8 указывается описание установки и деятельности, осуществляемой на установке и подлежащей мониторингу. Описание включает в себя наименование установки, общие выводы о деятельности, осуществляемой установкой, краткую характеристику каждого вида выполняемой деятельности, а также технические сооружения, используемые для каждого вида деятельности.</w:t>
      </w:r>
    </w:p>
    <w:bookmarkEnd w:id="71"/>
    <w:bookmarkStart w:name="z83" w:id="72"/>
    <w:p>
      <w:pPr>
        <w:spacing w:after="0"/>
        <w:ind w:left="0"/>
        <w:jc w:val="both"/>
      </w:pPr>
      <w:r>
        <w:rPr>
          <w:rFonts w:ascii="Times New Roman"/>
          <w:b w:val="false"/>
          <w:i w:val="false"/>
          <w:color w:val="000000"/>
          <w:sz w:val="28"/>
        </w:rPr>
        <w:t>
      4. В разделе 9 указываются процессы, по которым будет осуществляться мониторинг парниковых газов по установке:</w:t>
      </w:r>
    </w:p>
    <w:bookmarkEnd w:id="72"/>
    <w:bookmarkStart w:name="z84" w:id="73"/>
    <w:p>
      <w:pPr>
        <w:spacing w:after="0"/>
        <w:ind w:left="0"/>
        <w:jc w:val="both"/>
      </w:pPr>
      <w:r>
        <w:rPr>
          <w:rFonts w:ascii="Times New Roman"/>
          <w:b w:val="false"/>
          <w:i w:val="false"/>
          <w:color w:val="000000"/>
          <w:sz w:val="28"/>
        </w:rPr>
        <w:t>
      в графе 1 "Код строки" указывается код строки;</w:t>
      </w:r>
    </w:p>
    <w:bookmarkEnd w:id="73"/>
    <w:bookmarkStart w:name="z85" w:id="74"/>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74"/>
    <w:bookmarkStart w:name="z86" w:id="75"/>
    <w:p>
      <w:pPr>
        <w:spacing w:after="0"/>
        <w:ind w:left="0"/>
        <w:jc w:val="both"/>
      </w:pPr>
      <w:r>
        <w:rPr>
          <w:rFonts w:ascii="Times New Roman"/>
          <w:b w:val="false"/>
          <w:i w:val="false"/>
          <w:color w:val="000000"/>
          <w:sz w:val="28"/>
        </w:rPr>
        <w:t>
      в графе 3 "Вид деятельности по общему классификатору видов экономической деятельности" указывается вид деятельности установки по общему классификатору видов экономической деятельности;</w:t>
      </w:r>
    </w:p>
    <w:bookmarkEnd w:id="75"/>
    <w:bookmarkStart w:name="z87" w:id="76"/>
    <w:p>
      <w:pPr>
        <w:spacing w:after="0"/>
        <w:ind w:left="0"/>
        <w:jc w:val="both"/>
      </w:pPr>
      <w:r>
        <w:rPr>
          <w:rFonts w:ascii="Times New Roman"/>
          <w:b w:val="false"/>
          <w:i w:val="false"/>
          <w:color w:val="000000"/>
          <w:sz w:val="28"/>
        </w:rPr>
        <w:t>
      в графе 4 "Географическое месторасположение по общему классификатору административно-территориальных объектов" указывается географическое установки по общему классификатору административно-территориальных объектов;</w:t>
      </w:r>
    </w:p>
    <w:bookmarkEnd w:id="76"/>
    <w:bookmarkStart w:name="z88" w:id="77"/>
    <w:p>
      <w:pPr>
        <w:spacing w:after="0"/>
        <w:ind w:left="0"/>
        <w:jc w:val="both"/>
      </w:pPr>
      <w:r>
        <w:rPr>
          <w:rFonts w:ascii="Times New Roman"/>
          <w:b w:val="false"/>
          <w:i w:val="false"/>
          <w:color w:val="000000"/>
          <w:sz w:val="28"/>
        </w:rPr>
        <w:t>
      в графе 5 "Вид используемого топлива или сырья, являющегося источником выбросов парниковых газов" указывается вид используемого топлива или промышленного процесса установки, являющегося источником выбросов парниковых газов.</w:t>
      </w:r>
    </w:p>
    <w:bookmarkEnd w:id="77"/>
    <w:bookmarkStart w:name="z89" w:id="78"/>
    <w:p>
      <w:pPr>
        <w:spacing w:after="0"/>
        <w:ind w:left="0"/>
        <w:jc w:val="both"/>
      </w:pPr>
      <w:r>
        <w:rPr>
          <w:rFonts w:ascii="Times New Roman"/>
          <w:b w:val="false"/>
          <w:i w:val="false"/>
          <w:color w:val="000000"/>
          <w:sz w:val="28"/>
        </w:rPr>
        <w:t>
      5. В разделе 10 указываются характеристики используемой технологии, мощности и временного периода работы для каждого источника (котлы для производства пара или горячей воды, источники тепловой энергии, необходимой для различных технологических процессов, цементные или плавильные печи, стационарные системы для транспортировки углеродного сырья, сжигание попутного газа на факелах, технологические процессы, связанные с выбросами парниковых газов):</w:t>
      </w:r>
    </w:p>
    <w:bookmarkEnd w:id="78"/>
    <w:bookmarkStart w:name="z90" w:id="79"/>
    <w:p>
      <w:pPr>
        <w:spacing w:after="0"/>
        <w:ind w:left="0"/>
        <w:jc w:val="both"/>
      </w:pPr>
      <w:r>
        <w:rPr>
          <w:rFonts w:ascii="Times New Roman"/>
          <w:b w:val="false"/>
          <w:i w:val="false"/>
          <w:color w:val="000000"/>
          <w:sz w:val="28"/>
        </w:rPr>
        <w:t>
      в графе 1 "Код строки" указывается код строки;</w:t>
      </w:r>
    </w:p>
    <w:bookmarkEnd w:id="79"/>
    <w:bookmarkStart w:name="z91" w:id="80"/>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80"/>
    <w:bookmarkStart w:name="z92" w:id="81"/>
    <w:p>
      <w:pPr>
        <w:spacing w:after="0"/>
        <w:ind w:left="0"/>
        <w:jc w:val="both"/>
      </w:pPr>
      <w:r>
        <w:rPr>
          <w:rFonts w:ascii="Times New Roman"/>
          <w:b w:val="false"/>
          <w:i w:val="false"/>
          <w:color w:val="000000"/>
          <w:sz w:val="28"/>
        </w:rPr>
        <w:t>
      в графе 3 "Наименование источника" указывается полное наименование, который является причиной выбросов парниковых газов;</w:t>
      </w:r>
    </w:p>
    <w:bookmarkEnd w:id="81"/>
    <w:bookmarkStart w:name="z93" w:id="82"/>
    <w:p>
      <w:pPr>
        <w:spacing w:after="0"/>
        <w:ind w:left="0"/>
        <w:jc w:val="both"/>
      </w:pPr>
      <w:r>
        <w:rPr>
          <w:rFonts w:ascii="Times New Roman"/>
          <w:b w:val="false"/>
          <w:i w:val="false"/>
          <w:color w:val="000000"/>
          <w:sz w:val="28"/>
        </w:rPr>
        <w:t>
      в графе 4 "Характеристика используемой технологии" указываются характеристики используемой технологии, описывающие технологические процессы источников выбросов парниковых газов;</w:t>
      </w:r>
    </w:p>
    <w:bookmarkEnd w:id="82"/>
    <w:bookmarkStart w:name="z94" w:id="83"/>
    <w:p>
      <w:pPr>
        <w:spacing w:after="0"/>
        <w:ind w:left="0"/>
        <w:jc w:val="both"/>
      </w:pPr>
      <w:r>
        <w:rPr>
          <w:rFonts w:ascii="Times New Roman"/>
          <w:b w:val="false"/>
          <w:i w:val="false"/>
          <w:color w:val="000000"/>
          <w:sz w:val="28"/>
        </w:rPr>
        <w:t>
      в графе 5 "Установленная мощность (единицы измерения) (при наличии)" указывается установленная мощность источника в единицах измерения, в случае наличия мощности;</w:t>
      </w:r>
    </w:p>
    <w:bookmarkEnd w:id="83"/>
    <w:bookmarkStart w:name="z95" w:id="84"/>
    <w:p>
      <w:pPr>
        <w:spacing w:after="0"/>
        <w:ind w:left="0"/>
        <w:jc w:val="both"/>
      </w:pPr>
      <w:r>
        <w:rPr>
          <w:rFonts w:ascii="Times New Roman"/>
          <w:b w:val="false"/>
          <w:i w:val="false"/>
          <w:color w:val="000000"/>
          <w:sz w:val="28"/>
        </w:rPr>
        <w:t>
      в графе 6 "Время работы" указывается количество часов работы источника выбросов парниковых газов в год;</w:t>
      </w:r>
    </w:p>
    <w:bookmarkEnd w:id="84"/>
    <w:bookmarkStart w:name="z96" w:id="85"/>
    <w:p>
      <w:pPr>
        <w:spacing w:after="0"/>
        <w:ind w:left="0"/>
        <w:jc w:val="both"/>
      </w:pPr>
      <w:r>
        <w:rPr>
          <w:rFonts w:ascii="Times New Roman"/>
          <w:b w:val="false"/>
          <w:i w:val="false"/>
          <w:color w:val="000000"/>
          <w:sz w:val="28"/>
        </w:rPr>
        <w:t>
      Если компания использует время для расчета потребления топлива, то это должно указываться в пункте 13</w:t>
      </w:r>
    </w:p>
    <w:bookmarkEnd w:id="85"/>
    <w:bookmarkStart w:name="z97" w:id="86"/>
    <w:p>
      <w:pPr>
        <w:spacing w:after="0"/>
        <w:ind w:left="0"/>
        <w:jc w:val="both"/>
      </w:pPr>
      <w:r>
        <w:rPr>
          <w:rFonts w:ascii="Times New Roman"/>
          <w:b w:val="false"/>
          <w:i w:val="false"/>
          <w:color w:val="000000"/>
          <w:sz w:val="28"/>
        </w:rPr>
        <w:t>
      6. В разделе 11 указывается описание метода, который будет использован для мониторинга выбросов парниковых газов:</w:t>
      </w:r>
    </w:p>
    <w:bookmarkEnd w:id="86"/>
    <w:bookmarkStart w:name="z98" w:id="87"/>
    <w:p>
      <w:pPr>
        <w:spacing w:after="0"/>
        <w:ind w:left="0"/>
        <w:jc w:val="both"/>
      </w:pPr>
      <w:r>
        <w:rPr>
          <w:rFonts w:ascii="Times New Roman"/>
          <w:b w:val="false"/>
          <w:i w:val="false"/>
          <w:color w:val="000000"/>
          <w:sz w:val="28"/>
        </w:rPr>
        <w:t>
      в графе 1 "Код строки" указывается код строки;</w:t>
      </w:r>
    </w:p>
    <w:bookmarkEnd w:id="87"/>
    <w:bookmarkStart w:name="z99" w:id="88"/>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88"/>
    <w:bookmarkStart w:name="z100" w:id="89"/>
    <w:p>
      <w:pPr>
        <w:spacing w:after="0"/>
        <w:ind w:left="0"/>
        <w:jc w:val="both"/>
      </w:pPr>
      <w:r>
        <w:rPr>
          <w:rFonts w:ascii="Times New Roman"/>
          <w:b w:val="false"/>
          <w:i w:val="false"/>
          <w:color w:val="000000"/>
          <w:sz w:val="28"/>
        </w:rPr>
        <w:t>
      в графе 3 "Наименование производственного процесса" указывается полное наименование производственного процесса, который является причиной выброса парниковых газов;</w:t>
      </w:r>
    </w:p>
    <w:bookmarkEnd w:id="89"/>
    <w:bookmarkStart w:name="z101" w:id="90"/>
    <w:p>
      <w:pPr>
        <w:spacing w:after="0"/>
        <w:ind w:left="0"/>
        <w:jc w:val="both"/>
      </w:pPr>
      <w:r>
        <w:rPr>
          <w:rFonts w:ascii="Times New Roman"/>
          <w:b w:val="false"/>
          <w:i w:val="false"/>
          <w:color w:val="000000"/>
          <w:sz w:val="28"/>
        </w:rPr>
        <w:t>
      в графе 4 "Наименование топлива или сырья" указывается наименование топлива или сырья, при использовании которого происходят выбросы парниковых газов;</w:t>
      </w:r>
    </w:p>
    <w:bookmarkEnd w:id="90"/>
    <w:bookmarkStart w:name="z102" w:id="91"/>
    <w:p>
      <w:pPr>
        <w:spacing w:after="0"/>
        <w:ind w:left="0"/>
        <w:jc w:val="both"/>
      </w:pPr>
      <w:r>
        <w:rPr>
          <w:rFonts w:ascii="Times New Roman"/>
          <w:b w:val="false"/>
          <w:i w:val="false"/>
          <w:color w:val="000000"/>
          <w:sz w:val="28"/>
        </w:rPr>
        <w:t>
      в графе 5 "Уровень коэффициентов выбросов парниковых газов" указывается планируемый уровень методики по каждому источнику, согласно которому рассчитываются коэффициенты выбросов парниковых газов.</w:t>
      </w:r>
    </w:p>
    <w:bookmarkEnd w:id="91"/>
    <w:bookmarkStart w:name="z103" w:id="92"/>
    <w:p>
      <w:pPr>
        <w:spacing w:after="0"/>
        <w:ind w:left="0"/>
        <w:jc w:val="both"/>
      </w:pPr>
      <w:r>
        <w:rPr>
          <w:rFonts w:ascii="Times New Roman"/>
          <w:b w:val="false"/>
          <w:i w:val="false"/>
          <w:color w:val="000000"/>
          <w:sz w:val="28"/>
        </w:rPr>
        <w:t>
      В графе 6 "Источник данных о количестве потребляемого топлива или сырья" указываются источники данных о количестве потребляемого топлива или сырья, используемых для расчетов эмиссий. Если количество топлива также получается расчетным способом, например, по количеству отработанного времени источником потребления, указать порядок расчета;</w:t>
      </w:r>
    </w:p>
    <w:bookmarkEnd w:id="92"/>
    <w:bookmarkStart w:name="z104" w:id="93"/>
    <w:p>
      <w:pPr>
        <w:spacing w:after="0"/>
        <w:ind w:left="0"/>
        <w:jc w:val="both"/>
      </w:pPr>
      <w:r>
        <w:rPr>
          <w:rFonts w:ascii="Times New Roman"/>
          <w:b w:val="false"/>
          <w:i w:val="false"/>
          <w:color w:val="000000"/>
          <w:sz w:val="28"/>
        </w:rPr>
        <w:t>
      в графе 7 "Источник данных для расчета коэффициента низшей теплотворной способности" указываются данные, которые использованы для расчета коэффициента низшей теплоты сгорания и источники информации для расчетов, например, "расчет по составу топлива согласно паспортам топлива от поставщика";</w:t>
      </w:r>
    </w:p>
    <w:bookmarkEnd w:id="93"/>
    <w:bookmarkStart w:name="z105" w:id="94"/>
    <w:p>
      <w:pPr>
        <w:spacing w:after="0"/>
        <w:ind w:left="0"/>
        <w:jc w:val="both"/>
      </w:pPr>
      <w:r>
        <w:rPr>
          <w:rFonts w:ascii="Times New Roman"/>
          <w:b w:val="false"/>
          <w:i w:val="false"/>
          <w:color w:val="000000"/>
          <w:sz w:val="28"/>
        </w:rPr>
        <w:t>
      в графе 8 "Источник данных для расчета коэффициента преобразования (в случае промышленных процессов)" указывается источник непосредственно самого коэффициента преобразования сырья либо источник данных для расчета такого коэффициента;</w:t>
      </w:r>
    </w:p>
    <w:bookmarkEnd w:id="94"/>
    <w:bookmarkStart w:name="z106" w:id="95"/>
    <w:p>
      <w:pPr>
        <w:spacing w:after="0"/>
        <w:ind w:left="0"/>
        <w:jc w:val="both"/>
      </w:pPr>
      <w:r>
        <w:rPr>
          <w:rFonts w:ascii="Times New Roman"/>
          <w:b w:val="false"/>
          <w:i w:val="false"/>
          <w:color w:val="000000"/>
          <w:sz w:val="28"/>
        </w:rPr>
        <w:t>
      в графе 9 "Источник данных для расчета коэффициента содержания углерода" указываются данные, которые использованы для расчета коэффициента содержания углерода топливе, например, лабораторные данные о составе топлива или паспорт топлива от поставщика;</w:t>
      </w:r>
    </w:p>
    <w:bookmarkEnd w:id="95"/>
    <w:bookmarkStart w:name="z107" w:id="96"/>
    <w:p>
      <w:pPr>
        <w:spacing w:after="0"/>
        <w:ind w:left="0"/>
        <w:jc w:val="both"/>
      </w:pPr>
      <w:r>
        <w:rPr>
          <w:rFonts w:ascii="Times New Roman"/>
          <w:b w:val="false"/>
          <w:i w:val="false"/>
          <w:color w:val="000000"/>
          <w:sz w:val="28"/>
        </w:rPr>
        <w:t>
      в разделе 11. указывается описание метода на основе измерения;</w:t>
      </w:r>
    </w:p>
    <w:bookmarkEnd w:id="96"/>
    <w:bookmarkStart w:name="z108" w:id="97"/>
    <w:p>
      <w:pPr>
        <w:spacing w:after="0"/>
        <w:ind w:left="0"/>
        <w:jc w:val="both"/>
      </w:pPr>
      <w:r>
        <w:rPr>
          <w:rFonts w:ascii="Times New Roman"/>
          <w:b w:val="false"/>
          <w:i w:val="false"/>
          <w:color w:val="000000"/>
          <w:sz w:val="28"/>
        </w:rPr>
        <w:t>
      в графе 1 "Код строки" указывается код строки;</w:t>
      </w:r>
    </w:p>
    <w:bookmarkEnd w:id="97"/>
    <w:bookmarkStart w:name="z109" w:id="98"/>
    <w:p>
      <w:pPr>
        <w:spacing w:after="0"/>
        <w:ind w:left="0"/>
        <w:jc w:val="both"/>
      </w:pPr>
      <w:r>
        <w:rPr>
          <w:rFonts w:ascii="Times New Roman"/>
          <w:b w:val="false"/>
          <w:i w:val="false"/>
          <w:color w:val="000000"/>
          <w:sz w:val="28"/>
        </w:rPr>
        <w:t>
      в графе 2 "Вид топлива, сырья или продукции" указывается вид топлива, сырья или продукции;</w:t>
      </w:r>
    </w:p>
    <w:bookmarkEnd w:id="98"/>
    <w:bookmarkStart w:name="z110" w:id="99"/>
    <w:p>
      <w:pPr>
        <w:spacing w:after="0"/>
        <w:ind w:left="0"/>
        <w:jc w:val="both"/>
      </w:pPr>
      <w:r>
        <w:rPr>
          <w:rFonts w:ascii="Times New Roman"/>
          <w:b w:val="false"/>
          <w:i w:val="false"/>
          <w:color w:val="000000"/>
          <w:sz w:val="28"/>
        </w:rPr>
        <w:t>
      в графе 3 "Точка отбора проб" указывается точка отбора проб;</w:t>
      </w:r>
    </w:p>
    <w:bookmarkEnd w:id="99"/>
    <w:bookmarkStart w:name="z111" w:id="100"/>
    <w:p>
      <w:pPr>
        <w:spacing w:after="0"/>
        <w:ind w:left="0"/>
        <w:jc w:val="both"/>
      </w:pPr>
      <w:r>
        <w:rPr>
          <w:rFonts w:ascii="Times New Roman"/>
          <w:b w:val="false"/>
          <w:i w:val="false"/>
          <w:color w:val="000000"/>
          <w:sz w:val="28"/>
        </w:rPr>
        <w:t>
      в графе 4 "Параметр отбора проб" указывается параметр отбора проб;</w:t>
      </w:r>
    </w:p>
    <w:bookmarkEnd w:id="100"/>
    <w:bookmarkStart w:name="z112" w:id="101"/>
    <w:p>
      <w:pPr>
        <w:spacing w:after="0"/>
        <w:ind w:left="0"/>
        <w:jc w:val="both"/>
      </w:pPr>
      <w:r>
        <w:rPr>
          <w:rFonts w:ascii="Times New Roman"/>
          <w:b w:val="false"/>
          <w:i w:val="false"/>
          <w:color w:val="000000"/>
          <w:sz w:val="28"/>
        </w:rPr>
        <w:t>
      в графе 5 "Метод отбора проб (краткое описание метода)" указывается метод отбора проб со ссылкой на методику и дается краткое описание метода;</w:t>
      </w:r>
    </w:p>
    <w:bookmarkEnd w:id="101"/>
    <w:bookmarkStart w:name="z113" w:id="102"/>
    <w:p>
      <w:pPr>
        <w:spacing w:after="0"/>
        <w:ind w:left="0"/>
        <w:jc w:val="both"/>
      </w:pPr>
      <w:r>
        <w:rPr>
          <w:rFonts w:ascii="Times New Roman"/>
          <w:b w:val="false"/>
          <w:i w:val="false"/>
          <w:color w:val="000000"/>
          <w:sz w:val="28"/>
        </w:rPr>
        <w:t>
      в графе 6 "Периодичность отбора проб" указывается периодичность отбора проб;</w:t>
      </w:r>
    </w:p>
    <w:bookmarkEnd w:id="102"/>
    <w:bookmarkStart w:name="z114" w:id="103"/>
    <w:p>
      <w:pPr>
        <w:spacing w:after="0"/>
        <w:ind w:left="0"/>
        <w:jc w:val="both"/>
      </w:pPr>
      <w:r>
        <w:rPr>
          <w:rFonts w:ascii="Times New Roman"/>
          <w:b w:val="false"/>
          <w:i w:val="false"/>
          <w:color w:val="000000"/>
          <w:sz w:val="28"/>
        </w:rPr>
        <w:t>
      в графе 7 "Периодичность передачи данных для расчетов выбросов парниковых газов" указывается периодичность передачи данных для расчетов выбросов парниковых газов.</w:t>
      </w:r>
    </w:p>
    <w:bookmarkEnd w:id="103"/>
    <w:bookmarkStart w:name="z115" w:id="104"/>
    <w:p>
      <w:pPr>
        <w:spacing w:after="0"/>
        <w:ind w:left="0"/>
        <w:jc w:val="both"/>
      </w:pPr>
      <w:r>
        <w:rPr>
          <w:rFonts w:ascii="Times New Roman"/>
          <w:b w:val="false"/>
          <w:i w:val="false"/>
          <w:color w:val="000000"/>
          <w:sz w:val="28"/>
        </w:rPr>
        <w:t>
      Также указывается наименование аккредитованной лаборатории, которая проводит отбор проб. Копию свидетельства об аккредитации требуется приложить к Плану отдельным документом.</w:t>
      </w:r>
    </w:p>
    <w:bookmarkEnd w:id="104"/>
    <w:bookmarkStart w:name="z116" w:id="105"/>
    <w:p>
      <w:pPr>
        <w:spacing w:after="0"/>
        <w:ind w:left="0"/>
        <w:jc w:val="both"/>
      </w:pPr>
      <w:r>
        <w:rPr>
          <w:rFonts w:ascii="Times New Roman"/>
          <w:b w:val="false"/>
          <w:i w:val="false"/>
          <w:color w:val="000000"/>
          <w:sz w:val="28"/>
        </w:rPr>
        <w:t>
      В разделе 11 указывается описание измерительных приборов для определения данных вида топлива, сырья или продукции, в случае их наличия:</w:t>
      </w:r>
    </w:p>
    <w:bookmarkEnd w:id="105"/>
    <w:bookmarkStart w:name="z117" w:id="106"/>
    <w:p>
      <w:pPr>
        <w:spacing w:after="0"/>
        <w:ind w:left="0"/>
        <w:jc w:val="both"/>
      </w:pPr>
      <w:r>
        <w:rPr>
          <w:rFonts w:ascii="Times New Roman"/>
          <w:b w:val="false"/>
          <w:i w:val="false"/>
          <w:color w:val="000000"/>
          <w:sz w:val="28"/>
        </w:rPr>
        <w:t>
      в графе 1 "Код строки" указывается код строки;</w:t>
      </w:r>
    </w:p>
    <w:bookmarkEnd w:id="106"/>
    <w:bookmarkStart w:name="z118" w:id="107"/>
    <w:p>
      <w:pPr>
        <w:spacing w:after="0"/>
        <w:ind w:left="0"/>
        <w:jc w:val="both"/>
      </w:pPr>
      <w:r>
        <w:rPr>
          <w:rFonts w:ascii="Times New Roman"/>
          <w:b w:val="false"/>
          <w:i w:val="false"/>
          <w:color w:val="000000"/>
          <w:sz w:val="28"/>
        </w:rPr>
        <w:t>
      в графе 2 "Наименование измерительного прибора" указывается наименование измерительного прибора;</w:t>
      </w:r>
    </w:p>
    <w:bookmarkEnd w:id="107"/>
    <w:bookmarkStart w:name="z119" w:id="108"/>
    <w:p>
      <w:pPr>
        <w:spacing w:after="0"/>
        <w:ind w:left="0"/>
        <w:jc w:val="both"/>
      </w:pPr>
      <w:r>
        <w:rPr>
          <w:rFonts w:ascii="Times New Roman"/>
          <w:b w:val="false"/>
          <w:i w:val="false"/>
          <w:color w:val="000000"/>
          <w:sz w:val="28"/>
        </w:rPr>
        <w:t>
      в графе 3 "Расположение" указывается расположение измерительного прибора в установке и его определение в схеме технологического процесса. Все используемые инструменты четко идентифицируются с помощью уникального идентификатора (например, серийный номер инструмента). Замена инструментов (например, необходимая вследствие повреждения) не будет означать существенного изменения плана мониторинга. Уникальный идентификатор документально фиксируется отдельно от плана мониторинга;</w:t>
      </w:r>
    </w:p>
    <w:bookmarkEnd w:id="108"/>
    <w:bookmarkStart w:name="z120" w:id="109"/>
    <w:p>
      <w:pPr>
        <w:spacing w:after="0"/>
        <w:ind w:left="0"/>
        <w:jc w:val="both"/>
      </w:pPr>
      <w:r>
        <w:rPr>
          <w:rFonts w:ascii="Times New Roman"/>
          <w:b w:val="false"/>
          <w:i w:val="false"/>
          <w:color w:val="000000"/>
          <w:sz w:val="28"/>
        </w:rPr>
        <w:t>
      графа "Диапазон измерений" разделяется на графы 4, 5 и 6. В графе 4 указываются единицы измерения измерительного прибора, в графе 5 указывается нижний предел измерения прибора, в графе 6 указывается верхний предел измерения прибора;</w:t>
      </w:r>
    </w:p>
    <w:bookmarkEnd w:id="109"/>
    <w:bookmarkStart w:name="z121" w:id="110"/>
    <w:p>
      <w:pPr>
        <w:spacing w:after="0"/>
        <w:ind w:left="0"/>
        <w:jc w:val="both"/>
      </w:pPr>
      <w:r>
        <w:rPr>
          <w:rFonts w:ascii="Times New Roman"/>
          <w:b w:val="false"/>
          <w:i w:val="false"/>
          <w:color w:val="000000"/>
          <w:sz w:val="28"/>
        </w:rPr>
        <w:t>
      в графе 7 "Указанная неопределенность (+/- %)" указывается рабочая неопределенность в процентах, согласно указаниям спецификации производителя.</w:t>
      </w:r>
    </w:p>
    <w:bookmarkEnd w:id="110"/>
    <w:bookmarkStart w:name="z122" w:id="111"/>
    <w:p>
      <w:pPr>
        <w:spacing w:after="0"/>
        <w:ind w:left="0"/>
        <w:jc w:val="both"/>
      </w:pPr>
      <w:r>
        <w:rPr>
          <w:rFonts w:ascii="Times New Roman"/>
          <w:b w:val="false"/>
          <w:i w:val="false"/>
          <w:color w:val="000000"/>
          <w:sz w:val="28"/>
        </w:rPr>
        <w:t>
      7. В разделе 12 указываются изменения, планируемые по источникам выбросов парниковых газов. Данный пункт заполняется в случае наличия планируемых изменений в источниках выбросов парниковых газов:</w:t>
      </w:r>
    </w:p>
    <w:bookmarkEnd w:id="111"/>
    <w:bookmarkStart w:name="z123" w:id="112"/>
    <w:p>
      <w:pPr>
        <w:spacing w:after="0"/>
        <w:ind w:left="0"/>
        <w:jc w:val="both"/>
      </w:pPr>
      <w:r>
        <w:rPr>
          <w:rFonts w:ascii="Times New Roman"/>
          <w:b w:val="false"/>
          <w:i w:val="false"/>
          <w:color w:val="000000"/>
          <w:sz w:val="28"/>
        </w:rPr>
        <w:t>
      в графе 1 "Код строки" указывается код строки;</w:t>
      </w:r>
    </w:p>
    <w:bookmarkEnd w:id="112"/>
    <w:bookmarkStart w:name="z124" w:id="113"/>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113"/>
    <w:bookmarkStart w:name="z125" w:id="114"/>
    <w:p>
      <w:pPr>
        <w:spacing w:after="0"/>
        <w:ind w:left="0"/>
        <w:jc w:val="both"/>
      </w:pPr>
      <w:r>
        <w:rPr>
          <w:rFonts w:ascii="Times New Roman"/>
          <w:b w:val="false"/>
          <w:i w:val="false"/>
          <w:color w:val="000000"/>
          <w:sz w:val="28"/>
        </w:rPr>
        <w:t>
      в графе 3 "Наименование источника" указывается полное наименование источника, который является причиной выброса парниковых газов;</w:t>
      </w:r>
    </w:p>
    <w:bookmarkEnd w:id="114"/>
    <w:bookmarkStart w:name="z126" w:id="115"/>
    <w:p>
      <w:pPr>
        <w:spacing w:after="0"/>
        <w:ind w:left="0"/>
        <w:jc w:val="both"/>
      </w:pPr>
      <w:r>
        <w:rPr>
          <w:rFonts w:ascii="Times New Roman"/>
          <w:b w:val="false"/>
          <w:i w:val="false"/>
          <w:color w:val="000000"/>
          <w:sz w:val="28"/>
        </w:rPr>
        <w:t>
      в графе 4 "Планируемые изменения" указываются планируемые изменения по источникам;</w:t>
      </w:r>
    </w:p>
    <w:bookmarkEnd w:id="115"/>
    <w:bookmarkStart w:name="z127" w:id="116"/>
    <w:p>
      <w:pPr>
        <w:spacing w:after="0"/>
        <w:ind w:left="0"/>
        <w:jc w:val="both"/>
      </w:pPr>
      <w:r>
        <w:rPr>
          <w:rFonts w:ascii="Times New Roman"/>
          <w:b w:val="false"/>
          <w:i w:val="false"/>
          <w:color w:val="000000"/>
          <w:sz w:val="28"/>
        </w:rPr>
        <w:t>
      в графе 5 "Год изменения" указывается год планируемого изменения.</w:t>
      </w:r>
    </w:p>
    <w:bookmarkEnd w:id="116"/>
    <w:bookmarkStart w:name="z128" w:id="117"/>
    <w:p>
      <w:pPr>
        <w:spacing w:after="0"/>
        <w:ind w:left="0"/>
        <w:jc w:val="both"/>
      </w:pPr>
      <w:r>
        <w:rPr>
          <w:rFonts w:ascii="Times New Roman"/>
          <w:b w:val="false"/>
          <w:i w:val="false"/>
          <w:color w:val="000000"/>
          <w:sz w:val="28"/>
        </w:rPr>
        <w:t>
      8. В разделе 13 указывается описание процедур по сбору и обработке данных с указанием периодичности, обеспечению контроля качества. Данные указываются в произвольной форме.</w:t>
      </w:r>
    </w:p>
    <w:bookmarkEnd w:id="117"/>
    <w:bookmarkStart w:name="z129" w:id="118"/>
    <w:p>
      <w:pPr>
        <w:spacing w:after="0"/>
        <w:ind w:left="0"/>
        <w:jc w:val="both"/>
      </w:pPr>
      <w:r>
        <w:rPr>
          <w:rFonts w:ascii="Times New Roman"/>
          <w:b w:val="false"/>
          <w:i w:val="false"/>
          <w:color w:val="000000"/>
          <w:sz w:val="28"/>
        </w:rPr>
        <w:t>
      9. В разделе 14 указываются расчеты, обосновывающие получение объема квот на выбросы парниковых газов.</w:t>
      </w:r>
    </w:p>
    <w:bookmarkEnd w:id="118"/>
    <w:bookmarkStart w:name="z130" w:id="119"/>
    <w:p>
      <w:pPr>
        <w:spacing w:after="0"/>
        <w:ind w:left="0"/>
        <w:jc w:val="both"/>
      </w:pPr>
      <w:r>
        <w:rPr>
          <w:rFonts w:ascii="Times New Roman"/>
          <w:b w:val="false"/>
          <w:i w:val="false"/>
          <w:color w:val="000000"/>
          <w:sz w:val="28"/>
        </w:rPr>
        <w:t>
      Данный пункт заполняется операторами новых установок, выявленных квотируемых установок, а также квотируемыми субъектами администрирования.</w:t>
      </w:r>
    </w:p>
    <w:bookmarkEnd w:id="119"/>
    <w:bookmarkStart w:name="z131" w:id="120"/>
    <w:p>
      <w:pPr>
        <w:spacing w:after="0"/>
        <w:ind w:left="0"/>
        <w:jc w:val="both"/>
      </w:pPr>
      <w:r>
        <w:rPr>
          <w:rFonts w:ascii="Times New Roman"/>
          <w:b w:val="false"/>
          <w:i w:val="false"/>
          <w:color w:val="000000"/>
          <w:sz w:val="28"/>
        </w:rPr>
        <w:t>
      10. В разделе 15 указывается Фамилия, имя, отчество (при его наличии) лиц, ответственных за мониторинг и отчетность на уровне установки, с указанием определенных этапов мониторинга. Данные указываются в произвольной форме.</w:t>
      </w:r>
    </w:p>
    <w:bookmarkEnd w:id="120"/>
    <w:bookmarkStart w:name="z132" w:id="121"/>
    <w:p>
      <w:pPr>
        <w:spacing w:after="0"/>
        <w:ind w:left="0"/>
        <w:jc w:val="both"/>
      </w:pPr>
      <w:r>
        <w:rPr>
          <w:rFonts w:ascii="Times New Roman"/>
          <w:b w:val="false"/>
          <w:i w:val="false"/>
          <w:color w:val="000000"/>
          <w:sz w:val="28"/>
        </w:rPr>
        <w:t>
      11. В разделе 16 указывается подпись руководителя субъекта квотирования, фамилия, имя, отчество (при его наличии).</w:t>
      </w:r>
    </w:p>
    <w:bookmarkEnd w:id="121"/>
    <w:bookmarkStart w:name="z133" w:id="122"/>
    <w:p>
      <w:pPr>
        <w:spacing w:after="0"/>
        <w:ind w:left="0"/>
        <w:jc w:val="both"/>
      </w:pPr>
      <w:r>
        <w:rPr>
          <w:rFonts w:ascii="Times New Roman"/>
          <w:b w:val="false"/>
          <w:i w:val="false"/>
          <w:color w:val="000000"/>
          <w:sz w:val="28"/>
        </w:rPr>
        <w:t>
      12. В разделе 17 указывается подтверждение Плана аккредитованным органом:</w:t>
      </w:r>
    </w:p>
    <w:bookmarkEnd w:id="122"/>
    <w:bookmarkStart w:name="z134" w:id="123"/>
    <w:p>
      <w:pPr>
        <w:spacing w:after="0"/>
        <w:ind w:left="0"/>
        <w:jc w:val="both"/>
      </w:pPr>
      <w:r>
        <w:rPr>
          <w:rFonts w:ascii="Times New Roman"/>
          <w:b w:val="false"/>
          <w:i w:val="false"/>
          <w:color w:val="000000"/>
          <w:sz w:val="28"/>
        </w:rPr>
        <w:t>
      в подпункте 1) указывается полное наименование аккредитованного органа;</w:t>
      </w:r>
    </w:p>
    <w:bookmarkEnd w:id="123"/>
    <w:bookmarkStart w:name="z135" w:id="124"/>
    <w:p>
      <w:pPr>
        <w:spacing w:after="0"/>
        <w:ind w:left="0"/>
        <w:jc w:val="both"/>
      </w:pPr>
      <w:r>
        <w:rPr>
          <w:rFonts w:ascii="Times New Roman"/>
          <w:b w:val="false"/>
          <w:i w:val="false"/>
          <w:color w:val="000000"/>
          <w:sz w:val="28"/>
        </w:rPr>
        <w:t>
      в подпункте 2) указывается Бизнес-идентификационный номер аккредитованного органа;</w:t>
      </w:r>
    </w:p>
    <w:bookmarkEnd w:id="124"/>
    <w:bookmarkStart w:name="z136" w:id="125"/>
    <w:p>
      <w:pPr>
        <w:spacing w:after="0"/>
        <w:ind w:left="0"/>
        <w:jc w:val="both"/>
      </w:pPr>
      <w:r>
        <w:rPr>
          <w:rFonts w:ascii="Times New Roman"/>
          <w:b w:val="false"/>
          <w:i w:val="false"/>
          <w:color w:val="000000"/>
          <w:sz w:val="28"/>
        </w:rPr>
        <w:t>
      в подпункте 3) указывается номер и срок аттестата об аккредитации;</w:t>
      </w:r>
    </w:p>
    <w:bookmarkEnd w:id="125"/>
    <w:bookmarkStart w:name="z137" w:id="126"/>
    <w:p>
      <w:pPr>
        <w:spacing w:after="0"/>
        <w:ind w:left="0"/>
        <w:jc w:val="both"/>
      </w:pPr>
      <w:r>
        <w:rPr>
          <w:rFonts w:ascii="Times New Roman"/>
          <w:b w:val="false"/>
          <w:i w:val="false"/>
          <w:color w:val="000000"/>
          <w:sz w:val="28"/>
        </w:rPr>
        <w:t>
      в подпункте 4) указывается юридический адрес аккредитованного органа;</w:t>
      </w:r>
    </w:p>
    <w:bookmarkEnd w:id="126"/>
    <w:bookmarkStart w:name="z138" w:id="127"/>
    <w:p>
      <w:pPr>
        <w:spacing w:after="0"/>
        <w:ind w:left="0"/>
        <w:jc w:val="both"/>
      </w:pPr>
      <w:r>
        <w:rPr>
          <w:rFonts w:ascii="Times New Roman"/>
          <w:b w:val="false"/>
          <w:i w:val="false"/>
          <w:color w:val="000000"/>
          <w:sz w:val="28"/>
        </w:rPr>
        <w:t>
      в подпункте 5) указывается номер телефона, факса лица, ответственного за валидацию;</w:t>
      </w:r>
    </w:p>
    <w:bookmarkEnd w:id="127"/>
    <w:bookmarkStart w:name="z139" w:id="128"/>
    <w:p>
      <w:pPr>
        <w:spacing w:after="0"/>
        <w:ind w:left="0"/>
        <w:jc w:val="both"/>
      </w:pPr>
      <w:r>
        <w:rPr>
          <w:rFonts w:ascii="Times New Roman"/>
          <w:b w:val="false"/>
          <w:i w:val="false"/>
          <w:color w:val="000000"/>
          <w:sz w:val="28"/>
        </w:rPr>
        <w:t>
      в подпункте 6) указывается электронная почта лица, ответственного за валидацию;</w:t>
      </w:r>
    </w:p>
    <w:bookmarkEnd w:id="128"/>
    <w:bookmarkStart w:name="z140" w:id="129"/>
    <w:p>
      <w:pPr>
        <w:spacing w:after="0"/>
        <w:ind w:left="0"/>
        <w:jc w:val="both"/>
      </w:pPr>
      <w:r>
        <w:rPr>
          <w:rFonts w:ascii="Times New Roman"/>
          <w:b w:val="false"/>
          <w:i w:val="false"/>
          <w:color w:val="000000"/>
          <w:sz w:val="28"/>
        </w:rPr>
        <w:t>
      в подпункте 7) указывается фамилия, имя, отчество (при его наличии) валидатора;</w:t>
      </w:r>
    </w:p>
    <w:bookmarkEnd w:id="129"/>
    <w:bookmarkStart w:name="z141" w:id="130"/>
    <w:p>
      <w:pPr>
        <w:spacing w:after="0"/>
        <w:ind w:left="0"/>
        <w:jc w:val="both"/>
      </w:pPr>
      <w:r>
        <w:rPr>
          <w:rFonts w:ascii="Times New Roman"/>
          <w:b w:val="false"/>
          <w:i w:val="false"/>
          <w:color w:val="000000"/>
          <w:sz w:val="28"/>
        </w:rPr>
        <w:t>
      в подпункте 8) указывается подтверждаемый объем выбросов парниковых газов в тоннах двуокиси углерода, а также объем общих выбросов парниковых газов в эквиваленте двуокиси углерода.</w:t>
      </w:r>
    </w:p>
    <w:bookmarkEnd w:id="130"/>
    <w:bookmarkStart w:name="z142" w:id="131"/>
    <w:p>
      <w:pPr>
        <w:spacing w:after="0"/>
        <w:ind w:left="0"/>
        <w:jc w:val="both"/>
      </w:pPr>
      <w:r>
        <w:rPr>
          <w:rFonts w:ascii="Times New Roman"/>
          <w:b w:val="false"/>
          <w:i w:val="false"/>
          <w:color w:val="000000"/>
          <w:sz w:val="28"/>
        </w:rPr>
        <w:t>
      Данный пункт заполняется операторами новых установок, выявленных квотируемых установок, а также квотируемыми субъектами администрирования;</w:t>
      </w:r>
    </w:p>
    <w:bookmarkEnd w:id="131"/>
    <w:bookmarkStart w:name="z143" w:id="132"/>
    <w:p>
      <w:pPr>
        <w:spacing w:after="0"/>
        <w:ind w:left="0"/>
        <w:jc w:val="both"/>
      </w:pPr>
      <w:r>
        <w:rPr>
          <w:rFonts w:ascii="Times New Roman"/>
          <w:b w:val="false"/>
          <w:i w:val="false"/>
          <w:color w:val="000000"/>
          <w:sz w:val="28"/>
        </w:rPr>
        <w:t>
      в подпункте 9) указывается подпись руководителя аккредитованного органа с фамилией, именем, отчеством (при его наличии).</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2026 года № 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государственного регулирования</w:t>
            </w:r>
            <w:r>
              <w:br/>
            </w:r>
            <w:r>
              <w:rPr>
                <w:rFonts w:ascii="Times New Roman"/>
                <w:b w:val="false"/>
                <w:i w:val="false"/>
                <w:color w:val="000000"/>
                <w:sz w:val="20"/>
              </w:rPr>
              <w:t>в сфере выбросов и поглощений</w:t>
            </w:r>
            <w:r>
              <w:br/>
            </w:r>
            <w:r>
              <w:rPr>
                <w:rFonts w:ascii="Times New Roman"/>
                <w:b w:val="false"/>
                <w:i w:val="false"/>
                <w:color w:val="000000"/>
                <w:sz w:val="20"/>
              </w:rPr>
              <w:t>парниковых газов заполнения</w:t>
            </w:r>
          </w:p>
        </w:tc>
      </w:tr>
    </w:tbl>
    <w:bookmarkStart w:name="z146" w:id="133"/>
    <w:p>
      <w:pPr>
        <w:spacing w:after="0"/>
        <w:ind w:left="0"/>
        <w:jc w:val="both"/>
      </w:pPr>
      <w:r>
        <w:rPr>
          <w:rFonts w:ascii="Times New Roman"/>
          <w:b w:val="false"/>
          <w:i w:val="false"/>
          <w:color w:val="000000"/>
          <w:sz w:val="28"/>
        </w:rPr>
        <w:t>
      Представляется: в уполномоченный орган.</w:t>
      </w:r>
    </w:p>
    <w:bookmarkEnd w:id="133"/>
    <w:bookmarkStart w:name="z147" w:id="1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nbecology.gov.kz</w:t>
      </w:r>
    </w:p>
    <w:bookmarkEnd w:id="134"/>
    <w:bookmarkStart w:name="z148" w:id="135"/>
    <w:p>
      <w:pPr>
        <w:spacing w:after="0"/>
        <w:ind w:left="0"/>
        <w:jc w:val="both"/>
      </w:pPr>
      <w:r>
        <w:rPr>
          <w:rFonts w:ascii="Times New Roman"/>
          <w:b w:val="false"/>
          <w:i w:val="false"/>
          <w:color w:val="000000"/>
          <w:sz w:val="28"/>
        </w:rPr>
        <w:t>
      Наименование административной формы: Заявление на выдачу углеродной квоты для новой установки/для установки субъекта администрирования</w:t>
      </w:r>
    </w:p>
    <w:bookmarkEnd w:id="135"/>
    <w:bookmarkStart w:name="z149" w:id="1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формы):1-ВУК</w:t>
      </w:r>
    </w:p>
    <w:bookmarkEnd w:id="136"/>
    <w:bookmarkStart w:name="z150" w:id="137"/>
    <w:p>
      <w:pPr>
        <w:spacing w:after="0"/>
        <w:ind w:left="0"/>
        <w:jc w:val="both"/>
      </w:pPr>
      <w:r>
        <w:rPr>
          <w:rFonts w:ascii="Times New Roman"/>
          <w:b w:val="false"/>
          <w:i w:val="false"/>
          <w:color w:val="000000"/>
          <w:sz w:val="28"/>
        </w:rPr>
        <w:t>
      Периодичность: ежегодно.</w:t>
      </w:r>
    </w:p>
    <w:bookmarkEnd w:id="137"/>
    <w:bookmarkStart w:name="z151" w:id="138"/>
    <w:p>
      <w:pPr>
        <w:spacing w:after="0"/>
        <w:ind w:left="0"/>
        <w:jc w:val="both"/>
      </w:pPr>
      <w:r>
        <w:rPr>
          <w:rFonts w:ascii="Times New Roman"/>
          <w:b w:val="false"/>
          <w:i w:val="false"/>
          <w:color w:val="000000"/>
          <w:sz w:val="28"/>
        </w:rPr>
        <w:t>
      Отчетный период: __ год.</w:t>
      </w:r>
    </w:p>
    <w:bookmarkEnd w:id="138"/>
    <w:bookmarkStart w:name="z152" w:id="1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квотирования в соответствии со статьей 289 Кодекса.</w:t>
      </w:r>
    </w:p>
    <w:bookmarkEnd w:id="139"/>
    <w:bookmarkStart w:name="z153" w:id="14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не позднее двух месяцев до ввода в эксплуатацию соответствующей установки - для новых установок; </w:t>
      </w:r>
    </w:p>
    <w:bookmarkEnd w:id="140"/>
    <w:bookmarkStart w:name="z154" w:id="141"/>
    <w:p>
      <w:pPr>
        <w:spacing w:after="0"/>
        <w:ind w:left="0"/>
        <w:jc w:val="both"/>
      </w:pPr>
      <w:r>
        <w:rPr>
          <w:rFonts w:ascii="Times New Roman"/>
          <w:b w:val="false"/>
          <w:i w:val="false"/>
          <w:color w:val="000000"/>
          <w:sz w:val="28"/>
        </w:rPr>
        <w:t>
      в течение 3 (трех) месяцев после представления верифицированного отчета, согласно которому выбросы соответствующей установки превышают двадцать тысяч тонн двуокиси углерода в год – для установок квотируемых субъектов администрирования и операторов выявленных квотируемых установок.</w:t>
      </w:r>
    </w:p>
    <w:bookmarkEnd w:id="141"/>
    <w:bookmarkStart w:name="z155" w:id="142"/>
    <w:p>
      <w:pPr>
        <w:spacing w:after="0"/>
        <w:ind w:left="0"/>
        <w:jc w:val="both"/>
      </w:pPr>
      <w:r>
        <w:rPr>
          <w:rFonts w:ascii="Times New Roman"/>
          <w:b w:val="false"/>
          <w:i w:val="false"/>
          <w:color w:val="000000"/>
          <w:sz w:val="28"/>
        </w:rPr>
        <w:t xml:space="preserve">
      К данному заявлению прилагаются следующие документы: </w:t>
      </w:r>
    </w:p>
    <w:bookmarkEnd w:id="142"/>
    <w:bookmarkStart w:name="z156" w:id="143"/>
    <w:p>
      <w:pPr>
        <w:spacing w:after="0"/>
        <w:ind w:left="0"/>
        <w:jc w:val="both"/>
      </w:pPr>
      <w:r>
        <w:rPr>
          <w:rFonts w:ascii="Times New Roman"/>
          <w:b w:val="false"/>
          <w:i w:val="false"/>
          <w:color w:val="000000"/>
          <w:sz w:val="28"/>
        </w:rPr>
        <w:t>
      1) валидированный план мониторинга выбросов парниковых газов (оригинал);</w:t>
      </w:r>
    </w:p>
    <w:bookmarkEnd w:id="143"/>
    <w:bookmarkStart w:name="z157" w:id="144"/>
    <w:p>
      <w:pPr>
        <w:spacing w:after="0"/>
        <w:ind w:left="0"/>
        <w:jc w:val="both"/>
      </w:pPr>
      <w:r>
        <w:rPr>
          <w:rFonts w:ascii="Times New Roman"/>
          <w:b w:val="false"/>
          <w:i w:val="false"/>
          <w:color w:val="000000"/>
          <w:sz w:val="28"/>
        </w:rPr>
        <w:t>
      2) копия свидетельства* или справки о государственной регистрации (перерегистрации) – для юридического лица.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58" w:id="145"/>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45"/>
    <w:bookmarkStart w:name="z159" w:id="146"/>
    <w:p>
      <w:pPr>
        <w:spacing w:after="0"/>
        <w:ind w:left="0"/>
        <w:jc w:val="both"/>
      </w:pPr>
      <w:r>
        <w:rPr>
          <w:rFonts w:ascii="Times New Roman"/>
          <w:b w:val="false"/>
          <w:i w:val="false"/>
          <w:color w:val="000000"/>
          <w:sz w:val="28"/>
        </w:rPr>
        <w:t xml:space="preserve">
      Метод сбора: в электронном виде. </w:t>
      </w:r>
    </w:p>
    <w:bookmarkEnd w:id="146"/>
    <w:p>
      <w:pPr>
        <w:spacing w:after="0"/>
        <w:ind w:left="0"/>
        <w:jc w:val="both"/>
      </w:pPr>
      <w:bookmarkStart w:name="z160" w:id="147"/>
      <w:r>
        <w:rPr>
          <w:rFonts w:ascii="Times New Roman"/>
          <w:b w:val="false"/>
          <w:i w:val="false"/>
          <w:color w:val="000000"/>
          <w:sz w:val="28"/>
        </w:rPr>
        <w:t>
      1. Наименование субъекта квотирования</w:t>
      </w:r>
    </w:p>
    <w:bookmarkEnd w:id="147"/>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161" w:id="148"/>
      <w:r>
        <w:rPr>
          <w:rFonts w:ascii="Times New Roman"/>
          <w:b w:val="false"/>
          <w:i w:val="false"/>
          <w:color w:val="000000"/>
          <w:sz w:val="28"/>
        </w:rPr>
        <w:t>
      2. Юридический адрес субъекта квотирования (включая область, район,</w:t>
      </w:r>
    </w:p>
    <w:bookmarkEnd w:id="148"/>
    <w:p>
      <w:pPr>
        <w:spacing w:after="0"/>
        <w:ind w:left="0"/>
        <w:jc w:val="both"/>
      </w:pPr>
      <w:r>
        <w:rPr>
          <w:rFonts w:ascii="Times New Roman"/>
          <w:b w:val="false"/>
          <w:i w:val="false"/>
          <w:color w:val="000000"/>
          <w:sz w:val="28"/>
        </w:rPr>
        <w:t>населенный пункт (город\поселок\прочее))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62" w:id="149"/>
      <w:r>
        <w:rPr>
          <w:rFonts w:ascii="Times New Roman"/>
          <w:b w:val="false"/>
          <w:i w:val="false"/>
          <w:color w:val="000000"/>
          <w:sz w:val="28"/>
        </w:rPr>
        <w:t>
      3. Телефон/факс</w:t>
      </w:r>
    </w:p>
    <w:bookmarkEnd w:id="149"/>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63" w:id="150"/>
      <w:r>
        <w:rPr>
          <w:rFonts w:ascii="Times New Roman"/>
          <w:b w:val="false"/>
          <w:i w:val="false"/>
          <w:color w:val="000000"/>
          <w:sz w:val="28"/>
        </w:rPr>
        <w:t>
      4. Адрес электронной почты</w:t>
      </w:r>
    </w:p>
    <w:bookmarkEnd w:id="150"/>
    <w:p>
      <w:pPr>
        <w:spacing w:after="0"/>
        <w:ind w:left="0"/>
        <w:jc w:val="both"/>
      </w:pPr>
      <w:r>
        <w:rPr>
          <w:rFonts w:ascii="Times New Roman"/>
          <w:b w:val="false"/>
          <w:i w:val="false"/>
          <w:color w:val="000000"/>
          <w:sz w:val="28"/>
        </w:rPr>
        <w:t>_____________________________________________________________</w:t>
      </w:r>
    </w:p>
    <w:bookmarkStart w:name="z164" w:id="151"/>
    <w:p>
      <w:pPr>
        <w:spacing w:after="0"/>
        <w:ind w:left="0"/>
        <w:jc w:val="both"/>
      </w:pPr>
      <w:r>
        <w:rPr>
          <w:rFonts w:ascii="Times New Roman"/>
          <w:b w:val="false"/>
          <w:i w:val="false"/>
          <w:color w:val="000000"/>
          <w:sz w:val="28"/>
        </w:rPr>
        <w:t>
      5. Указываются сведения по установке, для получения углеродной квоты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 к которому относится квотируемая установка, подпадающая по углеродному квотированию (код и название) по общему классификатору видов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углеродной квоты на весь период действия Национального плана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запрашиваемой углеродной квоты на каждый отчетный год Национального плана: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Национального плана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 на который предназначается объем запрашиваемой углеродной квоты: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"___ 20__ года по " "___ 20__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 w:id="152"/>
      <w:r>
        <w:rPr>
          <w:rFonts w:ascii="Times New Roman"/>
          <w:b w:val="false"/>
          <w:i w:val="false"/>
          <w:color w:val="000000"/>
          <w:sz w:val="28"/>
        </w:rPr>
        <w:t>
      6. Исполнитель</w:t>
      </w:r>
    </w:p>
    <w:bookmarkEnd w:id="152"/>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на выдачу</w:t>
            </w:r>
            <w:r>
              <w:br/>
            </w:r>
            <w:r>
              <w:rPr>
                <w:rFonts w:ascii="Times New Roman"/>
                <w:b w:val="false"/>
                <w:i w:val="false"/>
                <w:color w:val="000000"/>
                <w:sz w:val="20"/>
              </w:rPr>
              <w:t>углеродной квоты для новой</w:t>
            </w:r>
            <w:r>
              <w:br/>
            </w:r>
            <w:r>
              <w:rPr>
                <w:rFonts w:ascii="Times New Roman"/>
                <w:b w:val="false"/>
                <w:i w:val="false"/>
                <w:color w:val="000000"/>
                <w:sz w:val="20"/>
              </w:rPr>
              <w:t>установки/для установки</w:t>
            </w:r>
            <w:r>
              <w:br/>
            </w:r>
            <w:r>
              <w:rPr>
                <w:rFonts w:ascii="Times New Roman"/>
                <w:b w:val="false"/>
                <w:i w:val="false"/>
                <w:color w:val="000000"/>
                <w:sz w:val="20"/>
              </w:rPr>
              <w:t>субъекта администрирования</w:t>
            </w:r>
          </w:p>
        </w:tc>
      </w:tr>
    </w:tbl>
    <w:bookmarkStart w:name="z167" w:id="1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Заявление на выдачу углеродной квоты для новой установки/</w:t>
      </w:r>
      <w:r>
        <w:br/>
      </w:r>
      <w:r>
        <w:rPr>
          <w:rFonts w:ascii="Times New Roman"/>
          <w:b/>
          <w:i w:val="false"/>
          <w:color w:val="000000"/>
        </w:rPr>
        <w:t>для установки субъекта администрирования</w:t>
      </w:r>
      <w:r>
        <w:br/>
      </w:r>
      <w:r>
        <w:rPr>
          <w:rFonts w:ascii="Times New Roman"/>
          <w:b/>
          <w:i w:val="false"/>
          <w:color w:val="000000"/>
        </w:rPr>
        <w:t>(индекс 1-ВУК, периодичность: ежегодно)</w:t>
      </w:r>
    </w:p>
    <w:bookmarkEnd w:id="153"/>
    <w:bookmarkStart w:name="z168" w:id="154"/>
    <w:p>
      <w:pPr>
        <w:spacing w:after="0"/>
        <w:ind w:left="0"/>
        <w:jc w:val="both"/>
      </w:pPr>
      <w:r>
        <w:rPr>
          <w:rFonts w:ascii="Times New Roman"/>
          <w:b w:val="false"/>
          <w:i w:val="false"/>
          <w:color w:val="000000"/>
          <w:sz w:val="28"/>
        </w:rPr>
        <w:t>
      1. Форма, предназначенная для сбора административных данных "Заявление на выдачу углеродной квоты для новой установки/для установки субъекта администрирования" (далее – форма) разработана в соответствии с пунктом 41 настоящих Правил.</w:t>
      </w:r>
    </w:p>
    <w:bookmarkEnd w:id="154"/>
    <w:bookmarkStart w:name="z169" w:id="155"/>
    <w:p>
      <w:pPr>
        <w:spacing w:after="0"/>
        <w:ind w:left="0"/>
        <w:jc w:val="both"/>
      </w:pPr>
      <w:r>
        <w:rPr>
          <w:rFonts w:ascii="Times New Roman"/>
          <w:b w:val="false"/>
          <w:i w:val="false"/>
          <w:color w:val="000000"/>
          <w:sz w:val="28"/>
        </w:rPr>
        <w:t xml:space="preserve">
      2. Форма представляется субъектами квотирования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Кодекса.</w:t>
      </w:r>
    </w:p>
    <w:bookmarkEnd w:id="155"/>
    <w:bookmarkStart w:name="z170" w:id="156"/>
    <w:p>
      <w:pPr>
        <w:spacing w:after="0"/>
        <w:ind w:left="0"/>
        <w:jc w:val="both"/>
      </w:pPr>
      <w:r>
        <w:rPr>
          <w:rFonts w:ascii="Times New Roman"/>
          <w:b w:val="false"/>
          <w:i w:val="false"/>
          <w:color w:val="000000"/>
          <w:sz w:val="28"/>
        </w:rPr>
        <w:t>
      3. Форма заполняется следующим образом:</w:t>
      </w:r>
    </w:p>
    <w:bookmarkEnd w:id="156"/>
    <w:bookmarkStart w:name="z171" w:id="157"/>
    <w:p>
      <w:pPr>
        <w:spacing w:after="0"/>
        <w:ind w:left="0"/>
        <w:jc w:val="both"/>
      </w:pPr>
      <w:r>
        <w:rPr>
          <w:rFonts w:ascii="Times New Roman"/>
          <w:b w:val="false"/>
          <w:i w:val="false"/>
          <w:color w:val="000000"/>
          <w:sz w:val="28"/>
        </w:rPr>
        <w:t xml:space="preserve">
      в разделе "Отчетный период" указывается период действия Национального плана, утвержденного на соответствующий период; </w:t>
      </w:r>
    </w:p>
    <w:bookmarkEnd w:id="157"/>
    <w:bookmarkStart w:name="z172" w:id="158"/>
    <w:p>
      <w:pPr>
        <w:spacing w:after="0"/>
        <w:ind w:left="0"/>
        <w:jc w:val="both"/>
      </w:pPr>
      <w:r>
        <w:rPr>
          <w:rFonts w:ascii="Times New Roman"/>
          <w:b w:val="false"/>
          <w:i w:val="false"/>
          <w:color w:val="000000"/>
          <w:sz w:val="28"/>
        </w:rPr>
        <w:t>
      в разделе "ИИН/БИН" указывается индивидуальный-идентификационный номер (бизнес-идентификационный номер) субъекта квотирования;</w:t>
      </w:r>
    </w:p>
    <w:bookmarkEnd w:id="158"/>
    <w:bookmarkStart w:name="z173" w:id="159"/>
    <w:p>
      <w:pPr>
        <w:spacing w:after="0"/>
        <w:ind w:left="0"/>
        <w:jc w:val="both"/>
      </w:pPr>
      <w:r>
        <w:rPr>
          <w:rFonts w:ascii="Times New Roman"/>
          <w:b w:val="false"/>
          <w:i w:val="false"/>
          <w:color w:val="000000"/>
          <w:sz w:val="28"/>
        </w:rPr>
        <w:t>
      в разделе 1 указывается полное наименование субъекта квотирования;</w:t>
      </w:r>
    </w:p>
    <w:bookmarkEnd w:id="159"/>
    <w:bookmarkStart w:name="z174" w:id="160"/>
    <w:p>
      <w:pPr>
        <w:spacing w:after="0"/>
        <w:ind w:left="0"/>
        <w:jc w:val="both"/>
      </w:pPr>
      <w:r>
        <w:rPr>
          <w:rFonts w:ascii="Times New Roman"/>
          <w:b w:val="false"/>
          <w:i w:val="false"/>
          <w:color w:val="000000"/>
          <w:sz w:val="28"/>
        </w:rPr>
        <w:t>
      в разделе 2 указывается юридический адрес субъекта квотирования, включая область, район, населенный пункт (город/поселок/прочее));</w:t>
      </w:r>
    </w:p>
    <w:bookmarkEnd w:id="160"/>
    <w:bookmarkStart w:name="z175" w:id="161"/>
    <w:p>
      <w:pPr>
        <w:spacing w:after="0"/>
        <w:ind w:left="0"/>
        <w:jc w:val="both"/>
      </w:pPr>
      <w:r>
        <w:rPr>
          <w:rFonts w:ascii="Times New Roman"/>
          <w:b w:val="false"/>
          <w:i w:val="false"/>
          <w:color w:val="000000"/>
          <w:sz w:val="28"/>
        </w:rPr>
        <w:t>
      в разделе 3 указывается контактный телефон и факс субъекта квотирования;</w:t>
      </w:r>
    </w:p>
    <w:bookmarkEnd w:id="161"/>
    <w:bookmarkStart w:name="z176" w:id="162"/>
    <w:p>
      <w:pPr>
        <w:spacing w:after="0"/>
        <w:ind w:left="0"/>
        <w:jc w:val="both"/>
      </w:pPr>
      <w:r>
        <w:rPr>
          <w:rFonts w:ascii="Times New Roman"/>
          <w:b w:val="false"/>
          <w:i w:val="false"/>
          <w:color w:val="000000"/>
          <w:sz w:val="28"/>
        </w:rPr>
        <w:t>
      в разделе 4 указывается электронный адрес субъекта квотирования;</w:t>
      </w:r>
    </w:p>
    <w:bookmarkEnd w:id="162"/>
    <w:bookmarkStart w:name="z177" w:id="163"/>
    <w:p>
      <w:pPr>
        <w:spacing w:after="0"/>
        <w:ind w:left="0"/>
        <w:jc w:val="both"/>
      </w:pPr>
      <w:r>
        <w:rPr>
          <w:rFonts w:ascii="Times New Roman"/>
          <w:b w:val="false"/>
          <w:i w:val="false"/>
          <w:color w:val="000000"/>
          <w:sz w:val="28"/>
        </w:rPr>
        <w:t>
      в разделе 5 указывается сведения по установке, в отношении которой запрашивается углеродная квота:</w:t>
      </w:r>
    </w:p>
    <w:bookmarkEnd w:id="163"/>
    <w:bookmarkStart w:name="z178" w:id="164"/>
    <w:p>
      <w:pPr>
        <w:spacing w:after="0"/>
        <w:ind w:left="0"/>
        <w:jc w:val="both"/>
      </w:pPr>
      <w:r>
        <w:rPr>
          <w:rFonts w:ascii="Times New Roman"/>
          <w:b w:val="false"/>
          <w:i w:val="false"/>
          <w:color w:val="000000"/>
          <w:sz w:val="28"/>
        </w:rPr>
        <w:t>
      в графе 1 "Код строки" указывается код строки;</w:t>
      </w:r>
    </w:p>
    <w:bookmarkEnd w:id="164"/>
    <w:bookmarkStart w:name="z179" w:id="165"/>
    <w:p>
      <w:pPr>
        <w:spacing w:after="0"/>
        <w:ind w:left="0"/>
        <w:jc w:val="both"/>
      </w:pPr>
      <w:r>
        <w:rPr>
          <w:rFonts w:ascii="Times New Roman"/>
          <w:b w:val="false"/>
          <w:i w:val="false"/>
          <w:color w:val="000000"/>
          <w:sz w:val="28"/>
        </w:rPr>
        <w:t>
      в графе 2 "Сектор экономики, к которому относится квотируемая установка подпадающая по углеродному квотированию (код и название) по общему классификатору видов экономической деятельности" указывается код и название сектора экономики по общему классификатору видов экономической деятельности</w:t>
      </w:r>
    </w:p>
    <w:bookmarkEnd w:id="165"/>
    <w:bookmarkStart w:name="z180" w:id="166"/>
    <w:p>
      <w:pPr>
        <w:spacing w:after="0"/>
        <w:ind w:left="0"/>
        <w:jc w:val="both"/>
      </w:pPr>
      <w:r>
        <w:rPr>
          <w:rFonts w:ascii="Times New Roman"/>
          <w:b w:val="false"/>
          <w:i w:val="false"/>
          <w:color w:val="000000"/>
          <w:sz w:val="28"/>
        </w:rPr>
        <w:t>
      в графе 3 "Наименование установки" указывается наименование установки;</w:t>
      </w:r>
    </w:p>
    <w:bookmarkEnd w:id="166"/>
    <w:bookmarkStart w:name="z181" w:id="167"/>
    <w:p>
      <w:pPr>
        <w:spacing w:after="0"/>
        <w:ind w:left="0"/>
        <w:jc w:val="both"/>
      </w:pPr>
      <w:r>
        <w:rPr>
          <w:rFonts w:ascii="Times New Roman"/>
          <w:b w:val="false"/>
          <w:i w:val="false"/>
          <w:color w:val="000000"/>
          <w:sz w:val="28"/>
        </w:rPr>
        <w:t>
      в графе 4 "Общий объем углеродной квоты на весь период действия Национального плана" указывается общий объем углеродной квоты по установке согласно Национального плана;</w:t>
      </w:r>
    </w:p>
    <w:bookmarkEnd w:id="167"/>
    <w:bookmarkStart w:name="z182" w:id="168"/>
    <w:p>
      <w:pPr>
        <w:spacing w:after="0"/>
        <w:ind w:left="0"/>
        <w:jc w:val="both"/>
      </w:pPr>
      <w:r>
        <w:rPr>
          <w:rFonts w:ascii="Times New Roman"/>
          <w:b w:val="false"/>
          <w:i w:val="false"/>
          <w:color w:val="000000"/>
          <w:sz w:val="28"/>
        </w:rPr>
        <w:t>
      в графе 5 "Объем запрашиваемой углеродной квоты на каждый отчетный год Национального плана" указывается запрашиваемый объем углеродной квоты по установке согласно Национального плана;</w:t>
      </w:r>
    </w:p>
    <w:bookmarkEnd w:id="168"/>
    <w:bookmarkStart w:name="z183" w:id="169"/>
    <w:p>
      <w:pPr>
        <w:spacing w:after="0"/>
        <w:ind w:left="0"/>
        <w:jc w:val="both"/>
      </w:pPr>
      <w:r>
        <w:rPr>
          <w:rFonts w:ascii="Times New Roman"/>
          <w:b w:val="false"/>
          <w:i w:val="false"/>
          <w:color w:val="000000"/>
          <w:sz w:val="28"/>
        </w:rPr>
        <w:t>
      в графе 6 "Период действия Национального плана" указывается период действия Национального плана;</w:t>
      </w:r>
    </w:p>
    <w:bookmarkEnd w:id="169"/>
    <w:bookmarkStart w:name="z184" w:id="170"/>
    <w:p>
      <w:pPr>
        <w:spacing w:after="0"/>
        <w:ind w:left="0"/>
        <w:jc w:val="both"/>
      </w:pPr>
      <w:r>
        <w:rPr>
          <w:rFonts w:ascii="Times New Roman"/>
          <w:b w:val="false"/>
          <w:i w:val="false"/>
          <w:color w:val="000000"/>
          <w:sz w:val="28"/>
        </w:rPr>
        <w:t>
      в графе 7 "Отчетный год, на который предназначается объем запрашиваемой углеродной квоты" указывается Отчетный год, на который предназначается объем запрашиваемой углеродной квоты по установке;</w:t>
      </w:r>
    </w:p>
    <w:bookmarkEnd w:id="170"/>
    <w:bookmarkStart w:name="z185" w:id="171"/>
    <w:p>
      <w:pPr>
        <w:spacing w:after="0"/>
        <w:ind w:left="0"/>
        <w:jc w:val="both"/>
      </w:pPr>
      <w:r>
        <w:rPr>
          <w:rFonts w:ascii="Times New Roman"/>
          <w:b w:val="false"/>
          <w:i w:val="false"/>
          <w:color w:val="000000"/>
          <w:sz w:val="28"/>
        </w:rPr>
        <w:t>
      в разделе 6 указываются подпись исполнителя субъекта квотирования, фамилия, имя, отчество (при его наличии); подпись руководителя субъекта квотирования, фамилия, имя, отчество (при его наличии); печать юридического лица.</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2026 года № 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государственного регулирования</w:t>
            </w:r>
            <w:r>
              <w:br/>
            </w:r>
            <w:r>
              <w:rPr>
                <w:rFonts w:ascii="Times New Roman"/>
                <w:b w:val="false"/>
                <w:i w:val="false"/>
                <w:color w:val="000000"/>
                <w:sz w:val="20"/>
              </w:rPr>
              <w:t>в сфере выбросов и поглощений</w:t>
            </w:r>
            <w:r>
              <w:br/>
            </w:r>
            <w:r>
              <w:rPr>
                <w:rFonts w:ascii="Times New Roman"/>
                <w:b w:val="false"/>
                <w:i w:val="false"/>
                <w:color w:val="000000"/>
                <w:sz w:val="20"/>
              </w:rPr>
              <w:t>парниковых газов заполнения</w:t>
            </w:r>
          </w:p>
        </w:tc>
      </w:tr>
    </w:tbl>
    <w:bookmarkStart w:name="z188" w:id="172"/>
    <w:p>
      <w:pPr>
        <w:spacing w:after="0"/>
        <w:ind w:left="0"/>
        <w:jc w:val="both"/>
      </w:pPr>
      <w:r>
        <w:rPr>
          <w:rFonts w:ascii="Times New Roman"/>
          <w:b w:val="false"/>
          <w:i w:val="false"/>
          <w:color w:val="000000"/>
          <w:sz w:val="28"/>
        </w:rPr>
        <w:t>
      Представляется: оператору системы.</w:t>
      </w:r>
    </w:p>
    <w:bookmarkEnd w:id="172"/>
    <w:bookmarkStart w:name="z189" w:id="1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nbecology.gov.kz</w:t>
      </w:r>
    </w:p>
    <w:bookmarkEnd w:id="173"/>
    <w:bookmarkStart w:name="z190" w:id="174"/>
    <w:p>
      <w:pPr>
        <w:spacing w:after="0"/>
        <w:ind w:left="0"/>
        <w:jc w:val="both"/>
      </w:pPr>
      <w:r>
        <w:rPr>
          <w:rFonts w:ascii="Times New Roman"/>
          <w:b w:val="false"/>
          <w:i w:val="false"/>
          <w:color w:val="000000"/>
          <w:sz w:val="28"/>
        </w:rPr>
        <w:t>
      Наименование административной формы: Отчет об инвентаризации выбросов парниковых газов для субъектов квотирования</w:t>
      </w:r>
    </w:p>
    <w:bookmarkEnd w:id="174"/>
    <w:bookmarkStart w:name="z191" w:id="1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1-ИВПГ</w:t>
      </w:r>
    </w:p>
    <w:bookmarkEnd w:id="175"/>
    <w:bookmarkStart w:name="z192" w:id="176"/>
    <w:p>
      <w:pPr>
        <w:spacing w:after="0"/>
        <w:ind w:left="0"/>
        <w:jc w:val="both"/>
      </w:pPr>
      <w:r>
        <w:rPr>
          <w:rFonts w:ascii="Times New Roman"/>
          <w:b w:val="false"/>
          <w:i w:val="false"/>
          <w:color w:val="000000"/>
          <w:sz w:val="28"/>
        </w:rPr>
        <w:t>
      Периодичность: ежегодно.</w:t>
      </w:r>
    </w:p>
    <w:bookmarkEnd w:id="176"/>
    <w:bookmarkStart w:name="z193" w:id="177"/>
    <w:p>
      <w:pPr>
        <w:spacing w:after="0"/>
        <w:ind w:left="0"/>
        <w:jc w:val="both"/>
      </w:pPr>
      <w:r>
        <w:rPr>
          <w:rFonts w:ascii="Times New Roman"/>
          <w:b w:val="false"/>
          <w:i w:val="false"/>
          <w:color w:val="000000"/>
          <w:sz w:val="28"/>
        </w:rPr>
        <w:t>
      Отчетный период: ____ год.</w:t>
      </w:r>
    </w:p>
    <w:bookmarkEnd w:id="177"/>
    <w:bookmarkStart w:name="z194" w:id="17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квотирования, подпадающие по углеродному квотированию в соответствии со статьей 289 Кодекса.</w:t>
      </w:r>
    </w:p>
    <w:bookmarkEnd w:id="178"/>
    <w:bookmarkStart w:name="z195" w:id="17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пятнадцатого апреля года, следующего за отчетным периодом.</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96" w:id="180"/>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80"/>
    <w:bookmarkStart w:name="z197" w:id="181"/>
    <w:p>
      <w:pPr>
        <w:spacing w:after="0"/>
        <w:ind w:left="0"/>
        <w:jc w:val="both"/>
      </w:pPr>
      <w:r>
        <w:rPr>
          <w:rFonts w:ascii="Times New Roman"/>
          <w:b w:val="false"/>
          <w:i w:val="false"/>
          <w:color w:val="000000"/>
          <w:sz w:val="28"/>
        </w:rPr>
        <w:t>
      Метод сбора: в электронном виде.</w:t>
      </w:r>
    </w:p>
    <w:bookmarkEnd w:id="181"/>
    <w:p>
      <w:pPr>
        <w:spacing w:after="0"/>
        <w:ind w:left="0"/>
        <w:jc w:val="both"/>
      </w:pPr>
      <w:bookmarkStart w:name="z198" w:id="182"/>
      <w:r>
        <w:rPr>
          <w:rFonts w:ascii="Times New Roman"/>
          <w:b w:val="false"/>
          <w:i w:val="false"/>
          <w:color w:val="000000"/>
          <w:sz w:val="28"/>
        </w:rPr>
        <w:t>
      1. Полное наименование субъекта квотирования</w:t>
      </w:r>
    </w:p>
    <w:bookmarkEnd w:id="182"/>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99" w:id="183"/>
      <w:r>
        <w:rPr>
          <w:rFonts w:ascii="Times New Roman"/>
          <w:b w:val="false"/>
          <w:i w:val="false"/>
          <w:color w:val="000000"/>
          <w:sz w:val="28"/>
        </w:rPr>
        <w:t>
      2. Юридический адрес субъекта квотирования (включая область/город</w:t>
      </w:r>
    </w:p>
    <w:bookmarkEnd w:id="183"/>
    <w:p>
      <w:pPr>
        <w:spacing w:after="0"/>
        <w:ind w:left="0"/>
        <w:jc w:val="both"/>
      </w:pPr>
      <w:r>
        <w:rPr>
          <w:rFonts w:ascii="Times New Roman"/>
          <w:b w:val="false"/>
          <w:i w:val="false"/>
          <w:color w:val="000000"/>
          <w:sz w:val="28"/>
        </w:rPr>
        <w:t>республиканского значения/столица, район, населенный пункт</w:t>
      </w:r>
    </w:p>
    <w:p>
      <w:pPr>
        <w:spacing w:after="0"/>
        <w:ind w:left="0"/>
        <w:jc w:val="both"/>
      </w:pPr>
      <w:r>
        <w:rPr>
          <w:rFonts w:ascii="Times New Roman"/>
          <w:b w:val="false"/>
          <w:i w:val="false"/>
          <w:color w:val="000000"/>
          <w:sz w:val="28"/>
        </w:rPr>
        <w:t>(город/поселок/прочее))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200" w:id="184"/>
      <w:r>
        <w:rPr>
          <w:rFonts w:ascii="Times New Roman"/>
          <w:b w:val="false"/>
          <w:i w:val="false"/>
          <w:color w:val="000000"/>
          <w:sz w:val="28"/>
        </w:rPr>
        <w:t>
      3. Физический адрес установки по международной системе определения</w:t>
      </w:r>
    </w:p>
    <w:bookmarkEnd w:id="184"/>
    <w:p>
      <w:pPr>
        <w:spacing w:after="0"/>
        <w:ind w:left="0"/>
        <w:jc w:val="both"/>
      </w:pPr>
      <w:r>
        <w:rPr>
          <w:rFonts w:ascii="Times New Roman"/>
          <w:b w:val="false"/>
          <w:i w:val="false"/>
          <w:color w:val="000000"/>
          <w:sz w:val="28"/>
        </w:rPr>
        <w:t>координатWGS84 (Широта/Долгота вида: NN.nnnnnn,EE.eeeeee)</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w:t>
      </w:r>
    </w:p>
    <w:p>
      <w:pPr>
        <w:spacing w:after="0"/>
        <w:ind w:left="0"/>
        <w:jc w:val="both"/>
      </w:pPr>
      <w:bookmarkStart w:name="z201" w:id="185"/>
      <w:r>
        <w:rPr>
          <w:rFonts w:ascii="Times New Roman"/>
          <w:b w:val="false"/>
          <w:i w:val="false"/>
          <w:color w:val="000000"/>
          <w:sz w:val="28"/>
        </w:rPr>
        <w:t>
      4. Вид деятельности, по которому осуществляется углеродное квотирование</w:t>
      </w:r>
    </w:p>
    <w:bookmarkEnd w:id="185"/>
    <w:p>
      <w:pPr>
        <w:spacing w:after="0"/>
        <w:ind w:left="0"/>
        <w:jc w:val="both"/>
      </w:pPr>
      <w:r>
        <w:rPr>
          <w:rFonts w:ascii="Times New Roman"/>
          <w:b w:val="false"/>
          <w:i w:val="false"/>
          <w:color w:val="000000"/>
          <w:sz w:val="28"/>
        </w:rPr>
        <w:t>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02" w:id="186"/>
      <w:r>
        <w:rPr>
          <w:rFonts w:ascii="Times New Roman"/>
          <w:b w:val="false"/>
          <w:i w:val="false"/>
          <w:color w:val="000000"/>
          <w:sz w:val="28"/>
        </w:rPr>
        <w:t>
      5. Исполнитель по разработке отчета об инвентаризации выбросов парниковых</w:t>
      </w:r>
    </w:p>
    <w:bookmarkEnd w:id="186"/>
    <w:p>
      <w:pPr>
        <w:spacing w:after="0"/>
        <w:ind w:left="0"/>
        <w:jc w:val="both"/>
      </w:pPr>
      <w:r>
        <w:rPr>
          <w:rFonts w:ascii="Times New Roman"/>
          <w:b w:val="false"/>
          <w:i w:val="false"/>
          <w:color w:val="000000"/>
          <w:sz w:val="28"/>
        </w:rPr>
        <w:t>газов (фамилия, имя и отчество – при его наличии), контактные данные</w:t>
      </w:r>
    </w:p>
    <w:p>
      <w:pPr>
        <w:spacing w:after="0"/>
        <w:ind w:left="0"/>
        <w:jc w:val="both"/>
      </w:pPr>
      <w:r>
        <w:rPr>
          <w:rFonts w:ascii="Times New Roman"/>
          <w:b w:val="false"/>
          <w:i w:val="false"/>
          <w:color w:val="000000"/>
          <w:sz w:val="28"/>
        </w:rPr>
        <w:t>(служебный телефон, мобильный телефон e-mail)</w:t>
      </w:r>
    </w:p>
    <w:p>
      <w:pPr>
        <w:spacing w:after="0"/>
        <w:ind w:left="0"/>
        <w:jc w:val="both"/>
      </w:pPr>
      <w:r>
        <w:rPr>
          <w:rFonts w:ascii="Times New Roman"/>
          <w:b w:val="false"/>
          <w:i w:val="false"/>
          <w:color w:val="000000"/>
          <w:sz w:val="28"/>
        </w:rPr>
        <w:t>_______________________________________________________________</w:t>
      </w:r>
    </w:p>
    <w:bookmarkStart w:name="z203" w:id="187"/>
    <w:p>
      <w:pPr>
        <w:spacing w:after="0"/>
        <w:ind w:left="0"/>
        <w:jc w:val="both"/>
      </w:pPr>
      <w:r>
        <w:rPr>
          <w:rFonts w:ascii="Times New Roman"/>
          <w:b w:val="false"/>
          <w:i w:val="false"/>
          <w:color w:val="000000"/>
          <w:sz w:val="28"/>
        </w:rPr>
        <w:t>
      6. Фактический объем выбросов парниковых газов за отчетный год по стационарным источникам или мобильным источникам, приравненным к стационарным.</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либо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двуокиси углерода,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метана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закиси азота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перфторуглеродов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двуокиси углерода по установке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парниковых газов в эквиваленте тонны двуокиси углерода по установке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эмиссии (по видам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производственный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88"/>
    <w:p>
      <w:pPr>
        <w:spacing w:after="0"/>
        <w:ind w:left="0"/>
        <w:jc w:val="both"/>
      </w:pPr>
      <w:r>
        <w:rPr>
          <w:rFonts w:ascii="Times New Roman"/>
          <w:b w:val="false"/>
          <w:i w:val="false"/>
          <w:color w:val="000000"/>
          <w:sz w:val="28"/>
        </w:rPr>
        <w:t>
      7. Коэффициенты, использованные для расчетов парниковых газов</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Потребленное сырье либо 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использованные для расчетов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топливе на рабочую массу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эмиссии (по видам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производственный процесс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89"/>
    <w:p>
      <w:pPr>
        <w:spacing w:after="0"/>
        <w:ind w:left="0"/>
        <w:jc w:val="both"/>
      </w:pPr>
      <w:r>
        <w:rPr>
          <w:rFonts w:ascii="Times New Roman"/>
          <w:b w:val="false"/>
          <w:i w:val="false"/>
          <w:color w:val="000000"/>
          <w:sz w:val="28"/>
        </w:rPr>
        <w:t>
      Продолжение таблицы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использованные для расчетов</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низшей теплоты сгорания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окисления (в случае сжигания топлива) либо коэффициент преобразования (в случае промышленных процессов)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двуокиси углерода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закиси азота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0"/>
    <w:p>
      <w:pPr>
        <w:spacing w:after="0"/>
        <w:ind w:left="0"/>
        <w:jc w:val="both"/>
      </w:pPr>
      <w:r>
        <w:rPr>
          <w:rFonts w:ascii="Times New Roman"/>
          <w:b w:val="false"/>
          <w:i w:val="false"/>
          <w:color w:val="000000"/>
          <w:sz w:val="28"/>
        </w:rPr>
        <w:t>
      8. Коэффициенты окисления топлива, использованные для расчетов парниковых газов в секторе "Энергетика" и "Промышленность"</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потребленного сырья либо процесс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окисления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тепла вследствии механической неполнотой сгорания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тепла вследствии химической неполнотой сгорания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шлаке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шлака, образованного за период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в натуральном виде за период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p>
            <w:pPr>
              <w:spacing w:after="20"/>
              <w:ind w:left="20"/>
              <w:jc w:val="both"/>
            </w:pPr>
            <w:r>
              <w:rPr>
                <w:rFonts w:ascii="Times New Roman"/>
                <w:b w:val="false"/>
                <w:i w:val="false"/>
                <w:color w:val="000000"/>
                <w:sz w:val="20"/>
              </w:rPr>
              <w:t>(по типам)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w:t>
            </w:r>
          </w:p>
          <w:p>
            <w:pPr>
              <w:spacing w:after="20"/>
              <w:ind w:left="20"/>
              <w:jc w:val="both"/>
            </w:pPr>
            <w:r>
              <w:rPr>
                <w:rFonts w:ascii="Times New Roman"/>
                <w:b w:val="false"/>
                <w:i w:val="false"/>
                <w:color w:val="000000"/>
                <w:sz w:val="20"/>
              </w:rPr>
              <w:t>(по маркам)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p>
            <w:pPr>
              <w:spacing w:after="20"/>
              <w:ind w:left="20"/>
              <w:jc w:val="both"/>
            </w:pPr>
            <w:r>
              <w:rPr>
                <w:rFonts w:ascii="Times New Roman"/>
                <w:b w:val="false"/>
                <w:i w:val="false"/>
                <w:color w:val="000000"/>
                <w:sz w:val="20"/>
              </w:rPr>
              <w:t>(по видам)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91"/>
    <w:p>
      <w:pPr>
        <w:spacing w:after="0"/>
        <w:ind w:left="0"/>
        <w:jc w:val="both"/>
      </w:pPr>
      <w:r>
        <w:rPr>
          <w:rFonts w:ascii="Times New Roman"/>
          <w:b w:val="false"/>
          <w:i w:val="false"/>
          <w:color w:val="000000"/>
          <w:sz w:val="28"/>
        </w:rPr>
        <w:t>
      Продолжения таблицы 8</w:t>
      </w:r>
    </w:p>
    <w:bookmarkEnd w:id="191"/>
    <w:bookmarkStart w:name="z211" w:id="192"/>
    <w:p>
      <w:pPr>
        <w:spacing w:after="0"/>
        <w:ind w:left="0"/>
        <w:jc w:val="both"/>
      </w:pPr>
      <w:r>
        <w:rPr>
          <w:rFonts w:ascii="Times New Roman"/>
          <w:b w:val="false"/>
          <w:i w:val="false"/>
          <w:color w:val="000000"/>
          <w:sz w:val="28"/>
        </w:rPr>
        <w:t>
      Укажите коэффициенты выбросов, использованные для расчетов парниковых газов в секторе "Энергетика" и "Промышленность".</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потребленного сырья либо процесс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объемная концентрация CH4 в выхлопных газах при коэффициенте избытка воздуха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объемная концентрация N2O в выхлопных газах при коэффициенте избытка воздуха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концентрация кислорода в месте отбора пробы дымовых газов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характер топлива или сырья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масса загрязняющих веществ (N2O)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масса загрязняющих веществ (CH4)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93"/>
    <w:p>
      <w:pPr>
        <w:spacing w:after="0"/>
        <w:ind w:left="0"/>
        <w:jc w:val="both"/>
      </w:pPr>
      <w:r>
        <w:rPr>
          <w:rFonts w:ascii="Times New Roman"/>
          <w:b w:val="false"/>
          <w:i w:val="false"/>
          <w:color w:val="000000"/>
          <w:sz w:val="28"/>
        </w:rPr>
        <w:t>
      9. Укажите данные по произведенной продукции за отчетный год и объему выбросов парниковых газов от каждого вида продукции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продукция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каждой установке по каждому виду продукции**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парниковых газов (в тоннах)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углерода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перфторуглероды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4"/>
    <w:p>
      <w:pPr>
        <w:spacing w:after="0"/>
        <w:ind w:left="0"/>
        <w:jc w:val="both"/>
      </w:pPr>
      <w:r>
        <w:rPr>
          <w:rFonts w:ascii="Times New Roman"/>
          <w:b w:val="false"/>
          <w:i w:val="false"/>
          <w:color w:val="000000"/>
          <w:sz w:val="28"/>
        </w:rPr>
        <w:t>
      *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194"/>
    <w:bookmarkStart w:name="z214" w:id="195"/>
    <w:p>
      <w:pPr>
        <w:spacing w:after="0"/>
        <w:ind w:left="0"/>
        <w:jc w:val="both"/>
      </w:pPr>
      <w:r>
        <w:rPr>
          <w:rFonts w:ascii="Times New Roman"/>
          <w:b w:val="false"/>
          <w:i w:val="false"/>
          <w:color w:val="000000"/>
          <w:sz w:val="28"/>
        </w:rPr>
        <w:t>
      ** Данные указываются с округлением до трех цифр после запятой.</w:t>
      </w:r>
    </w:p>
    <w:bookmarkEnd w:id="195"/>
    <w:bookmarkStart w:name="z215" w:id="196"/>
    <w:p>
      <w:pPr>
        <w:spacing w:after="0"/>
        <w:ind w:left="0"/>
        <w:jc w:val="both"/>
      </w:pPr>
      <w:r>
        <w:rPr>
          <w:rFonts w:ascii="Times New Roman"/>
          <w:b w:val="false"/>
          <w:i w:val="false"/>
          <w:color w:val="000000"/>
          <w:sz w:val="28"/>
        </w:rPr>
        <w:t>
      Продолжения таблицы 9</w:t>
      </w:r>
    </w:p>
    <w:bookmarkEnd w:id="196"/>
    <w:bookmarkStart w:name="z216" w:id="197"/>
    <w:p>
      <w:pPr>
        <w:spacing w:after="0"/>
        <w:ind w:left="0"/>
        <w:jc w:val="both"/>
      </w:pPr>
      <w:r>
        <w:rPr>
          <w:rFonts w:ascii="Times New Roman"/>
          <w:b w:val="false"/>
          <w:i w:val="false"/>
          <w:color w:val="000000"/>
          <w:sz w:val="28"/>
        </w:rPr>
        <w:t>
      Укажите данные по расходу топлива и сырья при производстве продукции в металлургической сфере деятельности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агломератов и окатышей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кокса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каменного угля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природного газа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кокса на доменное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природного газа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расход природного газа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чугуне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природном газе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углерода в чугуне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стального лома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чугунного лома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потребление природного газа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карбонате кальция в известняке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известняка на производство чугуна с учетом агломерации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известняка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карбонате кальция в известняке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карбонате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электродов на производство электростали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известняка на производство чугуна с учетом агломерации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известняка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коксовой мелочи на производство агломерата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коксовой мелочи на пр-во агломерата в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коксе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природного газа на пр-во агломерата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природного газа на производство окатышей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коксовой мелочи на производство окатышей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алюминия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Обожженные аноды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нетто-потребление предварительно обожженных анодов на тонну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золы в коксе,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 анодного эффекта на ванно-сутки,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кокса, обожженных анодов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потребленного восстановителя для производства ферросплавов (расписать по типам ферросплавов)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потребленного шлакообразующего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шлакообразующего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летучих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свинца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свинца полученного по способу прямой 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свинца полученного прямой плавкой, тонн С/тонну свинца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цинка, произведенного в вельц-печи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вельц-кеков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технологического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технологического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98"/>
    <w:p>
      <w:pPr>
        <w:spacing w:after="0"/>
        <w:ind w:left="0"/>
        <w:jc w:val="both"/>
      </w:pPr>
      <w:r>
        <w:rPr>
          <w:rFonts w:ascii="Times New Roman"/>
          <w:b w:val="false"/>
          <w:i w:val="false"/>
          <w:color w:val="000000"/>
          <w:sz w:val="28"/>
        </w:rPr>
        <w:t>
      *Данные заполняются субъектами квотирования, вид экономической деятельности которых относится к металлургической сфере деятельности</w:t>
      </w:r>
    </w:p>
    <w:bookmarkEnd w:id="198"/>
    <w:bookmarkStart w:name="z218" w:id="199"/>
    <w:p>
      <w:pPr>
        <w:spacing w:after="0"/>
        <w:ind w:left="0"/>
        <w:jc w:val="both"/>
      </w:pPr>
      <w:r>
        <w:rPr>
          <w:rFonts w:ascii="Times New Roman"/>
          <w:b w:val="false"/>
          <w:i w:val="false"/>
          <w:color w:val="000000"/>
          <w:sz w:val="28"/>
        </w:rPr>
        <w:t>
      10. Укажите изменение данных установок за отчетный год (по факту)</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данных установок за отчетный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мероприятий по энергоэффективности и энергосбережению, переход на другую технологию или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углеродных офсетов (объем парниковых газов)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методологии расчетов (плана мониторинга) (да/нет)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00"/>
    <w:p>
      <w:pPr>
        <w:spacing w:after="0"/>
        <w:ind w:left="0"/>
        <w:jc w:val="both"/>
      </w:pPr>
      <w:r>
        <w:rPr>
          <w:rFonts w:ascii="Times New Roman"/>
          <w:b w:val="false"/>
          <w:i w:val="false"/>
          <w:color w:val="000000"/>
          <w:sz w:val="28"/>
        </w:rPr>
        <w:t>
      11. Укажите сведения по углеродным единицам по установке (полученным, приобретенным, отчужденным и переданным)</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углеродной единицы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единицы квоты на период действия Национального плана углеродных квот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углеродных единиц на период действия Национального плана углеродных квот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к получению дополнительный объем квот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приобретению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получению офсетные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Отчужденные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отчуждению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Переданные для погашения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передаче для погашения углеродные единицы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бесплатного распределения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продажи на аукционе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квоты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Офсетные единицы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201"/>
    <w:p>
      <w:pPr>
        <w:spacing w:after="0"/>
        <w:ind w:left="0"/>
        <w:jc w:val="both"/>
      </w:pPr>
      <w:r>
        <w:rPr>
          <w:rFonts w:ascii="Times New Roman"/>
          <w:b w:val="false"/>
          <w:i w:val="false"/>
          <w:color w:val="000000"/>
          <w:sz w:val="28"/>
        </w:rPr>
        <w:t>
      Примечание___________________________________________________</w:t>
      </w:r>
    </w:p>
    <w:bookmarkEnd w:id="201"/>
    <w:bookmarkStart w:name="z221" w:id="202"/>
    <w:p>
      <w:pPr>
        <w:spacing w:after="0"/>
        <w:ind w:left="0"/>
        <w:jc w:val="both"/>
      </w:pPr>
      <w:r>
        <w:rPr>
          <w:rFonts w:ascii="Times New Roman"/>
          <w:b w:val="false"/>
          <w:i w:val="false"/>
          <w:color w:val="000000"/>
          <w:sz w:val="28"/>
        </w:rPr>
        <w:t>
      12. Укажите изменения в плане мониторинга отчетной тепловой энергии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 соответствии с планом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плана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 w:id="203"/>
      <w:r>
        <w:rPr>
          <w:rFonts w:ascii="Times New Roman"/>
          <w:b w:val="false"/>
          <w:i w:val="false"/>
          <w:color w:val="000000"/>
          <w:sz w:val="28"/>
        </w:rPr>
        <w:t>
      13. Подпись руководителя субъекта квотирования</w:t>
      </w:r>
    </w:p>
    <w:bookmarkEnd w:id="203"/>
    <w:p>
      <w:pPr>
        <w:spacing w:after="0"/>
        <w:ind w:left="0"/>
        <w:jc w:val="both"/>
      </w:pPr>
      <w:r>
        <w:rPr>
          <w:rFonts w:ascii="Times New Roman"/>
          <w:b w:val="false"/>
          <w:i w:val="false"/>
          <w:color w:val="000000"/>
          <w:sz w:val="28"/>
        </w:rPr>
        <w:t>(Фамилия, имя, отчество) (при его наличии) ________________________________</w:t>
      </w:r>
    </w:p>
    <w:p>
      <w:pPr>
        <w:spacing w:after="0"/>
        <w:ind w:left="0"/>
        <w:jc w:val="both"/>
      </w:pPr>
      <w:bookmarkStart w:name="z223" w:id="204"/>
      <w:r>
        <w:rPr>
          <w:rFonts w:ascii="Times New Roman"/>
          <w:b w:val="false"/>
          <w:i w:val="false"/>
          <w:color w:val="000000"/>
          <w:sz w:val="28"/>
        </w:rPr>
        <w:t>
      14. Отчет подтвержден аккредитованным органом по валидации и верификации</w:t>
      </w:r>
    </w:p>
    <w:bookmarkEnd w:id="204"/>
    <w:p>
      <w:pPr>
        <w:spacing w:after="0"/>
        <w:ind w:left="0"/>
        <w:jc w:val="both"/>
      </w:pPr>
      <w:r>
        <w:rPr>
          <w:rFonts w:ascii="Times New Roman"/>
          <w:b w:val="false"/>
          <w:i w:val="false"/>
          <w:color w:val="000000"/>
          <w:sz w:val="28"/>
        </w:rPr>
        <w:t>(далее– аккредитованный орган)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 уровнем заверения (разумный или ограниченный)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24" w:id="205"/>
      <w:r>
        <w:rPr>
          <w:rFonts w:ascii="Times New Roman"/>
          <w:b w:val="false"/>
          <w:i w:val="false"/>
          <w:color w:val="000000"/>
          <w:sz w:val="28"/>
        </w:rPr>
        <w:t>
      1) Полное наименование аккредитованного органа, осуществляющего верификацию;</w:t>
      </w:r>
    </w:p>
    <w:bookmarkEnd w:id="20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25" w:id="206"/>
      <w:r>
        <w:rPr>
          <w:rFonts w:ascii="Times New Roman"/>
          <w:b w:val="false"/>
          <w:i w:val="false"/>
          <w:color w:val="000000"/>
          <w:sz w:val="28"/>
        </w:rPr>
        <w:t>
      2) Бизнес-идентификационный номер аккредитованного органа;</w:t>
      </w:r>
    </w:p>
    <w:bookmarkEnd w:id="20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26" w:id="207"/>
      <w:r>
        <w:rPr>
          <w:rFonts w:ascii="Times New Roman"/>
          <w:b w:val="false"/>
          <w:i w:val="false"/>
          <w:color w:val="000000"/>
          <w:sz w:val="28"/>
        </w:rPr>
        <w:t>
      3) Номер и срок аттестата об аккредитации или дата, серия, номер свидетельства</w:t>
      </w:r>
    </w:p>
    <w:bookmarkEnd w:id="207"/>
    <w:p>
      <w:pPr>
        <w:spacing w:after="0"/>
        <w:ind w:left="0"/>
        <w:jc w:val="both"/>
      </w:pPr>
      <w:r>
        <w:rPr>
          <w:rFonts w:ascii="Times New Roman"/>
          <w:b w:val="false"/>
          <w:i w:val="false"/>
          <w:color w:val="000000"/>
          <w:sz w:val="28"/>
        </w:rPr>
        <w:t>об аккредитации;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27" w:id="208"/>
      <w:r>
        <w:rPr>
          <w:rFonts w:ascii="Times New Roman"/>
          <w:b w:val="false"/>
          <w:i w:val="false"/>
          <w:color w:val="000000"/>
          <w:sz w:val="28"/>
        </w:rPr>
        <w:t>
      4) Юридический адрес аккредитованного органа;</w:t>
      </w:r>
    </w:p>
    <w:bookmarkEnd w:id="20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28" w:id="209"/>
      <w:r>
        <w:rPr>
          <w:rFonts w:ascii="Times New Roman"/>
          <w:b w:val="false"/>
          <w:i w:val="false"/>
          <w:color w:val="000000"/>
          <w:sz w:val="28"/>
        </w:rPr>
        <w:t>
      5) Телефон, факс;</w:t>
      </w:r>
    </w:p>
    <w:bookmarkEnd w:id="20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29" w:id="210"/>
      <w:r>
        <w:rPr>
          <w:rFonts w:ascii="Times New Roman"/>
          <w:b w:val="false"/>
          <w:i w:val="false"/>
          <w:color w:val="000000"/>
          <w:sz w:val="28"/>
        </w:rPr>
        <w:t>
      6) Электронная почта;</w:t>
      </w:r>
    </w:p>
    <w:bookmarkEnd w:id="21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30" w:id="211"/>
      <w:r>
        <w:rPr>
          <w:rFonts w:ascii="Times New Roman"/>
          <w:b w:val="false"/>
          <w:i w:val="false"/>
          <w:color w:val="000000"/>
          <w:sz w:val="28"/>
        </w:rPr>
        <w:t>
      7) Фамилия, имя, отчество (при его наличии) ответственного за верификацию;</w:t>
      </w:r>
    </w:p>
    <w:bookmarkEnd w:id="211"/>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31" w:id="212"/>
      <w:r>
        <w:rPr>
          <w:rFonts w:ascii="Times New Roman"/>
          <w:b w:val="false"/>
          <w:i w:val="false"/>
          <w:color w:val="000000"/>
          <w:sz w:val="28"/>
        </w:rPr>
        <w:t>
      8) Подтверждение выбросов парниковых газов по каждой установке</w:t>
      </w:r>
    </w:p>
    <w:bookmarkEnd w:id="212"/>
    <w:p>
      <w:pPr>
        <w:spacing w:after="0"/>
        <w:ind w:left="0"/>
        <w:jc w:val="both"/>
      </w:pPr>
      <w:r>
        <w:rPr>
          <w:rFonts w:ascii="Times New Roman"/>
          <w:b w:val="false"/>
          <w:i w:val="false"/>
          <w:color w:val="000000"/>
          <w:sz w:val="28"/>
        </w:rPr>
        <w:t>в следующем объеме:</w:t>
      </w:r>
    </w:p>
    <w:p>
      <w:pPr>
        <w:spacing w:after="0"/>
        <w:ind w:left="0"/>
        <w:jc w:val="both"/>
      </w:pPr>
      <w:r>
        <w:rPr>
          <w:rFonts w:ascii="Times New Roman"/>
          <w:b w:val="false"/>
          <w:i w:val="false"/>
          <w:color w:val="000000"/>
          <w:sz w:val="28"/>
        </w:rPr>
        <w:t>_____ тонн двуокиси углерода;</w:t>
      </w:r>
    </w:p>
    <w:p>
      <w:pPr>
        <w:spacing w:after="0"/>
        <w:ind w:left="0"/>
        <w:jc w:val="both"/>
      </w:pPr>
      <w:r>
        <w:rPr>
          <w:rFonts w:ascii="Times New Roman"/>
          <w:b w:val="false"/>
          <w:i w:val="false"/>
          <w:color w:val="000000"/>
          <w:sz w:val="28"/>
        </w:rPr>
        <w:t>_____ тонн общих выбросов парниковых газов в эквиваленте двуокиси углерода</w:t>
      </w:r>
    </w:p>
    <w:p>
      <w:pPr>
        <w:spacing w:after="0"/>
        <w:ind w:left="0"/>
        <w:jc w:val="both"/>
      </w:pPr>
      <w:bookmarkStart w:name="z232" w:id="213"/>
      <w:r>
        <w:rPr>
          <w:rFonts w:ascii="Times New Roman"/>
          <w:b w:val="false"/>
          <w:i w:val="false"/>
          <w:color w:val="000000"/>
          <w:sz w:val="28"/>
        </w:rPr>
        <w:t>
      9) Подтверждение каждого вида произведенной продукции (объема добычи,</w:t>
      </w:r>
    </w:p>
    <w:bookmarkEnd w:id="213"/>
    <w:p>
      <w:pPr>
        <w:spacing w:after="0"/>
        <w:ind w:left="0"/>
        <w:jc w:val="both"/>
      </w:pPr>
      <w:r>
        <w:rPr>
          <w:rFonts w:ascii="Times New Roman"/>
          <w:b w:val="false"/>
          <w:i w:val="false"/>
          <w:color w:val="000000"/>
          <w:sz w:val="28"/>
        </w:rPr>
        <w:t>производства, переработки и (или) транспортировки продукции) в сумме по каждой</w:t>
      </w:r>
    </w:p>
    <w:p>
      <w:pPr>
        <w:spacing w:after="0"/>
        <w:ind w:left="0"/>
        <w:jc w:val="both"/>
      </w:pPr>
      <w:r>
        <w:rPr>
          <w:rFonts w:ascii="Times New Roman"/>
          <w:b w:val="false"/>
          <w:i w:val="false"/>
          <w:color w:val="000000"/>
          <w:sz w:val="28"/>
        </w:rPr>
        <w:t>установке в необходимых единицах измерения за отчетный год:</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33" w:id="214"/>
      <w:r>
        <w:rPr>
          <w:rFonts w:ascii="Times New Roman"/>
          <w:b w:val="false"/>
          <w:i w:val="false"/>
          <w:color w:val="000000"/>
          <w:sz w:val="28"/>
        </w:rPr>
        <w:t>
      10) подпись руководителя аккредитованного органа (Фамилия, имя, отчество)</w:t>
      </w:r>
    </w:p>
    <w:bookmarkEnd w:id="214"/>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(при ее наличии)</w:t>
      </w:r>
    </w:p>
    <w:p>
      <w:pPr>
        <w:spacing w:after="0"/>
        <w:ind w:left="0"/>
        <w:jc w:val="both"/>
      </w:pPr>
      <w:r>
        <w:rPr>
          <w:rFonts w:ascii="Times New Roman"/>
          <w:b w:val="false"/>
          <w:i w:val="false"/>
          <w:color w:val="000000"/>
          <w:sz w:val="28"/>
        </w:rPr>
        <w:t>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об инвентаризации</w:t>
            </w:r>
            <w:r>
              <w:br/>
            </w:r>
            <w:r>
              <w:rPr>
                <w:rFonts w:ascii="Times New Roman"/>
                <w:b w:val="false"/>
                <w:i w:val="false"/>
                <w:color w:val="000000"/>
                <w:sz w:val="20"/>
              </w:rPr>
              <w:t>выбросов парниковых газов</w:t>
            </w:r>
            <w:r>
              <w:br/>
            </w:r>
            <w:r>
              <w:rPr>
                <w:rFonts w:ascii="Times New Roman"/>
                <w:b w:val="false"/>
                <w:i w:val="false"/>
                <w:color w:val="000000"/>
                <w:sz w:val="20"/>
              </w:rPr>
              <w:t>для субъектов квотирования</w:t>
            </w:r>
          </w:p>
        </w:tc>
      </w:tr>
    </w:tbl>
    <w:bookmarkStart w:name="z235" w:id="2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инвентаризации выбросов парниковых газов для субъектов квотирования</w:t>
      </w:r>
      <w:r>
        <w:br/>
      </w:r>
      <w:r>
        <w:rPr>
          <w:rFonts w:ascii="Times New Roman"/>
          <w:b/>
          <w:i w:val="false"/>
          <w:color w:val="000000"/>
        </w:rPr>
        <w:t>(индекс 1- ИВПГ, периодичность: ежегодно)</w:t>
      </w:r>
    </w:p>
    <w:bookmarkEnd w:id="215"/>
    <w:bookmarkStart w:name="z236" w:id="216"/>
    <w:p>
      <w:pPr>
        <w:spacing w:after="0"/>
        <w:ind w:left="0"/>
        <w:jc w:val="both"/>
      </w:pPr>
      <w:r>
        <w:rPr>
          <w:rFonts w:ascii="Times New Roman"/>
          <w:b w:val="false"/>
          <w:i w:val="false"/>
          <w:color w:val="000000"/>
          <w:sz w:val="28"/>
        </w:rPr>
        <w:t xml:space="preserve">
      1. Отчет об инвентаризации выбросов парниковых газов для субъектов квотирования (далее – Форма)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294 Кодекса. В форме указываются данные по квотируемым установкам, объем выбросов парниковых газов которых превышает двадцать тысяч тонн диоксида углерода в год в регулируемых секторах экономики.</w:t>
      </w:r>
    </w:p>
    <w:bookmarkEnd w:id="216"/>
    <w:bookmarkStart w:name="z237" w:id="217"/>
    <w:p>
      <w:pPr>
        <w:spacing w:after="0"/>
        <w:ind w:left="0"/>
        <w:jc w:val="both"/>
      </w:pPr>
      <w:r>
        <w:rPr>
          <w:rFonts w:ascii="Times New Roman"/>
          <w:b w:val="false"/>
          <w:i w:val="false"/>
          <w:color w:val="000000"/>
          <w:sz w:val="28"/>
        </w:rPr>
        <w:t xml:space="preserve">
      2. Форма представляется субъектами квотирования в соответствии со </w:t>
      </w:r>
      <w:r>
        <w:rPr>
          <w:rFonts w:ascii="Times New Roman"/>
          <w:b w:val="false"/>
          <w:i w:val="false"/>
          <w:color w:val="000000"/>
          <w:sz w:val="28"/>
        </w:rPr>
        <w:t>статьей 294</w:t>
      </w:r>
      <w:r>
        <w:rPr>
          <w:rFonts w:ascii="Times New Roman"/>
          <w:b w:val="false"/>
          <w:i w:val="false"/>
          <w:color w:val="000000"/>
          <w:sz w:val="28"/>
        </w:rPr>
        <w:t xml:space="preserve"> Кодекса, ежегодно до 15 апреля года, следующего за отчетным, Оператору системы.</w:t>
      </w:r>
    </w:p>
    <w:bookmarkEnd w:id="217"/>
    <w:bookmarkStart w:name="z238" w:id="218"/>
    <w:p>
      <w:pPr>
        <w:spacing w:after="0"/>
        <w:ind w:left="0"/>
        <w:jc w:val="both"/>
      </w:pPr>
      <w:r>
        <w:rPr>
          <w:rFonts w:ascii="Times New Roman"/>
          <w:b w:val="false"/>
          <w:i w:val="false"/>
          <w:color w:val="000000"/>
          <w:sz w:val="28"/>
        </w:rPr>
        <w:t>
      3. Форма заполняется следующим образом:</w:t>
      </w:r>
    </w:p>
    <w:bookmarkEnd w:id="218"/>
    <w:bookmarkStart w:name="z239" w:id="219"/>
    <w:p>
      <w:pPr>
        <w:spacing w:after="0"/>
        <w:ind w:left="0"/>
        <w:jc w:val="both"/>
      </w:pPr>
      <w:r>
        <w:rPr>
          <w:rFonts w:ascii="Times New Roman"/>
          <w:b w:val="false"/>
          <w:i w:val="false"/>
          <w:color w:val="000000"/>
          <w:sz w:val="28"/>
        </w:rPr>
        <w:t>
      в разделе "Отчетный период" указывается отчетный год, по итогам которого разработан отчет об инвентаризации выбросов парниковых газов;</w:t>
      </w:r>
    </w:p>
    <w:bookmarkEnd w:id="219"/>
    <w:bookmarkStart w:name="z240" w:id="220"/>
    <w:p>
      <w:pPr>
        <w:spacing w:after="0"/>
        <w:ind w:left="0"/>
        <w:jc w:val="both"/>
      </w:pPr>
      <w:r>
        <w:rPr>
          <w:rFonts w:ascii="Times New Roman"/>
          <w:b w:val="false"/>
          <w:i w:val="false"/>
          <w:color w:val="000000"/>
          <w:sz w:val="28"/>
        </w:rPr>
        <w:t>
      в разделе "ИИН/БИН" указывается индивидуальный-идентификационный номер (бизнес-идентификационный номер) субъекта квотирования;</w:t>
      </w:r>
    </w:p>
    <w:bookmarkEnd w:id="220"/>
    <w:bookmarkStart w:name="z241" w:id="221"/>
    <w:p>
      <w:pPr>
        <w:spacing w:after="0"/>
        <w:ind w:left="0"/>
        <w:jc w:val="both"/>
      </w:pPr>
      <w:r>
        <w:rPr>
          <w:rFonts w:ascii="Times New Roman"/>
          <w:b w:val="false"/>
          <w:i w:val="false"/>
          <w:color w:val="000000"/>
          <w:sz w:val="28"/>
        </w:rPr>
        <w:t>
      в разделе 1 указывается полное наименование субъекта квотирования;</w:t>
      </w:r>
    </w:p>
    <w:bookmarkEnd w:id="221"/>
    <w:bookmarkStart w:name="z242" w:id="222"/>
    <w:p>
      <w:pPr>
        <w:spacing w:after="0"/>
        <w:ind w:left="0"/>
        <w:jc w:val="both"/>
      </w:pPr>
      <w:r>
        <w:rPr>
          <w:rFonts w:ascii="Times New Roman"/>
          <w:b w:val="false"/>
          <w:i w:val="false"/>
          <w:color w:val="000000"/>
          <w:sz w:val="28"/>
        </w:rPr>
        <w:t>
      в разделе 2 указывается юридический адрес субъекта квотирования (включая область, район, населенный пункт (город\поселок\прочее);</w:t>
      </w:r>
    </w:p>
    <w:bookmarkEnd w:id="222"/>
    <w:bookmarkStart w:name="z243" w:id="223"/>
    <w:p>
      <w:pPr>
        <w:spacing w:after="0"/>
        <w:ind w:left="0"/>
        <w:jc w:val="both"/>
      </w:pPr>
      <w:r>
        <w:rPr>
          <w:rFonts w:ascii="Times New Roman"/>
          <w:b w:val="false"/>
          <w:i w:val="false"/>
          <w:color w:val="000000"/>
          <w:sz w:val="28"/>
        </w:rPr>
        <w:t>
      в разделе 3 указывается физический адрес установки по международной системе определения координат WGS84 (Широта/Долгота вида: NN.nnnnnn,EE.eeeeee);</w:t>
      </w:r>
    </w:p>
    <w:bookmarkEnd w:id="223"/>
    <w:bookmarkStart w:name="z244" w:id="224"/>
    <w:p>
      <w:pPr>
        <w:spacing w:after="0"/>
        <w:ind w:left="0"/>
        <w:jc w:val="both"/>
      </w:pPr>
      <w:r>
        <w:rPr>
          <w:rFonts w:ascii="Times New Roman"/>
          <w:b w:val="false"/>
          <w:i w:val="false"/>
          <w:color w:val="000000"/>
          <w:sz w:val="28"/>
        </w:rPr>
        <w:t>
      в разделе 4 указывается вид деятельности, по которому осуществляется углеродное квотирование по общему классификатору видов экономической деятельности;</w:t>
      </w:r>
    </w:p>
    <w:bookmarkEnd w:id="224"/>
    <w:bookmarkStart w:name="z245" w:id="225"/>
    <w:p>
      <w:pPr>
        <w:spacing w:after="0"/>
        <w:ind w:left="0"/>
        <w:jc w:val="both"/>
      </w:pPr>
      <w:r>
        <w:rPr>
          <w:rFonts w:ascii="Times New Roman"/>
          <w:b w:val="false"/>
          <w:i w:val="false"/>
          <w:color w:val="000000"/>
          <w:sz w:val="28"/>
        </w:rPr>
        <w:t>
      в разделе 5 указывается данные исполнителя по разработке отчета об инвентаризации выбросов парниковых газов – фамилия, имя и отчество – при его наличии, и его контактные данные: служебный телефон, мобильный телефон, e-mail;</w:t>
      </w:r>
    </w:p>
    <w:bookmarkEnd w:id="225"/>
    <w:bookmarkStart w:name="z246" w:id="226"/>
    <w:p>
      <w:pPr>
        <w:spacing w:after="0"/>
        <w:ind w:left="0"/>
        <w:jc w:val="both"/>
      </w:pPr>
      <w:r>
        <w:rPr>
          <w:rFonts w:ascii="Times New Roman"/>
          <w:b w:val="false"/>
          <w:i w:val="false"/>
          <w:color w:val="000000"/>
          <w:sz w:val="28"/>
        </w:rPr>
        <w:t>
      4. В разделе 6 указывается фактический объем выбросов парниковых газов за отчетный год по стационарным источникам или мобильным источникам, приравненным к стационарным:</w:t>
      </w:r>
    </w:p>
    <w:bookmarkEnd w:id="226"/>
    <w:bookmarkStart w:name="z247" w:id="227"/>
    <w:p>
      <w:pPr>
        <w:spacing w:after="0"/>
        <w:ind w:left="0"/>
        <w:jc w:val="both"/>
      </w:pPr>
      <w:r>
        <w:rPr>
          <w:rFonts w:ascii="Times New Roman"/>
          <w:b w:val="false"/>
          <w:i w:val="false"/>
          <w:color w:val="000000"/>
          <w:sz w:val="28"/>
        </w:rPr>
        <w:t>
      в графе 1 "Код строки" указывается код строки;</w:t>
      </w:r>
    </w:p>
    <w:bookmarkEnd w:id="227"/>
    <w:bookmarkStart w:name="z248" w:id="228"/>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228"/>
    <w:bookmarkStart w:name="z249" w:id="229"/>
    <w:p>
      <w:pPr>
        <w:spacing w:after="0"/>
        <w:ind w:left="0"/>
        <w:jc w:val="both"/>
      </w:pPr>
      <w:r>
        <w:rPr>
          <w:rFonts w:ascii="Times New Roman"/>
          <w:b w:val="false"/>
          <w:i w:val="false"/>
          <w:color w:val="000000"/>
          <w:sz w:val="28"/>
        </w:rPr>
        <w:t>
      в графе 3 "Наименование производственного процесса" выбирается наименование процесса, который осуществляется на указанной установке и является причиной выбросов парниковых газов;</w:t>
      </w:r>
    </w:p>
    <w:bookmarkEnd w:id="229"/>
    <w:bookmarkStart w:name="z250" w:id="230"/>
    <w:p>
      <w:pPr>
        <w:spacing w:after="0"/>
        <w:ind w:left="0"/>
        <w:jc w:val="both"/>
      </w:pPr>
      <w:r>
        <w:rPr>
          <w:rFonts w:ascii="Times New Roman"/>
          <w:b w:val="false"/>
          <w:i w:val="false"/>
          <w:color w:val="000000"/>
          <w:sz w:val="28"/>
        </w:rPr>
        <w:t>
      в графе 4 "Наименование сырья, либо процесса" заполняются виды сырья, согласно разбивке, перечисленной в графе. Каждый вид сырья либо процесса заполняется отдельной строкой;</w:t>
      </w:r>
    </w:p>
    <w:bookmarkEnd w:id="230"/>
    <w:bookmarkStart w:name="z251" w:id="231"/>
    <w:p>
      <w:pPr>
        <w:spacing w:after="0"/>
        <w:ind w:left="0"/>
        <w:jc w:val="both"/>
      </w:pPr>
      <w:r>
        <w:rPr>
          <w:rFonts w:ascii="Times New Roman"/>
          <w:b w:val="false"/>
          <w:i w:val="false"/>
          <w:color w:val="000000"/>
          <w:sz w:val="28"/>
        </w:rPr>
        <w:t>
      в графе 5 "Объем выбросов двуокиси углерода, тонн" указывается объем выбросов двуокиси углерода в тоннах по каждому использованному виду сырья;</w:t>
      </w:r>
    </w:p>
    <w:bookmarkEnd w:id="231"/>
    <w:bookmarkStart w:name="z252" w:id="232"/>
    <w:p>
      <w:pPr>
        <w:spacing w:after="0"/>
        <w:ind w:left="0"/>
        <w:jc w:val="both"/>
      </w:pPr>
      <w:r>
        <w:rPr>
          <w:rFonts w:ascii="Times New Roman"/>
          <w:b w:val="false"/>
          <w:i w:val="false"/>
          <w:color w:val="000000"/>
          <w:sz w:val="28"/>
        </w:rPr>
        <w:t>
      в графе "Объем выбросов метана" указывается объем выбросов метана по каждому использованному виду сырья. Графа разделяется на графы 6 и 7. В графе 6 указывается объем выбросов метана в тоннах, в графе 7 указывается объем выбросов метана в эквиваленте тонны двуокиси углерода;</w:t>
      </w:r>
    </w:p>
    <w:bookmarkEnd w:id="232"/>
    <w:bookmarkStart w:name="z253" w:id="233"/>
    <w:p>
      <w:pPr>
        <w:spacing w:after="0"/>
        <w:ind w:left="0"/>
        <w:jc w:val="both"/>
      </w:pPr>
      <w:r>
        <w:rPr>
          <w:rFonts w:ascii="Times New Roman"/>
          <w:b w:val="false"/>
          <w:i w:val="false"/>
          <w:color w:val="000000"/>
          <w:sz w:val="28"/>
        </w:rPr>
        <w:t>
      в графе "Объем выбросов закиси азота" указывается объем выбросов закиси азота по каждому использованному виду сырья. Графа разделяется на графы 8 и 9. В графе 8 указывается объем выбросов закиси азота в тоннах, в графе 9 указывается объем выбросов закиси азота в эквиваленте тонны двуокиси углерода;</w:t>
      </w:r>
    </w:p>
    <w:bookmarkEnd w:id="233"/>
    <w:bookmarkStart w:name="z254" w:id="234"/>
    <w:p>
      <w:pPr>
        <w:spacing w:after="0"/>
        <w:ind w:left="0"/>
        <w:jc w:val="both"/>
      </w:pPr>
      <w:r>
        <w:rPr>
          <w:rFonts w:ascii="Times New Roman"/>
          <w:b w:val="false"/>
          <w:i w:val="false"/>
          <w:color w:val="000000"/>
          <w:sz w:val="28"/>
        </w:rPr>
        <w:t>
      в графе "Объем выбросов перфторуглеродов" указывается объем выбросов закиси азота по каждому использованному виду сырья. Графа разделяется на графы 10 и 11. В графе 10 указывается объем выбросов перфторуглеродов в тоннах, в графе 11 указывается объем выбросов перфторуглеродов в эквиваленте тонны двуокиси углерода;</w:t>
      </w:r>
    </w:p>
    <w:bookmarkEnd w:id="234"/>
    <w:bookmarkStart w:name="z255" w:id="235"/>
    <w:p>
      <w:pPr>
        <w:spacing w:after="0"/>
        <w:ind w:left="0"/>
        <w:jc w:val="both"/>
      </w:pPr>
      <w:r>
        <w:rPr>
          <w:rFonts w:ascii="Times New Roman"/>
          <w:b w:val="false"/>
          <w:i w:val="false"/>
          <w:color w:val="000000"/>
          <w:sz w:val="28"/>
        </w:rPr>
        <w:t>
      в графе 12 "Общий объем выбросов двуокиси углерода по установке" указывается общий объем выбросов по двуокиси углерода по установке. Объем выбросов двуокиси углерода по установке указывается в тоннах;</w:t>
      </w:r>
    </w:p>
    <w:bookmarkEnd w:id="235"/>
    <w:bookmarkStart w:name="z256" w:id="236"/>
    <w:p>
      <w:pPr>
        <w:spacing w:after="0"/>
        <w:ind w:left="0"/>
        <w:jc w:val="both"/>
      </w:pPr>
      <w:r>
        <w:rPr>
          <w:rFonts w:ascii="Times New Roman"/>
          <w:b w:val="false"/>
          <w:i w:val="false"/>
          <w:color w:val="000000"/>
          <w:sz w:val="28"/>
        </w:rPr>
        <w:t>
      в графе 13 "Общий объем выбросов парниковых газов в эквиваленте тонны двуокиси углерода по установке" указывается общий объем выбросов всех парниковых газов в эквиваленте тонны двуокиси углерода по установке;</w:t>
      </w:r>
    </w:p>
    <w:bookmarkEnd w:id="236"/>
    <w:bookmarkStart w:name="z257" w:id="237"/>
    <w:p>
      <w:pPr>
        <w:spacing w:after="0"/>
        <w:ind w:left="0"/>
        <w:jc w:val="both"/>
      </w:pPr>
      <w:r>
        <w:rPr>
          <w:rFonts w:ascii="Times New Roman"/>
          <w:b w:val="false"/>
          <w:i w:val="false"/>
          <w:color w:val="000000"/>
          <w:sz w:val="28"/>
        </w:rPr>
        <w:t>
      5. В разделе 7 указываются коэффициенты, использованные для расчетов парниковых газов:</w:t>
      </w:r>
    </w:p>
    <w:bookmarkEnd w:id="237"/>
    <w:bookmarkStart w:name="z258" w:id="238"/>
    <w:p>
      <w:pPr>
        <w:spacing w:after="0"/>
        <w:ind w:left="0"/>
        <w:jc w:val="both"/>
      </w:pPr>
      <w:r>
        <w:rPr>
          <w:rFonts w:ascii="Times New Roman"/>
          <w:b w:val="false"/>
          <w:i w:val="false"/>
          <w:color w:val="000000"/>
          <w:sz w:val="28"/>
        </w:rPr>
        <w:t>
      в графе 1 "Код строки" указывается код строки;</w:t>
      </w:r>
    </w:p>
    <w:bookmarkEnd w:id="238"/>
    <w:bookmarkStart w:name="z259" w:id="239"/>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239"/>
    <w:bookmarkStart w:name="z260" w:id="240"/>
    <w:p>
      <w:pPr>
        <w:spacing w:after="0"/>
        <w:ind w:left="0"/>
        <w:jc w:val="both"/>
      </w:pPr>
      <w:r>
        <w:rPr>
          <w:rFonts w:ascii="Times New Roman"/>
          <w:b w:val="false"/>
          <w:i w:val="false"/>
          <w:color w:val="000000"/>
          <w:sz w:val="28"/>
        </w:rPr>
        <w:t>
      в графе 3 "Наименование производственного процесса" выбирается наименование процесса, который осуществляется на указанной установке и является причиной выбросов парниковых газов;</w:t>
      </w:r>
    </w:p>
    <w:bookmarkEnd w:id="240"/>
    <w:bookmarkStart w:name="z261" w:id="241"/>
    <w:p>
      <w:pPr>
        <w:spacing w:after="0"/>
        <w:ind w:left="0"/>
        <w:jc w:val="both"/>
      </w:pPr>
      <w:r>
        <w:rPr>
          <w:rFonts w:ascii="Times New Roman"/>
          <w:b w:val="false"/>
          <w:i w:val="false"/>
          <w:color w:val="000000"/>
          <w:sz w:val="28"/>
        </w:rPr>
        <w:t>
      в графе "Потребленное сырье, либо процесса" заполняются виды сырья, согласно разбивке, перечисленной в графе. Каждый использованный вид сырья либо процесса заполняется отдельной строкой. Графа делится на несколько граф. В графе 4 указывается определенный вид потребленного сырья либо процесса согласно перечисленным видам, в графе 5 указывается фактический объем потребленного сырья либо процесса, в графе 6 указывается единица измерения (в натуральных единицах) с учетом сноски;</w:t>
      </w:r>
    </w:p>
    <w:bookmarkEnd w:id="241"/>
    <w:bookmarkStart w:name="z262" w:id="242"/>
    <w:p>
      <w:pPr>
        <w:spacing w:after="0"/>
        <w:ind w:left="0"/>
        <w:jc w:val="both"/>
      </w:pPr>
      <w:r>
        <w:rPr>
          <w:rFonts w:ascii="Times New Roman"/>
          <w:b w:val="false"/>
          <w:i w:val="false"/>
          <w:color w:val="000000"/>
          <w:sz w:val="28"/>
        </w:rPr>
        <w:t xml:space="preserve">
      в графе "Коэффициенты, использованные для расчетов" указываются коэффициенты, использованные для расчетов выбросов парниковых газов по каждому виду сырья либо процесса. Графа подразделяется на несколько граф. В графе 7 указывается содержание углерода в топливе на рабочую массу представляемый поставщиком топлива в паспорте топлива, либо посредством проведения анализа топлива в собственной аттестованной производственной лабораторией или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186 Кодекса. В графе 8 указывается единица измерения содержания углерода в топливе на рабочую массу. В графе 9 указывается коэффициент низшей теплоты сгорания, предоставляемый поставщиком топлива в паспорте топлива, либо посредством проведения анализа топлива в собственной аттестованной производственной лабораторией или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в соответствии с пунктом 8 статьи 186 Кодекса. В графе 10 указывается единица измерения коэффициента низшей теплоты сгорания; в графе 11 в случае сжигания топлива указывается коэффициент окисления либо коэффициент преобразования в случае промышленных процессов, в графе 12 указывается единица измерения окисления либо коэффициент преобразования;</w:t>
      </w:r>
    </w:p>
    <w:bookmarkEnd w:id="242"/>
    <w:bookmarkStart w:name="z263" w:id="243"/>
    <w:p>
      <w:pPr>
        <w:spacing w:after="0"/>
        <w:ind w:left="0"/>
        <w:jc w:val="both"/>
      </w:pPr>
      <w:r>
        <w:rPr>
          <w:rFonts w:ascii="Times New Roman"/>
          <w:b w:val="false"/>
          <w:i w:val="false"/>
          <w:color w:val="000000"/>
          <w:sz w:val="28"/>
        </w:rPr>
        <w:t>
      графа "коэффициент выбросов" подразделяется на графы 13, 14 и 15. В графе 13 указывается коэффициент выбросов двуокиси углерода, в графе 14 указывается коэффициент выбросов метана, в графе 15 указывается коэффициент выбросов закиси азота. В графе 16 указывается единица измерения коэффициентов выбросов;</w:t>
      </w:r>
    </w:p>
    <w:bookmarkEnd w:id="243"/>
    <w:bookmarkStart w:name="z264" w:id="244"/>
    <w:p>
      <w:pPr>
        <w:spacing w:after="0"/>
        <w:ind w:left="0"/>
        <w:jc w:val="both"/>
      </w:pPr>
      <w:r>
        <w:rPr>
          <w:rFonts w:ascii="Times New Roman"/>
          <w:b w:val="false"/>
          <w:i w:val="false"/>
          <w:color w:val="000000"/>
          <w:sz w:val="28"/>
        </w:rPr>
        <w:t>
      6. В разделе 8. указываются коэффициенты окисления топлива, использованные для расчетов парниковых газов в секторе "Энергетика" и "Промышленность":</w:t>
      </w:r>
    </w:p>
    <w:bookmarkEnd w:id="244"/>
    <w:bookmarkStart w:name="z265" w:id="245"/>
    <w:p>
      <w:pPr>
        <w:spacing w:after="0"/>
        <w:ind w:left="0"/>
        <w:jc w:val="both"/>
      </w:pPr>
      <w:r>
        <w:rPr>
          <w:rFonts w:ascii="Times New Roman"/>
          <w:b w:val="false"/>
          <w:i w:val="false"/>
          <w:color w:val="000000"/>
          <w:sz w:val="28"/>
        </w:rPr>
        <w:t>
      в графе "Коэффициент окисления" указываются данные, рассчитанные/полученные в соответствии с действующей методикой расчета выбросов парниковых газов в сектора "Энергетика" и заполняются лишь по одному из выбранных вариантов;</w:t>
      </w:r>
    </w:p>
    <w:bookmarkEnd w:id="245"/>
    <w:bookmarkStart w:name="z266" w:id="246"/>
    <w:p>
      <w:pPr>
        <w:spacing w:after="0"/>
        <w:ind w:left="0"/>
        <w:jc w:val="both"/>
      </w:pPr>
      <w:r>
        <w:rPr>
          <w:rFonts w:ascii="Times New Roman"/>
          <w:b w:val="false"/>
          <w:i w:val="false"/>
          <w:color w:val="000000"/>
          <w:sz w:val="28"/>
        </w:rPr>
        <w:t xml:space="preserve">
      в графе "Вариант А" указываются данные, использующиеся для определения коэффициента окисления топлива при помощи показателей потери тепла вследствие механической неполноты сгорания, указанной в графе 5, и химической в графе 7. В графе 6 указывается единица измерения потери тепла от механической неполноты сгорания, в графе 8 указывается единица измерения потери тепла от химической неполноты сгорания. Показатель потери тепла вследствие механической неполноты сгорания топлива рассчитывается субъектом квотирования в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186 Кодекса. Показатель потери тепла вследствие химической неполноты сгорания топлива определяется согласно Методике расчетов выбросов парниковых газов от котлов тепловых электростанций, теплоэлектроцентралей и котельных, разработанной в соответствии с пунктом 7 статьи 294 Кодекса, либо по нормативным энергетическим характеристикам котлов. При отсутствии данных показатель принимается равным нулю;</w:t>
      </w:r>
    </w:p>
    <w:bookmarkEnd w:id="246"/>
    <w:bookmarkStart w:name="z267" w:id="247"/>
    <w:p>
      <w:pPr>
        <w:spacing w:after="0"/>
        <w:ind w:left="0"/>
        <w:jc w:val="both"/>
      </w:pPr>
      <w:r>
        <w:rPr>
          <w:rFonts w:ascii="Times New Roman"/>
          <w:b w:val="false"/>
          <w:i w:val="false"/>
          <w:color w:val="000000"/>
          <w:sz w:val="28"/>
        </w:rPr>
        <w:t>
      в графе "Вариант Б" указываются данные, использующиеся для определения коэффициента окисления топлива при помощи показателей содержания углерода в шлаке, соответствующей графе 10, количество шлака, образованного за период 1 заполняемый в графу 11, и расход топлива в натуральном виде за период 1 расположенный в графе 13. В графах 10, 12 и 14 указываются единицы измерения показателей, описанных в графе "Вариант Б";</w:t>
      </w:r>
    </w:p>
    <w:bookmarkEnd w:id="247"/>
    <w:bookmarkStart w:name="z268" w:id="248"/>
    <w:p>
      <w:pPr>
        <w:spacing w:after="0"/>
        <w:ind w:left="0"/>
        <w:jc w:val="both"/>
      </w:pPr>
      <w:r>
        <w:rPr>
          <w:rFonts w:ascii="Times New Roman"/>
          <w:b w:val="false"/>
          <w:i w:val="false"/>
          <w:color w:val="000000"/>
          <w:sz w:val="28"/>
        </w:rPr>
        <w:t>
      7. В разделе 8 указываются коэффициенты выбросов, использованные для расчетов парниковых газов в секторе "Энергетика" и "Промышленность" в случае использования собственных данных для расчета коэффициентов выбросов метана и закиси азота.</w:t>
      </w:r>
    </w:p>
    <w:bookmarkEnd w:id="248"/>
    <w:bookmarkStart w:name="z269" w:id="249"/>
    <w:p>
      <w:pPr>
        <w:spacing w:after="0"/>
        <w:ind w:left="0"/>
        <w:jc w:val="both"/>
      </w:pPr>
      <w:r>
        <w:rPr>
          <w:rFonts w:ascii="Times New Roman"/>
          <w:b w:val="false"/>
          <w:i w:val="false"/>
          <w:color w:val="000000"/>
          <w:sz w:val="28"/>
        </w:rPr>
        <w:t>
      В случае использования коэффициентов выбросов по умолчанию, в соответствии с Методикой расчетов выбросов парниковых газов от котлов тепловых электростанций, теплоэлектроцентралей и котельных, разработанной в соответствии с пунктом 3 статьи 294 Кодекса, данная таблица не заполняется;</w:t>
      </w:r>
    </w:p>
    <w:bookmarkEnd w:id="249"/>
    <w:bookmarkStart w:name="z270" w:id="250"/>
    <w:p>
      <w:pPr>
        <w:spacing w:after="0"/>
        <w:ind w:left="0"/>
        <w:jc w:val="both"/>
      </w:pPr>
      <w:r>
        <w:rPr>
          <w:rFonts w:ascii="Times New Roman"/>
          <w:b w:val="false"/>
          <w:i w:val="false"/>
          <w:color w:val="000000"/>
          <w:sz w:val="28"/>
        </w:rPr>
        <w:t>
      в графе 1 "Код строки" указывается код строки;</w:t>
      </w:r>
    </w:p>
    <w:bookmarkEnd w:id="250"/>
    <w:bookmarkStart w:name="z271" w:id="251"/>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251"/>
    <w:bookmarkStart w:name="z272" w:id="252"/>
    <w:p>
      <w:pPr>
        <w:spacing w:after="0"/>
        <w:ind w:left="0"/>
        <w:jc w:val="both"/>
      </w:pPr>
      <w:r>
        <w:rPr>
          <w:rFonts w:ascii="Times New Roman"/>
          <w:b w:val="false"/>
          <w:i w:val="false"/>
          <w:color w:val="000000"/>
          <w:sz w:val="28"/>
        </w:rPr>
        <w:t>
      в графе 3 "Наименование производственного процесса" выбирается наименование процесса, который осуществляется на указанной установке и является причиной выбросов парниковых газов;</w:t>
      </w:r>
    </w:p>
    <w:bookmarkEnd w:id="252"/>
    <w:bookmarkStart w:name="z273" w:id="253"/>
    <w:p>
      <w:pPr>
        <w:spacing w:after="0"/>
        <w:ind w:left="0"/>
        <w:jc w:val="both"/>
      </w:pPr>
      <w:r>
        <w:rPr>
          <w:rFonts w:ascii="Times New Roman"/>
          <w:b w:val="false"/>
          <w:i w:val="false"/>
          <w:color w:val="000000"/>
          <w:sz w:val="28"/>
        </w:rPr>
        <w:t xml:space="preserve">
      в графе "Коэффициент выбросов" указывается в графе 5 указывается измеренная объемная концентрация метана в выхлопных газах при коэффициенте избытка воздуха, на основе произведенных инструментальных замеров, в графе 6 указывается единица измерения измеренной объемной концентрации метана в выхлопных газах; в графе 7 указывается измеренная объемная концентрация закиси азота в выхлопных газах при коэффициенте избытка воздуха, на основе произведенных инструментальных замеров, в графе 8 указывается единица измерения измеренной объемной концентрации закиси азота в выхлопных газах; в графе 9 указывается измеренная концентрация кислорода в месте отбора пробы дымовых газов для определения количества парниковых газов (метана и закиси азота), в графе 10 указывается единица измерения измеренной концентрации кислорода в месте отбора пробы дымовых газов; в графе 11 указывается коэффициент учитывающий характер топлива, соответствующий каждому из трех видов топлива и указанный в Методике расчетов выбросов парниковых газов от котлов тепловых электростанций, теплоэлектроцентралей и котельных, разработанной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Кодекса; в графе 12 указывается удельная масса закиси азота, рассчитанная в соответствии с Методикой расчетов выбросов парниковых газов от котлов тепловых электростанций, теплоэлектроцентралей и котельных, разработанной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294 Кодекса; в графе 13 указывается удельная масса метана, рассчитанная в соответствии с действующей Методикой по расчету выбросов парниковых газов в секторе "Энергетика";</w:t>
      </w:r>
    </w:p>
    <w:bookmarkEnd w:id="253"/>
    <w:bookmarkStart w:name="z274" w:id="254"/>
    <w:p>
      <w:pPr>
        <w:spacing w:after="0"/>
        <w:ind w:left="0"/>
        <w:jc w:val="both"/>
      </w:pPr>
      <w:r>
        <w:rPr>
          <w:rFonts w:ascii="Times New Roman"/>
          <w:b w:val="false"/>
          <w:i w:val="false"/>
          <w:color w:val="000000"/>
          <w:sz w:val="28"/>
        </w:rPr>
        <w:t>
      8. В разделе 9 указываются Данные по произведенной продукции за отчетный год и объем выбросов парниковых газов от каждого вида продукции:</w:t>
      </w:r>
    </w:p>
    <w:bookmarkEnd w:id="254"/>
    <w:bookmarkStart w:name="z275" w:id="255"/>
    <w:p>
      <w:pPr>
        <w:spacing w:after="0"/>
        <w:ind w:left="0"/>
        <w:jc w:val="both"/>
      </w:pPr>
      <w:r>
        <w:rPr>
          <w:rFonts w:ascii="Times New Roman"/>
          <w:b w:val="false"/>
          <w:i w:val="false"/>
          <w:color w:val="000000"/>
          <w:sz w:val="28"/>
        </w:rPr>
        <w:t>
      в графе 1 "Код строки" указывается код строки;</w:t>
      </w:r>
    </w:p>
    <w:bookmarkEnd w:id="255"/>
    <w:bookmarkStart w:name="z276" w:id="256"/>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256"/>
    <w:bookmarkStart w:name="z277" w:id="257"/>
    <w:p>
      <w:pPr>
        <w:spacing w:after="0"/>
        <w:ind w:left="0"/>
        <w:jc w:val="both"/>
      </w:pPr>
      <w:r>
        <w:rPr>
          <w:rFonts w:ascii="Times New Roman"/>
          <w:b w:val="false"/>
          <w:i w:val="false"/>
          <w:color w:val="000000"/>
          <w:sz w:val="28"/>
        </w:rPr>
        <w:t>
      в графе 3 "Вид" указывается вид произведенной продукции по установке за отчетный год;</w:t>
      </w:r>
    </w:p>
    <w:bookmarkEnd w:id="257"/>
    <w:bookmarkStart w:name="z278" w:id="258"/>
    <w:p>
      <w:pPr>
        <w:spacing w:after="0"/>
        <w:ind w:left="0"/>
        <w:jc w:val="both"/>
      </w:pPr>
      <w:r>
        <w:rPr>
          <w:rFonts w:ascii="Times New Roman"/>
          <w:b w:val="false"/>
          <w:i w:val="false"/>
          <w:color w:val="000000"/>
          <w:sz w:val="28"/>
        </w:rPr>
        <w:t>
      в графе 4 "Количество" указывается количество произведенной продукции. Данные указываются с округлением до трех цифр после запятой;</w:t>
      </w:r>
    </w:p>
    <w:bookmarkEnd w:id="258"/>
    <w:bookmarkStart w:name="z279" w:id="259"/>
    <w:p>
      <w:pPr>
        <w:spacing w:after="0"/>
        <w:ind w:left="0"/>
        <w:jc w:val="both"/>
      </w:pPr>
      <w:r>
        <w:rPr>
          <w:rFonts w:ascii="Times New Roman"/>
          <w:b w:val="false"/>
          <w:i w:val="false"/>
          <w:color w:val="000000"/>
          <w:sz w:val="28"/>
        </w:rPr>
        <w:t>
      в графе 5 "Единица измерения" указываются единицы измерения.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259"/>
    <w:bookmarkStart w:name="z280" w:id="260"/>
    <w:p>
      <w:pPr>
        <w:spacing w:after="0"/>
        <w:ind w:left="0"/>
        <w:jc w:val="both"/>
      </w:pPr>
      <w:r>
        <w:rPr>
          <w:rFonts w:ascii="Times New Roman"/>
          <w:b w:val="false"/>
          <w:i w:val="false"/>
          <w:color w:val="000000"/>
          <w:sz w:val="28"/>
        </w:rPr>
        <w:t>
      в графе 6 "Итого по каждой установке по каждому виду продукции" указывается итоговый объем продукции в сумме по каждой установке по каждому виду продукции;</w:t>
      </w:r>
    </w:p>
    <w:bookmarkEnd w:id="260"/>
    <w:bookmarkStart w:name="z281" w:id="261"/>
    <w:p>
      <w:pPr>
        <w:spacing w:after="0"/>
        <w:ind w:left="0"/>
        <w:jc w:val="both"/>
      </w:pPr>
      <w:r>
        <w:rPr>
          <w:rFonts w:ascii="Times New Roman"/>
          <w:b w:val="false"/>
          <w:i w:val="false"/>
          <w:color w:val="000000"/>
          <w:sz w:val="28"/>
        </w:rPr>
        <w:t>
      в графе 7 "Единица измерения" указываются единицы измерения.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261"/>
    <w:bookmarkStart w:name="z282" w:id="262"/>
    <w:p>
      <w:pPr>
        <w:spacing w:after="0"/>
        <w:ind w:left="0"/>
        <w:jc w:val="both"/>
      </w:pPr>
      <w:r>
        <w:rPr>
          <w:rFonts w:ascii="Times New Roman"/>
          <w:b w:val="false"/>
          <w:i w:val="false"/>
          <w:color w:val="000000"/>
          <w:sz w:val="28"/>
        </w:rPr>
        <w:t>
      в графе "Объем выборов парниковых газов (в тоннах)" указывается объем выбросов каждого парникового газа по произведенной продукции. Графа делится на графы 8, 9, 10 и 11. В графе 8 указывается объем двуокиси углерода в тоннах, в графе 9 указывается количество выбросов метана в тоннах, в графе 10 указывается закись азота в тоннах, в графе 11 указываются перфторуглероды в тоннах;</w:t>
      </w:r>
    </w:p>
    <w:bookmarkEnd w:id="262"/>
    <w:bookmarkStart w:name="z283" w:id="263"/>
    <w:p>
      <w:pPr>
        <w:spacing w:after="0"/>
        <w:ind w:left="0"/>
        <w:jc w:val="both"/>
      </w:pPr>
      <w:r>
        <w:rPr>
          <w:rFonts w:ascii="Times New Roman"/>
          <w:b w:val="false"/>
          <w:i w:val="false"/>
          <w:color w:val="000000"/>
          <w:sz w:val="28"/>
        </w:rPr>
        <w:t>
      9. В разделе 9 указываются данные по расходу топлива и сырья при производстве продукции в металлургической сфере деятельности. Данные пункты заполняют только субъекты квотирования, вид экономической деятельности которых относится к металлургической сфере деятельности:</w:t>
      </w:r>
    </w:p>
    <w:bookmarkEnd w:id="263"/>
    <w:bookmarkStart w:name="z284" w:id="264"/>
    <w:p>
      <w:pPr>
        <w:spacing w:after="0"/>
        <w:ind w:left="0"/>
        <w:jc w:val="both"/>
      </w:pPr>
      <w:r>
        <w:rPr>
          <w:rFonts w:ascii="Times New Roman"/>
          <w:b w:val="false"/>
          <w:i w:val="false"/>
          <w:color w:val="000000"/>
          <w:sz w:val="28"/>
        </w:rPr>
        <w:t>
      в графе 4 указываются единицы измерения топлива.</w:t>
      </w:r>
    </w:p>
    <w:bookmarkEnd w:id="264"/>
    <w:bookmarkStart w:name="z285" w:id="265"/>
    <w:p>
      <w:pPr>
        <w:spacing w:after="0"/>
        <w:ind w:left="0"/>
        <w:jc w:val="both"/>
      </w:pPr>
      <w:r>
        <w:rPr>
          <w:rFonts w:ascii="Times New Roman"/>
          <w:b w:val="false"/>
          <w:i w:val="false"/>
          <w:color w:val="000000"/>
          <w:sz w:val="28"/>
        </w:rPr>
        <w:t>
      10. В разделе 10 указывается изменение данных установок, которые произошли за отчетный год:</w:t>
      </w:r>
    </w:p>
    <w:bookmarkEnd w:id="265"/>
    <w:bookmarkStart w:name="z286" w:id="266"/>
    <w:p>
      <w:pPr>
        <w:spacing w:after="0"/>
        <w:ind w:left="0"/>
        <w:jc w:val="both"/>
      </w:pPr>
      <w:r>
        <w:rPr>
          <w:rFonts w:ascii="Times New Roman"/>
          <w:b w:val="false"/>
          <w:i w:val="false"/>
          <w:color w:val="000000"/>
          <w:sz w:val="28"/>
        </w:rPr>
        <w:t>
      в графе 1 "Код строки" указывается код строки;</w:t>
      </w:r>
    </w:p>
    <w:bookmarkEnd w:id="266"/>
    <w:bookmarkStart w:name="z287" w:id="267"/>
    <w:p>
      <w:pPr>
        <w:spacing w:after="0"/>
        <w:ind w:left="0"/>
        <w:jc w:val="both"/>
      </w:pPr>
      <w:r>
        <w:rPr>
          <w:rFonts w:ascii="Times New Roman"/>
          <w:b w:val="false"/>
          <w:i w:val="false"/>
          <w:color w:val="000000"/>
          <w:sz w:val="28"/>
        </w:rPr>
        <w:t>
      в графе 2 "Наименование установки" указывается установка по которой произошли изменения;</w:t>
      </w:r>
    </w:p>
    <w:bookmarkEnd w:id="267"/>
    <w:bookmarkStart w:name="z288" w:id="268"/>
    <w:p>
      <w:pPr>
        <w:spacing w:after="0"/>
        <w:ind w:left="0"/>
        <w:jc w:val="both"/>
      </w:pPr>
      <w:r>
        <w:rPr>
          <w:rFonts w:ascii="Times New Roman"/>
          <w:b w:val="false"/>
          <w:i w:val="false"/>
          <w:color w:val="000000"/>
          <w:sz w:val="28"/>
        </w:rPr>
        <w:t>
      в графе 3 "Вид деятельности" указывается вид деятельности, по которому произошли изменения;</w:t>
      </w:r>
    </w:p>
    <w:bookmarkEnd w:id="268"/>
    <w:bookmarkStart w:name="z289" w:id="269"/>
    <w:p>
      <w:pPr>
        <w:spacing w:after="0"/>
        <w:ind w:left="0"/>
        <w:jc w:val="both"/>
      </w:pPr>
      <w:r>
        <w:rPr>
          <w:rFonts w:ascii="Times New Roman"/>
          <w:b w:val="false"/>
          <w:i w:val="false"/>
          <w:color w:val="000000"/>
          <w:sz w:val="28"/>
        </w:rPr>
        <w:t>
      в графе 4 "Изменение данных установок за отчетный год" описываются изменения установки, которые произошли за отчетный год;</w:t>
      </w:r>
    </w:p>
    <w:bookmarkEnd w:id="269"/>
    <w:bookmarkStart w:name="z290" w:id="270"/>
    <w:p>
      <w:pPr>
        <w:spacing w:after="0"/>
        <w:ind w:left="0"/>
        <w:jc w:val="both"/>
      </w:pPr>
      <w:r>
        <w:rPr>
          <w:rFonts w:ascii="Times New Roman"/>
          <w:b w:val="false"/>
          <w:i w:val="false"/>
          <w:color w:val="000000"/>
          <w:sz w:val="28"/>
        </w:rPr>
        <w:t>
      в графе 5 "Примечание" указываются примечания;</w:t>
      </w:r>
    </w:p>
    <w:bookmarkEnd w:id="270"/>
    <w:bookmarkStart w:name="z291" w:id="271"/>
    <w:p>
      <w:pPr>
        <w:spacing w:after="0"/>
        <w:ind w:left="0"/>
        <w:jc w:val="both"/>
      </w:pPr>
      <w:r>
        <w:rPr>
          <w:rFonts w:ascii="Times New Roman"/>
          <w:b w:val="false"/>
          <w:i w:val="false"/>
          <w:color w:val="000000"/>
          <w:sz w:val="28"/>
        </w:rPr>
        <w:t>
      в строке 1 "приобретение" указывается, было ли приобретение установки за отчетный год;</w:t>
      </w:r>
    </w:p>
    <w:bookmarkEnd w:id="271"/>
    <w:bookmarkStart w:name="z292" w:id="272"/>
    <w:p>
      <w:pPr>
        <w:spacing w:after="0"/>
        <w:ind w:left="0"/>
        <w:jc w:val="both"/>
      </w:pPr>
      <w:r>
        <w:rPr>
          <w:rFonts w:ascii="Times New Roman"/>
          <w:b w:val="false"/>
          <w:i w:val="false"/>
          <w:color w:val="000000"/>
          <w:sz w:val="28"/>
        </w:rPr>
        <w:t>
      в строке 2 "отчуждение" указывается, было ли отчуждение установки за отчетный год;</w:t>
      </w:r>
    </w:p>
    <w:bookmarkEnd w:id="272"/>
    <w:bookmarkStart w:name="z293" w:id="273"/>
    <w:p>
      <w:pPr>
        <w:spacing w:after="0"/>
        <w:ind w:left="0"/>
        <w:jc w:val="both"/>
      </w:pPr>
      <w:r>
        <w:rPr>
          <w:rFonts w:ascii="Times New Roman"/>
          <w:b w:val="false"/>
          <w:i w:val="false"/>
          <w:color w:val="000000"/>
          <w:sz w:val="28"/>
        </w:rPr>
        <w:t>
      в строке 3 "аутсорсинг" указывается, осуществлялся ли аутсорсинг установки за отчетный год;</w:t>
      </w:r>
    </w:p>
    <w:bookmarkEnd w:id="273"/>
    <w:bookmarkStart w:name="z294" w:id="274"/>
    <w:p>
      <w:pPr>
        <w:spacing w:after="0"/>
        <w:ind w:left="0"/>
        <w:jc w:val="both"/>
      </w:pPr>
      <w:r>
        <w:rPr>
          <w:rFonts w:ascii="Times New Roman"/>
          <w:b w:val="false"/>
          <w:i w:val="false"/>
          <w:color w:val="000000"/>
          <w:sz w:val="28"/>
        </w:rPr>
        <w:t>
      в строке 4 "сокращение производства" указывается, было ли произведено сокращение производства на установке;</w:t>
      </w:r>
    </w:p>
    <w:bookmarkEnd w:id="274"/>
    <w:bookmarkStart w:name="z295" w:id="275"/>
    <w:p>
      <w:pPr>
        <w:spacing w:after="0"/>
        <w:ind w:left="0"/>
        <w:jc w:val="both"/>
      </w:pPr>
      <w:r>
        <w:rPr>
          <w:rFonts w:ascii="Times New Roman"/>
          <w:b w:val="false"/>
          <w:i w:val="false"/>
          <w:color w:val="000000"/>
          <w:sz w:val="28"/>
        </w:rPr>
        <w:t>
      в сроке 5 "расширение производства" указывается, было ли произведено расширение производства на установке;</w:t>
      </w:r>
    </w:p>
    <w:bookmarkEnd w:id="275"/>
    <w:bookmarkStart w:name="z296" w:id="276"/>
    <w:p>
      <w:pPr>
        <w:spacing w:after="0"/>
        <w:ind w:left="0"/>
        <w:jc w:val="both"/>
      </w:pPr>
      <w:r>
        <w:rPr>
          <w:rFonts w:ascii="Times New Roman"/>
          <w:b w:val="false"/>
          <w:i w:val="false"/>
          <w:color w:val="000000"/>
          <w:sz w:val="28"/>
        </w:rPr>
        <w:t>
      в строке 6 "осуществление мероприятий по энергоэффективности и энергосбережению, переход на другую технологию или топливо" указываются мероприятия по энергоэффективности и энергосбережению на установке, переход на другую технологию или топливо;</w:t>
      </w:r>
    </w:p>
    <w:bookmarkEnd w:id="276"/>
    <w:bookmarkStart w:name="z297" w:id="277"/>
    <w:p>
      <w:pPr>
        <w:spacing w:after="0"/>
        <w:ind w:left="0"/>
        <w:jc w:val="both"/>
      </w:pPr>
      <w:r>
        <w:rPr>
          <w:rFonts w:ascii="Times New Roman"/>
          <w:b w:val="false"/>
          <w:i w:val="false"/>
          <w:color w:val="000000"/>
          <w:sz w:val="28"/>
        </w:rPr>
        <w:t>
      в строке 7 "осуществление углеродных офсетов (объем парниковых газов)" указывается объем парниковых газов, который был сокращен и (или) увеличен в результате осуществления углеродных офсетов;</w:t>
      </w:r>
    </w:p>
    <w:bookmarkEnd w:id="277"/>
    <w:bookmarkStart w:name="z298" w:id="278"/>
    <w:p>
      <w:pPr>
        <w:spacing w:after="0"/>
        <w:ind w:left="0"/>
        <w:jc w:val="both"/>
      </w:pPr>
      <w:r>
        <w:rPr>
          <w:rFonts w:ascii="Times New Roman"/>
          <w:b w:val="false"/>
          <w:i w:val="false"/>
          <w:color w:val="000000"/>
          <w:sz w:val="28"/>
        </w:rPr>
        <w:t>
      в строке 8 "изменение методологии расчетов (плана мониторинга) (да/нет)" указывается, было или не было произведено изменение методологии расчетов;</w:t>
      </w:r>
    </w:p>
    <w:bookmarkEnd w:id="278"/>
    <w:bookmarkStart w:name="z299" w:id="279"/>
    <w:p>
      <w:pPr>
        <w:spacing w:after="0"/>
        <w:ind w:left="0"/>
        <w:jc w:val="both"/>
      </w:pPr>
      <w:r>
        <w:rPr>
          <w:rFonts w:ascii="Times New Roman"/>
          <w:b w:val="false"/>
          <w:i w:val="false"/>
          <w:color w:val="000000"/>
          <w:sz w:val="28"/>
        </w:rPr>
        <w:t>
      в строке 9 "другие" указываются иные причины изменений, которые произошли по установкам в течение отчетного года.</w:t>
      </w:r>
    </w:p>
    <w:bookmarkEnd w:id="279"/>
    <w:bookmarkStart w:name="z300" w:id="280"/>
    <w:p>
      <w:pPr>
        <w:spacing w:after="0"/>
        <w:ind w:left="0"/>
        <w:jc w:val="both"/>
      </w:pPr>
      <w:r>
        <w:rPr>
          <w:rFonts w:ascii="Times New Roman"/>
          <w:b w:val="false"/>
          <w:i w:val="false"/>
          <w:color w:val="000000"/>
          <w:sz w:val="28"/>
        </w:rPr>
        <w:t>
      11. В разделе 11 указываются сведения по углеродным единицам (полученным, приобретенным, отчужденным и переданным) по каждой установке:</w:t>
      </w:r>
    </w:p>
    <w:bookmarkEnd w:id="280"/>
    <w:bookmarkStart w:name="z301" w:id="281"/>
    <w:p>
      <w:pPr>
        <w:spacing w:after="0"/>
        <w:ind w:left="0"/>
        <w:jc w:val="both"/>
      </w:pPr>
      <w:r>
        <w:rPr>
          <w:rFonts w:ascii="Times New Roman"/>
          <w:b w:val="false"/>
          <w:i w:val="false"/>
          <w:color w:val="000000"/>
          <w:sz w:val="28"/>
        </w:rPr>
        <w:t>
      в графе 1 "Код строки" указывается код строки;</w:t>
      </w:r>
    </w:p>
    <w:bookmarkEnd w:id="281"/>
    <w:bookmarkStart w:name="z302" w:id="282"/>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282"/>
    <w:bookmarkStart w:name="z303" w:id="283"/>
    <w:p>
      <w:pPr>
        <w:spacing w:after="0"/>
        <w:ind w:left="0"/>
        <w:jc w:val="both"/>
      </w:pPr>
      <w:r>
        <w:rPr>
          <w:rFonts w:ascii="Times New Roman"/>
          <w:b w:val="false"/>
          <w:i w:val="false"/>
          <w:color w:val="000000"/>
          <w:sz w:val="28"/>
        </w:rPr>
        <w:t>
      в графе 3 "Вид углеродной единицы" указывается вид углеродной единицы;</w:t>
      </w:r>
    </w:p>
    <w:bookmarkEnd w:id="283"/>
    <w:bookmarkStart w:name="z304" w:id="284"/>
    <w:p>
      <w:pPr>
        <w:spacing w:after="0"/>
        <w:ind w:left="0"/>
        <w:jc w:val="both"/>
      </w:pPr>
      <w:r>
        <w:rPr>
          <w:rFonts w:ascii="Times New Roman"/>
          <w:b w:val="false"/>
          <w:i w:val="false"/>
          <w:color w:val="000000"/>
          <w:sz w:val="28"/>
        </w:rPr>
        <w:t>
      графе "Полученные единицы квоты на период действия Национального плана" подразделяется на графы 4 и 5. В графе 4 указывается объем единиц квот, полученный посредством бесплатного распределения. В графе 5 указывается объем единиц квот, полученный посредством продажи на аукционе;</w:t>
      </w:r>
    </w:p>
    <w:bookmarkEnd w:id="284"/>
    <w:bookmarkStart w:name="z305" w:id="285"/>
    <w:p>
      <w:pPr>
        <w:spacing w:after="0"/>
        <w:ind w:left="0"/>
        <w:jc w:val="both"/>
      </w:pPr>
      <w:r>
        <w:rPr>
          <w:rFonts w:ascii="Times New Roman"/>
          <w:b w:val="false"/>
          <w:i w:val="false"/>
          <w:color w:val="000000"/>
          <w:sz w:val="28"/>
        </w:rPr>
        <w:t>
      в графе 6 "Остаток углеродных единиц на период действия Национального плана углеродных квот" указывается остаток углеродных единиц на период действия Национального плана с учетом погашенных углеродных единиц за прошлый отчетный период;</w:t>
      </w:r>
    </w:p>
    <w:bookmarkEnd w:id="285"/>
    <w:bookmarkStart w:name="z306" w:id="286"/>
    <w:p>
      <w:pPr>
        <w:spacing w:after="0"/>
        <w:ind w:left="0"/>
        <w:jc w:val="both"/>
      </w:pPr>
      <w:r>
        <w:rPr>
          <w:rFonts w:ascii="Times New Roman"/>
          <w:b w:val="false"/>
          <w:i w:val="false"/>
          <w:color w:val="000000"/>
          <w:sz w:val="28"/>
        </w:rPr>
        <w:t>
      в графе 7 "Планируемый к получению дополнительный объем квот за отчетный год" указывается дополнительный объем единиц квоты, который планируется получить от уполномоченного органа за отчетный год;</w:t>
      </w:r>
    </w:p>
    <w:bookmarkEnd w:id="286"/>
    <w:bookmarkStart w:name="z307" w:id="287"/>
    <w:p>
      <w:pPr>
        <w:spacing w:after="0"/>
        <w:ind w:left="0"/>
        <w:jc w:val="both"/>
      </w:pPr>
      <w:r>
        <w:rPr>
          <w:rFonts w:ascii="Times New Roman"/>
          <w:b w:val="false"/>
          <w:i w:val="false"/>
          <w:color w:val="000000"/>
          <w:sz w:val="28"/>
        </w:rPr>
        <w:t>
      в графе 8 "Приобретенные углеродные единицы за отчетный год" указывается объем углеродных единиц, приобретенный на отчетный год;</w:t>
      </w:r>
    </w:p>
    <w:bookmarkEnd w:id="287"/>
    <w:bookmarkStart w:name="z308" w:id="288"/>
    <w:p>
      <w:pPr>
        <w:spacing w:after="0"/>
        <w:ind w:left="0"/>
        <w:jc w:val="both"/>
      </w:pPr>
      <w:r>
        <w:rPr>
          <w:rFonts w:ascii="Times New Roman"/>
          <w:b w:val="false"/>
          <w:i w:val="false"/>
          <w:color w:val="000000"/>
          <w:sz w:val="28"/>
        </w:rPr>
        <w:t>
      в графе 9 "Планируемые к приобретению углеродные единицы за отчетный год" указывается объем углеродных единиц, планируемый к приобретению за отчетный год;</w:t>
      </w:r>
    </w:p>
    <w:bookmarkEnd w:id="288"/>
    <w:bookmarkStart w:name="z309" w:id="289"/>
    <w:p>
      <w:pPr>
        <w:spacing w:after="0"/>
        <w:ind w:left="0"/>
        <w:jc w:val="both"/>
      </w:pPr>
      <w:r>
        <w:rPr>
          <w:rFonts w:ascii="Times New Roman"/>
          <w:b w:val="false"/>
          <w:i w:val="false"/>
          <w:color w:val="000000"/>
          <w:sz w:val="28"/>
        </w:rPr>
        <w:t>
      в графе 10 "Планируемые к получению офсетные единицы за отчетный год" указывается объем офсетных единиц, планируемый к получению за отчетный год;</w:t>
      </w:r>
    </w:p>
    <w:bookmarkEnd w:id="289"/>
    <w:bookmarkStart w:name="z310" w:id="290"/>
    <w:p>
      <w:pPr>
        <w:spacing w:after="0"/>
        <w:ind w:left="0"/>
        <w:jc w:val="both"/>
      </w:pPr>
      <w:r>
        <w:rPr>
          <w:rFonts w:ascii="Times New Roman"/>
          <w:b w:val="false"/>
          <w:i w:val="false"/>
          <w:color w:val="000000"/>
          <w:sz w:val="28"/>
        </w:rPr>
        <w:t>
      в графе 11 "Отчужденные углеродные единицы за отчетный год" указывается объем углеродных единиц, отчужденный (проданные углеродные единицы, распределенные углеродные единицы на другую установку) на отчетный год;</w:t>
      </w:r>
    </w:p>
    <w:bookmarkEnd w:id="290"/>
    <w:bookmarkStart w:name="z311" w:id="291"/>
    <w:p>
      <w:pPr>
        <w:spacing w:after="0"/>
        <w:ind w:left="0"/>
        <w:jc w:val="both"/>
      </w:pPr>
      <w:r>
        <w:rPr>
          <w:rFonts w:ascii="Times New Roman"/>
          <w:b w:val="false"/>
          <w:i w:val="false"/>
          <w:color w:val="000000"/>
          <w:sz w:val="28"/>
        </w:rPr>
        <w:t>
      в графе 12 "Планируемые к отчуждению углеродные единицы за отчетный год" указывается объем углеродных единиц, планируемый к отчуждению (к продаже, к распределению на другую установку) за отчетный год;</w:t>
      </w:r>
    </w:p>
    <w:bookmarkEnd w:id="291"/>
    <w:bookmarkStart w:name="z312" w:id="292"/>
    <w:p>
      <w:pPr>
        <w:spacing w:after="0"/>
        <w:ind w:left="0"/>
        <w:jc w:val="both"/>
      </w:pPr>
      <w:r>
        <w:rPr>
          <w:rFonts w:ascii="Times New Roman"/>
          <w:b w:val="false"/>
          <w:i w:val="false"/>
          <w:color w:val="000000"/>
          <w:sz w:val="28"/>
        </w:rPr>
        <w:t>
      в графе 13 "Переданные для погашения углеродные единицы за отчетный год" указывается объем углеродных единиц, переданный для погашения обязательств за отчетный год;</w:t>
      </w:r>
    </w:p>
    <w:bookmarkEnd w:id="292"/>
    <w:bookmarkStart w:name="z313" w:id="293"/>
    <w:p>
      <w:pPr>
        <w:spacing w:after="0"/>
        <w:ind w:left="0"/>
        <w:jc w:val="both"/>
      </w:pPr>
      <w:r>
        <w:rPr>
          <w:rFonts w:ascii="Times New Roman"/>
          <w:b w:val="false"/>
          <w:i w:val="false"/>
          <w:color w:val="000000"/>
          <w:sz w:val="28"/>
        </w:rPr>
        <w:t>
      в графе 14 "Планируемые к передаче углеродные единицы для погашения за отчетный год" указывается объем единиц квот, планируемый к передаче для погашения обязательств за отчетный год в случае планируемого получения дополнительного объема углеродных единиц либо объема углеродных единиц, планируемого к покупке;</w:t>
      </w:r>
    </w:p>
    <w:bookmarkEnd w:id="293"/>
    <w:bookmarkStart w:name="z314" w:id="294"/>
    <w:p>
      <w:pPr>
        <w:spacing w:after="0"/>
        <w:ind w:left="0"/>
        <w:jc w:val="both"/>
      </w:pPr>
      <w:r>
        <w:rPr>
          <w:rFonts w:ascii="Times New Roman"/>
          <w:b w:val="false"/>
          <w:i w:val="false"/>
          <w:color w:val="000000"/>
          <w:sz w:val="28"/>
        </w:rPr>
        <w:t>
      в строке 1 "Единицы квоты" указывается объем углеродных единиц;</w:t>
      </w:r>
    </w:p>
    <w:bookmarkEnd w:id="294"/>
    <w:bookmarkStart w:name="z315" w:id="295"/>
    <w:p>
      <w:pPr>
        <w:spacing w:after="0"/>
        <w:ind w:left="0"/>
        <w:jc w:val="both"/>
      </w:pPr>
      <w:r>
        <w:rPr>
          <w:rFonts w:ascii="Times New Roman"/>
          <w:b w:val="false"/>
          <w:i w:val="false"/>
          <w:color w:val="000000"/>
          <w:sz w:val="28"/>
        </w:rPr>
        <w:t>
      в строке 2 "Офсетные единицы" указывается объем офсетных единиц согласно графе 10;</w:t>
      </w:r>
    </w:p>
    <w:bookmarkEnd w:id="295"/>
    <w:bookmarkStart w:name="z316" w:id="296"/>
    <w:p>
      <w:pPr>
        <w:spacing w:after="0"/>
        <w:ind w:left="0"/>
        <w:jc w:val="both"/>
      </w:pPr>
      <w:r>
        <w:rPr>
          <w:rFonts w:ascii="Times New Roman"/>
          <w:b w:val="false"/>
          <w:i w:val="false"/>
          <w:color w:val="000000"/>
          <w:sz w:val="28"/>
        </w:rPr>
        <w:t>
      в строке 3 "Всего" указывается общий объем углеродных единиц;</w:t>
      </w:r>
    </w:p>
    <w:bookmarkEnd w:id="296"/>
    <w:bookmarkStart w:name="z317" w:id="297"/>
    <w:p>
      <w:pPr>
        <w:spacing w:after="0"/>
        <w:ind w:left="0"/>
        <w:jc w:val="both"/>
      </w:pPr>
      <w:r>
        <w:rPr>
          <w:rFonts w:ascii="Times New Roman"/>
          <w:b w:val="false"/>
          <w:i w:val="false"/>
          <w:color w:val="000000"/>
          <w:sz w:val="28"/>
        </w:rPr>
        <w:t>
      в "Примечании" указываются дополнительные заметки, объяснения и другие к таблице.</w:t>
      </w:r>
    </w:p>
    <w:bookmarkEnd w:id="297"/>
    <w:bookmarkStart w:name="z318" w:id="298"/>
    <w:p>
      <w:pPr>
        <w:spacing w:after="0"/>
        <w:ind w:left="0"/>
        <w:jc w:val="both"/>
      </w:pPr>
      <w:r>
        <w:rPr>
          <w:rFonts w:ascii="Times New Roman"/>
          <w:b w:val="false"/>
          <w:i w:val="false"/>
          <w:color w:val="000000"/>
          <w:sz w:val="28"/>
        </w:rPr>
        <w:t>
      12. В разделе 12 указываются изменения в плане мониторинга за отчетный год:</w:t>
      </w:r>
    </w:p>
    <w:bookmarkEnd w:id="298"/>
    <w:bookmarkStart w:name="z319" w:id="299"/>
    <w:p>
      <w:pPr>
        <w:spacing w:after="0"/>
        <w:ind w:left="0"/>
        <w:jc w:val="both"/>
      </w:pPr>
      <w:r>
        <w:rPr>
          <w:rFonts w:ascii="Times New Roman"/>
          <w:b w:val="false"/>
          <w:i w:val="false"/>
          <w:color w:val="000000"/>
          <w:sz w:val="28"/>
        </w:rPr>
        <w:t>
      в графе 1 "Код строки" указывается код строки;</w:t>
      </w:r>
    </w:p>
    <w:bookmarkEnd w:id="299"/>
    <w:bookmarkStart w:name="z320" w:id="300"/>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00"/>
    <w:bookmarkStart w:name="z321" w:id="301"/>
    <w:p>
      <w:pPr>
        <w:spacing w:after="0"/>
        <w:ind w:left="0"/>
        <w:jc w:val="both"/>
      </w:pPr>
      <w:r>
        <w:rPr>
          <w:rFonts w:ascii="Times New Roman"/>
          <w:b w:val="false"/>
          <w:i w:val="false"/>
          <w:color w:val="000000"/>
          <w:sz w:val="28"/>
        </w:rPr>
        <w:t>
      в графе 3 "Наименование процесса" указывается наименование процесса, который является причиной выбросов парниковых газов;</w:t>
      </w:r>
    </w:p>
    <w:bookmarkEnd w:id="301"/>
    <w:bookmarkStart w:name="z322" w:id="302"/>
    <w:p>
      <w:pPr>
        <w:spacing w:after="0"/>
        <w:ind w:left="0"/>
        <w:jc w:val="both"/>
      </w:pPr>
      <w:r>
        <w:rPr>
          <w:rFonts w:ascii="Times New Roman"/>
          <w:b w:val="false"/>
          <w:i w:val="false"/>
          <w:color w:val="000000"/>
          <w:sz w:val="28"/>
        </w:rPr>
        <w:t>
      в графе 4 "Периодичность в соответствии с планом мониторинга" указывается периодичность мониторинга в соответствии с планом мониторинга;</w:t>
      </w:r>
    </w:p>
    <w:bookmarkEnd w:id="302"/>
    <w:bookmarkStart w:name="z323" w:id="303"/>
    <w:p>
      <w:pPr>
        <w:spacing w:after="0"/>
        <w:ind w:left="0"/>
        <w:jc w:val="both"/>
      </w:pPr>
      <w:r>
        <w:rPr>
          <w:rFonts w:ascii="Times New Roman"/>
          <w:b w:val="false"/>
          <w:i w:val="false"/>
          <w:color w:val="000000"/>
          <w:sz w:val="28"/>
        </w:rPr>
        <w:t>
      в графе 5 "Отклонения от плана мониторинга" указываются отклонения от плана мониторинга;</w:t>
      </w:r>
    </w:p>
    <w:bookmarkEnd w:id="303"/>
    <w:bookmarkStart w:name="z324" w:id="304"/>
    <w:p>
      <w:pPr>
        <w:spacing w:after="0"/>
        <w:ind w:left="0"/>
        <w:jc w:val="both"/>
      </w:pPr>
      <w:r>
        <w:rPr>
          <w:rFonts w:ascii="Times New Roman"/>
          <w:b w:val="false"/>
          <w:i w:val="false"/>
          <w:color w:val="000000"/>
          <w:sz w:val="28"/>
        </w:rPr>
        <w:t>
      в графе 6 "Причины отклонения" указываются причины отклонения от плана мониторинга;</w:t>
      </w:r>
    </w:p>
    <w:bookmarkEnd w:id="304"/>
    <w:bookmarkStart w:name="z325" w:id="305"/>
    <w:p>
      <w:pPr>
        <w:spacing w:after="0"/>
        <w:ind w:left="0"/>
        <w:jc w:val="both"/>
      </w:pPr>
      <w:r>
        <w:rPr>
          <w:rFonts w:ascii="Times New Roman"/>
          <w:b w:val="false"/>
          <w:i w:val="false"/>
          <w:color w:val="000000"/>
          <w:sz w:val="28"/>
        </w:rPr>
        <w:t>
      в графе 7 "Примечание" указываются примечания.</w:t>
      </w:r>
    </w:p>
    <w:bookmarkEnd w:id="305"/>
    <w:bookmarkStart w:name="z326" w:id="306"/>
    <w:p>
      <w:pPr>
        <w:spacing w:after="0"/>
        <w:ind w:left="0"/>
        <w:jc w:val="both"/>
      </w:pPr>
      <w:r>
        <w:rPr>
          <w:rFonts w:ascii="Times New Roman"/>
          <w:b w:val="false"/>
          <w:i w:val="false"/>
          <w:color w:val="000000"/>
          <w:sz w:val="28"/>
        </w:rPr>
        <w:t>
      13. В разделе 13 указывается подпись руководителя субъекта квотирования, фамилия, имя, отчество (при его наличии).</w:t>
      </w:r>
    </w:p>
    <w:bookmarkEnd w:id="306"/>
    <w:bookmarkStart w:name="z327" w:id="307"/>
    <w:p>
      <w:pPr>
        <w:spacing w:after="0"/>
        <w:ind w:left="0"/>
        <w:jc w:val="both"/>
      </w:pPr>
      <w:r>
        <w:rPr>
          <w:rFonts w:ascii="Times New Roman"/>
          <w:b w:val="false"/>
          <w:i w:val="false"/>
          <w:color w:val="000000"/>
          <w:sz w:val="28"/>
        </w:rPr>
        <w:t>
      14. В разделе 14 указывается подтверждение отчета об инвентаризации выбросов парниковых газов аккредитованным органом по валидации и верификации:</w:t>
      </w:r>
    </w:p>
    <w:bookmarkEnd w:id="307"/>
    <w:bookmarkStart w:name="z328" w:id="308"/>
    <w:p>
      <w:pPr>
        <w:spacing w:after="0"/>
        <w:ind w:left="0"/>
        <w:jc w:val="both"/>
      </w:pPr>
      <w:r>
        <w:rPr>
          <w:rFonts w:ascii="Times New Roman"/>
          <w:b w:val="false"/>
          <w:i w:val="false"/>
          <w:color w:val="000000"/>
          <w:sz w:val="28"/>
        </w:rPr>
        <w:t>
      указывается уровень заверения (разумный или ограниченный);</w:t>
      </w:r>
    </w:p>
    <w:bookmarkEnd w:id="308"/>
    <w:bookmarkStart w:name="z329" w:id="309"/>
    <w:p>
      <w:pPr>
        <w:spacing w:after="0"/>
        <w:ind w:left="0"/>
        <w:jc w:val="both"/>
      </w:pPr>
      <w:r>
        <w:rPr>
          <w:rFonts w:ascii="Times New Roman"/>
          <w:b w:val="false"/>
          <w:i w:val="false"/>
          <w:color w:val="000000"/>
          <w:sz w:val="28"/>
        </w:rPr>
        <w:t>
      в подпункте 1) указывается полное наименование аккредитованного органа по валидации и верификации, осуществляющего верификацию;</w:t>
      </w:r>
    </w:p>
    <w:bookmarkEnd w:id="309"/>
    <w:bookmarkStart w:name="z330" w:id="310"/>
    <w:p>
      <w:pPr>
        <w:spacing w:after="0"/>
        <w:ind w:left="0"/>
        <w:jc w:val="both"/>
      </w:pPr>
      <w:r>
        <w:rPr>
          <w:rFonts w:ascii="Times New Roman"/>
          <w:b w:val="false"/>
          <w:i w:val="false"/>
          <w:color w:val="000000"/>
          <w:sz w:val="28"/>
        </w:rPr>
        <w:t>
      в подпункте 2) указывается Бизнес-идентификационный номер аккредитованного органа;</w:t>
      </w:r>
    </w:p>
    <w:bookmarkEnd w:id="310"/>
    <w:bookmarkStart w:name="z331" w:id="311"/>
    <w:p>
      <w:pPr>
        <w:spacing w:after="0"/>
        <w:ind w:left="0"/>
        <w:jc w:val="both"/>
      </w:pPr>
      <w:r>
        <w:rPr>
          <w:rFonts w:ascii="Times New Roman"/>
          <w:b w:val="false"/>
          <w:i w:val="false"/>
          <w:color w:val="000000"/>
          <w:sz w:val="28"/>
        </w:rPr>
        <w:t>
      в подпункте 3) номер и срок аттестата об аккредитации или дата, серия, номер свидетельства об аккредитации;</w:t>
      </w:r>
    </w:p>
    <w:bookmarkEnd w:id="311"/>
    <w:bookmarkStart w:name="z332" w:id="312"/>
    <w:p>
      <w:pPr>
        <w:spacing w:after="0"/>
        <w:ind w:left="0"/>
        <w:jc w:val="both"/>
      </w:pPr>
      <w:r>
        <w:rPr>
          <w:rFonts w:ascii="Times New Roman"/>
          <w:b w:val="false"/>
          <w:i w:val="false"/>
          <w:color w:val="000000"/>
          <w:sz w:val="28"/>
        </w:rPr>
        <w:t>
      в подпункте 4) указывается юридический адрес аккредитованного органа по валидации и верификации;</w:t>
      </w:r>
    </w:p>
    <w:bookmarkEnd w:id="312"/>
    <w:bookmarkStart w:name="z333" w:id="313"/>
    <w:p>
      <w:pPr>
        <w:spacing w:after="0"/>
        <w:ind w:left="0"/>
        <w:jc w:val="both"/>
      </w:pPr>
      <w:r>
        <w:rPr>
          <w:rFonts w:ascii="Times New Roman"/>
          <w:b w:val="false"/>
          <w:i w:val="false"/>
          <w:color w:val="000000"/>
          <w:sz w:val="28"/>
        </w:rPr>
        <w:t>
      в подпункте 5) указывается номер телефона, факса верификатора;</w:t>
      </w:r>
    </w:p>
    <w:bookmarkEnd w:id="313"/>
    <w:bookmarkStart w:name="z334" w:id="314"/>
    <w:p>
      <w:pPr>
        <w:spacing w:after="0"/>
        <w:ind w:left="0"/>
        <w:jc w:val="both"/>
      </w:pPr>
      <w:r>
        <w:rPr>
          <w:rFonts w:ascii="Times New Roman"/>
          <w:b w:val="false"/>
          <w:i w:val="false"/>
          <w:color w:val="000000"/>
          <w:sz w:val="28"/>
        </w:rPr>
        <w:t>
      в подпункте 6) указывается электронная почта верификатора;</w:t>
      </w:r>
    </w:p>
    <w:bookmarkEnd w:id="314"/>
    <w:bookmarkStart w:name="z335" w:id="315"/>
    <w:p>
      <w:pPr>
        <w:spacing w:after="0"/>
        <w:ind w:left="0"/>
        <w:jc w:val="both"/>
      </w:pPr>
      <w:r>
        <w:rPr>
          <w:rFonts w:ascii="Times New Roman"/>
          <w:b w:val="false"/>
          <w:i w:val="false"/>
          <w:color w:val="000000"/>
          <w:sz w:val="28"/>
        </w:rPr>
        <w:t>
      в подпункте 7) указывается фамилия, имя, отчество (при его наличии) ответственного за верификацию;</w:t>
      </w:r>
    </w:p>
    <w:bookmarkEnd w:id="315"/>
    <w:bookmarkStart w:name="z336" w:id="316"/>
    <w:p>
      <w:pPr>
        <w:spacing w:after="0"/>
        <w:ind w:left="0"/>
        <w:jc w:val="both"/>
      </w:pPr>
      <w:r>
        <w:rPr>
          <w:rFonts w:ascii="Times New Roman"/>
          <w:b w:val="false"/>
          <w:i w:val="false"/>
          <w:color w:val="000000"/>
          <w:sz w:val="28"/>
        </w:rPr>
        <w:t>
      в подпункте 8) указывается подтверждаемый объем выбросов парниковых газов по каждой установке отдельно в тоннах двуокиси углерода; а также объем общих выбросов парниковых газов в эквиваленте двуокиси углерода по каждой установке отдельно;</w:t>
      </w:r>
    </w:p>
    <w:bookmarkEnd w:id="316"/>
    <w:bookmarkStart w:name="z337" w:id="317"/>
    <w:p>
      <w:pPr>
        <w:spacing w:after="0"/>
        <w:ind w:left="0"/>
        <w:jc w:val="both"/>
      </w:pPr>
      <w:r>
        <w:rPr>
          <w:rFonts w:ascii="Times New Roman"/>
          <w:b w:val="false"/>
          <w:i w:val="false"/>
          <w:color w:val="000000"/>
          <w:sz w:val="28"/>
        </w:rPr>
        <w:t>
      в подпункте 9) указывается подтверждаемый объем каждого вида произведенной продукции в сумме по каждой установке в необходимых единицах измерения за отчетный год;</w:t>
      </w:r>
    </w:p>
    <w:bookmarkEnd w:id="317"/>
    <w:bookmarkStart w:name="z338" w:id="318"/>
    <w:p>
      <w:pPr>
        <w:spacing w:after="0"/>
        <w:ind w:left="0"/>
        <w:jc w:val="both"/>
      </w:pPr>
      <w:r>
        <w:rPr>
          <w:rFonts w:ascii="Times New Roman"/>
          <w:b w:val="false"/>
          <w:i w:val="false"/>
          <w:color w:val="000000"/>
          <w:sz w:val="28"/>
        </w:rPr>
        <w:t>
      в подпункте 10) указывается подпись руководителя аккредитованного органа по валидации и верификации с фамилией, именем, отчеством при его наличии.</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2026 года № 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государственного регулирования</w:t>
            </w:r>
            <w:r>
              <w:br/>
            </w:r>
            <w:r>
              <w:rPr>
                <w:rFonts w:ascii="Times New Roman"/>
                <w:b w:val="false"/>
                <w:i w:val="false"/>
                <w:color w:val="000000"/>
                <w:sz w:val="20"/>
              </w:rPr>
              <w:t>в сфере выбросов и поглощений</w:t>
            </w:r>
            <w:r>
              <w:br/>
            </w:r>
            <w:r>
              <w:rPr>
                <w:rFonts w:ascii="Times New Roman"/>
                <w:b w:val="false"/>
                <w:i w:val="false"/>
                <w:color w:val="000000"/>
                <w:sz w:val="20"/>
              </w:rPr>
              <w:t>парниковых газов заполнения</w:t>
            </w:r>
          </w:p>
        </w:tc>
      </w:tr>
    </w:tbl>
    <w:bookmarkStart w:name="z341" w:id="319"/>
    <w:p>
      <w:pPr>
        <w:spacing w:after="0"/>
        <w:ind w:left="0"/>
        <w:jc w:val="both"/>
      </w:pPr>
      <w:r>
        <w:rPr>
          <w:rFonts w:ascii="Times New Roman"/>
          <w:b w:val="false"/>
          <w:i w:val="false"/>
          <w:color w:val="000000"/>
          <w:sz w:val="28"/>
        </w:rPr>
        <w:t>
      Представляется: оператору системы.</w:t>
      </w:r>
    </w:p>
    <w:bookmarkEnd w:id="319"/>
    <w:bookmarkStart w:name="z342" w:id="32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nbecology.gov.kz</w:t>
      </w:r>
    </w:p>
    <w:bookmarkEnd w:id="320"/>
    <w:bookmarkStart w:name="z343" w:id="321"/>
    <w:p>
      <w:pPr>
        <w:spacing w:after="0"/>
        <w:ind w:left="0"/>
        <w:jc w:val="both"/>
      </w:pPr>
      <w:r>
        <w:rPr>
          <w:rFonts w:ascii="Times New Roman"/>
          <w:b w:val="false"/>
          <w:i w:val="false"/>
          <w:color w:val="000000"/>
          <w:sz w:val="28"/>
        </w:rPr>
        <w:t>
      Наименование административной формы: Отчет об инвентаризации выбросов парниковых газов для субъектов администрирования</w:t>
      </w:r>
    </w:p>
    <w:bookmarkEnd w:id="321"/>
    <w:bookmarkStart w:name="z344" w:id="32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2-ИВПГ</w:t>
      </w:r>
    </w:p>
    <w:bookmarkEnd w:id="322"/>
    <w:bookmarkStart w:name="z345" w:id="323"/>
    <w:p>
      <w:pPr>
        <w:spacing w:after="0"/>
        <w:ind w:left="0"/>
        <w:jc w:val="both"/>
      </w:pPr>
      <w:r>
        <w:rPr>
          <w:rFonts w:ascii="Times New Roman"/>
          <w:b w:val="false"/>
          <w:i w:val="false"/>
          <w:color w:val="000000"/>
          <w:sz w:val="28"/>
        </w:rPr>
        <w:t>
      Периодичность: ежегодно.</w:t>
      </w:r>
    </w:p>
    <w:bookmarkEnd w:id="323"/>
    <w:bookmarkStart w:name="z346" w:id="324"/>
    <w:p>
      <w:pPr>
        <w:spacing w:after="0"/>
        <w:ind w:left="0"/>
        <w:jc w:val="both"/>
      </w:pPr>
      <w:r>
        <w:rPr>
          <w:rFonts w:ascii="Times New Roman"/>
          <w:b w:val="false"/>
          <w:i w:val="false"/>
          <w:color w:val="000000"/>
          <w:sz w:val="28"/>
        </w:rPr>
        <w:t>
      Отчетный период: ____ год.</w:t>
      </w:r>
    </w:p>
    <w:bookmarkEnd w:id="324"/>
    <w:bookmarkStart w:name="z347" w:id="32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администрирования в соответствии со статьей 301 Кодекса.</w:t>
      </w:r>
    </w:p>
    <w:bookmarkEnd w:id="325"/>
    <w:bookmarkStart w:name="z348" w:id="32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первого апреля года, следующего за отчетным периодом.</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49" w:id="327"/>
      <w:r>
        <w:rPr>
          <w:rFonts w:ascii="Times New Roman"/>
          <w:b w:val="false"/>
          <w:i w:val="false"/>
          <w:color w:val="000000"/>
          <w:sz w:val="28"/>
        </w:rPr>
        <w:t>
      (не заполняется в случае представления данных физическими лицами,</w:t>
      </w:r>
    </w:p>
    <w:bookmarkEnd w:id="327"/>
    <w:p>
      <w:pPr>
        <w:spacing w:after="0"/>
        <w:ind w:left="0"/>
        <w:jc w:val="both"/>
      </w:pPr>
      <w:r>
        <w:rPr>
          <w:rFonts w:ascii="Times New Roman"/>
          <w:b w:val="false"/>
          <w:i w:val="false"/>
          <w:color w:val="000000"/>
          <w:sz w:val="28"/>
        </w:rPr>
        <w:t>а также в агрегированном виде)</w:t>
      </w:r>
    </w:p>
    <w:bookmarkStart w:name="z350" w:id="328"/>
    <w:p>
      <w:pPr>
        <w:spacing w:after="0"/>
        <w:ind w:left="0"/>
        <w:jc w:val="both"/>
      </w:pPr>
      <w:r>
        <w:rPr>
          <w:rFonts w:ascii="Times New Roman"/>
          <w:b w:val="false"/>
          <w:i w:val="false"/>
          <w:color w:val="000000"/>
          <w:sz w:val="28"/>
        </w:rPr>
        <w:t>
      Метод сбора: в электронном виде.</w:t>
      </w:r>
    </w:p>
    <w:bookmarkEnd w:id="328"/>
    <w:p>
      <w:pPr>
        <w:spacing w:after="0"/>
        <w:ind w:left="0"/>
        <w:jc w:val="both"/>
      </w:pPr>
      <w:bookmarkStart w:name="z351" w:id="329"/>
      <w:r>
        <w:rPr>
          <w:rFonts w:ascii="Times New Roman"/>
          <w:b w:val="false"/>
          <w:i w:val="false"/>
          <w:color w:val="000000"/>
          <w:sz w:val="28"/>
        </w:rPr>
        <w:t>
      1. Полное наименование субъекта администрирования</w:t>
      </w:r>
    </w:p>
    <w:bookmarkEnd w:id="329"/>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352" w:id="330"/>
      <w:r>
        <w:rPr>
          <w:rFonts w:ascii="Times New Roman"/>
          <w:b w:val="false"/>
          <w:i w:val="false"/>
          <w:color w:val="000000"/>
          <w:sz w:val="28"/>
        </w:rPr>
        <w:t>
      2. Юридический адрес субъекта администрирования</w:t>
      </w:r>
    </w:p>
    <w:bookmarkEnd w:id="330"/>
    <w:p>
      <w:pPr>
        <w:spacing w:after="0"/>
        <w:ind w:left="0"/>
        <w:jc w:val="both"/>
      </w:pPr>
      <w:r>
        <w:rPr>
          <w:rFonts w:ascii="Times New Roman"/>
          <w:b w:val="false"/>
          <w:i w:val="false"/>
          <w:color w:val="000000"/>
          <w:sz w:val="28"/>
        </w:rPr>
        <w:t>(включая область, район, населенный пункт (город\поселок\прочее))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353" w:id="331"/>
      <w:r>
        <w:rPr>
          <w:rFonts w:ascii="Times New Roman"/>
          <w:b w:val="false"/>
          <w:i w:val="false"/>
          <w:color w:val="000000"/>
          <w:sz w:val="28"/>
        </w:rPr>
        <w:t>
      3. Физический адрес установки по международной системе определения</w:t>
      </w:r>
    </w:p>
    <w:bookmarkEnd w:id="331"/>
    <w:p>
      <w:pPr>
        <w:spacing w:after="0"/>
        <w:ind w:left="0"/>
        <w:jc w:val="both"/>
      </w:pPr>
      <w:r>
        <w:rPr>
          <w:rFonts w:ascii="Times New Roman"/>
          <w:b w:val="false"/>
          <w:i w:val="false"/>
          <w:color w:val="000000"/>
          <w:sz w:val="28"/>
        </w:rPr>
        <w:t>координат WGS84 (Широта/Долгота вида: NN.nnnnnn, EE.eeeeee)</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w:t>
      </w:r>
    </w:p>
    <w:p>
      <w:pPr>
        <w:spacing w:after="0"/>
        <w:ind w:left="0"/>
        <w:jc w:val="both"/>
      </w:pPr>
      <w:bookmarkStart w:name="z354" w:id="332"/>
      <w:r>
        <w:rPr>
          <w:rFonts w:ascii="Times New Roman"/>
          <w:b w:val="false"/>
          <w:i w:val="false"/>
          <w:color w:val="000000"/>
          <w:sz w:val="28"/>
        </w:rPr>
        <w:t>
      4. Вид деятельности, по которому осуществляется углеродное квотирование</w:t>
      </w:r>
    </w:p>
    <w:bookmarkEnd w:id="332"/>
    <w:p>
      <w:pPr>
        <w:spacing w:after="0"/>
        <w:ind w:left="0"/>
        <w:jc w:val="both"/>
      </w:pPr>
      <w:r>
        <w:rPr>
          <w:rFonts w:ascii="Times New Roman"/>
          <w:b w:val="false"/>
          <w:i w:val="false"/>
          <w:color w:val="000000"/>
          <w:sz w:val="28"/>
        </w:rPr>
        <w:t>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55" w:id="333"/>
      <w:r>
        <w:rPr>
          <w:rFonts w:ascii="Times New Roman"/>
          <w:b w:val="false"/>
          <w:i w:val="false"/>
          <w:color w:val="000000"/>
          <w:sz w:val="28"/>
        </w:rPr>
        <w:t>
      5. Исполнитель по разработке отчета об инвентаризации выбросов парниковых</w:t>
      </w:r>
    </w:p>
    <w:bookmarkEnd w:id="333"/>
    <w:p>
      <w:pPr>
        <w:spacing w:after="0"/>
        <w:ind w:left="0"/>
        <w:jc w:val="both"/>
      </w:pPr>
      <w:r>
        <w:rPr>
          <w:rFonts w:ascii="Times New Roman"/>
          <w:b w:val="false"/>
          <w:i w:val="false"/>
          <w:color w:val="000000"/>
          <w:sz w:val="28"/>
        </w:rPr>
        <w:t>газов (фамилия, имя и отчество – при его наличии), контактные данные</w:t>
      </w:r>
    </w:p>
    <w:p>
      <w:pPr>
        <w:spacing w:after="0"/>
        <w:ind w:left="0"/>
        <w:jc w:val="both"/>
      </w:pPr>
      <w:r>
        <w:rPr>
          <w:rFonts w:ascii="Times New Roman"/>
          <w:b w:val="false"/>
          <w:i w:val="false"/>
          <w:color w:val="000000"/>
          <w:sz w:val="28"/>
        </w:rPr>
        <w:t>(служебный телефон, мобильный телефон, e-mail)</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56" w:id="334"/>
      <w:r>
        <w:rPr>
          <w:rFonts w:ascii="Times New Roman"/>
          <w:b w:val="false"/>
          <w:i w:val="false"/>
          <w:color w:val="000000"/>
          <w:sz w:val="28"/>
        </w:rPr>
        <w:t>
      6. Укажите фактический объем выбросов парниковых газов за отчетный год</w:t>
      </w:r>
    </w:p>
    <w:bookmarkEnd w:id="334"/>
    <w:p>
      <w:pPr>
        <w:spacing w:after="0"/>
        <w:ind w:left="0"/>
        <w:jc w:val="both"/>
      </w:pPr>
      <w:r>
        <w:rPr>
          <w:rFonts w:ascii="Times New Roman"/>
          <w:b w:val="false"/>
          <w:i w:val="false"/>
          <w:color w:val="000000"/>
          <w:sz w:val="28"/>
        </w:rPr>
        <w:t>по стационарным источникам или мобильным источникам, приравненным к стационарным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либо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двуокиси углерода,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метана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закиси азота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перфторуглеродов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двуокиси углерода по установке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парниковых газов в эквиваленте тонны двуокиси углерода по установке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эмиссии (по видам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производственный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35"/>
    <w:p>
      <w:pPr>
        <w:spacing w:after="0"/>
        <w:ind w:left="0"/>
        <w:jc w:val="both"/>
      </w:pPr>
      <w:r>
        <w:rPr>
          <w:rFonts w:ascii="Times New Roman"/>
          <w:b w:val="false"/>
          <w:i w:val="false"/>
          <w:color w:val="000000"/>
          <w:sz w:val="28"/>
        </w:rPr>
        <w:t>
      7. Укажите коэффициенты, использованные для расчетов парниковых газов</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Потребленное сырье либо процесс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использованные для расчетов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теплотворного нетто-значения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окисления (в случае сжигания топлива) либо коэффициент преобразования (в случае промышленных процессов)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двуокиси углерода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закиси азота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эмиссии (по видам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производственный процесс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336"/>
    <w:p>
      <w:pPr>
        <w:spacing w:after="0"/>
        <w:ind w:left="0"/>
        <w:jc w:val="both"/>
      </w:pPr>
      <w:r>
        <w:rPr>
          <w:rFonts w:ascii="Times New Roman"/>
          <w:b w:val="false"/>
          <w:i w:val="false"/>
          <w:color w:val="000000"/>
          <w:sz w:val="28"/>
        </w:rPr>
        <w:t>
      8. Укажите данные по произведенной продукции за отчетный год и объем выбросов парниковых газов от каждого вида продукции</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продукция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каждой установке по каждому виду продукции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парниковых газов (в тоннах)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углерода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перфторуглероды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37"/>
    <w:p>
      <w:pPr>
        <w:spacing w:after="0"/>
        <w:ind w:left="0"/>
        <w:jc w:val="both"/>
      </w:pPr>
      <w:r>
        <w:rPr>
          <w:rFonts w:ascii="Times New Roman"/>
          <w:b w:val="false"/>
          <w:i w:val="false"/>
          <w:color w:val="000000"/>
          <w:sz w:val="28"/>
        </w:rPr>
        <w:t>
      *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337"/>
    <w:bookmarkStart w:name="z360" w:id="338"/>
    <w:p>
      <w:pPr>
        <w:spacing w:after="0"/>
        <w:ind w:left="0"/>
        <w:jc w:val="both"/>
      </w:pPr>
      <w:r>
        <w:rPr>
          <w:rFonts w:ascii="Times New Roman"/>
          <w:b w:val="false"/>
          <w:i w:val="false"/>
          <w:color w:val="000000"/>
          <w:sz w:val="28"/>
        </w:rPr>
        <w:t>
      ** Данные указываются с округлением до трех цифр после запятой.</w:t>
      </w:r>
    </w:p>
    <w:bookmarkEnd w:id="338"/>
    <w:bookmarkStart w:name="z361" w:id="339"/>
    <w:p>
      <w:pPr>
        <w:spacing w:after="0"/>
        <w:ind w:left="0"/>
        <w:jc w:val="both"/>
      </w:pPr>
      <w:r>
        <w:rPr>
          <w:rFonts w:ascii="Times New Roman"/>
          <w:b w:val="false"/>
          <w:i w:val="false"/>
          <w:color w:val="000000"/>
          <w:sz w:val="28"/>
        </w:rPr>
        <w:t>
      9. Укажите данные по расходу топлива при производстве продукции в металлургической сфере деятельности*:</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агломератов и окатышей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кокса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каменного угля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природного газа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стального лома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чугунного лома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электродов на производство электростали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алюминия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Обожженные аноды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 анодного эффекта на ванно-сутки,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кокса, обожженных анодов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потребленного восстановителя для производства ферросплавов (расписать по типам ферросплавов)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40"/>
    <w:p>
      <w:pPr>
        <w:spacing w:after="0"/>
        <w:ind w:left="0"/>
        <w:jc w:val="both"/>
      </w:pPr>
      <w:r>
        <w:rPr>
          <w:rFonts w:ascii="Times New Roman"/>
          <w:b w:val="false"/>
          <w:i w:val="false"/>
          <w:color w:val="000000"/>
          <w:sz w:val="28"/>
        </w:rPr>
        <w:t>
      *Данные заполняются субъектами администрирования, вид экономической деятельности которых относится к металлургической сфере деятельности</w:t>
      </w:r>
    </w:p>
    <w:bookmarkEnd w:id="340"/>
    <w:bookmarkStart w:name="z363" w:id="341"/>
    <w:p>
      <w:pPr>
        <w:spacing w:after="0"/>
        <w:ind w:left="0"/>
        <w:jc w:val="both"/>
      </w:pPr>
      <w:r>
        <w:rPr>
          <w:rFonts w:ascii="Times New Roman"/>
          <w:b w:val="false"/>
          <w:i w:val="false"/>
          <w:color w:val="000000"/>
          <w:sz w:val="28"/>
        </w:rPr>
        <w:t>
      10. Укажите сведения по офсетным единицам (полученным, отчужденным)</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углеродной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офсетные единицы на период действия Национального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полученных офсетных единиц на период действия Национального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Отчужденные углеродные единицы за отчетный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Офсетные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4" w:id="342"/>
      <w:r>
        <w:rPr>
          <w:rFonts w:ascii="Times New Roman"/>
          <w:b w:val="false"/>
          <w:i w:val="false"/>
          <w:color w:val="000000"/>
          <w:sz w:val="28"/>
        </w:rPr>
        <w:t>
      11. Подпись руководителя организации (Фамилия, имя, отчество) (при его наличии)</w:t>
      </w:r>
    </w:p>
    <w:bookmarkEnd w:id="342"/>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об инвентаризации</w:t>
            </w:r>
            <w:r>
              <w:br/>
            </w:r>
            <w:r>
              <w:rPr>
                <w:rFonts w:ascii="Times New Roman"/>
                <w:b w:val="false"/>
                <w:i w:val="false"/>
                <w:color w:val="000000"/>
                <w:sz w:val="20"/>
              </w:rPr>
              <w:t>выбросов парниковых газов</w:t>
            </w:r>
            <w:r>
              <w:br/>
            </w:r>
            <w:r>
              <w:rPr>
                <w:rFonts w:ascii="Times New Roman"/>
                <w:b w:val="false"/>
                <w:i w:val="false"/>
                <w:color w:val="000000"/>
                <w:sz w:val="20"/>
              </w:rPr>
              <w:t>для субъектов администрирования</w:t>
            </w:r>
          </w:p>
        </w:tc>
      </w:tr>
    </w:tbl>
    <w:bookmarkStart w:name="z366" w:id="3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Отчета об инвентаризации выбросов парниковых газов для субъектов</w:t>
      </w:r>
      <w:r>
        <w:br/>
      </w:r>
      <w:r>
        <w:rPr>
          <w:rFonts w:ascii="Times New Roman"/>
          <w:b/>
          <w:i w:val="false"/>
          <w:color w:val="000000"/>
        </w:rPr>
        <w:t>администрирования (индекс 2-ИВПГ, периодичность: ежегодно)</w:t>
      </w:r>
    </w:p>
    <w:bookmarkEnd w:id="343"/>
    <w:bookmarkStart w:name="z367" w:id="344"/>
    <w:p>
      <w:pPr>
        <w:spacing w:after="0"/>
        <w:ind w:left="0"/>
        <w:jc w:val="both"/>
      </w:pPr>
      <w:r>
        <w:rPr>
          <w:rFonts w:ascii="Times New Roman"/>
          <w:b w:val="false"/>
          <w:i w:val="false"/>
          <w:color w:val="000000"/>
          <w:sz w:val="28"/>
        </w:rPr>
        <w:t xml:space="preserve">
      1. Отчет об инвентаризации выбросов парниковых газов для субъектов администрирования (далее – Форма)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301 Кодекса.</w:t>
      </w:r>
    </w:p>
    <w:bookmarkEnd w:id="344"/>
    <w:bookmarkStart w:name="z368" w:id="345"/>
    <w:p>
      <w:pPr>
        <w:spacing w:after="0"/>
        <w:ind w:left="0"/>
        <w:jc w:val="both"/>
      </w:pPr>
      <w:r>
        <w:rPr>
          <w:rFonts w:ascii="Times New Roman"/>
          <w:b w:val="false"/>
          <w:i w:val="false"/>
          <w:color w:val="000000"/>
          <w:sz w:val="28"/>
        </w:rPr>
        <w:t>
      2. Форма представляется субъектами администрирования в соответствии со статьей 301 Кодекса ежегодно до 1 апреля года, следующего за отчетным, Оператору системы.</w:t>
      </w:r>
    </w:p>
    <w:bookmarkEnd w:id="345"/>
    <w:bookmarkStart w:name="z369" w:id="346"/>
    <w:p>
      <w:pPr>
        <w:spacing w:after="0"/>
        <w:ind w:left="0"/>
        <w:jc w:val="both"/>
      </w:pPr>
      <w:r>
        <w:rPr>
          <w:rFonts w:ascii="Times New Roman"/>
          <w:b w:val="false"/>
          <w:i w:val="false"/>
          <w:color w:val="000000"/>
          <w:sz w:val="28"/>
        </w:rPr>
        <w:t>
      3. Форма заполняется следующим образом:</w:t>
      </w:r>
    </w:p>
    <w:bookmarkEnd w:id="346"/>
    <w:bookmarkStart w:name="z370" w:id="347"/>
    <w:p>
      <w:pPr>
        <w:spacing w:after="0"/>
        <w:ind w:left="0"/>
        <w:jc w:val="both"/>
      </w:pPr>
      <w:r>
        <w:rPr>
          <w:rFonts w:ascii="Times New Roman"/>
          <w:b w:val="false"/>
          <w:i w:val="false"/>
          <w:color w:val="000000"/>
          <w:sz w:val="28"/>
        </w:rPr>
        <w:t>
      в разделе "Отчетный период" указывается отчетный год, по итогам которого разработан отчет об инвентаризации выбросов парниковых газов;</w:t>
      </w:r>
    </w:p>
    <w:bookmarkEnd w:id="347"/>
    <w:bookmarkStart w:name="z371" w:id="348"/>
    <w:p>
      <w:pPr>
        <w:spacing w:after="0"/>
        <w:ind w:left="0"/>
        <w:jc w:val="both"/>
      </w:pPr>
      <w:r>
        <w:rPr>
          <w:rFonts w:ascii="Times New Roman"/>
          <w:b w:val="false"/>
          <w:i w:val="false"/>
          <w:color w:val="000000"/>
          <w:sz w:val="28"/>
        </w:rPr>
        <w:t>
      в разделе "ИИН/БИН" указывается индивидуальный-идентификационный номер (бизнес-идентификационный номер) субъекта квотирования;</w:t>
      </w:r>
    </w:p>
    <w:bookmarkEnd w:id="348"/>
    <w:bookmarkStart w:name="z372" w:id="349"/>
    <w:p>
      <w:pPr>
        <w:spacing w:after="0"/>
        <w:ind w:left="0"/>
        <w:jc w:val="both"/>
      </w:pPr>
      <w:r>
        <w:rPr>
          <w:rFonts w:ascii="Times New Roman"/>
          <w:b w:val="false"/>
          <w:i w:val="false"/>
          <w:color w:val="000000"/>
          <w:sz w:val="28"/>
        </w:rPr>
        <w:t>
      в разделе 1 указывается полное наименование субъекта администрирования</w:t>
      </w:r>
    </w:p>
    <w:bookmarkEnd w:id="349"/>
    <w:bookmarkStart w:name="z373" w:id="350"/>
    <w:p>
      <w:pPr>
        <w:spacing w:after="0"/>
        <w:ind w:left="0"/>
        <w:jc w:val="both"/>
      </w:pPr>
      <w:r>
        <w:rPr>
          <w:rFonts w:ascii="Times New Roman"/>
          <w:b w:val="false"/>
          <w:i w:val="false"/>
          <w:color w:val="000000"/>
          <w:sz w:val="28"/>
        </w:rPr>
        <w:t>
      в разделе 2 указывается юридический адрес субъекта администрирования (включая область, район, населенный пункт (город\поселок\прочее);</w:t>
      </w:r>
    </w:p>
    <w:bookmarkEnd w:id="350"/>
    <w:bookmarkStart w:name="z374" w:id="351"/>
    <w:p>
      <w:pPr>
        <w:spacing w:after="0"/>
        <w:ind w:left="0"/>
        <w:jc w:val="both"/>
      </w:pPr>
      <w:r>
        <w:rPr>
          <w:rFonts w:ascii="Times New Roman"/>
          <w:b w:val="false"/>
          <w:i w:val="false"/>
          <w:color w:val="000000"/>
          <w:sz w:val="28"/>
        </w:rPr>
        <w:t>
      в разделе 3 указывается физический адрес установки по международной системе определения координат WGS84 (Широта/Долгота вида: NN.nnnnnn,EE.eeeeee);</w:t>
      </w:r>
    </w:p>
    <w:bookmarkEnd w:id="351"/>
    <w:bookmarkStart w:name="z375" w:id="352"/>
    <w:p>
      <w:pPr>
        <w:spacing w:after="0"/>
        <w:ind w:left="0"/>
        <w:jc w:val="both"/>
      </w:pPr>
      <w:r>
        <w:rPr>
          <w:rFonts w:ascii="Times New Roman"/>
          <w:b w:val="false"/>
          <w:i w:val="false"/>
          <w:color w:val="000000"/>
          <w:sz w:val="28"/>
        </w:rPr>
        <w:t>
      в разделе 4 указывается вид деятельности, по которому осуществляется углеродное квотирование по общему классификатору видов экономической деятельности;</w:t>
      </w:r>
    </w:p>
    <w:bookmarkEnd w:id="352"/>
    <w:bookmarkStart w:name="z376" w:id="353"/>
    <w:p>
      <w:pPr>
        <w:spacing w:after="0"/>
        <w:ind w:left="0"/>
        <w:jc w:val="both"/>
      </w:pPr>
      <w:r>
        <w:rPr>
          <w:rFonts w:ascii="Times New Roman"/>
          <w:b w:val="false"/>
          <w:i w:val="false"/>
          <w:color w:val="000000"/>
          <w:sz w:val="28"/>
        </w:rPr>
        <w:t>
      в разделе 5 указывается исполнителя по разработке отчета об инвентаризации выбросов парниковых газов – фамилия, имя и отчество – (при его наличии), и его контактные данные: служебный телефон, мобильный телефон, e-mail;</w:t>
      </w:r>
    </w:p>
    <w:bookmarkEnd w:id="353"/>
    <w:bookmarkStart w:name="z377" w:id="354"/>
    <w:p>
      <w:pPr>
        <w:spacing w:after="0"/>
        <w:ind w:left="0"/>
        <w:jc w:val="both"/>
      </w:pPr>
      <w:r>
        <w:rPr>
          <w:rFonts w:ascii="Times New Roman"/>
          <w:b w:val="false"/>
          <w:i w:val="false"/>
          <w:color w:val="000000"/>
          <w:sz w:val="28"/>
        </w:rPr>
        <w:t>
      4. В разделе 6 указывается фактический объем выбросов парниковых газов за отчетный год по стационарным источникам или мобильным источникам, приравненным к стационарным:</w:t>
      </w:r>
    </w:p>
    <w:bookmarkEnd w:id="354"/>
    <w:bookmarkStart w:name="z378" w:id="355"/>
    <w:p>
      <w:pPr>
        <w:spacing w:after="0"/>
        <w:ind w:left="0"/>
        <w:jc w:val="both"/>
      </w:pPr>
      <w:r>
        <w:rPr>
          <w:rFonts w:ascii="Times New Roman"/>
          <w:b w:val="false"/>
          <w:i w:val="false"/>
          <w:color w:val="000000"/>
          <w:sz w:val="28"/>
        </w:rPr>
        <w:t>
      в графе 1 "Код строки" указывается код строки;</w:t>
      </w:r>
    </w:p>
    <w:bookmarkEnd w:id="355"/>
    <w:bookmarkStart w:name="z379" w:id="356"/>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56"/>
    <w:bookmarkStart w:name="z380" w:id="357"/>
    <w:p>
      <w:pPr>
        <w:spacing w:after="0"/>
        <w:ind w:left="0"/>
        <w:jc w:val="both"/>
      </w:pPr>
      <w:r>
        <w:rPr>
          <w:rFonts w:ascii="Times New Roman"/>
          <w:b w:val="false"/>
          <w:i w:val="false"/>
          <w:color w:val="000000"/>
          <w:sz w:val="28"/>
        </w:rPr>
        <w:t>
      в графе 3 "Наименование процесса" выбирается наименование процесса, который осуществляется на указанной установке и является причиной выбросов парниковых газов;</w:t>
      </w:r>
    </w:p>
    <w:bookmarkEnd w:id="357"/>
    <w:bookmarkStart w:name="z381" w:id="358"/>
    <w:p>
      <w:pPr>
        <w:spacing w:after="0"/>
        <w:ind w:left="0"/>
        <w:jc w:val="both"/>
      </w:pPr>
      <w:r>
        <w:rPr>
          <w:rFonts w:ascii="Times New Roman"/>
          <w:b w:val="false"/>
          <w:i w:val="false"/>
          <w:color w:val="000000"/>
          <w:sz w:val="28"/>
        </w:rPr>
        <w:t>
      в графе 4 "Наименование сырья, либо процесса" заполняются виды сырья, согласно разбивке, перечисленной в графе. Каждый вид сырья либо процесса заполняется отдельной строкой;</w:t>
      </w:r>
    </w:p>
    <w:bookmarkEnd w:id="358"/>
    <w:bookmarkStart w:name="z382" w:id="359"/>
    <w:p>
      <w:pPr>
        <w:spacing w:after="0"/>
        <w:ind w:left="0"/>
        <w:jc w:val="both"/>
      </w:pPr>
      <w:r>
        <w:rPr>
          <w:rFonts w:ascii="Times New Roman"/>
          <w:b w:val="false"/>
          <w:i w:val="false"/>
          <w:color w:val="000000"/>
          <w:sz w:val="28"/>
        </w:rPr>
        <w:t>
      в графе 5 "Объем выбросов двуокиси углерода, тонн" указывается объем выбросов двуокиси углерода в тоннах по каждому использованному виду сырья;</w:t>
      </w:r>
    </w:p>
    <w:bookmarkEnd w:id="359"/>
    <w:bookmarkStart w:name="z383" w:id="360"/>
    <w:p>
      <w:pPr>
        <w:spacing w:after="0"/>
        <w:ind w:left="0"/>
        <w:jc w:val="both"/>
      </w:pPr>
      <w:r>
        <w:rPr>
          <w:rFonts w:ascii="Times New Roman"/>
          <w:b w:val="false"/>
          <w:i w:val="false"/>
          <w:color w:val="000000"/>
          <w:sz w:val="28"/>
        </w:rPr>
        <w:t>
      в графе "Объем выбросов метана" указывается объем выбросов метана по каждому использованному виду сырья. Графа разделяется на графы 6 и 7. В графе 6 указывается объем выбросов метана в тоннах, в графе 7 указывается объем выбросов метана в эквиваленте тонны двуокиси углерода;</w:t>
      </w:r>
    </w:p>
    <w:bookmarkEnd w:id="360"/>
    <w:bookmarkStart w:name="z384" w:id="361"/>
    <w:p>
      <w:pPr>
        <w:spacing w:after="0"/>
        <w:ind w:left="0"/>
        <w:jc w:val="both"/>
      </w:pPr>
      <w:r>
        <w:rPr>
          <w:rFonts w:ascii="Times New Roman"/>
          <w:b w:val="false"/>
          <w:i w:val="false"/>
          <w:color w:val="000000"/>
          <w:sz w:val="28"/>
        </w:rPr>
        <w:t>
      в графе "Объем выбросов закиси азота" указывается объем выбросов закиси азота по каждому использованному виду сырья. Графа разделяется на графы 8 и 9. В графе 8 указывается объем выбросов закиси азота в тоннах, в графе 9 указывается объем выбросов закиси азота в эквиваленте тонны двуокиси углерода;</w:t>
      </w:r>
    </w:p>
    <w:bookmarkEnd w:id="361"/>
    <w:bookmarkStart w:name="z385" w:id="362"/>
    <w:p>
      <w:pPr>
        <w:spacing w:after="0"/>
        <w:ind w:left="0"/>
        <w:jc w:val="both"/>
      </w:pPr>
      <w:r>
        <w:rPr>
          <w:rFonts w:ascii="Times New Roman"/>
          <w:b w:val="false"/>
          <w:i w:val="false"/>
          <w:color w:val="000000"/>
          <w:sz w:val="28"/>
        </w:rPr>
        <w:t>
      в графе "Объем выбросов перфторуглеродов" указывается объем выбросов закиси азота по каждому использованному виду сырья. Графа разделяется на графы 10 и 11. В графе 10 указывается объем выбросов перфторуглеродов в тоннах, в графе 11 указывается объем выбросов перфторуглеродов в эквиваленте тонны двуокиси углерода;</w:t>
      </w:r>
    </w:p>
    <w:bookmarkEnd w:id="362"/>
    <w:bookmarkStart w:name="z386" w:id="363"/>
    <w:p>
      <w:pPr>
        <w:spacing w:after="0"/>
        <w:ind w:left="0"/>
        <w:jc w:val="both"/>
      </w:pPr>
      <w:r>
        <w:rPr>
          <w:rFonts w:ascii="Times New Roman"/>
          <w:b w:val="false"/>
          <w:i w:val="false"/>
          <w:color w:val="000000"/>
          <w:sz w:val="28"/>
        </w:rPr>
        <w:t>
      в графе 12 "Общий объем выбросов двуокиси углерода по установке" указывается общий объем выбросов по двуокиси углерода по установке. Объем выбросов двуокиси углерода по установке указывается в тоннах;</w:t>
      </w:r>
    </w:p>
    <w:bookmarkEnd w:id="363"/>
    <w:bookmarkStart w:name="z387" w:id="364"/>
    <w:p>
      <w:pPr>
        <w:spacing w:after="0"/>
        <w:ind w:left="0"/>
        <w:jc w:val="both"/>
      </w:pPr>
      <w:r>
        <w:rPr>
          <w:rFonts w:ascii="Times New Roman"/>
          <w:b w:val="false"/>
          <w:i w:val="false"/>
          <w:color w:val="000000"/>
          <w:sz w:val="28"/>
        </w:rPr>
        <w:t>
      в графе 13 "Общий объем выбросов парниковых газов в эквиваленте тонны двуокиси углерода по установке" указывается общий объем выбросов всех парниковых газов в эквиваленте тонны двуокиси углерода по установке;</w:t>
      </w:r>
    </w:p>
    <w:bookmarkEnd w:id="364"/>
    <w:bookmarkStart w:name="z388" w:id="365"/>
    <w:p>
      <w:pPr>
        <w:spacing w:after="0"/>
        <w:ind w:left="0"/>
        <w:jc w:val="both"/>
      </w:pPr>
      <w:r>
        <w:rPr>
          <w:rFonts w:ascii="Times New Roman"/>
          <w:b w:val="false"/>
          <w:i w:val="false"/>
          <w:color w:val="000000"/>
          <w:sz w:val="28"/>
        </w:rPr>
        <w:t>
      5. В разделе 7 указываются коэффициенты, использованные для расчетов парниковых газов:</w:t>
      </w:r>
    </w:p>
    <w:bookmarkEnd w:id="365"/>
    <w:bookmarkStart w:name="z389" w:id="366"/>
    <w:p>
      <w:pPr>
        <w:spacing w:after="0"/>
        <w:ind w:left="0"/>
        <w:jc w:val="both"/>
      </w:pPr>
      <w:r>
        <w:rPr>
          <w:rFonts w:ascii="Times New Roman"/>
          <w:b w:val="false"/>
          <w:i w:val="false"/>
          <w:color w:val="000000"/>
          <w:sz w:val="28"/>
        </w:rPr>
        <w:t>
      в графе 1 "Код строки" указывается код строки;</w:t>
      </w:r>
    </w:p>
    <w:bookmarkEnd w:id="366"/>
    <w:bookmarkStart w:name="z390" w:id="367"/>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67"/>
    <w:bookmarkStart w:name="z391" w:id="368"/>
    <w:p>
      <w:pPr>
        <w:spacing w:after="0"/>
        <w:ind w:left="0"/>
        <w:jc w:val="both"/>
      </w:pPr>
      <w:r>
        <w:rPr>
          <w:rFonts w:ascii="Times New Roman"/>
          <w:b w:val="false"/>
          <w:i w:val="false"/>
          <w:color w:val="000000"/>
          <w:sz w:val="28"/>
        </w:rPr>
        <w:t>
      в графе 3 "Наименование производственного процесса" выбирается наименование процесса, который осуществляется на указанной установке и является причиной выбросов парниковых газов;</w:t>
      </w:r>
    </w:p>
    <w:bookmarkEnd w:id="368"/>
    <w:bookmarkStart w:name="z392" w:id="369"/>
    <w:p>
      <w:pPr>
        <w:spacing w:after="0"/>
        <w:ind w:left="0"/>
        <w:jc w:val="both"/>
      </w:pPr>
      <w:r>
        <w:rPr>
          <w:rFonts w:ascii="Times New Roman"/>
          <w:b w:val="false"/>
          <w:i w:val="false"/>
          <w:color w:val="000000"/>
          <w:sz w:val="28"/>
        </w:rPr>
        <w:t>
      в графе "Потребленное сырье, либо процесса" заполняются виды сырья, согласно разбивке, перечисленной в графе. Каждый использованный вид сырья либо процесса заполняется отдельной строкой. Графа делится на несколько граф. В графе 4 указывается определенный вид потребленного сырья либо процесса согласно перечисленным видам, в графе 5 указывается фактический объем потребленного сырья либо процесса и в графе 6 указывается единица измерения (в натуральных единицах) с учетом сноски;</w:t>
      </w:r>
    </w:p>
    <w:bookmarkEnd w:id="369"/>
    <w:bookmarkStart w:name="z393" w:id="370"/>
    <w:p>
      <w:pPr>
        <w:spacing w:after="0"/>
        <w:ind w:left="0"/>
        <w:jc w:val="both"/>
      </w:pPr>
      <w:r>
        <w:rPr>
          <w:rFonts w:ascii="Times New Roman"/>
          <w:b w:val="false"/>
          <w:i w:val="false"/>
          <w:color w:val="000000"/>
          <w:sz w:val="28"/>
        </w:rPr>
        <w:t>
      в графе "Коэффициенты, использованные для расчетов" указываются коэффициенты, использованные для расчетов выбросов парниковых газов по каждому виду сырья либо процесса. Графа подразделяется на несколько граф. В графе 7 указывается коэффициент теплотворного нетто-значения, в графе 8 указывается единица измерения коэффициента теплотворного-нетто значения; в графе 9 в случае сжигания топлива указывается коэффициент окисления либо коэффициент преобразования в случае промышленных процессов, в графе 10 указывается единица измерения окисления либо коэффициент преобразования. Графа "коэффициент выбросов" подразделяется на графы 11, 12 и 13. В графе 11 указывается коэффициент выбросов двуокиси углерода, в графе 12 указывается коэффициент выбросов метана, в графе 13 указывается коэффициент выбросов закиси азота.</w:t>
      </w:r>
    </w:p>
    <w:bookmarkEnd w:id="370"/>
    <w:bookmarkStart w:name="z394" w:id="371"/>
    <w:p>
      <w:pPr>
        <w:spacing w:after="0"/>
        <w:ind w:left="0"/>
        <w:jc w:val="both"/>
      </w:pPr>
      <w:r>
        <w:rPr>
          <w:rFonts w:ascii="Times New Roman"/>
          <w:b w:val="false"/>
          <w:i w:val="false"/>
          <w:color w:val="000000"/>
          <w:sz w:val="28"/>
        </w:rPr>
        <w:t>
      В графе 14 указывается единица измерения коэффициентов выбросов.</w:t>
      </w:r>
    </w:p>
    <w:bookmarkEnd w:id="371"/>
    <w:bookmarkStart w:name="z395" w:id="372"/>
    <w:p>
      <w:pPr>
        <w:spacing w:after="0"/>
        <w:ind w:left="0"/>
        <w:jc w:val="both"/>
      </w:pPr>
      <w:r>
        <w:rPr>
          <w:rFonts w:ascii="Times New Roman"/>
          <w:b w:val="false"/>
          <w:i w:val="false"/>
          <w:color w:val="000000"/>
          <w:sz w:val="28"/>
        </w:rPr>
        <w:t>
      6. В разделе 8 указываются Данные по произведенной продукции за отчетный год и объем выбросов парниковых газов от каждого вида продукции:</w:t>
      </w:r>
    </w:p>
    <w:bookmarkEnd w:id="372"/>
    <w:bookmarkStart w:name="z396" w:id="373"/>
    <w:p>
      <w:pPr>
        <w:spacing w:after="0"/>
        <w:ind w:left="0"/>
        <w:jc w:val="both"/>
      </w:pPr>
      <w:r>
        <w:rPr>
          <w:rFonts w:ascii="Times New Roman"/>
          <w:b w:val="false"/>
          <w:i w:val="false"/>
          <w:color w:val="000000"/>
          <w:sz w:val="28"/>
        </w:rPr>
        <w:t>
      в графе 1 "Код строки" указывается код строки;</w:t>
      </w:r>
    </w:p>
    <w:bookmarkEnd w:id="373"/>
    <w:bookmarkStart w:name="z397" w:id="374"/>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74"/>
    <w:bookmarkStart w:name="z398" w:id="375"/>
    <w:p>
      <w:pPr>
        <w:spacing w:after="0"/>
        <w:ind w:left="0"/>
        <w:jc w:val="both"/>
      </w:pPr>
      <w:r>
        <w:rPr>
          <w:rFonts w:ascii="Times New Roman"/>
          <w:b w:val="false"/>
          <w:i w:val="false"/>
          <w:color w:val="000000"/>
          <w:sz w:val="28"/>
        </w:rPr>
        <w:t>
      в графе 3 "Вид" указывается вид произведенной продукции по установке за отчетный год;</w:t>
      </w:r>
    </w:p>
    <w:bookmarkEnd w:id="375"/>
    <w:bookmarkStart w:name="z399" w:id="376"/>
    <w:p>
      <w:pPr>
        <w:spacing w:after="0"/>
        <w:ind w:left="0"/>
        <w:jc w:val="both"/>
      </w:pPr>
      <w:r>
        <w:rPr>
          <w:rFonts w:ascii="Times New Roman"/>
          <w:b w:val="false"/>
          <w:i w:val="false"/>
          <w:color w:val="000000"/>
          <w:sz w:val="28"/>
        </w:rPr>
        <w:t>
      в графе 4 "Количество" указывается количество произведенной продукции. Данные указываются с округлением до трех цифр после запятой;</w:t>
      </w:r>
    </w:p>
    <w:bookmarkEnd w:id="376"/>
    <w:bookmarkStart w:name="z400" w:id="377"/>
    <w:p>
      <w:pPr>
        <w:spacing w:after="0"/>
        <w:ind w:left="0"/>
        <w:jc w:val="both"/>
      </w:pPr>
      <w:r>
        <w:rPr>
          <w:rFonts w:ascii="Times New Roman"/>
          <w:b w:val="false"/>
          <w:i w:val="false"/>
          <w:color w:val="000000"/>
          <w:sz w:val="28"/>
        </w:rPr>
        <w:t>
      в графе 5 "Единица измерения" указываются единицы измерения.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377"/>
    <w:bookmarkStart w:name="z401" w:id="378"/>
    <w:p>
      <w:pPr>
        <w:spacing w:after="0"/>
        <w:ind w:left="0"/>
        <w:jc w:val="both"/>
      </w:pPr>
      <w:r>
        <w:rPr>
          <w:rFonts w:ascii="Times New Roman"/>
          <w:b w:val="false"/>
          <w:i w:val="false"/>
          <w:color w:val="000000"/>
          <w:sz w:val="28"/>
        </w:rPr>
        <w:t>
      в графе 6 "Итого по каждой установке по каждому виду продукции" указывается итоговый объем продукции в сумме по каждой установке по каждому виду продукции;</w:t>
      </w:r>
    </w:p>
    <w:bookmarkEnd w:id="378"/>
    <w:bookmarkStart w:name="z402" w:id="379"/>
    <w:p>
      <w:pPr>
        <w:spacing w:after="0"/>
        <w:ind w:left="0"/>
        <w:jc w:val="both"/>
      </w:pPr>
      <w:r>
        <w:rPr>
          <w:rFonts w:ascii="Times New Roman"/>
          <w:b w:val="false"/>
          <w:i w:val="false"/>
          <w:color w:val="000000"/>
          <w:sz w:val="28"/>
        </w:rPr>
        <w:t>
      в графе 7 "Единица измерения" указываются единицы измерения.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379"/>
    <w:bookmarkStart w:name="z403" w:id="380"/>
    <w:p>
      <w:pPr>
        <w:spacing w:after="0"/>
        <w:ind w:left="0"/>
        <w:jc w:val="both"/>
      </w:pPr>
      <w:r>
        <w:rPr>
          <w:rFonts w:ascii="Times New Roman"/>
          <w:b w:val="false"/>
          <w:i w:val="false"/>
          <w:color w:val="000000"/>
          <w:sz w:val="28"/>
        </w:rPr>
        <w:t>
      в графе "Объем выборов парниковых газов (в тоннах)" указывается объем выбросов каждого парникового газа по произведенной продукции. Графа делится на графы 8, 9, 10 и 11. В графе 8 указывается объем двуокиси углерода в тоннах, в графе 9 указывается количество выбросов метана в тоннах, в графе 10 указывается закись азота в тоннах, в графе 11 указываются перфторуглероды в тоннах.</w:t>
      </w:r>
    </w:p>
    <w:bookmarkEnd w:id="380"/>
    <w:bookmarkStart w:name="z404" w:id="381"/>
    <w:p>
      <w:pPr>
        <w:spacing w:after="0"/>
        <w:ind w:left="0"/>
        <w:jc w:val="both"/>
      </w:pPr>
      <w:r>
        <w:rPr>
          <w:rFonts w:ascii="Times New Roman"/>
          <w:b w:val="false"/>
          <w:i w:val="false"/>
          <w:color w:val="000000"/>
          <w:sz w:val="28"/>
        </w:rPr>
        <w:t>
      7. В разделе 9 указываются данные по расходу топлива при производстве продукции в металлургической сфере деятельности. Данные пункты заполняют только субъекты администрирования, вид экономической деятельности которых относится к металлургической сфере деятельности:</w:t>
      </w:r>
    </w:p>
    <w:bookmarkEnd w:id="381"/>
    <w:bookmarkStart w:name="z405" w:id="382"/>
    <w:p>
      <w:pPr>
        <w:spacing w:after="0"/>
        <w:ind w:left="0"/>
        <w:jc w:val="both"/>
      </w:pPr>
      <w:r>
        <w:rPr>
          <w:rFonts w:ascii="Times New Roman"/>
          <w:b w:val="false"/>
          <w:i w:val="false"/>
          <w:color w:val="000000"/>
          <w:sz w:val="28"/>
        </w:rPr>
        <w:t>
      в графе 3 указывается расход соответствующего топлива;</w:t>
      </w:r>
    </w:p>
    <w:bookmarkEnd w:id="382"/>
    <w:bookmarkStart w:name="z406" w:id="383"/>
    <w:p>
      <w:pPr>
        <w:spacing w:after="0"/>
        <w:ind w:left="0"/>
        <w:jc w:val="both"/>
      </w:pPr>
      <w:r>
        <w:rPr>
          <w:rFonts w:ascii="Times New Roman"/>
          <w:b w:val="false"/>
          <w:i w:val="false"/>
          <w:color w:val="000000"/>
          <w:sz w:val="28"/>
        </w:rPr>
        <w:t>
      в графе 4 указываются единицы измерения топлива.</w:t>
      </w:r>
    </w:p>
    <w:bookmarkEnd w:id="383"/>
    <w:bookmarkStart w:name="z407" w:id="384"/>
    <w:p>
      <w:pPr>
        <w:spacing w:after="0"/>
        <w:ind w:left="0"/>
        <w:jc w:val="both"/>
      </w:pPr>
      <w:r>
        <w:rPr>
          <w:rFonts w:ascii="Times New Roman"/>
          <w:b w:val="false"/>
          <w:i w:val="false"/>
          <w:color w:val="000000"/>
          <w:sz w:val="28"/>
        </w:rPr>
        <w:t>
      8. В разделе 10 указываются сведения по офсетным единицам (полученным, отчужденным):</w:t>
      </w:r>
    </w:p>
    <w:bookmarkEnd w:id="384"/>
    <w:bookmarkStart w:name="z408" w:id="385"/>
    <w:p>
      <w:pPr>
        <w:spacing w:after="0"/>
        <w:ind w:left="0"/>
        <w:jc w:val="both"/>
      </w:pPr>
      <w:r>
        <w:rPr>
          <w:rFonts w:ascii="Times New Roman"/>
          <w:b w:val="false"/>
          <w:i w:val="false"/>
          <w:color w:val="000000"/>
          <w:sz w:val="28"/>
        </w:rPr>
        <w:t>
      В графе 1 "Код строки" указывается код строки;</w:t>
      </w:r>
    </w:p>
    <w:bookmarkEnd w:id="385"/>
    <w:bookmarkStart w:name="z409" w:id="386"/>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86"/>
    <w:bookmarkStart w:name="z410" w:id="387"/>
    <w:p>
      <w:pPr>
        <w:spacing w:after="0"/>
        <w:ind w:left="0"/>
        <w:jc w:val="both"/>
      </w:pPr>
      <w:r>
        <w:rPr>
          <w:rFonts w:ascii="Times New Roman"/>
          <w:b w:val="false"/>
          <w:i w:val="false"/>
          <w:color w:val="000000"/>
          <w:sz w:val="28"/>
        </w:rPr>
        <w:t>
      в графе 3 "Вид углеродной единицы" указывается вид углеродной единицы;</w:t>
      </w:r>
    </w:p>
    <w:bookmarkEnd w:id="387"/>
    <w:bookmarkStart w:name="z411" w:id="388"/>
    <w:p>
      <w:pPr>
        <w:spacing w:after="0"/>
        <w:ind w:left="0"/>
        <w:jc w:val="both"/>
      </w:pPr>
      <w:r>
        <w:rPr>
          <w:rFonts w:ascii="Times New Roman"/>
          <w:b w:val="false"/>
          <w:i w:val="false"/>
          <w:color w:val="000000"/>
          <w:sz w:val="28"/>
        </w:rPr>
        <w:t>
      в графе 4 "Полученные офсетные единицы на период действия Национального плана" указывается объем офсетных единиц, полученный на период действия Национального плана;</w:t>
      </w:r>
    </w:p>
    <w:bookmarkEnd w:id="388"/>
    <w:bookmarkStart w:name="z412" w:id="389"/>
    <w:p>
      <w:pPr>
        <w:spacing w:after="0"/>
        <w:ind w:left="0"/>
        <w:jc w:val="both"/>
      </w:pPr>
      <w:r>
        <w:rPr>
          <w:rFonts w:ascii="Times New Roman"/>
          <w:b w:val="false"/>
          <w:i w:val="false"/>
          <w:color w:val="000000"/>
          <w:sz w:val="28"/>
        </w:rPr>
        <w:t>
      в графе 5 "Остаток полученных офсетных единиц на период действия Национального плана" указывается остаток полученных офсетных единиц на период действия Национального плана;</w:t>
      </w:r>
    </w:p>
    <w:bookmarkEnd w:id="389"/>
    <w:bookmarkStart w:name="z413" w:id="390"/>
    <w:p>
      <w:pPr>
        <w:spacing w:after="0"/>
        <w:ind w:left="0"/>
        <w:jc w:val="both"/>
      </w:pPr>
      <w:r>
        <w:rPr>
          <w:rFonts w:ascii="Times New Roman"/>
          <w:b w:val="false"/>
          <w:i w:val="false"/>
          <w:color w:val="000000"/>
          <w:sz w:val="28"/>
        </w:rPr>
        <w:t>
      в графе 6 "Отчужденные за отчетный год" указывается объем офсетных единиц, отчужденный за отчетный год.</w:t>
      </w:r>
    </w:p>
    <w:bookmarkEnd w:id="390"/>
    <w:bookmarkStart w:name="z414" w:id="391"/>
    <w:p>
      <w:pPr>
        <w:spacing w:after="0"/>
        <w:ind w:left="0"/>
        <w:jc w:val="both"/>
      </w:pPr>
      <w:r>
        <w:rPr>
          <w:rFonts w:ascii="Times New Roman"/>
          <w:b w:val="false"/>
          <w:i w:val="false"/>
          <w:color w:val="000000"/>
          <w:sz w:val="28"/>
        </w:rPr>
        <w:t>
      9. В разделе 11 указывается подпись руководителя субъекта администрирования, фамилия, имя, отчество (при его наличии).</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2026 года № 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государственного регулирования</w:t>
            </w:r>
            <w:r>
              <w:br/>
            </w:r>
            <w:r>
              <w:rPr>
                <w:rFonts w:ascii="Times New Roman"/>
                <w:b w:val="false"/>
                <w:i w:val="false"/>
                <w:color w:val="000000"/>
                <w:sz w:val="20"/>
              </w:rPr>
              <w:t>в сфере выбросов и поглощений</w:t>
            </w:r>
            <w:r>
              <w:br/>
            </w:r>
            <w:r>
              <w:rPr>
                <w:rFonts w:ascii="Times New Roman"/>
                <w:b w:val="false"/>
                <w:i w:val="false"/>
                <w:color w:val="000000"/>
                <w:sz w:val="20"/>
              </w:rPr>
              <w:t>парниковых газов заполнения</w:t>
            </w:r>
          </w:p>
        </w:tc>
      </w:tr>
    </w:tbl>
    <w:bookmarkStart w:name="z417" w:id="392"/>
    <w:p>
      <w:pPr>
        <w:spacing w:after="0"/>
        <w:ind w:left="0"/>
        <w:jc w:val="both"/>
      </w:pPr>
      <w:r>
        <w:rPr>
          <w:rFonts w:ascii="Times New Roman"/>
          <w:b w:val="false"/>
          <w:i w:val="false"/>
          <w:color w:val="000000"/>
          <w:sz w:val="28"/>
        </w:rPr>
        <w:t>
      Представляется: в уполномоченный орган.</w:t>
      </w:r>
    </w:p>
    <w:bookmarkEnd w:id="392"/>
    <w:bookmarkStart w:name="z418" w:id="39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nbecology.gov.kz</w:t>
      </w:r>
    </w:p>
    <w:bookmarkEnd w:id="393"/>
    <w:bookmarkStart w:name="z419" w:id="394"/>
    <w:p>
      <w:pPr>
        <w:spacing w:after="0"/>
        <w:ind w:left="0"/>
        <w:jc w:val="both"/>
      </w:pPr>
      <w:r>
        <w:rPr>
          <w:rFonts w:ascii="Times New Roman"/>
          <w:b w:val="false"/>
          <w:i w:val="false"/>
          <w:color w:val="000000"/>
          <w:sz w:val="28"/>
        </w:rPr>
        <w:t>
      Наименование административной формы: Заявление на изменение объема углеродной квоты</w:t>
      </w:r>
    </w:p>
    <w:bookmarkEnd w:id="394"/>
    <w:bookmarkStart w:name="z420" w:id="39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формы):1-ИОУК</w:t>
      </w:r>
    </w:p>
    <w:bookmarkEnd w:id="395"/>
    <w:bookmarkStart w:name="z421" w:id="396"/>
    <w:p>
      <w:pPr>
        <w:spacing w:after="0"/>
        <w:ind w:left="0"/>
        <w:jc w:val="both"/>
      </w:pPr>
      <w:r>
        <w:rPr>
          <w:rFonts w:ascii="Times New Roman"/>
          <w:b w:val="false"/>
          <w:i w:val="false"/>
          <w:color w:val="000000"/>
          <w:sz w:val="28"/>
        </w:rPr>
        <w:t>
      Периодичность: ежегодно.</w:t>
      </w:r>
    </w:p>
    <w:bookmarkEnd w:id="396"/>
    <w:bookmarkStart w:name="z422" w:id="397"/>
    <w:p>
      <w:pPr>
        <w:spacing w:after="0"/>
        <w:ind w:left="0"/>
        <w:jc w:val="both"/>
      </w:pPr>
      <w:r>
        <w:rPr>
          <w:rFonts w:ascii="Times New Roman"/>
          <w:b w:val="false"/>
          <w:i w:val="false"/>
          <w:color w:val="000000"/>
          <w:sz w:val="28"/>
        </w:rPr>
        <w:t>
      Отчетный период: ____ год.</w:t>
      </w:r>
    </w:p>
    <w:bookmarkEnd w:id="397"/>
    <w:bookmarkStart w:name="z423" w:id="39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квотирования в соответствии со статьей 289 Кодекса.</w:t>
      </w:r>
    </w:p>
    <w:bookmarkEnd w:id="398"/>
    <w:bookmarkStart w:name="z424" w:id="399"/>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не ранее пятнадцатого апреля, но не позднее первого августа года, следующего за отчетным; </w:t>
      </w:r>
    </w:p>
    <w:bookmarkEnd w:id="399"/>
    <w:bookmarkStart w:name="z425" w:id="400"/>
    <w:p>
      <w:pPr>
        <w:spacing w:after="0"/>
        <w:ind w:left="0"/>
        <w:jc w:val="both"/>
      </w:pPr>
      <w:r>
        <w:rPr>
          <w:rFonts w:ascii="Times New Roman"/>
          <w:b w:val="false"/>
          <w:i w:val="false"/>
          <w:color w:val="000000"/>
          <w:sz w:val="28"/>
        </w:rPr>
        <w:t>
      в случае обращения за дополнительной углеродной квотой на последний год действия Национального плана углеродных квот - не ранее пятнадцатого апреля, но не позднее первого июля года, следующего за отчетным.</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26" w:id="401"/>
      <w:r>
        <w:rPr>
          <w:rFonts w:ascii="Times New Roman"/>
          <w:b w:val="false"/>
          <w:i w:val="false"/>
          <w:color w:val="000000"/>
          <w:sz w:val="28"/>
        </w:rPr>
        <w:t>
      (не заполняется в случае представления данных физическими лицами,</w:t>
      </w:r>
    </w:p>
    <w:bookmarkEnd w:id="401"/>
    <w:p>
      <w:pPr>
        <w:spacing w:after="0"/>
        <w:ind w:left="0"/>
        <w:jc w:val="both"/>
      </w:pPr>
      <w:r>
        <w:rPr>
          <w:rFonts w:ascii="Times New Roman"/>
          <w:b w:val="false"/>
          <w:i w:val="false"/>
          <w:color w:val="000000"/>
          <w:sz w:val="28"/>
        </w:rPr>
        <w:t>а также в агрегированном виде)</w:t>
      </w:r>
    </w:p>
    <w:bookmarkStart w:name="z427" w:id="402"/>
    <w:p>
      <w:pPr>
        <w:spacing w:after="0"/>
        <w:ind w:left="0"/>
        <w:jc w:val="both"/>
      </w:pPr>
      <w:r>
        <w:rPr>
          <w:rFonts w:ascii="Times New Roman"/>
          <w:b w:val="false"/>
          <w:i w:val="false"/>
          <w:color w:val="000000"/>
          <w:sz w:val="28"/>
        </w:rPr>
        <w:t xml:space="preserve">
      Метод сбора: в электронном виде. </w:t>
      </w:r>
    </w:p>
    <w:bookmarkEnd w:id="402"/>
    <w:bookmarkStart w:name="z428" w:id="403"/>
    <w:p>
      <w:pPr>
        <w:spacing w:after="0"/>
        <w:ind w:left="0"/>
        <w:jc w:val="both"/>
      </w:pPr>
      <w:r>
        <w:rPr>
          <w:rFonts w:ascii="Times New Roman"/>
          <w:b w:val="false"/>
          <w:i w:val="false"/>
          <w:color w:val="000000"/>
          <w:sz w:val="28"/>
        </w:rPr>
        <w:t>
      К заявлению прилагаются расчеты, обосновывающие объем запрашиваемой дополнительной углеродной квоты.</w:t>
      </w:r>
    </w:p>
    <w:bookmarkEnd w:id="403"/>
    <w:p>
      <w:pPr>
        <w:spacing w:after="0"/>
        <w:ind w:left="0"/>
        <w:jc w:val="both"/>
      </w:pPr>
      <w:bookmarkStart w:name="z429" w:id="404"/>
      <w:r>
        <w:rPr>
          <w:rFonts w:ascii="Times New Roman"/>
          <w:b w:val="false"/>
          <w:i w:val="false"/>
          <w:color w:val="000000"/>
          <w:sz w:val="28"/>
        </w:rPr>
        <w:t>
      1. Полное наименование субъекта администрирования</w:t>
      </w:r>
    </w:p>
    <w:bookmarkEnd w:id="404"/>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430" w:id="405"/>
      <w:r>
        <w:rPr>
          <w:rFonts w:ascii="Times New Roman"/>
          <w:b w:val="false"/>
          <w:i w:val="false"/>
          <w:color w:val="000000"/>
          <w:sz w:val="28"/>
        </w:rPr>
        <w:t>
      2. Юридический адрес субъекта квотирования (включая область, район,</w:t>
      </w:r>
    </w:p>
    <w:bookmarkEnd w:id="405"/>
    <w:p>
      <w:pPr>
        <w:spacing w:after="0"/>
        <w:ind w:left="0"/>
        <w:jc w:val="both"/>
      </w:pPr>
      <w:r>
        <w:rPr>
          <w:rFonts w:ascii="Times New Roman"/>
          <w:b w:val="false"/>
          <w:i w:val="false"/>
          <w:color w:val="000000"/>
          <w:sz w:val="28"/>
        </w:rPr>
        <w:t>населенный пункт (город\поселок\прочее))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431" w:id="406"/>
      <w:r>
        <w:rPr>
          <w:rFonts w:ascii="Times New Roman"/>
          <w:b w:val="false"/>
          <w:i w:val="false"/>
          <w:color w:val="000000"/>
          <w:sz w:val="28"/>
        </w:rPr>
        <w:t>
      3. Телефон</w:t>
      </w:r>
    </w:p>
    <w:bookmarkEnd w:id="406"/>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432" w:id="407"/>
      <w:r>
        <w:rPr>
          <w:rFonts w:ascii="Times New Roman"/>
          <w:b w:val="false"/>
          <w:i w:val="false"/>
          <w:color w:val="000000"/>
          <w:sz w:val="28"/>
        </w:rPr>
        <w:t>
      4. Адрес электронной почты</w:t>
      </w:r>
    </w:p>
    <w:bookmarkEnd w:id="407"/>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433" w:id="408"/>
      <w:r>
        <w:rPr>
          <w:rFonts w:ascii="Times New Roman"/>
          <w:b w:val="false"/>
          <w:i w:val="false"/>
          <w:color w:val="000000"/>
          <w:sz w:val="28"/>
        </w:rPr>
        <w:t>
      5. Указываются сведения по установке, для изменения объема углеродной квоты</w:t>
      </w:r>
    </w:p>
    <w:bookmarkEnd w:id="408"/>
    <w:p>
      <w:pPr>
        <w:spacing w:after="0"/>
        <w:ind w:left="0"/>
        <w:jc w:val="both"/>
      </w:pPr>
      <w:r>
        <w:rPr>
          <w:rFonts w:ascii="Times New Roman"/>
          <w:b w:val="false"/>
          <w:i w:val="false"/>
          <w:color w:val="000000"/>
          <w:sz w:val="28"/>
        </w:rPr>
        <w:t>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 к которому относится квотируемая установка подпадающая по углеродному квотированию (код и название) по общему классификатору видов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углеродной квоты на весь период действия Национального плана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дополнительный объем углеродной квоты: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углеродной квоты с учетом дополнительного объема квоты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 на который предназначается объем запрашиваемой углеродной квоты: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4" w:id="409"/>
      <w:r>
        <w:rPr>
          <w:rFonts w:ascii="Times New Roman"/>
          <w:b w:val="false"/>
          <w:i w:val="false"/>
          <w:color w:val="000000"/>
          <w:sz w:val="28"/>
        </w:rPr>
        <w:t>
      Исполнитель</w:t>
      </w:r>
    </w:p>
    <w:bookmarkEnd w:id="409"/>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на изменение</w:t>
            </w:r>
            <w:r>
              <w:br/>
            </w:r>
            <w:r>
              <w:rPr>
                <w:rFonts w:ascii="Times New Roman"/>
                <w:b w:val="false"/>
                <w:i w:val="false"/>
                <w:color w:val="000000"/>
                <w:sz w:val="20"/>
              </w:rPr>
              <w:t>объема углеродной квоты</w:t>
            </w:r>
          </w:p>
        </w:tc>
      </w:tr>
    </w:tbl>
    <w:bookmarkStart w:name="z436" w:id="4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Заявление на изменение объема углеродной квоты</w:t>
      </w:r>
      <w:r>
        <w:br/>
      </w:r>
      <w:r>
        <w:rPr>
          <w:rFonts w:ascii="Times New Roman"/>
          <w:b/>
          <w:i w:val="false"/>
          <w:color w:val="000000"/>
        </w:rPr>
        <w:t>(индекс 1-ИОУК, периодичность: ежегодно)</w:t>
      </w:r>
    </w:p>
    <w:bookmarkEnd w:id="410"/>
    <w:bookmarkStart w:name="z437" w:id="411"/>
    <w:p>
      <w:pPr>
        <w:spacing w:after="0"/>
        <w:ind w:left="0"/>
        <w:jc w:val="both"/>
      </w:pPr>
      <w:r>
        <w:rPr>
          <w:rFonts w:ascii="Times New Roman"/>
          <w:b w:val="false"/>
          <w:i w:val="false"/>
          <w:color w:val="000000"/>
          <w:sz w:val="28"/>
        </w:rPr>
        <w:t>
      1. Форма, предназначенная для сбора административных данных "Заявление на изменение объема углеродной квоты" (далее – заявление) разработана в соответствии с пунктом 75 настоящих Правил.</w:t>
      </w:r>
    </w:p>
    <w:bookmarkEnd w:id="411"/>
    <w:bookmarkStart w:name="z438" w:id="412"/>
    <w:p>
      <w:pPr>
        <w:spacing w:after="0"/>
        <w:ind w:left="0"/>
        <w:jc w:val="both"/>
      </w:pPr>
      <w:r>
        <w:rPr>
          <w:rFonts w:ascii="Times New Roman"/>
          <w:b w:val="false"/>
          <w:i w:val="false"/>
          <w:color w:val="000000"/>
          <w:sz w:val="28"/>
        </w:rPr>
        <w:t xml:space="preserve">
      2. Форма представляется субъектами квотирования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Кодекса.</w:t>
      </w:r>
    </w:p>
    <w:bookmarkEnd w:id="412"/>
    <w:bookmarkStart w:name="z439" w:id="413"/>
    <w:p>
      <w:pPr>
        <w:spacing w:after="0"/>
        <w:ind w:left="0"/>
        <w:jc w:val="both"/>
      </w:pPr>
      <w:r>
        <w:rPr>
          <w:rFonts w:ascii="Times New Roman"/>
          <w:b w:val="false"/>
          <w:i w:val="false"/>
          <w:color w:val="000000"/>
          <w:sz w:val="28"/>
        </w:rPr>
        <w:t>
      3. Форма заполняется следующим образом:</w:t>
      </w:r>
    </w:p>
    <w:bookmarkEnd w:id="413"/>
    <w:bookmarkStart w:name="z440" w:id="414"/>
    <w:p>
      <w:pPr>
        <w:spacing w:after="0"/>
        <w:ind w:left="0"/>
        <w:jc w:val="both"/>
      </w:pPr>
      <w:r>
        <w:rPr>
          <w:rFonts w:ascii="Times New Roman"/>
          <w:b w:val="false"/>
          <w:i w:val="false"/>
          <w:color w:val="000000"/>
          <w:sz w:val="28"/>
        </w:rPr>
        <w:t>
      в разделе "Отчетный период" указывается отчетный год, по итогам которого подается заявление на изменение объема углеродной квоты;</w:t>
      </w:r>
    </w:p>
    <w:bookmarkEnd w:id="414"/>
    <w:bookmarkStart w:name="z441" w:id="415"/>
    <w:p>
      <w:pPr>
        <w:spacing w:after="0"/>
        <w:ind w:left="0"/>
        <w:jc w:val="both"/>
      </w:pPr>
      <w:r>
        <w:rPr>
          <w:rFonts w:ascii="Times New Roman"/>
          <w:b w:val="false"/>
          <w:i w:val="false"/>
          <w:color w:val="000000"/>
          <w:sz w:val="28"/>
        </w:rPr>
        <w:t>
      в разделе "ИИН/БИН" указывается индивидуальный-идентификационный номер (бизнес-идентификационный номер) субъекта квотирования;</w:t>
      </w:r>
    </w:p>
    <w:bookmarkEnd w:id="415"/>
    <w:bookmarkStart w:name="z442" w:id="416"/>
    <w:p>
      <w:pPr>
        <w:spacing w:after="0"/>
        <w:ind w:left="0"/>
        <w:jc w:val="both"/>
      </w:pPr>
      <w:r>
        <w:rPr>
          <w:rFonts w:ascii="Times New Roman"/>
          <w:b w:val="false"/>
          <w:i w:val="false"/>
          <w:color w:val="000000"/>
          <w:sz w:val="28"/>
        </w:rPr>
        <w:t>
      в разделе 1 указывается полное наименование субъекта квотирования;</w:t>
      </w:r>
    </w:p>
    <w:bookmarkEnd w:id="416"/>
    <w:bookmarkStart w:name="z443" w:id="417"/>
    <w:p>
      <w:pPr>
        <w:spacing w:after="0"/>
        <w:ind w:left="0"/>
        <w:jc w:val="both"/>
      </w:pPr>
      <w:r>
        <w:rPr>
          <w:rFonts w:ascii="Times New Roman"/>
          <w:b w:val="false"/>
          <w:i w:val="false"/>
          <w:color w:val="000000"/>
          <w:sz w:val="28"/>
        </w:rPr>
        <w:t>
      в разделе 2 указывается юридический адрес субъекта квотирования, включая область, район, населенный пункт (город/поселок/прочее);</w:t>
      </w:r>
    </w:p>
    <w:bookmarkEnd w:id="417"/>
    <w:bookmarkStart w:name="z444" w:id="418"/>
    <w:p>
      <w:pPr>
        <w:spacing w:after="0"/>
        <w:ind w:left="0"/>
        <w:jc w:val="both"/>
      </w:pPr>
      <w:r>
        <w:rPr>
          <w:rFonts w:ascii="Times New Roman"/>
          <w:b w:val="false"/>
          <w:i w:val="false"/>
          <w:color w:val="000000"/>
          <w:sz w:val="28"/>
        </w:rPr>
        <w:t>
      в разделе 3 указывается контактный телефон и факс субъекта квотирования;</w:t>
      </w:r>
    </w:p>
    <w:bookmarkEnd w:id="418"/>
    <w:bookmarkStart w:name="z445" w:id="419"/>
    <w:p>
      <w:pPr>
        <w:spacing w:after="0"/>
        <w:ind w:left="0"/>
        <w:jc w:val="both"/>
      </w:pPr>
      <w:r>
        <w:rPr>
          <w:rFonts w:ascii="Times New Roman"/>
          <w:b w:val="false"/>
          <w:i w:val="false"/>
          <w:color w:val="000000"/>
          <w:sz w:val="28"/>
        </w:rPr>
        <w:t>
      в разделе 4 указывается электронный адрес субъекта квотирования;</w:t>
      </w:r>
    </w:p>
    <w:bookmarkEnd w:id="419"/>
    <w:bookmarkStart w:name="z446" w:id="420"/>
    <w:p>
      <w:pPr>
        <w:spacing w:after="0"/>
        <w:ind w:left="0"/>
        <w:jc w:val="both"/>
      </w:pPr>
      <w:r>
        <w:rPr>
          <w:rFonts w:ascii="Times New Roman"/>
          <w:b w:val="false"/>
          <w:i w:val="false"/>
          <w:color w:val="000000"/>
          <w:sz w:val="28"/>
        </w:rPr>
        <w:t>
      в разделе 5 указываются сведения по установке, в отношении которой изменяется объем углеродной квоты:</w:t>
      </w:r>
    </w:p>
    <w:bookmarkEnd w:id="420"/>
    <w:bookmarkStart w:name="z447" w:id="421"/>
    <w:p>
      <w:pPr>
        <w:spacing w:after="0"/>
        <w:ind w:left="0"/>
        <w:jc w:val="both"/>
      </w:pPr>
      <w:r>
        <w:rPr>
          <w:rFonts w:ascii="Times New Roman"/>
          <w:b w:val="false"/>
          <w:i w:val="false"/>
          <w:color w:val="000000"/>
          <w:sz w:val="28"/>
        </w:rPr>
        <w:t>
      графе 1 "Код строки" указывается код строки;</w:t>
      </w:r>
    </w:p>
    <w:bookmarkEnd w:id="421"/>
    <w:bookmarkStart w:name="z448" w:id="422"/>
    <w:p>
      <w:pPr>
        <w:spacing w:after="0"/>
        <w:ind w:left="0"/>
        <w:jc w:val="both"/>
      </w:pPr>
      <w:r>
        <w:rPr>
          <w:rFonts w:ascii="Times New Roman"/>
          <w:b w:val="false"/>
          <w:i w:val="false"/>
          <w:color w:val="000000"/>
          <w:sz w:val="28"/>
        </w:rPr>
        <w:t>
      в графе 2 "Сектор экономики, к которому относится квотируемая установка, подпадающая по углеродному квотированию (код и название) по общему классификатору видов экономической деятельности" указывается код и название сектора экономики по общему классификатору видов экономической деятельности</w:t>
      </w:r>
    </w:p>
    <w:bookmarkEnd w:id="422"/>
    <w:bookmarkStart w:name="z449" w:id="423"/>
    <w:p>
      <w:pPr>
        <w:spacing w:after="0"/>
        <w:ind w:left="0"/>
        <w:jc w:val="both"/>
      </w:pPr>
      <w:r>
        <w:rPr>
          <w:rFonts w:ascii="Times New Roman"/>
          <w:b w:val="false"/>
          <w:i w:val="false"/>
          <w:color w:val="000000"/>
          <w:sz w:val="28"/>
        </w:rPr>
        <w:t>
      в графе 3 "Наименование установки" указывается наименование установки;</w:t>
      </w:r>
    </w:p>
    <w:bookmarkEnd w:id="423"/>
    <w:bookmarkStart w:name="z450" w:id="424"/>
    <w:p>
      <w:pPr>
        <w:spacing w:after="0"/>
        <w:ind w:left="0"/>
        <w:jc w:val="both"/>
      </w:pPr>
      <w:r>
        <w:rPr>
          <w:rFonts w:ascii="Times New Roman"/>
          <w:b w:val="false"/>
          <w:i w:val="false"/>
          <w:color w:val="000000"/>
          <w:sz w:val="28"/>
        </w:rPr>
        <w:t>
      в графе 4 "Общий объем углеродной квоты на весь период действия Национального плана" указывается общий объем углеродной квоты по установке согласно Национального плана;</w:t>
      </w:r>
    </w:p>
    <w:bookmarkEnd w:id="424"/>
    <w:bookmarkStart w:name="z451" w:id="425"/>
    <w:p>
      <w:pPr>
        <w:spacing w:after="0"/>
        <w:ind w:left="0"/>
        <w:jc w:val="both"/>
      </w:pPr>
      <w:r>
        <w:rPr>
          <w:rFonts w:ascii="Times New Roman"/>
          <w:b w:val="false"/>
          <w:i w:val="false"/>
          <w:color w:val="000000"/>
          <w:sz w:val="28"/>
        </w:rPr>
        <w:t>
      в графе 5 "Запрашиваемый дополнительный объем углеродной квоты" указывается запрашиваемый объем углеродной квоты по установке согласно Национального плана;</w:t>
      </w:r>
    </w:p>
    <w:bookmarkEnd w:id="425"/>
    <w:bookmarkStart w:name="z452" w:id="426"/>
    <w:p>
      <w:pPr>
        <w:spacing w:after="0"/>
        <w:ind w:left="0"/>
        <w:jc w:val="both"/>
      </w:pPr>
      <w:r>
        <w:rPr>
          <w:rFonts w:ascii="Times New Roman"/>
          <w:b w:val="false"/>
          <w:i w:val="false"/>
          <w:color w:val="000000"/>
          <w:sz w:val="28"/>
        </w:rPr>
        <w:t>
      в графе 6 "Общий объем углеродной квоты с учетом дополнительного объема квоты" указывается объем квоты путем сложения графы 4 и графы 5;</w:t>
      </w:r>
    </w:p>
    <w:bookmarkEnd w:id="426"/>
    <w:bookmarkStart w:name="z453" w:id="427"/>
    <w:p>
      <w:pPr>
        <w:spacing w:after="0"/>
        <w:ind w:left="0"/>
        <w:jc w:val="both"/>
      </w:pPr>
      <w:r>
        <w:rPr>
          <w:rFonts w:ascii="Times New Roman"/>
          <w:b w:val="false"/>
          <w:i w:val="false"/>
          <w:color w:val="000000"/>
          <w:sz w:val="28"/>
        </w:rPr>
        <w:t>
      в графе 7 "Отчетный год, на который предназначается объем запрашиваемой углеродной квоты" указывается Отчетный год, на который предназначается объем запрашиваемой углеродной квоты по установке.</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2026 года № 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государственного регулирования</w:t>
            </w:r>
            <w:r>
              <w:br/>
            </w:r>
            <w:r>
              <w:rPr>
                <w:rFonts w:ascii="Times New Roman"/>
                <w:b w:val="false"/>
                <w:i w:val="false"/>
                <w:color w:val="000000"/>
                <w:sz w:val="20"/>
              </w:rPr>
              <w:t>в сфере выбросов и поглощений</w:t>
            </w:r>
            <w:r>
              <w:br/>
            </w:r>
            <w:r>
              <w:rPr>
                <w:rFonts w:ascii="Times New Roman"/>
                <w:b w:val="false"/>
                <w:i w:val="false"/>
                <w:color w:val="000000"/>
                <w:sz w:val="20"/>
              </w:rPr>
              <w:t>парниковых газов заполнения</w:t>
            </w:r>
          </w:p>
        </w:tc>
      </w:tr>
    </w:tbl>
    <w:bookmarkStart w:name="z456" w:id="428"/>
    <w:p>
      <w:pPr>
        <w:spacing w:after="0"/>
        <w:ind w:left="0"/>
        <w:jc w:val="both"/>
      </w:pPr>
      <w:r>
        <w:rPr>
          <w:rFonts w:ascii="Times New Roman"/>
          <w:b w:val="false"/>
          <w:i w:val="false"/>
          <w:color w:val="000000"/>
          <w:sz w:val="28"/>
        </w:rPr>
        <w:t>
      Представляется: оператору системы, в соответствии с пунктом 93 настоящих Правил; в уполномоченный орган, в соответствии с пунктов 94 настоящих Правил.</w:t>
      </w:r>
    </w:p>
    <w:bookmarkEnd w:id="428"/>
    <w:bookmarkStart w:name="z457" w:id="4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nbecology.gov.kz</w:t>
      </w:r>
    </w:p>
    <w:bookmarkEnd w:id="429"/>
    <w:bookmarkStart w:name="z458" w:id="430"/>
    <w:p>
      <w:pPr>
        <w:spacing w:after="0"/>
        <w:ind w:left="0"/>
        <w:jc w:val="both"/>
      </w:pPr>
      <w:r>
        <w:rPr>
          <w:rFonts w:ascii="Times New Roman"/>
          <w:b w:val="false"/>
          <w:i w:val="false"/>
          <w:color w:val="000000"/>
          <w:sz w:val="28"/>
        </w:rPr>
        <w:t>
      Наименование административной формы: Заявление на погашение углеродных квот</w:t>
      </w:r>
    </w:p>
    <w:bookmarkEnd w:id="430"/>
    <w:bookmarkStart w:name="z459" w:id="4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формы):1-ПК</w:t>
      </w:r>
    </w:p>
    <w:bookmarkEnd w:id="431"/>
    <w:bookmarkStart w:name="z460" w:id="432"/>
    <w:p>
      <w:pPr>
        <w:spacing w:after="0"/>
        <w:ind w:left="0"/>
        <w:jc w:val="both"/>
      </w:pPr>
      <w:r>
        <w:rPr>
          <w:rFonts w:ascii="Times New Roman"/>
          <w:b w:val="false"/>
          <w:i w:val="false"/>
          <w:color w:val="000000"/>
          <w:sz w:val="28"/>
        </w:rPr>
        <w:t>
      Периодичность: ежегодно.</w:t>
      </w:r>
    </w:p>
    <w:bookmarkEnd w:id="432"/>
    <w:bookmarkStart w:name="z461" w:id="433"/>
    <w:p>
      <w:pPr>
        <w:spacing w:after="0"/>
        <w:ind w:left="0"/>
        <w:jc w:val="both"/>
      </w:pPr>
      <w:r>
        <w:rPr>
          <w:rFonts w:ascii="Times New Roman"/>
          <w:b w:val="false"/>
          <w:i w:val="false"/>
          <w:color w:val="000000"/>
          <w:sz w:val="28"/>
        </w:rPr>
        <w:t>
      Отчетный период: ____ год.</w:t>
      </w:r>
    </w:p>
    <w:bookmarkEnd w:id="433"/>
    <w:bookmarkStart w:name="z462" w:id="434"/>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субъекты квотирования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Кодекса.</w:t>
      </w:r>
    </w:p>
    <w:bookmarkEnd w:id="434"/>
    <w:bookmarkStart w:name="z463" w:id="435"/>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до конца года, следующего за отчетным, за исключением последнего отчетного периода Национального плана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291 Кодекса.</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64" w:id="436"/>
      <w:r>
        <w:rPr>
          <w:rFonts w:ascii="Times New Roman"/>
          <w:b w:val="false"/>
          <w:i w:val="false"/>
          <w:color w:val="000000"/>
          <w:sz w:val="28"/>
        </w:rPr>
        <w:t>
      (не заполняется в случае представления данных физическими лицами,</w:t>
      </w:r>
    </w:p>
    <w:bookmarkEnd w:id="436"/>
    <w:p>
      <w:pPr>
        <w:spacing w:after="0"/>
        <w:ind w:left="0"/>
        <w:jc w:val="both"/>
      </w:pPr>
      <w:r>
        <w:rPr>
          <w:rFonts w:ascii="Times New Roman"/>
          <w:b w:val="false"/>
          <w:i w:val="false"/>
          <w:color w:val="000000"/>
          <w:sz w:val="28"/>
        </w:rPr>
        <w:t>а также в агрегированном виде)</w:t>
      </w:r>
    </w:p>
    <w:bookmarkStart w:name="z465" w:id="437"/>
    <w:p>
      <w:pPr>
        <w:spacing w:after="0"/>
        <w:ind w:left="0"/>
        <w:jc w:val="both"/>
      </w:pPr>
      <w:r>
        <w:rPr>
          <w:rFonts w:ascii="Times New Roman"/>
          <w:b w:val="false"/>
          <w:i w:val="false"/>
          <w:color w:val="000000"/>
          <w:sz w:val="28"/>
        </w:rPr>
        <w:t xml:space="preserve">
      Метод сбора: в электронном виде. </w:t>
      </w:r>
    </w:p>
    <w:bookmarkEnd w:id="437"/>
    <w:p>
      <w:pPr>
        <w:spacing w:after="0"/>
        <w:ind w:left="0"/>
        <w:jc w:val="both"/>
      </w:pPr>
      <w:bookmarkStart w:name="z466" w:id="438"/>
      <w:r>
        <w:rPr>
          <w:rFonts w:ascii="Times New Roman"/>
          <w:b w:val="false"/>
          <w:i w:val="false"/>
          <w:color w:val="000000"/>
          <w:sz w:val="28"/>
        </w:rPr>
        <w:t>
      1. Полное наименование субъекта администрирования</w:t>
      </w:r>
    </w:p>
    <w:bookmarkEnd w:id="438"/>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467" w:id="439"/>
      <w:r>
        <w:rPr>
          <w:rFonts w:ascii="Times New Roman"/>
          <w:b w:val="false"/>
          <w:i w:val="false"/>
          <w:color w:val="000000"/>
          <w:sz w:val="28"/>
        </w:rPr>
        <w:t>
      2. Юридический адрес субъекта квотирования (включая область, район,</w:t>
      </w:r>
    </w:p>
    <w:bookmarkEnd w:id="439"/>
    <w:p>
      <w:pPr>
        <w:spacing w:after="0"/>
        <w:ind w:left="0"/>
        <w:jc w:val="both"/>
      </w:pPr>
      <w:r>
        <w:rPr>
          <w:rFonts w:ascii="Times New Roman"/>
          <w:b w:val="false"/>
          <w:i w:val="false"/>
          <w:color w:val="000000"/>
          <w:sz w:val="28"/>
        </w:rPr>
        <w:t>населенный пункт (город\поселок\прочее))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468" w:id="440"/>
      <w:r>
        <w:rPr>
          <w:rFonts w:ascii="Times New Roman"/>
          <w:b w:val="false"/>
          <w:i w:val="false"/>
          <w:color w:val="000000"/>
          <w:sz w:val="28"/>
        </w:rPr>
        <w:t>
      3. Телефон/факс</w:t>
      </w:r>
    </w:p>
    <w:bookmarkEnd w:id="440"/>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469" w:id="441"/>
      <w:r>
        <w:rPr>
          <w:rFonts w:ascii="Times New Roman"/>
          <w:b w:val="false"/>
          <w:i w:val="false"/>
          <w:color w:val="000000"/>
          <w:sz w:val="28"/>
        </w:rPr>
        <w:t>
      4. Адрес электронной почты</w:t>
      </w:r>
    </w:p>
    <w:bookmarkEnd w:id="441"/>
    <w:p>
      <w:pPr>
        <w:spacing w:after="0"/>
        <w:ind w:left="0"/>
        <w:jc w:val="both"/>
      </w:pPr>
      <w:r>
        <w:rPr>
          <w:rFonts w:ascii="Times New Roman"/>
          <w:b w:val="false"/>
          <w:i w:val="false"/>
          <w:color w:val="000000"/>
          <w:sz w:val="28"/>
        </w:rPr>
        <w:t>_____________________________________________________________</w:t>
      </w:r>
    </w:p>
    <w:bookmarkStart w:name="z470" w:id="442"/>
    <w:p>
      <w:pPr>
        <w:spacing w:after="0"/>
        <w:ind w:left="0"/>
        <w:jc w:val="both"/>
      </w:pPr>
      <w:r>
        <w:rPr>
          <w:rFonts w:ascii="Times New Roman"/>
          <w:b w:val="false"/>
          <w:i w:val="false"/>
          <w:color w:val="000000"/>
          <w:sz w:val="28"/>
        </w:rPr>
        <w:t>
      5. Указываются сведения по установке, для погашения углеродной квоты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 к которому относится квотируемая установка, подпадающая по углеродному квотированию</w:t>
            </w:r>
          </w:p>
          <w:p>
            <w:pPr>
              <w:spacing w:after="20"/>
              <w:ind w:left="20"/>
              <w:jc w:val="both"/>
            </w:pPr>
            <w:r>
              <w:rPr>
                <w:rFonts w:ascii="Times New Roman"/>
                <w:b w:val="false"/>
                <w:i w:val="false"/>
                <w:color w:val="000000"/>
                <w:sz w:val="20"/>
              </w:rPr>
              <w:t>(код и название) по общему классификатору видов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погашаемой углеродной квоты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Углеродные единицы, приобретенные для погашения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Офсетные единицы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единиц квоты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2" w:id="443"/>
      <w:r>
        <w:rPr>
          <w:rFonts w:ascii="Times New Roman"/>
          <w:b w:val="false"/>
          <w:i w:val="false"/>
          <w:color w:val="000000"/>
          <w:sz w:val="28"/>
        </w:rPr>
        <w:t>
      Исполнитель</w:t>
      </w:r>
    </w:p>
    <w:bookmarkEnd w:id="443"/>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на погашение</w:t>
            </w:r>
            <w:r>
              <w:br/>
            </w:r>
            <w:r>
              <w:rPr>
                <w:rFonts w:ascii="Times New Roman"/>
                <w:b w:val="false"/>
                <w:i w:val="false"/>
                <w:color w:val="000000"/>
                <w:sz w:val="20"/>
              </w:rPr>
              <w:t>углеродных квот</w:t>
            </w:r>
          </w:p>
        </w:tc>
      </w:tr>
    </w:tbl>
    <w:bookmarkStart w:name="z474" w:id="4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Заявление на погашение углеродных квот</w:t>
      </w:r>
      <w:r>
        <w:br/>
      </w:r>
      <w:r>
        <w:rPr>
          <w:rFonts w:ascii="Times New Roman"/>
          <w:b/>
          <w:i w:val="false"/>
          <w:color w:val="000000"/>
        </w:rPr>
        <w:t>(индекс 1-ПК, периодичность: ежегодно)</w:t>
      </w:r>
    </w:p>
    <w:bookmarkEnd w:id="444"/>
    <w:bookmarkStart w:name="z475" w:id="445"/>
    <w:p>
      <w:pPr>
        <w:spacing w:after="0"/>
        <w:ind w:left="0"/>
        <w:jc w:val="both"/>
      </w:pPr>
      <w:r>
        <w:rPr>
          <w:rFonts w:ascii="Times New Roman"/>
          <w:b w:val="false"/>
          <w:i w:val="false"/>
          <w:color w:val="000000"/>
          <w:sz w:val="28"/>
        </w:rPr>
        <w:t>
      1. Форма, предназначенная для сбора административных данных "Заявление на погашение углеродных квот" (далее – заявление) разработана в соответствии с пунктами 93 и 94 настоящих Правил.</w:t>
      </w:r>
    </w:p>
    <w:bookmarkEnd w:id="445"/>
    <w:bookmarkStart w:name="z476" w:id="446"/>
    <w:p>
      <w:pPr>
        <w:spacing w:after="0"/>
        <w:ind w:left="0"/>
        <w:jc w:val="both"/>
      </w:pPr>
      <w:r>
        <w:rPr>
          <w:rFonts w:ascii="Times New Roman"/>
          <w:b w:val="false"/>
          <w:i w:val="false"/>
          <w:color w:val="000000"/>
          <w:sz w:val="28"/>
        </w:rPr>
        <w:t xml:space="preserve">
      2. Форма представляется субъектами квотирования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Кодекса.</w:t>
      </w:r>
    </w:p>
    <w:bookmarkEnd w:id="446"/>
    <w:bookmarkStart w:name="z477" w:id="447"/>
    <w:p>
      <w:pPr>
        <w:spacing w:after="0"/>
        <w:ind w:left="0"/>
        <w:jc w:val="both"/>
      </w:pPr>
      <w:r>
        <w:rPr>
          <w:rFonts w:ascii="Times New Roman"/>
          <w:b w:val="false"/>
          <w:i w:val="false"/>
          <w:color w:val="000000"/>
          <w:sz w:val="28"/>
        </w:rPr>
        <w:t>
      3. Форма заполняется следующим образом:</w:t>
      </w:r>
    </w:p>
    <w:bookmarkEnd w:id="447"/>
    <w:bookmarkStart w:name="z478" w:id="448"/>
    <w:p>
      <w:pPr>
        <w:spacing w:after="0"/>
        <w:ind w:left="0"/>
        <w:jc w:val="both"/>
      </w:pPr>
      <w:r>
        <w:rPr>
          <w:rFonts w:ascii="Times New Roman"/>
          <w:b w:val="false"/>
          <w:i w:val="false"/>
          <w:color w:val="000000"/>
          <w:sz w:val="28"/>
        </w:rPr>
        <w:t>
      в разделе "Отчетный период" указывается отчетный год, по итогам которого подается заявление на погашение углеродных квот;</w:t>
      </w:r>
    </w:p>
    <w:bookmarkEnd w:id="448"/>
    <w:bookmarkStart w:name="z479" w:id="449"/>
    <w:p>
      <w:pPr>
        <w:spacing w:after="0"/>
        <w:ind w:left="0"/>
        <w:jc w:val="both"/>
      </w:pPr>
      <w:r>
        <w:rPr>
          <w:rFonts w:ascii="Times New Roman"/>
          <w:b w:val="false"/>
          <w:i w:val="false"/>
          <w:color w:val="000000"/>
          <w:sz w:val="28"/>
        </w:rPr>
        <w:t>
      в разделе "ИИН/БИН" указывается индивидуальный-идентификационный номер (бизнес-идентификационный номер) субъекта квотирования;</w:t>
      </w:r>
    </w:p>
    <w:bookmarkEnd w:id="449"/>
    <w:bookmarkStart w:name="z480" w:id="450"/>
    <w:p>
      <w:pPr>
        <w:spacing w:after="0"/>
        <w:ind w:left="0"/>
        <w:jc w:val="both"/>
      </w:pPr>
      <w:r>
        <w:rPr>
          <w:rFonts w:ascii="Times New Roman"/>
          <w:b w:val="false"/>
          <w:i w:val="false"/>
          <w:color w:val="000000"/>
          <w:sz w:val="28"/>
        </w:rPr>
        <w:t>
      в разделе 1 указывается полное наименование субъекта квотирования;</w:t>
      </w:r>
    </w:p>
    <w:bookmarkEnd w:id="450"/>
    <w:bookmarkStart w:name="z481" w:id="451"/>
    <w:p>
      <w:pPr>
        <w:spacing w:after="0"/>
        <w:ind w:left="0"/>
        <w:jc w:val="both"/>
      </w:pPr>
      <w:r>
        <w:rPr>
          <w:rFonts w:ascii="Times New Roman"/>
          <w:b w:val="false"/>
          <w:i w:val="false"/>
          <w:color w:val="000000"/>
          <w:sz w:val="28"/>
        </w:rPr>
        <w:t>
      в разделе 2 указывается юридический адрес субъекта квотирования, включая область, район, населенный пункт (город/поселок/прочее);</w:t>
      </w:r>
    </w:p>
    <w:bookmarkEnd w:id="451"/>
    <w:bookmarkStart w:name="z482" w:id="452"/>
    <w:p>
      <w:pPr>
        <w:spacing w:after="0"/>
        <w:ind w:left="0"/>
        <w:jc w:val="both"/>
      </w:pPr>
      <w:r>
        <w:rPr>
          <w:rFonts w:ascii="Times New Roman"/>
          <w:b w:val="false"/>
          <w:i w:val="false"/>
          <w:color w:val="000000"/>
          <w:sz w:val="28"/>
        </w:rPr>
        <w:t>
      в разделе 3 указывается контактный телефон и факс субъекта квотирования;</w:t>
      </w:r>
    </w:p>
    <w:bookmarkEnd w:id="452"/>
    <w:bookmarkStart w:name="z483" w:id="453"/>
    <w:p>
      <w:pPr>
        <w:spacing w:after="0"/>
        <w:ind w:left="0"/>
        <w:jc w:val="both"/>
      </w:pPr>
      <w:r>
        <w:rPr>
          <w:rFonts w:ascii="Times New Roman"/>
          <w:b w:val="false"/>
          <w:i w:val="false"/>
          <w:color w:val="000000"/>
          <w:sz w:val="28"/>
        </w:rPr>
        <w:t>
      в разделе 4 указывается электронный адрес субъекта квотирования;</w:t>
      </w:r>
    </w:p>
    <w:bookmarkEnd w:id="453"/>
    <w:bookmarkStart w:name="z484" w:id="454"/>
    <w:p>
      <w:pPr>
        <w:spacing w:after="0"/>
        <w:ind w:left="0"/>
        <w:jc w:val="both"/>
      </w:pPr>
      <w:r>
        <w:rPr>
          <w:rFonts w:ascii="Times New Roman"/>
          <w:b w:val="false"/>
          <w:i w:val="false"/>
          <w:color w:val="000000"/>
          <w:sz w:val="28"/>
        </w:rPr>
        <w:t>
      в разделе 5 указываются сведения по установке, в отношении которой осуществляется погашение углеродной квоты:</w:t>
      </w:r>
    </w:p>
    <w:bookmarkEnd w:id="454"/>
    <w:bookmarkStart w:name="z485" w:id="455"/>
    <w:p>
      <w:pPr>
        <w:spacing w:after="0"/>
        <w:ind w:left="0"/>
        <w:jc w:val="both"/>
      </w:pPr>
      <w:r>
        <w:rPr>
          <w:rFonts w:ascii="Times New Roman"/>
          <w:b w:val="false"/>
          <w:i w:val="false"/>
          <w:color w:val="000000"/>
          <w:sz w:val="28"/>
        </w:rPr>
        <w:t>
      графе 1 "Код строки" указывается код строки;</w:t>
      </w:r>
    </w:p>
    <w:bookmarkEnd w:id="455"/>
    <w:bookmarkStart w:name="z486" w:id="456"/>
    <w:p>
      <w:pPr>
        <w:spacing w:after="0"/>
        <w:ind w:left="0"/>
        <w:jc w:val="both"/>
      </w:pPr>
      <w:r>
        <w:rPr>
          <w:rFonts w:ascii="Times New Roman"/>
          <w:b w:val="false"/>
          <w:i w:val="false"/>
          <w:color w:val="000000"/>
          <w:sz w:val="28"/>
        </w:rPr>
        <w:t>
      в графе 2 "Сектор экономики, к которому относится квотируемая установка, подпадающая по углеродному квотированию (код и название) по общему классификатору видов экономической деятельности" указывается код и название сектора экономики по общему классификатору видов экономической деятельности</w:t>
      </w:r>
    </w:p>
    <w:bookmarkEnd w:id="456"/>
    <w:bookmarkStart w:name="z487" w:id="457"/>
    <w:p>
      <w:pPr>
        <w:spacing w:after="0"/>
        <w:ind w:left="0"/>
        <w:jc w:val="both"/>
      </w:pPr>
      <w:r>
        <w:rPr>
          <w:rFonts w:ascii="Times New Roman"/>
          <w:b w:val="false"/>
          <w:i w:val="false"/>
          <w:color w:val="000000"/>
          <w:sz w:val="28"/>
        </w:rPr>
        <w:t>
      в графе 3 "Наименование установки" указывается наименование установки;</w:t>
      </w:r>
    </w:p>
    <w:bookmarkEnd w:id="457"/>
    <w:bookmarkStart w:name="z488" w:id="458"/>
    <w:p>
      <w:pPr>
        <w:spacing w:after="0"/>
        <w:ind w:left="0"/>
        <w:jc w:val="both"/>
      </w:pPr>
      <w:r>
        <w:rPr>
          <w:rFonts w:ascii="Times New Roman"/>
          <w:b w:val="false"/>
          <w:i w:val="false"/>
          <w:color w:val="000000"/>
          <w:sz w:val="28"/>
        </w:rPr>
        <w:t>
      в графе 4 "Общий объем погашаемой углеродной квоты" указывается общий объем погашаемой углеродной квоты по установке, и должен совпадать с объемом при сложении графы 5, графы 6 и графы 7;</w:t>
      </w:r>
    </w:p>
    <w:bookmarkEnd w:id="458"/>
    <w:bookmarkStart w:name="z489" w:id="459"/>
    <w:p>
      <w:pPr>
        <w:spacing w:after="0"/>
        <w:ind w:left="0"/>
        <w:jc w:val="both"/>
      </w:pPr>
      <w:r>
        <w:rPr>
          <w:rFonts w:ascii="Times New Roman"/>
          <w:b w:val="false"/>
          <w:i w:val="false"/>
          <w:color w:val="000000"/>
          <w:sz w:val="28"/>
        </w:rPr>
        <w:t>
      в графе 5 "Углеродные единицы, приобретенные для погашения" указывается погашаемый объем углеродной квоты, приобретенные для погашения по установке;</w:t>
      </w:r>
    </w:p>
    <w:bookmarkEnd w:id="459"/>
    <w:bookmarkStart w:name="z490" w:id="460"/>
    <w:p>
      <w:pPr>
        <w:spacing w:after="0"/>
        <w:ind w:left="0"/>
        <w:jc w:val="both"/>
      </w:pPr>
      <w:r>
        <w:rPr>
          <w:rFonts w:ascii="Times New Roman"/>
          <w:b w:val="false"/>
          <w:i w:val="false"/>
          <w:color w:val="000000"/>
          <w:sz w:val="28"/>
        </w:rPr>
        <w:t>
      в графе 6 "Офсетные единицы" указывается погашаемый объем офсетных единицы по установке;</w:t>
      </w:r>
    </w:p>
    <w:bookmarkEnd w:id="460"/>
    <w:bookmarkStart w:name="z491" w:id="461"/>
    <w:p>
      <w:pPr>
        <w:spacing w:after="0"/>
        <w:ind w:left="0"/>
        <w:jc w:val="both"/>
      </w:pPr>
      <w:r>
        <w:rPr>
          <w:rFonts w:ascii="Times New Roman"/>
          <w:b w:val="false"/>
          <w:i w:val="false"/>
          <w:color w:val="000000"/>
          <w:sz w:val="28"/>
        </w:rPr>
        <w:t>
      в графе 7 "Дополнительный объем единиц квоты" указывается погашаемый объем углеродной квоты, за счет дополнительного объема единиц квоты по установке.</w:t>
      </w:r>
    </w:p>
    <w:bookmarkEnd w:id="4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