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df6" w14:textId="d880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9 августа 2023 года № 215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17 марта 2026 года № 115-НҚ. Зарегистрирован в Министерстве юстиции Республики Казахстан 26 марта 2026 года № 38196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августа 2023 года № 215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 (зарегистрирован в Реестре государственной регистрации нормативных правовых актов за № 33290)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депозитарное хранение архивных документов – хранение в архиве документов на условиях, определяемых договором между собственником документов и соответствующим архивом, с сохранением за собственником права собственности на архивные документы;"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копия архивного документа на правах подлинника – копия, воспроизводящая информацию и внешние признаки подлинника архивного документа, находящегося в собственности иных государств, а также физических или юридических лиц;";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обязательный экземпляр аудиовизуальных документов (далее – обязательный экземпляр) – экземпляр различных видов кино-, фото-, фоно- и видеодокументов, подлежащий безвозмездной передаче его производителем в государственные архивы;";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24-1), 24-2) и 24-3) следующего содержания: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документы по личному составу – документы, образующиеся при приеме на работу, службу, при переводе, перемещении, увольнении работника, служащего о предоставлении отпуска, командировках, прикомандировании, поощрении, начислении заработной платы, сведения об удержании и отчислении денег на социальное, пенсионное и медицинское обеспечение, учебе, о присвоении квалификации, разряда, звания и иные документы, связанные с обеспечением прав и законных интересов граждан;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источник комплектования – физическое или юридическое лицо, в процессе деятельности которого образуются документы НАФ, подлежащие передаче на постоянное хранение;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электронная копия документа на бумажном носителе – электронное отображение документа на бумажном носителе, соответствующее оригиналу и удостоверенное посредством электронной цифровой подписи лица, изготовившего такое электронное отображение;";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Государственный фондовый каталог – систематизированный реестр архивных фондов, представляющий сведения о составе, содержании, местонахождении и доступности документов НАФ;";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государственный учет документов НАФ (далее – государственный учет) – система учета документов НАФ на уровне области, города республиканского значения, столицы, городов и районов и государства в целом, включающая сведения о количестве и составе архивных фондов, количестве единиц хранения;";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 и 33-2)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временное хранение документов Национального архивного фонда – хранение документов НАФ до их передачи на постоянное хранение в порядке, установленным уполномоченным органом;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постоянное хранение документов Национального архивного фонда – хранение документов НАФ без определения срока (бессрочное);";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цифровой архив – совокупность электронных архивных документов и электронных копий архивных документов, организованных и хранимых в электронной форме в порядке, определенном уполномоченным органом;";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Списки источников комплектования рассматриваются экспертно-проверочной комиссией (далее – ЭПК) республиканского государственного архива, Архива Президента Республики Казахстан или местного исполнительного органа (далее – МИО) и направляются на согласование в Центральную экспертно-проверочную комиссию (далее – ЦЭПК) уполномоченного органа в сфере архивного дела и документационного обеспечения управления (далее – уполномоченный орган), после согласования утверждаются уполномоченным органом.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цифровой архив.";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"Список потенциальных источников комплектования в течение десяти рабочих дней после утверждения уполномоченным органом списка источников комплектования, сотрудниками архивов вносятся соответствующие данные в цифровой архив.";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уничтожении электронных документов из архивохранилища изымаются все экземпляры электронных документов. Электронные носители, пригодные к повторной эксплуатации, после стирания записанной на них информации используются для повторной записи информации. Электронные носители, непригодные к использованию, списываются и уничтожаются в соответствии с требованиями в области цифровых технологий и обеспечения кибербезопасности.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учетные документы архива, цифровой архив вносится отметка об их списании.";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"механическое уничтожение электронного носителя вместе с информацией (измельчение, расплавление, использование химикатов). Для обеспечения полной кибербезопасности данный способ является предпочтительным.";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Прием документов НАФ от источников комплектования осуществляется архивом в соответствии с планом-графиком, утверждаемым руководителем архива, по согласованию с руководителем организации, являющейся источником комплектования.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Внеплановый прием документов НАФ, а также архивных документов, сроки временного хранения которых не истекли, осуществляется при ликвидации источника комплектования или угрозы сохранности архивных документов.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по причине ликвидации юридического лица или индивидуального предпринимателя государственным архивом выдается архивная справка о приеме документов на государственное хранение.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депозитарное хранение документов, не отнесенных к составу НАФ, осуществляется путем заключения договора.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приема документов от негосударственных организаций определяются в договоре.";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Аудиовизуальные документы, в том числе обязательный экземпляр, принимаются в архив на постоянное хранение в следующем комплекте:";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Научно-техническая документация принимается на хранение по описям, составленным по группам: научно-исследовательская, опытно-конструкторская, проектно-конструкторская, технологическая, проектно-сметная, градостроительная, патентно-лицензионная, картографическая, геодезическая, геологическая, телеметрическая, землеустроительная, лесоустроительная и иная специальная документация на различных носителях информации.";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Прием электронных дел на государственное хранение осуществляется по информационно-телекоммуникационной сети из цифровой системы организации в цифровой архив государственного архива в соответствии с регламентирующим документом информационного взаимодействия между цифровыми системами.";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цифровой технологии (версии программного продукта), с помощью которой создан электронный документ;";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Организация хранения электронных документов (дел) включает: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гарантированное хранение электронных документов (дел) в течение установленных сроков хранения;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наличия и физической сохранности всех объектов хранения; обеспечение целостности всех объектов хранения;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воспроизведения электронных документов (дел) в долговременной перспективе;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перемещения электронных документов (дел) (перезапись на новый электронный носитель и иные формы перезаписи).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электронных документов (дел) в архиве осуществляется: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физически обособленных носителях – в двух экземплярах, один из которых является основным, другой – рабочим (при этом основной и рабочий экземпляры хранятся в разных архивохранилищах (помещениях) при температурно-влажностном режиме, рекомендованном производителями носителей);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цифровом архиве – на собственном оборудовании архива или в центрах обработки данных государственных органов.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хранения электронных документов (дел) на физически обособленных носителях являются: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носителей, предназначенных для долговременного (свыше 10 лет) хранения информации;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технических и программных средств, позволяющих осуществлять их воспроизведение, миграцию и конвертацию, а также контролировать физическое и техническое состояние;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миграции на новые носители и конвертации в современные форматы;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контроля за их аутентичностью, целостностью, достоверностью, пригодностью для использования.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условия хранения электронных документов (дел) в цифровом архиве обеспечиваются: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ее соответствием требованиям законодательства Республики Казахстан в области создания, развития, ввода в эксплуатацию государственных цифровых систем и хранения в них информации;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при ее эксплуатации требований кибербезопасности и защиты информации;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резервной миграцией электронных документов, в том числе при применении облачных технологий, и их конвертацией в современные форматы.";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"Проверка наличия электронных документов в цифровом архиве осуществляется в автоматическом режиме.";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картотеке необнаруженных архивных документов делается отметка о снятии архивных документов с учета. Изменения вносятся во все учетные документы, включаются в "Сведения об изменениях в составе и объеме архивных фондов", которые направляются в уполномоченный орган для внесения изменений Национальным архивом Республики Казахстан в Государственный фондовый каталог.";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"230. Доступ и предоставление электронных описей дел, электронных документов сотрудникам архива и для работы в читальном зале архива (специально оборудованном рабочем месте) работникам государственных органов, судов, заинтересованных организаций, граждан осуществляются посредством локальной сети, цифровых каналов связи, цифрового архива.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удаленного доступа к электронным описям дел и электронным документам руководителем архива выдается разрешение в цифровом архиве пользователю на основании его авторизации и заявления в цифровом архиве.";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"Учетные документы формируются на бумажной основе и в электронной форме в цифровом архиве.";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"Вспомогательные учетные документы ведутся как на бумажном носителе, так и в цифровом архиве.";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"279. В плановом порядке заполнение учетных баз данных, цифрового архива осуществляется по состоянию на 1 января следующего за отчетным годом. Оперативное внесение изменений в учетные документы, учетные базы данных, цифровой архив ведется архивом на постоянной основе.";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"280. Учет поступления архивных документов в цифровом архиве осуществляется на основании:";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"287. Основанием для внесения изменений в учетные документы, учетные базы данных и цифровой архив по результатам указанных работ являются:";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проведения экспертизы ценности документов по личному составу по истечении 75-летнего срока их хранения в учетные документы и цифровой архив вносятся соответствующие изменения.";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"309. Архивные документы, не входящие в состав НАФ, в том числе документы по личному составу, принятые на хранение в архив, учитываются отдельно от документов НАФ. Для их учета ведутся отдельная книга учета поступлений документов, список фондов, а также листы фондов и иные учетные документы и в цифровом архиве.";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"325. Учет копий архивных документов, созданных в процессе их использования и включенных в фонд пользования, ведется в архиве в отдельной книге учета копий этих документов и в цифровом архиве.";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"328. Описание архивных документов имеет свою структуру и состоит из отдельных элементов, которые помещаются в соответствующие разделы (базы данных) архива и в цифровом архиве.";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423 изложить в следующей редакции: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архивные документы, содержащие сведения о частной жизни, личной и семейной тайне физического лица, семидесятипятилетний срок со дня создания которых не истек;"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"428. Запросы, поступающие в архивы, в том числе по цифровым системам, подразделяются на:";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цифровых системах архивная справка подписывается ЭЦП руководителя архива либо уполномоченного должностного лица";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цифровых системах архивные копии и архивные выписки подписываются ЭЦП руководителя архива либо уполномоченного должностного лица.".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 двадцать второго по тридцать четвертый, сорок пятого по шестьдесят восьмой, семьдесят первого по девяносто первый, девяносто четвертого по девяносто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12 июля 2026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0" w:id="9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111" w:id="9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2" w:id="9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3" w:id="9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4" w:id="9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5" w:id="9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6" w:id="9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7" w:id="9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8" w:id="9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9" w:id="9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0" w:id="10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1" w:id="10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2" w:id="10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3" w:id="10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10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25" w:id="10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26" w:id="10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7" w:id="10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128" w:id="10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9" w:id="10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0" w:id="1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31" w:id="1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2" w:id="1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3" w:id="1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4" w:id="1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bookmarkStart w:name="z135" w:id="1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6" w:id="1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7" w:id="1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8" w:id="11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9" w:id="11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0" w:id="12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1" w:id="12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2" w:id="12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3" w:id="12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