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06c32" w14:textId="d006c3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некоторые приказы Министра юстиции Республики Казахстан</w:t>
      </w:r>
    </w:p>
    <w:p>
      <w:pPr>
        <w:spacing w:after="0"/>
        <w:ind w:left="0"/>
        <w:jc w:val="both"/>
      </w:pPr>
      <w:r>
        <w:rPr>
          <w:rFonts w:ascii="Times New Roman"/>
          <w:b w:val="false"/>
          <w:i w:val="false"/>
          <w:color w:val="000000"/>
          <w:sz w:val="28"/>
        </w:rPr>
        <w:t>Приказ Министра юстиции Республики Казахстан от 20 марта 2026 года № 278. Зарегистрирован в Министерстве юстиции Республики Казахстан 20 марта 2026 года № 38186</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Примечание ИЗПИ!</w:t>
      </w:r>
    </w:p>
    <w:p>
      <w:pPr>
        <w:spacing w:after="0"/>
        <w:ind w:left="0"/>
        <w:jc w:val="both"/>
      </w:pP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5" w:id="0"/>
    <w:p>
      <w:pPr>
        <w:spacing w:after="0"/>
        <w:ind w:left="0"/>
        <w:jc w:val="both"/>
      </w:pPr>
      <w:r>
        <w:rPr>
          <w:rFonts w:ascii="Times New Roman"/>
          <w:b w:val="false"/>
          <w:i w:val="false"/>
          <w:color w:val="000000"/>
          <w:sz w:val="28"/>
        </w:rPr>
        <w:t>
      ПРИКАЗЫВАЮ:</w:t>
      </w:r>
    </w:p>
    <w:bookmarkEnd w:id="0"/>
    <w:bookmarkStart w:name="z6"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перечень</w:t>
      </w:r>
      <w:r>
        <w:rPr>
          <w:rFonts w:ascii="Times New Roman"/>
          <w:b w:val="false"/>
          <w:i w:val="false"/>
          <w:color w:val="000000"/>
          <w:sz w:val="28"/>
        </w:rPr>
        <w:t xml:space="preserve"> некоторых приказов, в которые вносятся изменения (далее - перечень).</w:t>
      </w:r>
    </w:p>
    <w:bookmarkEnd w:id="1"/>
    <w:bookmarkStart w:name="z7" w:id="2"/>
    <w:p>
      <w:pPr>
        <w:spacing w:after="0"/>
        <w:ind w:left="0"/>
        <w:jc w:val="both"/>
      </w:pPr>
      <w:r>
        <w:rPr>
          <w:rFonts w:ascii="Times New Roman"/>
          <w:b w:val="false"/>
          <w:i w:val="false"/>
          <w:color w:val="000000"/>
          <w:sz w:val="28"/>
        </w:rPr>
        <w:t>
      2. Комитету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w:t>
      </w:r>
    </w:p>
    <w:bookmarkEnd w:id="3"/>
    <w:bookmarkStart w:name="z9"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юстиции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юстиции Республики Казахстан.</w:t>
      </w:r>
    </w:p>
    <w:bookmarkEnd w:id="5"/>
    <w:bookmarkStart w:name="z11" w:id="6"/>
    <w:p>
      <w:pPr>
        <w:spacing w:after="0"/>
        <w:ind w:left="0"/>
        <w:jc w:val="both"/>
      </w:pPr>
      <w:r>
        <w:rPr>
          <w:rFonts w:ascii="Times New Roman"/>
          <w:b w:val="false"/>
          <w:i w:val="false"/>
          <w:color w:val="000000"/>
          <w:sz w:val="28"/>
        </w:rPr>
        <w:t xml:space="preserve">
      4. Настоящий приказ вводится в действие c 12 июля 2026 года и подлежит официальному опубликованию, за исключением абзацев второго, третьего, пятого и шестого пункта 2, абзацев второго, третьего, пятого и шестого </w:t>
      </w:r>
      <w:r>
        <w:rPr>
          <w:rFonts w:ascii="Times New Roman"/>
          <w:b w:val="false"/>
          <w:i w:val="false"/>
          <w:color w:val="000000"/>
          <w:sz w:val="28"/>
        </w:rPr>
        <w:t>пункта 3</w:t>
      </w:r>
      <w:r>
        <w:rPr>
          <w:rFonts w:ascii="Times New Roman"/>
          <w:b w:val="false"/>
          <w:i w:val="false"/>
          <w:color w:val="000000"/>
          <w:sz w:val="28"/>
        </w:rPr>
        <w:t xml:space="preserve">, абзацев четвертого, пятого </w:t>
      </w:r>
      <w:r>
        <w:rPr>
          <w:rFonts w:ascii="Times New Roman"/>
          <w:b w:val="false"/>
          <w:i w:val="false"/>
          <w:color w:val="000000"/>
          <w:sz w:val="28"/>
        </w:rPr>
        <w:t>пункта 4</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пункта 5</w:t>
      </w:r>
      <w:r>
        <w:rPr>
          <w:rFonts w:ascii="Times New Roman"/>
          <w:b w:val="false"/>
          <w:i w:val="false"/>
          <w:color w:val="000000"/>
          <w:sz w:val="28"/>
        </w:rPr>
        <w:t xml:space="preserve">, абзацев третьего, четвертого </w:t>
      </w:r>
      <w:r>
        <w:rPr>
          <w:rFonts w:ascii="Times New Roman"/>
          <w:b w:val="false"/>
          <w:i w:val="false"/>
          <w:color w:val="000000"/>
          <w:sz w:val="28"/>
        </w:rPr>
        <w:t>пункта 8</w:t>
      </w:r>
      <w:r>
        <w:rPr>
          <w:rFonts w:ascii="Times New Roman"/>
          <w:b w:val="false"/>
          <w:i w:val="false"/>
          <w:color w:val="000000"/>
          <w:sz w:val="28"/>
        </w:rPr>
        <w:t xml:space="preserve">, абзацев второго, третьего, пятого и шестого </w:t>
      </w:r>
      <w:r>
        <w:rPr>
          <w:rFonts w:ascii="Times New Roman"/>
          <w:b w:val="false"/>
          <w:i w:val="false"/>
          <w:color w:val="000000"/>
          <w:sz w:val="28"/>
        </w:rPr>
        <w:t>пункта 9</w:t>
      </w:r>
      <w:r>
        <w:rPr>
          <w:rFonts w:ascii="Times New Roman"/>
          <w:b w:val="false"/>
          <w:i w:val="false"/>
          <w:color w:val="000000"/>
          <w:sz w:val="28"/>
        </w:rPr>
        <w:t xml:space="preserve">, абзацев третьего и четвертого </w:t>
      </w:r>
      <w:r>
        <w:rPr>
          <w:rFonts w:ascii="Times New Roman"/>
          <w:b w:val="false"/>
          <w:i w:val="false"/>
          <w:color w:val="000000"/>
          <w:sz w:val="28"/>
        </w:rPr>
        <w:t>пункта 11</w:t>
      </w:r>
      <w:r>
        <w:rPr>
          <w:rFonts w:ascii="Times New Roman"/>
          <w:b w:val="false"/>
          <w:i w:val="false"/>
          <w:color w:val="000000"/>
          <w:sz w:val="28"/>
        </w:rPr>
        <w:t xml:space="preserve"> перечня, которые вводятся в действие c 13 марта 2026 года.</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юстиции</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Сарсембаев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"СОГЛАСОВАНО"</w:t>
      </w:r>
    </w:p>
    <w:bookmarkEnd w:id="7"/>
    <w:p>
      <w:pPr>
        <w:spacing w:after="0"/>
        <w:ind w:left="0"/>
        <w:jc w:val="both"/>
      </w:pPr>
      <w:r>
        <w:rPr>
          <w:rFonts w:ascii="Times New Roman"/>
          <w:b w:val="false"/>
          <w:i w:val="false"/>
          <w:color w:val="000000"/>
          <w:sz w:val="28"/>
        </w:rPr>
        <w:t>Министерство искусственного интеллекта</w:t>
      </w:r>
    </w:p>
    <w:p>
      <w:pPr>
        <w:spacing w:after="0"/>
        <w:ind w:left="0"/>
        <w:jc w:val="both"/>
      </w:pPr>
      <w:r>
        <w:rPr>
          <w:rFonts w:ascii="Times New Roman"/>
          <w:b w:val="false"/>
          <w:i w:val="false"/>
          <w:color w:val="000000"/>
          <w:sz w:val="28"/>
        </w:rPr>
        <w:t>и цифрового развития</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приказом</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20 марта 2026 года № 278</w:t>
            </w:r>
          </w:p>
        </w:tc>
      </w:tr>
    </w:tbl>
    <w:bookmarkStart w:name="z15" w:id="8"/>
    <w:p>
      <w:pPr>
        <w:spacing w:after="0"/>
        <w:ind w:left="0"/>
        <w:jc w:val="left"/>
      </w:pPr>
      <w:r>
        <w:rPr>
          <w:rFonts w:ascii="Times New Roman"/>
          <w:b/>
          <w:i w:val="false"/>
          <w:color w:val="000000"/>
        </w:rPr>
        <w:t xml:space="preserve"> Перечень некоторых приказов, в которые вносятся изменения</w:t>
      </w:r>
    </w:p>
    <w:bookmarkEnd w:id="8"/>
    <w:bookmarkStart w:name="z16" w:id="9"/>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января 2016 года № 47 "Об утверждении Правил предоставления Государственной корпорацией "Правительство для граждан" статистической и иной отчетной информации залога движимого имущества" (зарегистрирован в Реестре государственной регистрации нормативных правовых актов № 13043) следующие изменения:</w:t>
      </w:r>
    </w:p>
    <w:bookmarkEnd w:id="9"/>
    <w:bookmarkStart w:name="z17" w:id="1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Государственной корпорацией "Правительство для граждан" статистической и иной отчетной информации залога движимого имущества, утвержденных вышеуказанным приказом:</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9" w:id="11"/>
    <w:p>
      <w:pPr>
        <w:spacing w:after="0"/>
        <w:ind w:left="0"/>
        <w:jc w:val="both"/>
      </w:pPr>
      <w:r>
        <w:rPr>
          <w:rFonts w:ascii="Times New Roman"/>
          <w:b w:val="false"/>
          <w:i w:val="false"/>
          <w:color w:val="000000"/>
          <w:sz w:val="28"/>
        </w:rPr>
        <w:t>
      "3. Показатели отчетности формируются путем выборки соответствующих количественных данных из источников первичного учета (Книга учета документов поступающих на регистрацию, Реестр залога движимого имущества, Журнал учета входящей и исходящей корреспонденции, номенклатурные дела, веб-портал "цифрового правительства": www.egov.kz, ГБДРЗДИ), с последующим их отражением по графам формы отчетности.";</w:t>
      </w:r>
    </w:p>
    <w:bookmarkEnd w:id="11"/>
    <w:bookmarkStart w:name="z20" w:id="1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w:t>
      </w:r>
      <w:r>
        <w:rPr>
          <w:rFonts w:ascii="Times New Roman"/>
          <w:b w:val="false"/>
          <w:i w:val="false"/>
          <w:color w:val="000000"/>
          <w:sz w:val="28"/>
        </w:rPr>
        <w:t xml:space="preserve"> к Форме "Сведения об основных показателях деятельности Государственной корпорации по регистрации залога движимого имущества, не подлежащего обязательной государственной регистрации":</w:t>
      </w:r>
    </w:p>
    <w:bookmarkEnd w:id="12"/>
    <w:bookmarkStart w:name="z21" w:id="1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Пояснении</w:t>
      </w:r>
      <w:r>
        <w:rPr>
          <w:rFonts w:ascii="Times New Roman"/>
          <w:b w:val="false"/>
          <w:i w:val="false"/>
          <w:color w:val="000000"/>
          <w:sz w:val="28"/>
        </w:rPr>
        <w:t xml:space="preserve"> по заполнению формы "Сведения об основных показателях деятельности Государственной корпорации по регистрации залога движимого имущества, не подлежащего обязательной государственной регистрации":</w:t>
      </w:r>
    </w:p>
    <w:bookmarkEnd w:id="13"/>
    <w:bookmarkStart w:name="z22" w:id="14"/>
    <w:p>
      <w:pPr>
        <w:spacing w:after="0"/>
        <w:ind w:left="0"/>
        <w:jc w:val="both"/>
      </w:pPr>
      <w:r>
        <w:rPr>
          <w:rFonts w:ascii="Times New Roman"/>
          <w:b w:val="false"/>
          <w:i w:val="false"/>
          <w:color w:val="000000"/>
          <w:sz w:val="28"/>
        </w:rPr>
        <w:t>
      абзац девятнадцатый изложить в следующей редакции:</w:t>
      </w:r>
    </w:p>
    <w:bookmarkEnd w:id="14"/>
    <w:bookmarkStart w:name="z23" w:id="15"/>
    <w:p>
      <w:pPr>
        <w:spacing w:after="0"/>
        <w:ind w:left="0"/>
        <w:jc w:val="both"/>
      </w:pPr>
      <w:r>
        <w:rPr>
          <w:rFonts w:ascii="Times New Roman"/>
          <w:b w:val="false"/>
          <w:i w:val="false"/>
          <w:color w:val="000000"/>
          <w:sz w:val="28"/>
        </w:rPr>
        <w:t>
      "2) свыше 1 дня электронная после поступления в цифровую систему залогодержателя на портал.".</w:t>
      </w:r>
    </w:p>
    <w:bookmarkEnd w:id="15"/>
    <w:bookmarkStart w:name="z24" w:id="16"/>
    <w:p>
      <w:pPr>
        <w:spacing w:after="0"/>
        <w:ind w:left="0"/>
        <w:jc w:val="both"/>
      </w:pPr>
      <w:r>
        <w:rPr>
          <w:rFonts w:ascii="Times New Roman"/>
          <w:b w:val="false"/>
          <w:i w:val="false"/>
          <w:color w:val="000000"/>
          <w:sz w:val="28"/>
        </w:rPr>
        <w:t xml:space="preserve">
      2.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12 мая 2023 года № 302 "Об утверждении Правил оказания государственной услуги "Актуализация (корректировка) сведений о залоге движимого имущества, не подлежащего обязательной государственной регистрации" (зарегистрирован в Реестре государственной регистрации нормативных правовых актов № 32514) следующие изменения:</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6" w:id="17"/>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17"/>
    <w:bookmarkStart w:name="z27" w:id="1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"Актуализация (корректировка) сведений о залоге движимого имущества, не подлежащего обязательной государственной регистрации", утвержденных вышеуказанным приказом: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9" w:id="19"/>
    <w:p>
      <w:pPr>
        <w:spacing w:after="0"/>
        <w:ind w:left="0"/>
        <w:jc w:val="both"/>
      </w:pPr>
      <w:r>
        <w:rPr>
          <w:rFonts w:ascii="Times New Roman"/>
          <w:b w:val="false"/>
          <w:i w:val="false"/>
          <w:color w:val="000000"/>
          <w:sz w:val="28"/>
        </w:rPr>
        <w:t xml:space="preserve">
      "1. Настоящие Правила государственной услуги "Актуализация (корректировка) сведений о залоге движимого имущества, не подлежащего обязательной государственной регистрации"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и социально ответственных услугах" Республики Казахстан (далее – Закон о госуслугах) и определяют порядок оказания государственной услуги "Актуализация (корректировка) сведений о залоге движимого имущества, не подлежащего обязательной государственной регистрации" (далее - государственная услуга).";</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31" w:id="20"/>
    <w:p>
      <w:pPr>
        <w:spacing w:after="0"/>
        <w:ind w:left="0"/>
        <w:jc w:val="both"/>
      </w:pPr>
      <w:r>
        <w:rPr>
          <w:rFonts w:ascii="Times New Roman"/>
          <w:b w:val="false"/>
          <w:i w:val="false"/>
          <w:color w:val="000000"/>
          <w:sz w:val="28"/>
        </w:rPr>
        <w:t xml:space="preserve">
      "5. Для получения государственной услуги услугополучатель обращается к услугодателю с заявлением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либо направляет заявление через через веб-портал "цифрового правительства": www.egov.kz (далее – портал) с приложением документов согласно пункту 8 Перечня.</w:t>
      </w:r>
    </w:p>
    <w:bookmarkEnd w:id="20"/>
    <w:bookmarkStart w:name="z32" w:id="21"/>
    <w:p>
      <w:pPr>
        <w:spacing w:after="0"/>
        <w:ind w:left="0"/>
        <w:jc w:val="both"/>
      </w:pPr>
      <w:r>
        <w:rPr>
          <w:rFonts w:ascii="Times New Roman"/>
          <w:b w:val="false"/>
          <w:i w:val="false"/>
          <w:color w:val="000000"/>
          <w:sz w:val="28"/>
        </w:rPr>
        <w:t>
      Актуализация (корректировка) сведений залога движимого имущества, не подлежащего обязательной государственной регистрации, производится по заявлению заинтересованного лица.";</w:t>
      </w:r>
    </w:p>
    <w:bookmarkEnd w:id="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изложить в следующей редакции:</w:t>
      </w:r>
    </w:p>
    <w:bookmarkStart w:name="z34" w:id="22"/>
    <w:p>
      <w:pPr>
        <w:spacing w:after="0"/>
        <w:ind w:left="0"/>
        <w:jc w:val="both"/>
      </w:pPr>
      <w:r>
        <w:rPr>
          <w:rFonts w:ascii="Times New Roman"/>
          <w:b w:val="false"/>
          <w:i w:val="false"/>
          <w:color w:val="000000"/>
          <w:sz w:val="28"/>
        </w:rPr>
        <w:t xml:space="preserve">
      "9.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госуслугах.</w:t>
      </w:r>
    </w:p>
    <w:bookmarkEnd w:id="22"/>
    <w:bookmarkStart w:name="z35" w:id="23"/>
    <w:p>
      <w:pPr>
        <w:spacing w:after="0"/>
        <w:ind w:left="0"/>
        <w:jc w:val="both"/>
      </w:pPr>
      <w:r>
        <w:rPr>
          <w:rFonts w:ascii="Times New Roman"/>
          <w:b w:val="false"/>
          <w:i w:val="false"/>
          <w:color w:val="000000"/>
          <w:sz w:val="28"/>
        </w:rPr>
        <w:t>
      10. В случае сбоя цифровой системы услугодатель в течение одного рабочего дня уведомляет оператора цифровая инфраструктуры "цифрового правительства" (далее – оператор).</w:t>
      </w:r>
    </w:p>
    <w:bookmarkEnd w:id="23"/>
    <w:bookmarkStart w:name="z36" w:id="24"/>
    <w:p>
      <w:pPr>
        <w:spacing w:after="0"/>
        <w:ind w:left="0"/>
        <w:jc w:val="both"/>
      </w:pPr>
      <w:r>
        <w:rPr>
          <w:rFonts w:ascii="Times New Roman"/>
          <w:b w:val="false"/>
          <w:i w:val="false"/>
          <w:color w:val="000000"/>
          <w:sz w:val="28"/>
        </w:rPr>
        <w:t>
      В этом случае оператор в течение срока, указанного в части первой настоящего пункта Правил, составляет в произвольной форме акт о технической проблеме и подписывает его с услугодателем.";</w:t>
      </w:r>
    </w:p>
    <w:bookmarkEnd w:id="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настоящему Перечню.</w:t>
      </w:r>
    </w:p>
    <w:bookmarkStart w:name="z38" w:id="25"/>
    <w:p>
      <w:pPr>
        <w:spacing w:after="0"/>
        <w:ind w:left="0"/>
        <w:jc w:val="both"/>
      </w:pPr>
      <w:r>
        <w:rPr>
          <w:rFonts w:ascii="Times New Roman"/>
          <w:b w:val="false"/>
          <w:i w:val="false"/>
          <w:color w:val="000000"/>
          <w:sz w:val="28"/>
        </w:rPr>
        <w:t xml:space="preserve">
      3.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4 мая 2020 года № 27 "Об утверждении Правил оказания государственной услуги "Государственная регистрация прав (обременений прав) на недвижимое имущество" (зарегистрирован в Реестре государственной регистрации нормативных правовых актов № 20610) следующие изменения:</w:t>
      </w:r>
    </w:p>
    <w:bookmarkEnd w:id="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40" w:id="26"/>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6"/>
    <w:bookmarkStart w:name="z41" w:id="2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оказания государственной услуги Правила оказания государственной услуги "Государственная регистрация прав (обременений) на недвижимое имущество", утвержденных вышеуказанным приказом:</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43" w:id="28"/>
    <w:p>
      <w:pPr>
        <w:spacing w:after="0"/>
        <w:ind w:left="0"/>
        <w:jc w:val="both"/>
      </w:pPr>
      <w:r>
        <w:rPr>
          <w:rFonts w:ascii="Times New Roman"/>
          <w:b w:val="false"/>
          <w:i w:val="false"/>
          <w:color w:val="000000"/>
          <w:sz w:val="28"/>
        </w:rPr>
        <w:t xml:space="preserve">
      "1. Настоящие Правила оказания государственной услуги "Государственная регистрация прав (обременений) на недвижимое имущество" (далее – Правила) разработаны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от 15 апреля 2013 года "О государственных и социально ответственных услугах" и определяют порядок оказания государственной услуги "Государственная регистрация прав (обременений) на недвижимое имущество".";</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и </w:t>
      </w:r>
      <w:r>
        <w:rPr>
          <w:rFonts w:ascii="Times New Roman"/>
          <w:b w:val="false"/>
          <w:i w:val="false"/>
          <w:color w:val="000000"/>
          <w:sz w:val="28"/>
        </w:rPr>
        <w:t>6-1</w:t>
      </w:r>
      <w:r>
        <w:rPr>
          <w:rFonts w:ascii="Times New Roman"/>
          <w:b w:val="false"/>
          <w:i w:val="false"/>
          <w:color w:val="000000"/>
          <w:sz w:val="28"/>
        </w:rPr>
        <w:t xml:space="preserve"> изложить в следующей редакции:</w:t>
      </w:r>
    </w:p>
    <w:bookmarkStart w:name="z45" w:id="29"/>
    <w:p>
      <w:pPr>
        <w:spacing w:after="0"/>
        <w:ind w:left="0"/>
        <w:jc w:val="both"/>
      </w:pPr>
      <w:r>
        <w:rPr>
          <w:rFonts w:ascii="Times New Roman"/>
          <w:b w:val="false"/>
          <w:i w:val="false"/>
          <w:color w:val="000000"/>
          <w:sz w:val="28"/>
        </w:rPr>
        <w:t xml:space="preserve">
      "3. Для получения государственной услуги физические и (или) юридические лица (далее - услугополучатель) подают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w:t>
      </w:r>
      <w:r>
        <w:rPr>
          <w:rFonts w:ascii="Times New Roman"/>
          <w:b w:val="false"/>
          <w:i w:val="false"/>
          <w:color w:val="000000"/>
          <w:sz w:val="28"/>
        </w:rPr>
        <w:t>2</w:t>
      </w:r>
      <w:r>
        <w:rPr>
          <w:rFonts w:ascii="Times New Roman"/>
          <w:b w:val="false"/>
          <w:i w:val="false"/>
          <w:color w:val="000000"/>
          <w:sz w:val="28"/>
        </w:rPr>
        <w:t xml:space="preserve"> к настоящим Правилам с приложением документов в соответствии с Перечнем основных требований к оказанию государственной услуги "Государственная регистрация прав (обременений) на недвижимое имущество" (далее – Перечень)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через услугодателя по местонахождению объекта недвижимого имущества услугополучателя или через веб-портал "цифрового правительства": www.egov.kz (далее – портал), либо через цифровые объекты:</w:t>
      </w:r>
    </w:p>
    <w:bookmarkEnd w:id="29"/>
    <w:bookmarkStart w:name="z46" w:id="30"/>
    <w:p>
      <w:pPr>
        <w:spacing w:after="0"/>
        <w:ind w:left="0"/>
        <w:jc w:val="both"/>
      </w:pPr>
      <w:r>
        <w:rPr>
          <w:rFonts w:ascii="Times New Roman"/>
          <w:b w:val="false"/>
          <w:i w:val="false"/>
          <w:color w:val="000000"/>
          <w:sz w:val="28"/>
        </w:rPr>
        <w:t>
      1) Банков второго уровня;</w:t>
      </w:r>
    </w:p>
    <w:bookmarkEnd w:id="30"/>
    <w:bookmarkStart w:name="z47" w:id="31"/>
    <w:p>
      <w:pPr>
        <w:spacing w:after="0"/>
        <w:ind w:left="0"/>
        <w:jc w:val="both"/>
      </w:pPr>
      <w:r>
        <w:rPr>
          <w:rFonts w:ascii="Times New Roman"/>
          <w:b w:val="false"/>
          <w:i w:val="false"/>
          <w:color w:val="000000"/>
          <w:sz w:val="28"/>
        </w:rPr>
        <w:t>
      2) Единой нотариальной цифровой системы;</w:t>
      </w:r>
    </w:p>
    <w:bookmarkEnd w:id="31"/>
    <w:bookmarkStart w:name="z48" w:id="32"/>
    <w:p>
      <w:pPr>
        <w:spacing w:after="0"/>
        <w:ind w:left="0"/>
        <w:jc w:val="both"/>
      </w:pPr>
      <w:r>
        <w:rPr>
          <w:rFonts w:ascii="Times New Roman"/>
          <w:b w:val="false"/>
          <w:i w:val="false"/>
          <w:color w:val="000000"/>
          <w:sz w:val="28"/>
        </w:rPr>
        <w:t>
      3) Государственной автоматизированной цифровой системы органов исполнительного производства;</w:t>
      </w:r>
    </w:p>
    <w:bookmarkEnd w:id="32"/>
    <w:bookmarkStart w:name="z49" w:id="33"/>
    <w:p>
      <w:pPr>
        <w:spacing w:after="0"/>
        <w:ind w:left="0"/>
        <w:jc w:val="both"/>
      </w:pPr>
      <w:r>
        <w:rPr>
          <w:rFonts w:ascii="Times New Roman"/>
          <w:b w:val="false"/>
          <w:i w:val="false"/>
          <w:color w:val="000000"/>
          <w:sz w:val="28"/>
        </w:rPr>
        <w:t>
      4) Интегрированной системы налового администрирования.</w:t>
      </w:r>
    </w:p>
    <w:bookmarkEnd w:id="33"/>
    <w:bookmarkStart w:name="z50" w:id="34"/>
    <w:p>
      <w:pPr>
        <w:spacing w:after="0"/>
        <w:ind w:left="0"/>
        <w:jc w:val="both"/>
      </w:pPr>
      <w:r>
        <w:rPr>
          <w:rFonts w:ascii="Times New Roman"/>
          <w:b w:val="false"/>
          <w:i w:val="false"/>
          <w:color w:val="000000"/>
          <w:sz w:val="28"/>
        </w:rPr>
        <w:t>
      4. При приеме документов работник услугодателя сверяет документ, удостоверяющий личность, либо цифровой документ из сервиса цифровых документов услугополучателя со сведениями, отраженных в государственных цифровых системах (для идентификации).</w:t>
      </w:r>
    </w:p>
    <w:bookmarkEnd w:id="34"/>
    <w:bookmarkStart w:name="z51" w:id="35"/>
    <w:p>
      <w:pPr>
        <w:spacing w:after="0"/>
        <w:ind w:left="0"/>
        <w:jc w:val="both"/>
      </w:pPr>
      <w:r>
        <w:rPr>
          <w:rFonts w:ascii="Times New Roman"/>
          <w:b w:val="false"/>
          <w:i w:val="false"/>
          <w:color w:val="000000"/>
          <w:sz w:val="28"/>
        </w:rPr>
        <w:t>
      В случае расхождения адресных сведений объекта недвижимости, указанных в правоустанавливающем документе, с адресными сведениями, содержащимися в цифровой системе единого государственного кадастра недвижимости, работник услугодателя уточняет адрес объекта недвижимости по регистрационному коду адреса.</w:t>
      </w:r>
    </w:p>
    <w:bookmarkEnd w:id="35"/>
    <w:bookmarkStart w:name="z52" w:id="36"/>
    <w:p>
      <w:pPr>
        <w:spacing w:after="0"/>
        <w:ind w:left="0"/>
        <w:jc w:val="both"/>
      </w:pPr>
      <w:r>
        <w:rPr>
          <w:rFonts w:ascii="Times New Roman"/>
          <w:b w:val="false"/>
          <w:i w:val="false"/>
          <w:color w:val="000000"/>
          <w:sz w:val="28"/>
        </w:rPr>
        <w:t>
      Если сделка нотариально не удостоверена, то регистрирующий орган обязан проверить подлинность подписи лиц, совершивших сделку (уполномоченных их представителей), их дееспособность (правоспособность), а также соответствие их воли волеизъявлению.</w:t>
      </w:r>
    </w:p>
    <w:bookmarkEnd w:id="36"/>
    <w:bookmarkStart w:name="z53" w:id="37"/>
    <w:p>
      <w:pPr>
        <w:spacing w:after="0"/>
        <w:ind w:left="0"/>
        <w:jc w:val="both"/>
      </w:pPr>
      <w:r>
        <w:rPr>
          <w:rFonts w:ascii="Times New Roman"/>
          <w:b w:val="false"/>
          <w:i w:val="false"/>
          <w:color w:val="000000"/>
          <w:sz w:val="28"/>
        </w:rPr>
        <w:t>
      Подтверждением завершения процедуры проверки подлинности подписи лиц, совершивших сделку (уполномоченных их представителей), их дееспособность (правоспособность), а также соответствие их воли волеизъявлению является проставление отметки и подписи работника услугодателя в договоре.</w:t>
      </w:r>
    </w:p>
    <w:bookmarkEnd w:id="37"/>
    <w:bookmarkStart w:name="z54" w:id="38"/>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а также документов с истекшим сроком действия работник услугодателя по приему документов отказывает в приеме заявления и выдает расписку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38"/>
    <w:bookmarkStart w:name="z55" w:id="39"/>
    <w:p>
      <w:pPr>
        <w:spacing w:after="0"/>
        <w:ind w:left="0"/>
        <w:jc w:val="both"/>
      </w:pPr>
      <w:r>
        <w:rPr>
          <w:rFonts w:ascii="Times New Roman"/>
          <w:b w:val="false"/>
          <w:i w:val="false"/>
          <w:color w:val="000000"/>
          <w:sz w:val="28"/>
        </w:rPr>
        <w:t>
      При предъявлении услугодателю полного пакета документов услугополучателю выдается расписка о приеме документов с указанием даты и времени получения результата государственной услуги.</w:t>
      </w:r>
    </w:p>
    <w:bookmarkEnd w:id="39"/>
    <w:bookmarkStart w:name="z56" w:id="40"/>
    <w:p>
      <w:pPr>
        <w:spacing w:after="0"/>
        <w:ind w:left="0"/>
        <w:jc w:val="both"/>
      </w:pPr>
      <w:r>
        <w:rPr>
          <w:rFonts w:ascii="Times New Roman"/>
          <w:b w:val="false"/>
          <w:i w:val="false"/>
          <w:color w:val="000000"/>
          <w:sz w:val="28"/>
        </w:rPr>
        <w:t>
      Услугополучатель может обратиться с ходатайством о прекращении рассмотрения заявления.</w:t>
      </w:r>
    </w:p>
    <w:bookmarkEnd w:id="40"/>
    <w:bookmarkStart w:name="z57" w:id="41"/>
    <w:p>
      <w:pPr>
        <w:spacing w:after="0"/>
        <w:ind w:left="0"/>
        <w:jc w:val="both"/>
      </w:pPr>
      <w:r>
        <w:rPr>
          <w:rFonts w:ascii="Times New Roman"/>
          <w:b w:val="false"/>
          <w:i w:val="false"/>
          <w:color w:val="000000"/>
          <w:sz w:val="28"/>
        </w:rPr>
        <w:t>
      При этом ходатайство услугополучатель подает через канцелярию услугодателя, по местонахождению объекта недвижимого имущества услугополучателя.</w:t>
      </w:r>
    </w:p>
    <w:bookmarkEnd w:id="41"/>
    <w:bookmarkStart w:name="z58" w:id="42"/>
    <w:p>
      <w:pPr>
        <w:spacing w:after="0"/>
        <w:ind w:left="0"/>
        <w:jc w:val="both"/>
      </w:pPr>
      <w:r>
        <w:rPr>
          <w:rFonts w:ascii="Times New Roman"/>
          <w:b w:val="false"/>
          <w:i w:val="false"/>
          <w:color w:val="000000"/>
          <w:sz w:val="28"/>
        </w:rPr>
        <w:t>
      5. Срок оказания государственной услуги с момента поступления заявления услугодателю составляет три рабочих дня, а в случае государственной регистрации по нотариально не удостоверенной сделке государственная услуга оказывается в течение одного рабочего дня с момента поступления заявления услугодателю.</w:t>
      </w:r>
    </w:p>
    <w:bookmarkEnd w:id="42"/>
    <w:bookmarkStart w:name="z59" w:id="43"/>
    <w:p>
      <w:pPr>
        <w:spacing w:after="0"/>
        <w:ind w:left="0"/>
        <w:jc w:val="both"/>
      </w:pPr>
      <w:r>
        <w:rPr>
          <w:rFonts w:ascii="Times New Roman"/>
          <w:b w:val="false"/>
          <w:i w:val="false"/>
          <w:color w:val="000000"/>
          <w:sz w:val="28"/>
        </w:rPr>
        <w:t>
      Цифровая регистрация производится не позднее одного рабочего дня, следующего за днем поступления в цифровую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bookmarkEnd w:id="43"/>
    <w:bookmarkStart w:name="z60" w:id="44"/>
    <w:p>
      <w:pPr>
        <w:spacing w:after="0"/>
        <w:ind w:left="0"/>
        <w:jc w:val="both"/>
      </w:pPr>
      <w:r>
        <w:rPr>
          <w:rFonts w:ascii="Times New Roman"/>
          <w:b w:val="false"/>
          <w:i w:val="false"/>
          <w:color w:val="000000"/>
          <w:sz w:val="28"/>
        </w:rPr>
        <w:t>
      Цифровая регистрация в ускоренном порядке производится в течение двух часов, с момента поступления в цифровую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bookmarkEnd w:id="44"/>
    <w:bookmarkStart w:name="z61" w:id="45"/>
    <w:p>
      <w:pPr>
        <w:spacing w:after="0"/>
        <w:ind w:left="0"/>
        <w:jc w:val="both"/>
      </w:pPr>
      <w:r>
        <w:rPr>
          <w:rFonts w:ascii="Times New Roman"/>
          <w:b w:val="false"/>
          <w:i w:val="false"/>
          <w:color w:val="000000"/>
          <w:sz w:val="28"/>
        </w:rPr>
        <w:t>
      Цифровая регистрация прав (обременений прав) в части возникновения, изменения, прекращения залога на недвижимое имущество с применением цифровые технологий производится в течение двух часов, с момента поступления через внешний шлюз "цифрового правительства" в цифровую систему единого государственного кадастра недвижимости электронной заявки, с прикрепленной электронной копией правоустанавливающего документа, удостоверенной электронной цифровой подписью услугополучателя, электронным чеком, подтверждающим оплату за государственную регистрацию.</w:t>
      </w:r>
    </w:p>
    <w:bookmarkEnd w:id="45"/>
    <w:bookmarkStart w:name="z62" w:id="46"/>
    <w:p>
      <w:pPr>
        <w:spacing w:after="0"/>
        <w:ind w:left="0"/>
        <w:jc w:val="both"/>
      </w:pPr>
      <w:r>
        <w:rPr>
          <w:rFonts w:ascii="Times New Roman"/>
          <w:b w:val="false"/>
          <w:i w:val="false"/>
          <w:color w:val="000000"/>
          <w:sz w:val="28"/>
        </w:rPr>
        <w:t>
      Государственная регистрация прекращения обременений, а также юридических притязаний производится в течение одного рабочего дня с момента поступления заявления в регистрирующий орган.</w:t>
      </w:r>
    </w:p>
    <w:bookmarkEnd w:id="46"/>
    <w:bookmarkStart w:name="z63" w:id="47"/>
    <w:p>
      <w:pPr>
        <w:spacing w:after="0"/>
        <w:ind w:left="0"/>
        <w:jc w:val="both"/>
      </w:pPr>
      <w:r>
        <w:rPr>
          <w:rFonts w:ascii="Times New Roman"/>
          <w:b w:val="false"/>
          <w:i w:val="false"/>
          <w:color w:val="000000"/>
          <w:sz w:val="28"/>
        </w:rPr>
        <w:t>
      День приема документов через услугодателя не входит в срок оказания государственной услуги.</w:t>
      </w:r>
    </w:p>
    <w:bookmarkEnd w:id="47"/>
    <w:bookmarkStart w:name="z64" w:id="48"/>
    <w:p>
      <w:pPr>
        <w:spacing w:after="0"/>
        <w:ind w:left="0"/>
        <w:jc w:val="both"/>
      </w:pPr>
      <w:r>
        <w:rPr>
          <w:rFonts w:ascii="Times New Roman"/>
          <w:b w:val="false"/>
          <w:i w:val="false"/>
          <w:color w:val="000000"/>
          <w:sz w:val="28"/>
        </w:rPr>
        <w:t>
      6. При цифровой регистрации нотариусом услугополучателю выдается информация об уникальном номере правоустанавливающего документа, присвоенном в единой нотариальной цифровой системе (далее - ЕНЦС) и о сумме оплаты за государственную регистрацию прав на недвижимое имущество.</w:t>
      </w:r>
    </w:p>
    <w:bookmarkEnd w:id="48"/>
    <w:bookmarkStart w:name="z65" w:id="49"/>
    <w:p>
      <w:pPr>
        <w:spacing w:after="0"/>
        <w:ind w:left="0"/>
        <w:jc w:val="both"/>
      </w:pPr>
      <w:r>
        <w:rPr>
          <w:rFonts w:ascii="Times New Roman"/>
          <w:b w:val="false"/>
          <w:i w:val="false"/>
          <w:color w:val="000000"/>
          <w:sz w:val="28"/>
        </w:rPr>
        <w:t>
      После проведения услугополучателем оплаты за государственную услугу реквизиты чека направляются в цифровую систему единого государственного кадастра недвижимости.</w:t>
      </w:r>
    </w:p>
    <w:bookmarkEnd w:id="49"/>
    <w:bookmarkStart w:name="z66" w:id="50"/>
    <w:p>
      <w:pPr>
        <w:spacing w:after="0"/>
        <w:ind w:left="0"/>
        <w:jc w:val="both"/>
      </w:pPr>
      <w:r>
        <w:rPr>
          <w:rFonts w:ascii="Times New Roman"/>
          <w:b w:val="false"/>
          <w:i w:val="false"/>
          <w:color w:val="000000"/>
          <w:sz w:val="28"/>
        </w:rPr>
        <w:t>
      В "личный кабинет" услугополучателя на веб-портале "цифрового правительства" направляется уведомление-отчет о принятии запроса для оказания государственной услуги.</w:t>
      </w:r>
    </w:p>
    <w:bookmarkEnd w:id="50"/>
    <w:bookmarkStart w:name="z67" w:id="51"/>
    <w:p>
      <w:pPr>
        <w:spacing w:after="0"/>
        <w:ind w:left="0"/>
        <w:jc w:val="both"/>
      </w:pPr>
      <w:r>
        <w:rPr>
          <w:rFonts w:ascii="Times New Roman"/>
          <w:b w:val="false"/>
          <w:i w:val="false"/>
          <w:color w:val="000000"/>
          <w:sz w:val="28"/>
        </w:rPr>
        <w:t>
      Государственная услуга оказывается не позднее одного рабочего дня, следующего за днем поступления в цифровую систему единого государственного кадастра недвижимости подтверждения об оплате.</w:t>
      </w:r>
    </w:p>
    <w:bookmarkEnd w:id="51"/>
    <w:bookmarkStart w:name="z68" w:id="52"/>
    <w:p>
      <w:pPr>
        <w:spacing w:after="0"/>
        <w:ind w:left="0"/>
        <w:jc w:val="both"/>
      </w:pPr>
      <w:r>
        <w:rPr>
          <w:rFonts w:ascii="Times New Roman"/>
          <w:b w:val="false"/>
          <w:i w:val="false"/>
          <w:color w:val="000000"/>
          <w:sz w:val="28"/>
        </w:rPr>
        <w:t>
      Услугодателем проводится правовой анализ документов, подтверждающих возникновение, изменение или прекращение прав (обременении прав) на недвижимое имущество и иных объектов государственной регистрации, которые должны соответствовать требованиям законодательства Республики Казахстан, предъявляемым к ним на момент регистрации, за исключением прав (обременении прав) на недвижимое имущество, не подлежащих обязательной государственной регистрации, а также ранее возникших прав (обременении прав).</w:t>
      </w:r>
    </w:p>
    <w:bookmarkEnd w:id="52"/>
    <w:bookmarkStart w:name="z69" w:id="53"/>
    <w:p>
      <w:pPr>
        <w:spacing w:after="0"/>
        <w:ind w:left="0"/>
        <w:jc w:val="both"/>
      </w:pPr>
      <w:r>
        <w:rPr>
          <w:rFonts w:ascii="Times New Roman"/>
          <w:b w:val="false"/>
          <w:i w:val="false"/>
          <w:color w:val="000000"/>
          <w:sz w:val="28"/>
        </w:rPr>
        <w:t>
      Цифровая регистрация прав (обременений прав) на недвижимое имущество может производиться с применением цифровых технологий с выдачей уведомления о регистрации.</w:t>
      </w:r>
    </w:p>
    <w:bookmarkEnd w:id="53"/>
    <w:bookmarkStart w:name="z70" w:id="54"/>
    <w:p>
      <w:pPr>
        <w:spacing w:after="0"/>
        <w:ind w:left="0"/>
        <w:jc w:val="both"/>
      </w:pPr>
      <w:r>
        <w:rPr>
          <w:rFonts w:ascii="Times New Roman"/>
          <w:b w:val="false"/>
          <w:i w:val="false"/>
          <w:color w:val="000000"/>
          <w:sz w:val="28"/>
        </w:rPr>
        <w:t>
      Цифровая регистрация в правовом кадастре на основании заявки банка второго уровня, микрофинансовой организации, осуществляющей деятельность по предоставлению микрокредитов физическим и (или) юридическим лицам с обеспечением либо без обеспечения в размере, не превышающем двадцати тысячекратного размера месячного расчетного показателя, установленного на соответствующий финансовый год законом о республиканском бюджете, и кредитного товарищества (далее - финансовые организации) на возникновение, изменение, прекращение залога, поступившей посредством цифровые объекты (цифровые системы финансовых организаций, использующие цифровые технологии для подачи электронной заявки на регистрацию возникновения, изменения, прекращения залога с получением результата оказания государственной услуги в автоматизированной форме), через внешний шлюз "цифрового правительства" осуществляется в следующем порядке:</w:t>
      </w:r>
    </w:p>
    <w:bookmarkEnd w:id="54"/>
    <w:bookmarkStart w:name="z71" w:id="55"/>
    <w:p>
      <w:pPr>
        <w:spacing w:after="0"/>
        <w:ind w:left="0"/>
        <w:jc w:val="both"/>
      </w:pPr>
      <w:r>
        <w:rPr>
          <w:rFonts w:ascii="Times New Roman"/>
          <w:b w:val="false"/>
          <w:i w:val="false"/>
          <w:color w:val="000000"/>
          <w:sz w:val="28"/>
        </w:rPr>
        <w:t>
      1) финансовая организация инициирует в правовой кадастр электронную заявку на регистрацию возникновения, изменения, прекращения залога с прикреплением электронной копии правоустанавливающего документа, удостоверенного ЭЦП услугополучателя;</w:t>
      </w:r>
    </w:p>
    <w:bookmarkEnd w:id="55"/>
    <w:bookmarkStart w:name="z72" w:id="56"/>
    <w:p>
      <w:pPr>
        <w:spacing w:after="0"/>
        <w:ind w:left="0"/>
        <w:jc w:val="both"/>
      </w:pPr>
      <w:r>
        <w:rPr>
          <w:rFonts w:ascii="Times New Roman"/>
          <w:b w:val="false"/>
          <w:i w:val="false"/>
          <w:color w:val="000000"/>
          <w:sz w:val="28"/>
        </w:rPr>
        <w:t>
      2) услугополучатель (уполномоченный представитель заявителя) производит оплату за государственную регистрацию возникновения, изменения, прекращения залога через платежный шлюз "цифрового правительства" в соответствии с цифровым законодательством Республики Казахстан, с обязательным указанием данных плательщика оплаты за государственную регистрацию возникновения, изменения, прекращения залога.</w:t>
      </w:r>
    </w:p>
    <w:bookmarkEnd w:id="56"/>
    <w:bookmarkStart w:name="z73" w:id="57"/>
    <w:p>
      <w:pPr>
        <w:spacing w:after="0"/>
        <w:ind w:left="0"/>
        <w:jc w:val="both"/>
      </w:pPr>
      <w:r>
        <w:rPr>
          <w:rFonts w:ascii="Times New Roman"/>
          <w:b w:val="false"/>
          <w:i w:val="false"/>
          <w:color w:val="000000"/>
          <w:sz w:val="28"/>
        </w:rPr>
        <w:t>
      После произведенной оплаты за государственную регистрацию возникновения, изменения, прекращения залога реквизиты электронного чека, подтверждающего оплату за государственную регистрацию (уникальный код заявки, уникальный код платежа, наименование получателя платежа, наименование банка второго уровня или организации, осуществляющей отдельные виды банковских операций, данные плательщика платежа, в том числе его идентификационный номер, сумма оплаты, даты и время оплаты, код назначения платежа) сохраняются на "платежный шлюз "цифрового правительства" в виде электронного чека и направляются в правовой кадастр.</w:t>
      </w:r>
    </w:p>
    <w:bookmarkEnd w:id="57"/>
    <w:bookmarkStart w:name="z74" w:id="58"/>
    <w:p>
      <w:pPr>
        <w:spacing w:after="0"/>
        <w:ind w:left="0"/>
        <w:jc w:val="both"/>
      </w:pPr>
      <w:r>
        <w:rPr>
          <w:rFonts w:ascii="Times New Roman"/>
          <w:b w:val="false"/>
          <w:i w:val="false"/>
          <w:color w:val="000000"/>
          <w:sz w:val="28"/>
        </w:rPr>
        <w:t>
      3) финансовая организация направляет электронную заявку, с прикрепленной электронной копией правоустанавливающего документа, удостоверенной электронной цифровой подписью услугополучателя, электронным чеком, подтверждающим оплату за государственную регистрацию, посредством цифровой системы финансовых организаций через внешний шлюз "цифрового правительства", в правовой кадастр;</w:t>
      </w:r>
    </w:p>
    <w:bookmarkEnd w:id="58"/>
    <w:bookmarkStart w:name="z75" w:id="59"/>
    <w:p>
      <w:pPr>
        <w:spacing w:after="0"/>
        <w:ind w:left="0"/>
        <w:jc w:val="both"/>
      </w:pPr>
      <w:r>
        <w:rPr>
          <w:rFonts w:ascii="Times New Roman"/>
          <w:b w:val="false"/>
          <w:i w:val="false"/>
          <w:color w:val="000000"/>
          <w:sz w:val="28"/>
        </w:rPr>
        <w:t>
      Проверка на наличие выполнения условий осуществляется посредством цифровых технологий (проверка на наличие факта заявки с заполненной информацией, оплаты, при наличии регистрации брака согласия супруга(и) с подтверждением электронного заявления на получение государственной услуги, удостоверенное ЭЦП, согласия собственника(ов) объекта недвижимости на сбор, обработку персональных данных, полученного посредством государственного сервиса контроля доступа к персональным данным, проверка ЭЦП, индивидуального идентификационного номера/бизнес идентификационного номера участников, отсутствия обременений, которые исключают государственную регистрацию, отсутствия в перечне лиц, связанных с финансированием терроризма и экстремизма).</w:t>
      </w:r>
    </w:p>
    <w:bookmarkEnd w:id="59"/>
    <w:bookmarkStart w:name="z76" w:id="60"/>
    <w:p>
      <w:pPr>
        <w:spacing w:after="0"/>
        <w:ind w:left="0"/>
        <w:jc w:val="both"/>
      </w:pPr>
      <w:r>
        <w:rPr>
          <w:rFonts w:ascii="Times New Roman"/>
          <w:b w:val="false"/>
          <w:i w:val="false"/>
          <w:color w:val="000000"/>
          <w:sz w:val="28"/>
        </w:rPr>
        <w:t>
      Сведения, необходимые для осуществления государственной регистрации возникновения, изменения, прекращения залога, правовой кадастр получает из соответствующей государственной цифровой системы путем интеграционного взаимодействия.</w:t>
      </w:r>
    </w:p>
    <w:bookmarkEnd w:id="60"/>
    <w:bookmarkStart w:name="z77" w:id="61"/>
    <w:p>
      <w:pPr>
        <w:spacing w:after="0"/>
        <w:ind w:left="0"/>
        <w:jc w:val="both"/>
      </w:pPr>
      <w:r>
        <w:rPr>
          <w:rFonts w:ascii="Times New Roman"/>
          <w:b w:val="false"/>
          <w:i w:val="false"/>
          <w:color w:val="000000"/>
          <w:sz w:val="28"/>
        </w:rPr>
        <w:t>
      В случае успешного выполнения проверки условий, запись в регистрационный лист правового кадастра о произведенной регистрации вносится автоматически посредством цифровых технологий.</w:t>
      </w:r>
    </w:p>
    <w:bookmarkEnd w:id="61"/>
    <w:bookmarkStart w:name="z78" w:id="62"/>
    <w:p>
      <w:pPr>
        <w:spacing w:after="0"/>
        <w:ind w:left="0"/>
        <w:jc w:val="both"/>
      </w:pPr>
      <w:r>
        <w:rPr>
          <w:rFonts w:ascii="Times New Roman"/>
          <w:b w:val="false"/>
          <w:i w:val="false"/>
          <w:color w:val="000000"/>
          <w:sz w:val="28"/>
        </w:rPr>
        <w:t>
      Электронное уведомление о произведенной регистрации либо отказ или приостановление государственной регистрации, направляется из правового кадастра в "личный кабинет" услугополучателя на веб-портале "цифрового правительства", а также в цифровую систему финансовой организации, автоматически посредством цифровых технологий.</w:t>
      </w:r>
    </w:p>
    <w:bookmarkEnd w:id="62"/>
    <w:bookmarkStart w:name="z79" w:id="63"/>
    <w:p>
      <w:pPr>
        <w:spacing w:after="0"/>
        <w:ind w:left="0"/>
        <w:jc w:val="both"/>
      </w:pPr>
      <w:r>
        <w:rPr>
          <w:rFonts w:ascii="Times New Roman"/>
          <w:b w:val="false"/>
          <w:i w:val="false"/>
          <w:color w:val="000000"/>
          <w:sz w:val="28"/>
        </w:rPr>
        <w:t>
      При наличии расхождений в представленных финансовой организацией цифровых документах со сведениями правового кадастра анализ проводится работником услугодателя в следующем порядке:</w:t>
      </w:r>
    </w:p>
    <w:bookmarkEnd w:id="63"/>
    <w:bookmarkStart w:name="z80" w:id="64"/>
    <w:p>
      <w:pPr>
        <w:spacing w:after="0"/>
        <w:ind w:left="0"/>
        <w:jc w:val="both"/>
      </w:pPr>
      <w:r>
        <w:rPr>
          <w:rFonts w:ascii="Times New Roman"/>
          <w:b w:val="false"/>
          <w:i w:val="false"/>
          <w:color w:val="000000"/>
          <w:sz w:val="28"/>
        </w:rPr>
        <w:t>
      1) осуществляет проверку выполнения условий (проверка на наличие факта заявки с заполненной информацией, оплаты, при наличии регистрации брака согласия супруга(и) с подтверждением электронного заявления на получение государственной услуги, удостоверенное ЭЦП, согласия собственника(ов) объекта недвижимости на сбор, обработку персональных данных, полученного посредством государственного сервиса контроля доступа к персональным данным, индивидуального идентификационного номера/бизнес идентификационного номера участников, отсутствия обременений, которые исключают государственную регистрацию, отсутствия в перечне лиц, связанных с финансированием терроризма и экстремизма).</w:t>
      </w:r>
    </w:p>
    <w:bookmarkEnd w:id="64"/>
    <w:bookmarkStart w:name="z81" w:id="65"/>
    <w:p>
      <w:pPr>
        <w:spacing w:after="0"/>
        <w:ind w:left="0"/>
        <w:jc w:val="both"/>
      </w:pPr>
      <w:r>
        <w:rPr>
          <w:rFonts w:ascii="Times New Roman"/>
          <w:b w:val="false"/>
          <w:i w:val="false"/>
          <w:color w:val="000000"/>
          <w:sz w:val="28"/>
        </w:rPr>
        <w:t>
      Сведения, необходимые для осуществления государственной регистрации возникновения, изменения, прекращения залога, получает из соответствующей государственной цифровой системы, имеющей интеграционные взаимодействия с цифровой системой единого государственного кадастра недвижимости;</w:t>
      </w:r>
    </w:p>
    <w:bookmarkEnd w:id="65"/>
    <w:bookmarkStart w:name="z82" w:id="66"/>
    <w:p>
      <w:pPr>
        <w:spacing w:after="0"/>
        <w:ind w:left="0"/>
        <w:jc w:val="both"/>
      </w:pPr>
      <w:r>
        <w:rPr>
          <w:rFonts w:ascii="Times New Roman"/>
          <w:b w:val="false"/>
          <w:i w:val="false"/>
          <w:color w:val="000000"/>
          <w:sz w:val="28"/>
        </w:rPr>
        <w:t>
      2) вносит запись в регистрационный лист о произведенной регистрации либо об отказе или приостановлении в государственной регистрации и направляет на подписание руководству.</w:t>
      </w:r>
    </w:p>
    <w:bookmarkEnd w:id="66"/>
    <w:bookmarkStart w:name="z83" w:id="67"/>
    <w:p>
      <w:pPr>
        <w:spacing w:after="0"/>
        <w:ind w:left="0"/>
        <w:jc w:val="both"/>
      </w:pPr>
      <w:r>
        <w:rPr>
          <w:rFonts w:ascii="Times New Roman"/>
          <w:b w:val="false"/>
          <w:i w:val="false"/>
          <w:color w:val="000000"/>
          <w:sz w:val="28"/>
        </w:rPr>
        <w:t>
      При отсутствии оснований для приостановлений и отказов в государственной регистрации работником услугодателя осуществляется государственная регистрация прав на недвижимое имущество.</w:t>
      </w:r>
    </w:p>
    <w:bookmarkEnd w:id="67"/>
    <w:bookmarkStart w:name="z84" w:id="68"/>
    <w:p>
      <w:pPr>
        <w:spacing w:after="0"/>
        <w:ind w:left="0"/>
        <w:jc w:val="both"/>
      </w:pPr>
      <w:r>
        <w:rPr>
          <w:rFonts w:ascii="Times New Roman"/>
          <w:b w:val="false"/>
          <w:i w:val="false"/>
          <w:color w:val="000000"/>
          <w:sz w:val="28"/>
        </w:rPr>
        <w:t>
      При наличии оснований для приостановлений и отказов в государственной регистрации работником услугодателя приостанавливается либо отказывается в государственной регистрации прав на недвижимое имущество.</w:t>
      </w:r>
    </w:p>
    <w:bookmarkEnd w:id="68"/>
    <w:bookmarkStart w:name="z85" w:id="69"/>
    <w:p>
      <w:pPr>
        <w:spacing w:after="0"/>
        <w:ind w:left="0"/>
        <w:jc w:val="both"/>
      </w:pPr>
      <w:r>
        <w:rPr>
          <w:rFonts w:ascii="Times New Roman"/>
          <w:b w:val="false"/>
          <w:i w:val="false"/>
          <w:color w:val="000000"/>
          <w:sz w:val="28"/>
        </w:rPr>
        <w:t>
      Электронное уведомление о произведенной регистрации либо отказ или приостановление государственной регистрации направляется из правового кадастра в "личный кабинет" услугополучателя на веб-портале "цифрового правительства" и цифровую систему финансовой организации.</w:t>
      </w:r>
    </w:p>
    <w:bookmarkEnd w:id="69"/>
    <w:bookmarkStart w:name="z86" w:id="70"/>
    <w:p>
      <w:pPr>
        <w:spacing w:after="0"/>
        <w:ind w:left="0"/>
        <w:jc w:val="both"/>
      </w:pPr>
      <w:r>
        <w:rPr>
          <w:rFonts w:ascii="Times New Roman"/>
          <w:b w:val="false"/>
          <w:i w:val="false"/>
          <w:color w:val="000000"/>
          <w:sz w:val="28"/>
        </w:rPr>
        <w:t>
      6-1. Порядок ведения и учета актов приемки объекта в эксплуатацию.</w:t>
      </w:r>
    </w:p>
    <w:bookmarkEnd w:id="70"/>
    <w:bookmarkStart w:name="z87" w:id="71"/>
    <w:p>
      <w:pPr>
        <w:spacing w:after="0"/>
        <w:ind w:left="0"/>
        <w:jc w:val="both"/>
      </w:pPr>
      <w:r>
        <w:rPr>
          <w:rFonts w:ascii="Times New Roman"/>
          <w:b w:val="false"/>
          <w:i w:val="false"/>
          <w:color w:val="000000"/>
          <w:sz w:val="28"/>
        </w:rPr>
        <w:t>
      Услугодатель в течение одного дня с момента получения от услугополучателя утвержденного акта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 декларации о соответствии, заключений о качестве строительно-монтажных работ и соответствии выполненных работ утвержденному проекту направляет одновременно:</w:t>
      </w:r>
    </w:p>
    <w:bookmarkEnd w:id="71"/>
    <w:bookmarkStart w:name="z88" w:id="72"/>
    <w:p>
      <w:pPr>
        <w:spacing w:after="0"/>
        <w:ind w:left="0"/>
        <w:jc w:val="both"/>
      </w:pPr>
      <w:r>
        <w:rPr>
          <w:rFonts w:ascii="Times New Roman"/>
          <w:b w:val="false"/>
          <w:i w:val="false"/>
          <w:color w:val="000000"/>
          <w:sz w:val="28"/>
        </w:rPr>
        <w:t>
      1) в структурное подразделение соответствующего местного исполнительного органа, осуществляющее функции в сфере архитектуры и градостроительства по месту нахождения объекта, утвержденный акт приемки объекта в эксплуатацию с приложением к нему технических характеристик объекта и исполнительной геодезической съемки фактического положения инженерных сетей и (или) зданий (сооружений);</w:t>
      </w:r>
    </w:p>
    <w:bookmarkEnd w:id="72"/>
    <w:bookmarkStart w:name="z89" w:id="73"/>
    <w:p>
      <w:pPr>
        <w:spacing w:after="0"/>
        <w:ind w:left="0"/>
        <w:jc w:val="both"/>
      </w:pPr>
      <w:r>
        <w:rPr>
          <w:rFonts w:ascii="Times New Roman"/>
          <w:b w:val="false"/>
          <w:i w:val="false"/>
          <w:color w:val="000000"/>
          <w:sz w:val="28"/>
        </w:rPr>
        <w:t>
      2) в органы государственного архитектурно-строительного контроля по месту нахождения объекта утвержденный акт приемки объекта в эксплуатацию с приложением к нему технических характеристик объекта, декларации о соответствии и заключений о качестве строительно-монтажных работ и соответствии выполненных работ утвержденному проекту.</w:t>
      </w:r>
    </w:p>
    <w:bookmarkEnd w:id="73"/>
    <w:bookmarkStart w:name="z90" w:id="74"/>
    <w:p>
      <w:pPr>
        <w:spacing w:after="0"/>
        <w:ind w:left="0"/>
        <w:jc w:val="both"/>
      </w:pPr>
      <w:r>
        <w:rPr>
          <w:rFonts w:ascii="Times New Roman"/>
          <w:b w:val="false"/>
          <w:i w:val="false"/>
          <w:color w:val="000000"/>
          <w:sz w:val="28"/>
        </w:rPr>
        <w:t>
      Местные исполнительные органы, осуществляющие функции в сфере архитектуры и градостроительства, до истечения одного рабочего дня с момента получения документов от услугодателя проводят сверку на соблюдение заказчиком процедур, определенных правилами организации застройки и прохождения разрешительных процедур, и производят учет акта приемки в эксплуатацию посредством цифровой системы государственного градостроительного кадастра.</w:t>
      </w:r>
    </w:p>
    <w:bookmarkEnd w:id="74"/>
    <w:bookmarkStart w:name="z91" w:id="75"/>
    <w:p>
      <w:pPr>
        <w:spacing w:after="0"/>
        <w:ind w:left="0"/>
        <w:jc w:val="both"/>
      </w:pPr>
      <w:r>
        <w:rPr>
          <w:rFonts w:ascii="Times New Roman"/>
          <w:b w:val="false"/>
          <w:i w:val="false"/>
          <w:color w:val="000000"/>
          <w:sz w:val="28"/>
        </w:rPr>
        <w:t>
      По итогам сверки в случае установления несоответствия объекта строительства требованиям правил организации застройки и прохождения разрешительных процедур в течение одного рабочего дня с момента получения документов от услугодателя письменно информируют об этом органы государственного архитектурно-строительного контроля и регистрирующий орган.</w:t>
      </w:r>
    </w:p>
    <w:bookmarkEnd w:id="75"/>
    <w:bookmarkStart w:name="z92" w:id="76"/>
    <w:p>
      <w:pPr>
        <w:spacing w:after="0"/>
        <w:ind w:left="0"/>
        <w:jc w:val="both"/>
      </w:pPr>
      <w:r>
        <w:rPr>
          <w:rFonts w:ascii="Times New Roman"/>
          <w:b w:val="false"/>
          <w:i w:val="false"/>
          <w:color w:val="000000"/>
          <w:sz w:val="28"/>
        </w:rPr>
        <w:t>
      В случае отсутствия несоответствия в течение одного рабочего дня с момента получения документов от услугодателя письменно информируют регистрирующий орган.</w:t>
      </w:r>
    </w:p>
    <w:bookmarkEnd w:id="76"/>
    <w:bookmarkStart w:name="z93" w:id="77"/>
    <w:p>
      <w:pPr>
        <w:spacing w:after="0"/>
        <w:ind w:left="0"/>
        <w:jc w:val="both"/>
      </w:pPr>
      <w:r>
        <w:rPr>
          <w:rFonts w:ascii="Times New Roman"/>
          <w:b w:val="false"/>
          <w:i w:val="false"/>
          <w:color w:val="000000"/>
          <w:sz w:val="28"/>
        </w:rPr>
        <w:t>
      Органы государственного архитектурно-строительного контроля до истечения одного рабочего дня с момента получения документов от услугодателя проводят сверку на предмет соблюдения заказчиком норм и требований, установленных законодательством Республики Казахстан об архитектурной, градостроительной и строительной деятельности.</w:t>
      </w:r>
    </w:p>
    <w:bookmarkEnd w:id="77"/>
    <w:bookmarkStart w:name="z94" w:id="78"/>
    <w:p>
      <w:pPr>
        <w:spacing w:after="0"/>
        <w:ind w:left="0"/>
        <w:jc w:val="both"/>
      </w:pPr>
      <w:r>
        <w:rPr>
          <w:rFonts w:ascii="Times New Roman"/>
          <w:b w:val="false"/>
          <w:i w:val="false"/>
          <w:color w:val="000000"/>
          <w:sz w:val="28"/>
        </w:rPr>
        <w:t>
      При выявлении нарушений в течение одного рабочего дня с момента получения документов от услугодателя письменно информируют об этом регистрирующий орган и применяют меры ответственности в соответствии с законодательством Республики Казахстан.</w:t>
      </w:r>
    </w:p>
    <w:bookmarkEnd w:id="78"/>
    <w:bookmarkStart w:name="z95" w:id="79"/>
    <w:p>
      <w:pPr>
        <w:spacing w:after="0"/>
        <w:ind w:left="0"/>
        <w:jc w:val="both"/>
      </w:pPr>
      <w:r>
        <w:rPr>
          <w:rFonts w:ascii="Times New Roman"/>
          <w:b w:val="false"/>
          <w:i w:val="false"/>
          <w:color w:val="000000"/>
          <w:sz w:val="28"/>
        </w:rPr>
        <w:t>
      В случае отсутствия нарушений в течение одного рабочего дня с момента получения документов от услугодателя письменно информируют об этом регистрирующий орган.";</w:t>
      </w:r>
    </w:p>
    <w:bookmarkEnd w:id="7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8)</w:t>
      </w:r>
      <w:r>
        <w:rPr>
          <w:rFonts w:ascii="Times New Roman"/>
          <w:b w:val="false"/>
          <w:i w:val="false"/>
          <w:color w:val="000000"/>
          <w:sz w:val="28"/>
        </w:rPr>
        <w:t xml:space="preserve"> пункта 7 изложить в следующей редакции:</w:t>
      </w:r>
    </w:p>
    <w:bookmarkStart w:name="z97" w:id="80"/>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цифровую систему единого государственного кадастра недвижимости не поступило подтверждение об оплате за государственную регистрацию прав на недвижимое имущество или об освобождении лица от оплаты.</w:t>
      </w:r>
    </w:p>
    <w:bookmarkEnd w:id="80"/>
    <w:bookmarkStart w:name="z98" w:id="81"/>
    <w:p>
      <w:pPr>
        <w:spacing w:after="0"/>
        <w:ind w:left="0"/>
        <w:jc w:val="both"/>
      </w:pPr>
      <w:r>
        <w:rPr>
          <w:rFonts w:ascii="Times New Roman"/>
          <w:b w:val="false"/>
          <w:i w:val="false"/>
          <w:color w:val="000000"/>
          <w:sz w:val="28"/>
        </w:rPr>
        <w:t>
      Цифровая регистрация не приостанавливается по основаниям, указанным в подпунктах 4) и 6) настоящего пункта.</w:t>
      </w:r>
    </w:p>
    <w:bookmarkEnd w:id="81"/>
    <w:bookmarkStart w:name="z99" w:id="82"/>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уведомление с указанием причин и сроков приостановления, даты и регистрационного номера документа.</w:t>
      </w:r>
    </w:p>
    <w:bookmarkEnd w:id="82"/>
    <w:bookmarkStart w:name="z100" w:id="83"/>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83"/>
    <w:bookmarkStart w:name="z101" w:id="84"/>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приостановления в регистрации не устранены,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услуге, а также времени и месте проведения заслушиваниядля возможности выразить услугополучателю позицию по предварительному решению.</w:t>
      </w:r>
    </w:p>
    <w:bookmarkEnd w:id="84"/>
    <w:bookmarkStart w:name="z102" w:id="85"/>
    <w:p>
      <w:pPr>
        <w:spacing w:after="0"/>
        <w:ind w:left="0"/>
        <w:jc w:val="both"/>
      </w:pPr>
      <w:r>
        <w:rPr>
          <w:rFonts w:ascii="Times New Roman"/>
          <w:b w:val="false"/>
          <w:i w:val="false"/>
          <w:color w:val="000000"/>
          <w:sz w:val="28"/>
        </w:rPr>
        <w:t>
      По результатам заслушивания услугодатель принимает решение об оказании государственной услуги, либо формирует мотивированный отказ.";</w:t>
      </w:r>
    </w:p>
    <w:bookmarkEnd w:id="8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и </w:t>
      </w:r>
      <w:r>
        <w:rPr>
          <w:rFonts w:ascii="Times New Roman"/>
          <w:b w:val="false"/>
          <w:i w:val="false"/>
          <w:color w:val="000000"/>
          <w:sz w:val="28"/>
        </w:rPr>
        <w:t>8</w:t>
      </w:r>
      <w:r>
        <w:rPr>
          <w:rFonts w:ascii="Times New Roman"/>
          <w:b w:val="false"/>
          <w:i w:val="false"/>
          <w:color w:val="000000"/>
          <w:sz w:val="28"/>
        </w:rPr>
        <w:t xml:space="preserve"> к настоящему Перечню.</w:t>
      </w:r>
    </w:p>
    <w:bookmarkStart w:name="z104" w:id="86"/>
    <w:p>
      <w:pPr>
        <w:spacing w:after="0"/>
        <w:ind w:left="0"/>
        <w:jc w:val="both"/>
      </w:pPr>
      <w:r>
        <w:rPr>
          <w:rFonts w:ascii="Times New Roman"/>
          <w:b w:val="false"/>
          <w:i w:val="false"/>
          <w:color w:val="000000"/>
          <w:sz w:val="28"/>
        </w:rPr>
        <w:t xml:space="preserve">
      4.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16 октября 2023 года № 740 "Об утверждении Правил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(зарегистрирован в Реестре государственной регистрации нормативных правовых актов № 33595) следующие изменения:</w:t>
      </w:r>
    </w:p>
    <w:bookmarkEnd w:id="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следующей редакции:</w:t>
      </w:r>
    </w:p>
    <w:bookmarkStart w:name="z106" w:id="87"/>
    <w:p>
      <w:pPr>
        <w:spacing w:after="0"/>
        <w:ind w:left="0"/>
        <w:jc w:val="both"/>
      </w:pPr>
      <w:r>
        <w:rPr>
          <w:rFonts w:ascii="Times New Roman"/>
          <w:b w:val="false"/>
          <w:i w:val="false"/>
          <w:color w:val="000000"/>
          <w:sz w:val="28"/>
        </w:rPr>
        <w:t>
      "Об утверждении Правил оказания государственной услуги "Актуализация (корректировка) сведений объектов недвижимости в цифровой системе единого государственного кадастра недвижимости".";</w:t>
      </w:r>
    </w:p>
    <w:bookmarkEnd w:id="8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108" w:id="88"/>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10" w:id="89"/>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оказания государственной услуги "Актуализация (корректировка) сведений объектов недвижимости в цифровой системе единого государственного кадастра недвижимости".";</w:t>
      </w:r>
    </w:p>
    <w:bookmarkEnd w:id="89"/>
    <w:bookmarkStart w:name="z111" w:id="9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Правила оказания государственной услуги "Актуализация (корректировка) сведений объектов недвижимости в информационной системе единого государственного кадастра недвижимости", утвержденных вышеуказанным приказом:</w:t>
      </w:r>
    </w:p>
    <w:bookmarkEnd w:id="9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правил изложить в следующей редакции:</w:t>
      </w:r>
    </w:p>
    <w:bookmarkStart w:name="z113" w:id="91"/>
    <w:p>
      <w:pPr>
        <w:spacing w:after="0"/>
        <w:ind w:left="0"/>
        <w:jc w:val="both"/>
      </w:pPr>
      <w:r>
        <w:rPr>
          <w:rFonts w:ascii="Times New Roman"/>
          <w:b w:val="false"/>
          <w:i w:val="false"/>
          <w:color w:val="000000"/>
          <w:sz w:val="28"/>
        </w:rPr>
        <w:t>
      "Правила оказания государственной услуги "Актуализация (корректировка) сведений объектов недвижимости в цифровой системе единого государственного кадастра недвижимости".";</w:t>
      </w:r>
    </w:p>
    <w:bookmarkEnd w:id="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изложить в следующей редакции:</w:t>
      </w:r>
    </w:p>
    <w:bookmarkStart w:name="z115" w:id="92"/>
    <w:p>
      <w:pPr>
        <w:spacing w:after="0"/>
        <w:ind w:left="0"/>
        <w:jc w:val="both"/>
      </w:pPr>
      <w:r>
        <w:rPr>
          <w:rFonts w:ascii="Times New Roman"/>
          <w:b w:val="false"/>
          <w:i w:val="false"/>
          <w:color w:val="000000"/>
          <w:sz w:val="28"/>
        </w:rPr>
        <w:t xml:space="preserve">
      "1. Правила оказания государственной услуги "Актуализация (корректировка) сведений объектов недвижимости в цифровой системе единого государственного кадастра недвижимости"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"О государственных и социально ответственных услугах" Республики Казахстан (далее – Закон) и определяют порядок оказания государственной услуги "Актуализация (корректировка) сведений объектов недвижимости в цифровой системе единого государственного кадастра недвижимости" (далее - государственная услуга).</w:t>
      </w:r>
    </w:p>
    <w:bookmarkEnd w:id="92"/>
    <w:bookmarkStart w:name="z116" w:id="93"/>
    <w:p>
      <w:pPr>
        <w:spacing w:after="0"/>
        <w:ind w:left="0"/>
        <w:jc w:val="both"/>
      </w:pPr>
      <w:r>
        <w:rPr>
          <w:rFonts w:ascii="Times New Roman"/>
          <w:b w:val="false"/>
          <w:i w:val="false"/>
          <w:color w:val="000000"/>
          <w:sz w:val="28"/>
        </w:rPr>
        <w:t>
      2. Актуализация (корректировка) сведений объектов недвижимости в цифровой системе единого государственного кадастра недвижимости (далее - ЦС ЕГКН) означает внесение измененных сведений объектов недвижимости в Единый государственный кадастр недвижимости на основании заявления.</w:t>
      </w:r>
    </w:p>
    <w:bookmarkEnd w:id="93"/>
    <w:bookmarkStart w:name="z117" w:id="94"/>
    <w:p>
      <w:pPr>
        <w:spacing w:after="0"/>
        <w:ind w:left="0"/>
        <w:jc w:val="both"/>
      </w:pPr>
      <w:r>
        <w:rPr>
          <w:rFonts w:ascii="Times New Roman"/>
          <w:b w:val="false"/>
          <w:i w:val="false"/>
          <w:color w:val="000000"/>
          <w:sz w:val="28"/>
        </w:rPr>
        <w:t>
      3. Актуализация (корректировка) сведений объектов недвижимости в цифровой системе единого государственного кадастра недвижимости осуществляется в случае допущения ошибочных сведений в ЦС ЕГКН на основании правоустанавливающих и идентификационных документах.";</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119" w:id="95"/>
    <w:p>
      <w:pPr>
        <w:spacing w:after="0"/>
        <w:ind w:left="0"/>
        <w:jc w:val="both"/>
      </w:pPr>
      <w:r>
        <w:rPr>
          <w:rFonts w:ascii="Times New Roman"/>
          <w:b w:val="false"/>
          <w:i w:val="false"/>
          <w:color w:val="000000"/>
          <w:sz w:val="28"/>
        </w:rPr>
        <w:t xml:space="preserve">
      "7. Для получения государственной услуги услугополучатель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(далее-заявление) и документы, предусмотренные в Перечне основных требований к оказанию государственной услуги "Актуализация (корректировка) сведений объектов недвижимости в цифровой системе единого государственного кадастра недвижимости" (далее-Перечень) основных требований к оказанию государственной услуги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услугодателя по месту нахождения объекта недвижимого имущества услугополучателя или веб-портал "цифрового правительства" www.egov.kz (далее – портал), либо через либо через цифровых объектов: банков второго уровня.";</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121" w:id="96"/>
    <w:p>
      <w:pPr>
        <w:spacing w:after="0"/>
        <w:ind w:left="0"/>
        <w:jc w:val="both"/>
      </w:pPr>
      <w:r>
        <w:rPr>
          <w:rFonts w:ascii="Times New Roman"/>
          <w:b w:val="false"/>
          <w:i w:val="false"/>
          <w:color w:val="000000"/>
          <w:sz w:val="28"/>
        </w:rPr>
        <w:t xml:space="preserve">
      "9. При поступлении заявления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руководитель управления (отдела) регистрации прав на недвижимое имущество в течение 20 минут принимает заявление на государственную услугу, определяет исполнителя услугодателя и направляет на исполнение.</w:t>
      </w:r>
    </w:p>
    <w:bookmarkEnd w:id="96"/>
    <w:bookmarkStart w:name="z122" w:id="97"/>
    <w:p>
      <w:pPr>
        <w:spacing w:after="0"/>
        <w:ind w:left="0"/>
        <w:jc w:val="both"/>
      </w:pPr>
      <w:r>
        <w:rPr>
          <w:rFonts w:ascii="Times New Roman"/>
          <w:b w:val="false"/>
          <w:i w:val="false"/>
          <w:color w:val="000000"/>
          <w:sz w:val="28"/>
        </w:rPr>
        <w:t>
      Исполнитель услугодателя проверяет полноту пакета представленных документов на соответствие действующему законодательству Республики Казахстан и вносит корректировку сведений объектов недвижимости в правовой кадастр в течение 1 рабочего дня с момента поступления заявления.</w:t>
      </w:r>
    </w:p>
    <w:bookmarkEnd w:id="97"/>
    <w:bookmarkStart w:name="z123" w:id="98"/>
    <w:p>
      <w:pPr>
        <w:spacing w:after="0"/>
        <w:ind w:left="0"/>
        <w:jc w:val="both"/>
      </w:pPr>
      <w:r>
        <w:rPr>
          <w:rFonts w:ascii="Times New Roman"/>
          <w:b w:val="false"/>
          <w:i w:val="false"/>
          <w:color w:val="000000"/>
          <w:sz w:val="28"/>
        </w:rPr>
        <w:t>
      После внесения соответствующих корректировок исполнитель услугодателя направляет на согласование и подписание руководству услугодателя результат оказания государственной услуги.</w:t>
      </w:r>
    </w:p>
    <w:bookmarkEnd w:id="98"/>
    <w:bookmarkStart w:name="z124" w:id="99"/>
    <w:p>
      <w:pPr>
        <w:spacing w:after="0"/>
        <w:ind w:left="0"/>
        <w:jc w:val="both"/>
      </w:pPr>
      <w:r>
        <w:rPr>
          <w:rFonts w:ascii="Times New Roman"/>
          <w:b w:val="false"/>
          <w:i w:val="false"/>
          <w:color w:val="000000"/>
          <w:sz w:val="28"/>
        </w:rPr>
        <w:t xml:space="preserve">
      Подписанное руководством услугодателя уведомление об актуализации (корректировке) сведений объектов недвижимости в цифровой системе единого государственного кадастра недвижимости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направляется исполнителем услугодателя в "личный кабинет" портала услугополучателя посредством портала, удостоверенное электронно-цифровой подписью (далее - ЭЦП) услугодателя, или через услугодателя по месту нахождения объекта недвижимого имущества услугополучателя в течение 1 рабочего дня с момента поступления заявления.";</w:t>
      </w:r>
    </w:p>
    <w:bookmarkEnd w:id="9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11</w:t>
      </w:r>
      <w:r>
        <w:rPr>
          <w:rFonts w:ascii="Times New Roman"/>
          <w:b w:val="false"/>
          <w:i w:val="false"/>
          <w:color w:val="000000"/>
          <w:sz w:val="28"/>
        </w:rPr>
        <w:t xml:space="preserve"> и </w:t>
      </w:r>
      <w:r>
        <w:rPr>
          <w:rFonts w:ascii="Times New Roman"/>
          <w:b w:val="false"/>
          <w:i w:val="false"/>
          <w:color w:val="000000"/>
          <w:sz w:val="28"/>
        </w:rPr>
        <w:t>12</w:t>
      </w:r>
      <w:r>
        <w:rPr>
          <w:rFonts w:ascii="Times New Roman"/>
          <w:b w:val="false"/>
          <w:i w:val="false"/>
          <w:color w:val="000000"/>
          <w:sz w:val="28"/>
        </w:rPr>
        <w:t xml:space="preserve"> изложить в следующей редакции:</w:t>
      </w:r>
    </w:p>
    <w:bookmarkStart w:name="z126" w:id="100"/>
    <w:p>
      <w:pPr>
        <w:spacing w:after="0"/>
        <w:ind w:left="0"/>
        <w:jc w:val="both"/>
      </w:pPr>
      <w:r>
        <w:rPr>
          <w:rFonts w:ascii="Times New Roman"/>
          <w:b w:val="false"/>
          <w:i w:val="false"/>
          <w:color w:val="000000"/>
          <w:sz w:val="28"/>
        </w:rPr>
        <w:t>
      "11. "Актуализация (корректировка) сведений объектов недвижимости в цифровой системе единого государственного кадастра недвижимости", осуществляется филиалами Государственной корпорации.</w:t>
      </w:r>
    </w:p>
    <w:bookmarkEnd w:id="100"/>
    <w:bookmarkStart w:name="z127" w:id="101"/>
    <w:p>
      <w:pPr>
        <w:spacing w:after="0"/>
        <w:ind w:left="0"/>
        <w:jc w:val="both"/>
      </w:pPr>
      <w:r>
        <w:rPr>
          <w:rFonts w:ascii="Times New Roman"/>
          <w:b w:val="false"/>
          <w:i w:val="false"/>
          <w:color w:val="000000"/>
          <w:sz w:val="28"/>
        </w:rPr>
        <w:t>
      12. В случае сбоя цифровой системы услугодатель незамедлительно уведомляет оператора цифровой инфраструктуры "цифрового правительства" (далее – оператор) и услугополучателя.</w:t>
      </w:r>
    </w:p>
    <w:bookmarkEnd w:id="101"/>
    <w:bookmarkStart w:name="z128" w:id="102"/>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рабочего дня составляет протокол (акт) о технической проблеме и подписывает его услугодателем.";</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настоящему Перечню.</w:t>
      </w:r>
    </w:p>
    <w:bookmarkStart w:name="z130" w:id="103"/>
    <w:p>
      <w:pPr>
        <w:spacing w:after="0"/>
        <w:ind w:left="0"/>
        <w:jc w:val="both"/>
      </w:pPr>
      <w:r>
        <w:rPr>
          <w:rFonts w:ascii="Times New Roman"/>
          <w:b w:val="false"/>
          <w:i w:val="false"/>
          <w:color w:val="000000"/>
          <w:sz w:val="28"/>
        </w:rPr>
        <w:t xml:space="preserve">
      5.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28 марта 2012 года № 131 "Об утверждении Правил предоставления информации из правового кадастра" (зарегистрирован в Реестре государственной регистрации нормативных правовых актов № 7586) следующие изменения:</w:t>
      </w:r>
    </w:p>
    <w:bookmarkEnd w:id="103"/>
    <w:bookmarkStart w:name="z131" w:id="10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информации из правового кадастра, утвержденных вышеуказанным приказом:</w:t>
      </w:r>
    </w:p>
    <w:bookmarkEnd w:id="10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33" w:id="105"/>
    <w:p>
      <w:pPr>
        <w:spacing w:after="0"/>
        <w:ind w:left="0"/>
        <w:jc w:val="both"/>
      </w:pPr>
      <w:r>
        <w:rPr>
          <w:rFonts w:ascii="Times New Roman"/>
          <w:b w:val="false"/>
          <w:i w:val="false"/>
          <w:color w:val="000000"/>
          <w:sz w:val="28"/>
        </w:rPr>
        <w:t xml:space="preserve">
      "1. Настоящие Правила предоставления информации из правового кадастра (далее - Правила) разработаны согласно </w:t>
      </w:r>
      <w:r>
        <w:rPr>
          <w:rFonts w:ascii="Times New Roman"/>
          <w:b w:val="false"/>
          <w:i w:val="false"/>
          <w:color w:val="000000"/>
          <w:sz w:val="28"/>
        </w:rPr>
        <w:t>статье 17</w:t>
      </w:r>
      <w:r>
        <w:rPr>
          <w:rFonts w:ascii="Times New Roman"/>
          <w:b w:val="false"/>
          <w:i w:val="false"/>
          <w:color w:val="000000"/>
          <w:sz w:val="28"/>
        </w:rPr>
        <w:t xml:space="preserve"> Закона "О государственной регистрации прав на недвижимое имущество",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и социально ответственных услугах" и определяют порядок предоставления информации из правового кадастра, в том числе, порядок оказания государственных услуг "Предоставление сведений о зарегистрированных правах (обременениях) на недвижимое имущество и его технических характеристиках", "Предоставление сведений об отсутствии (наличии) недвижимого имущества", "Предоставление сведений о зарегистрированных обременениях прав, юридических притязаниях на объект недвижимости", "Выдача копий документов регистрационного дела, заверенных регистрирующим органом, включая план (схемы) объектов недвижимости".";</w:t>
      </w:r>
    </w:p>
    <w:bookmarkEnd w:id="10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12</w:t>
      </w:r>
      <w:r>
        <w:rPr>
          <w:rFonts w:ascii="Times New Roman"/>
          <w:b w:val="false"/>
          <w:i w:val="false"/>
          <w:color w:val="000000"/>
          <w:sz w:val="28"/>
        </w:rPr>
        <w:t xml:space="preserve"> изложить в следующей редакции:</w:t>
      </w:r>
    </w:p>
    <w:bookmarkStart w:name="z135" w:id="106"/>
    <w:p>
      <w:pPr>
        <w:spacing w:after="0"/>
        <w:ind w:left="0"/>
        <w:jc w:val="both"/>
      </w:pPr>
      <w:r>
        <w:rPr>
          <w:rFonts w:ascii="Times New Roman"/>
          <w:b w:val="false"/>
          <w:i w:val="false"/>
          <w:color w:val="000000"/>
          <w:sz w:val="28"/>
        </w:rPr>
        <w:t>
      "12. При предоставлении информации посредством портала "цифрового правительства" из цифровой системы единого государственного кадастра недвижимости (далее - ЕГКН) цифровой документ заверяется электронной цифровой подписью услугодателя по месту нахождения недвижимого имущества.";</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137" w:id="107"/>
    <w:p>
      <w:pPr>
        <w:spacing w:after="0"/>
        <w:ind w:left="0"/>
        <w:jc w:val="both"/>
      </w:pPr>
      <w:r>
        <w:rPr>
          <w:rFonts w:ascii="Times New Roman"/>
          <w:b w:val="false"/>
          <w:i w:val="false"/>
          <w:color w:val="000000"/>
          <w:sz w:val="28"/>
        </w:rPr>
        <w:t xml:space="preserve">
      "13. Для получения информации из правового кадастра физические и (или) юридические лица (далее – услугополучатель) подают запрос в цифровом формате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(далее – запрос) через веб-портал "цифрового правительства" www.egov.kz (далее – Портал) либо через цифровые объекты, банков второго уровня.</w:t>
      </w:r>
    </w:p>
    <w:bookmarkEnd w:id="107"/>
    <w:bookmarkStart w:name="z138" w:id="108"/>
    <w:p>
      <w:pPr>
        <w:spacing w:after="0"/>
        <w:ind w:left="0"/>
        <w:jc w:val="both"/>
      </w:pPr>
      <w:r>
        <w:rPr>
          <w:rFonts w:ascii="Times New Roman"/>
          <w:b w:val="false"/>
          <w:i w:val="false"/>
          <w:color w:val="000000"/>
          <w:sz w:val="28"/>
        </w:rPr>
        <w:t>
      Перечень основных требований к оказанию государственных услуг приведены согласно следующим приложениям:</w:t>
      </w:r>
    </w:p>
    <w:bookmarkEnd w:id="108"/>
    <w:bookmarkStart w:name="z139" w:id="109"/>
    <w:p>
      <w:pPr>
        <w:spacing w:after="0"/>
        <w:ind w:left="0"/>
        <w:jc w:val="both"/>
      </w:pPr>
      <w:r>
        <w:rPr>
          <w:rFonts w:ascii="Times New Roman"/>
          <w:b w:val="false"/>
          <w:i w:val="false"/>
          <w:color w:val="000000"/>
          <w:sz w:val="28"/>
        </w:rPr>
        <w:t xml:space="preserve">
      по государственной услуге "Предоставление сведений о зарегистрированных правах (обременениях) на недвижимое имущество и его технических характеристиках" согласно </w:t>
      </w:r>
      <w:r>
        <w:rPr>
          <w:rFonts w:ascii="Times New Roman"/>
          <w:b w:val="false"/>
          <w:i w:val="false"/>
          <w:color w:val="000000"/>
          <w:sz w:val="28"/>
        </w:rPr>
        <w:t>приложению 6</w:t>
      </w:r>
      <w:r>
        <w:rPr>
          <w:rFonts w:ascii="Times New Roman"/>
          <w:b w:val="false"/>
          <w:i w:val="false"/>
          <w:color w:val="000000"/>
          <w:sz w:val="28"/>
        </w:rPr>
        <w:t xml:space="preserve"> к Правилам;</w:t>
      </w:r>
    </w:p>
    <w:bookmarkEnd w:id="109"/>
    <w:bookmarkStart w:name="z140" w:id="110"/>
    <w:p>
      <w:pPr>
        <w:spacing w:after="0"/>
        <w:ind w:left="0"/>
        <w:jc w:val="both"/>
      </w:pPr>
      <w:r>
        <w:rPr>
          <w:rFonts w:ascii="Times New Roman"/>
          <w:b w:val="false"/>
          <w:i w:val="false"/>
          <w:color w:val="000000"/>
          <w:sz w:val="28"/>
        </w:rPr>
        <w:t xml:space="preserve">
      по государственной услуге "Предоставление сведений об отсутствии (наличии) недвижимого имущества" согласно </w:t>
      </w:r>
      <w:r>
        <w:rPr>
          <w:rFonts w:ascii="Times New Roman"/>
          <w:b w:val="false"/>
          <w:i w:val="false"/>
          <w:color w:val="000000"/>
          <w:sz w:val="28"/>
        </w:rPr>
        <w:t>приложению 8</w:t>
      </w:r>
      <w:r>
        <w:rPr>
          <w:rFonts w:ascii="Times New Roman"/>
          <w:b w:val="false"/>
          <w:i w:val="false"/>
          <w:color w:val="000000"/>
          <w:sz w:val="28"/>
        </w:rPr>
        <w:t xml:space="preserve"> к Правилам;</w:t>
      </w:r>
    </w:p>
    <w:bookmarkEnd w:id="110"/>
    <w:bookmarkStart w:name="z141" w:id="111"/>
    <w:p>
      <w:pPr>
        <w:spacing w:after="0"/>
        <w:ind w:left="0"/>
        <w:jc w:val="both"/>
      </w:pPr>
      <w:r>
        <w:rPr>
          <w:rFonts w:ascii="Times New Roman"/>
          <w:b w:val="false"/>
          <w:i w:val="false"/>
          <w:color w:val="000000"/>
          <w:sz w:val="28"/>
        </w:rPr>
        <w:t xml:space="preserve">
      по государственной услуге "Предоставление сведений о зарегистрированных обременениях прав, юридических притязаниях на объект недвижимости" согласно </w:t>
      </w:r>
      <w:r>
        <w:rPr>
          <w:rFonts w:ascii="Times New Roman"/>
          <w:b w:val="false"/>
          <w:i w:val="false"/>
          <w:color w:val="000000"/>
          <w:sz w:val="28"/>
        </w:rPr>
        <w:t>приложению 12</w:t>
      </w:r>
      <w:r>
        <w:rPr>
          <w:rFonts w:ascii="Times New Roman"/>
          <w:b w:val="false"/>
          <w:i w:val="false"/>
          <w:color w:val="000000"/>
          <w:sz w:val="28"/>
        </w:rPr>
        <w:t xml:space="preserve"> к Правилам.";</w:t>
      </w:r>
    </w:p>
    <w:bookmarkEnd w:id="1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и </w:t>
      </w:r>
      <w:r>
        <w:rPr>
          <w:rFonts w:ascii="Times New Roman"/>
          <w:b w:val="false"/>
          <w:i w:val="false"/>
          <w:color w:val="000000"/>
          <w:sz w:val="28"/>
        </w:rPr>
        <w:t>21</w:t>
      </w:r>
      <w:r>
        <w:rPr>
          <w:rFonts w:ascii="Times New Roman"/>
          <w:b w:val="false"/>
          <w:i w:val="false"/>
          <w:color w:val="000000"/>
          <w:sz w:val="28"/>
        </w:rPr>
        <w:t xml:space="preserve"> изложить в следующей редакции:</w:t>
      </w:r>
    </w:p>
    <w:bookmarkStart w:name="z143" w:id="112"/>
    <w:p>
      <w:pPr>
        <w:spacing w:after="0"/>
        <w:ind w:left="0"/>
        <w:jc w:val="both"/>
      </w:pPr>
      <w:r>
        <w:rPr>
          <w:rFonts w:ascii="Times New Roman"/>
          <w:b w:val="false"/>
          <w:i w:val="false"/>
          <w:color w:val="000000"/>
          <w:sz w:val="28"/>
        </w:rPr>
        <w:t>
      "19. При оказании государственных услуг по предоставлению информации из правового кадастра услугополучатель представляет письменное согласие на использование сведений, составляющих охраняемую законом тайну, содержащихся в цифровых системах, если иные не предусмотрены законами Республики Казахстан.</w:t>
      </w:r>
    </w:p>
    <w:bookmarkEnd w:id="112"/>
    <w:bookmarkStart w:name="z144" w:id="113"/>
    <w:p>
      <w:pPr>
        <w:spacing w:after="0"/>
        <w:ind w:left="0"/>
        <w:jc w:val="both"/>
      </w:pPr>
      <w:r>
        <w:rPr>
          <w:rFonts w:ascii="Times New Roman"/>
          <w:b w:val="false"/>
          <w:i w:val="false"/>
          <w:color w:val="000000"/>
          <w:sz w:val="28"/>
        </w:rPr>
        <w:t xml:space="preserve">
      20. Услугодатель обеспечивает внесение данных в цифровую систему мониторинга оказания государственных услуг о стадии оказания государственной услуги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и социально ответственных услугах".</w:t>
      </w:r>
    </w:p>
    <w:bookmarkEnd w:id="113"/>
    <w:bookmarkStart w:name="z145" w:id="114"/>
    <w:p>
      <w:pPr>
        <w:spacing w:after="0"/>
        <w:ind w:left="0"/>
        <w:jc w:val="both"/>
      </w:pPr>
      <w:r>
        <w:rPr>
          <w:rFonts w:ascii="Times New Roman"/>
          <w:b w:val="false"/>
          <w:i w:val="false"/>
          <w:color w:val="000000"/>
          <w:sz w:val="28"/>
        </w:rPr>
        <w:t>
      21. В случае сбоя ЕГКН услугодатель незамедлительно уведомляет оператора цифровая "цифрового правительства" (далее – оператор).</w:t>
      </w:r>
    </w:p>
    <w:bookmarkEnd w:id="114"/>
    <w:bookmarkStart w:name="z146" w:id="115"/>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1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24</w:t>
      </w:r>
      <w:r>
        <w:rPr>
          <w:rFonts w:ascii="Times New Roman"/>
          <w:b w:val="false"/>
          <w:i w:val="false"/>
          <w:color w:val="000000"/>
          <w:sz w:val="28"/>
        </w:rPr>
        <w:t xml:space="preserve"> изложить в следующей редакции:</w:t>
      </w:r>
    </w:p>
    <w:bookmarkStart w:name="z148" w:id="116"/>
    <w:p>
      <w:pPr>
        <w:spacing w:after="0"/>
        <w:ind w:left="0"/>
        <w:jc w:val="both"/>
      </w:pPr>
      <w:r>
        <w:rPr>
          <w:rFonts w:ascii="Times New Roman"/>
          <w:b w:val="false"/>
          <w:i w:val="false"/>
          <w:color w:val="000000"/>
          <w:sz w:val="28"/>
        </w:rPr>
        <w:t>
      "24. При приеме документов работник услугодателя сверяет документ, удостоверяющий личность, либо цифровой документ из сервиса цифровых документов услугополучателя со сведениями, содержащимися в государственных цифровых системах (для идентификации).";</w:t>
      </w:r>
    </w:p>
    <w:bookmarkEnd w:id="1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30</w:t>
      </w:r>
      <w:r>
        <w:rPr>
          <w:rFonts w:ascii="Times New Roman"/>
          <w:b w:val="false"/>
          <w:i w:val="false"/>
          <w:color w:val="000000"/>
          <w:sz w:val="28"/>
        </w:rPr>
        <w:t xml:space="preserve"> изложить в следующей редакции:</w:t>
      </w:r>
    </w:p>
    <w:bookmarkStart w:name="z150" w:id="117"/>
    <w:p>
      <w:pPr>
        <w:spacing w:after="0"/>
        <w:ind w:left="0"/>
        <w:jc w:val="both"/>
      </w:pPr>
      <w:r>
        <w:rPr>
          <w:rFonts w:ascii="Times New Roman"/>
          <w:b w:val="false"/>
          <w:i w:val="false"/>
          <w:color w:val="000000"/>
          <w:sz w:val="28"/>
        </w:rPr>
        <w:t>
      "30. В случае сбоя цифровой системы услугодатель незамедлительно уведомляет оператора цифровой инфраструктуры "цифрового правительства" (далее – оператор).</w:t>
      </w:r>
    </w:p>
    <w:bookmarkEnd w:id="117"/>
    <w:bookmarkStart w:name="z151" w:id="118"/>
    <w:p>
      <w:pPr>
        <w:spacing w:after="0"/>
        <w:ind w:left="0"/>
        <w:jc w:val="both"/>
      </w:pPr>
      <w:r>
        <w:rPr>
          <w:rFonts w:ascii="Times New Roman"/>
          <w:b w:val="false"/>
          <w:i w:val="false"/>
          <w:color w:val="000000"/>
          <w:sz w:val="28"/>
        </w:rPr>
        <w:t>
      В этом случае оператор предпринимает меры по определению причины сбоя цифровой системы и в течение 1 (одного) рабочего дня составляет протокол (акт) о технической проблеме и подписывает его услугодателем.</w:t>
      </w:r>
    </w:p>
    <w:bookmarkEnd w:id="118"/>
    <w:bookmarkStart w:name="z152" w:id="119"/>
    <w:p>
      <w:pPr>
        <w:spacing w:after="0"/>
        <w:ind w:left="0"/>
        <w:jc w:val="both"/>
      </w:pPr>
      <w:r>
        <w:rPr>
          <w:rFonts w:ascii="Times New Roman"/>
          <w:b w:val="false"/>
          <w:i w:val="false"/>
          <w:color w:val="000000"/>
          <w:sz w:val="28"/>
        </w:rPr>
        <w:t>
      Министерство юстиции в течение трех рабочих дней предоставляет в Государственную корпорацию информацию о порядке оказания государственных услуг и внесенных изменениях и (или) дополнениях в подзаконные нормативные правовые акты, определяющие порядок оказания государственной услуги, с даты их утверждения или изменения.";</w:t>
      </w:r>
    </w:p>
    <w:bookmarkEnd w:id="1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Перечню.</w:t>
      </w:r>
    </w:p>
    <w:bookmarkStart w:name="z154" w:id="120"/>
    <w:p>
      <w:pPr>
        <w:spacing w:after="0"/>
        <w:ind w:left="0"/>
        <w:jc w:val="both"/>
      </w:pPr>
      <w:r>
        <w:rPr>
          <w:rFonts w:ascii="Times New Roman"/>
          <w:b w:val="false"/>
          <w:i w:val="false"/>
          <w:color w:val="000000"/>
          <w:sz w:val="28"/>
        </w:rPr>
        <w:t xml:space="preserve">
      6.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6 мая 2013 года № 156 "Об утверждении Правил и сроков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Правил оказания государственной услуги "Выдача дубликата кадастрового паспорта объекта недвижимости" и Правил присвоения кадастрового номера первичным и вторичным объектам недвижимости" (зарегистрирован в Реестре государственной регистрации нормативных правовых актов № 8469) следующие изменения:</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приказа изложить в новой редакции:</w:t>
      </w:r>
    </w:p>
    <w:bookmarkStart w:name="z156" w:id="121"/>
    <w:p>
      <w:pPr>
        <w:spacing w:after="0"/>
        <w:ind w:left="0"/>
        <w:jc w:val="both"/>
      </w:pPr>
      <w:r>
        <w:rPr>
          <w:rFonts w:ascii="Times New Roman"/>
          <w:b w:val="false"/>
          <w:i w:val="false"/>
          <w:color w:val="000000"/>
          <w:sz w:val="28"/>
        </w:rPr>
        <w:t>
      "Об утверждении Правил и сроков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Правил оказания государственной услуги "Выдача дубликата кадастрового паспорта объекта недвижимости" и Правил присвоения кадастрового номера первичным и вторичным объектам недвижимости";</w:t>
      </w:r>
    </w:p>
    <w:bookmarkEnd w:id="12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1)</w:t>
      </w:r>
      <w:r>
        <w:rPr>
          <w:rFonts w:ascii="Times New Roman"/>
          <w:b w:val="false"/>
          <w:i w:val="false"/>
          <w:color w:val="000000"/>
          <w:sz w:val="28"/>
        </w:rPr>
        <w:t xml:space="preserve"> пункта 1 указанного приказа изложить в следующей редакции:</w:t>
      </w:r>
    </w:p>
    <w:bookmarkStart w:name="z158" w:id="122"/>
    <w:p>
      <w:pPr>
        <w:spacing w:after="0"/>
        <w:ind w:left="0"/>
        <w:jc w:val="both"/>
      </w:pPr>
      <w:r>
        <w:rPr>
          <w:rFonts w:ascii="Times New Roman"/>
          <w:b w:val="false"/>
          <w:i w:val="false"/>
          <w:color w:val="000000"/>
          <w:sz w:val="28"/>
        </w:rPr>
        <w:t>
      "1) Правила и сроки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w:t>
      </w:r>
    </w:p>
    <w:bookmarkEnd w:id="122"/>
    <w:bookmarkStart w:name="z159" w:id="12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и сроки внесения в информационную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 утвержденных вышеуказанным приказом:</w:t>
      </w:r>
    </w:p>
    <w:bookmarkEnd w:id="1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заголовок</w:t>
      </w:r>
      <w:r>
        <w:rPr>
          <w:rFonts w:ascii="Times New Roman"/>
          <w:b w:val="false"/>
          <w:i w:val="false"/>
          <w:color w:val="000000"/>
          <w:sz w:val="28"/>
        </w:rPr>
        <w:t xml:space="preserve"> правил изложить в следующей редакции:</w:t>
      </w:r>
    </w:p>
    <w:bookmarkStart w:name="z161" w:id="124"/>
    <w:p>
      <w:pPr>
        <w:spacing w:after="0"/>
        <w:ind w:left="0"/>
        <w:jc w:val="both"/>
      </w:pPr>
      <w:r>
        <w:rPr>
          <w:rFonts w:ascii="Times New Roman"/>
          <w:b w:val="false"/>
          <w:i w:val="false"/>
          <w:color w:val="000000"/>
          <w:sz w:val="28"/>
        </w:rPr>
        <w:t>
      "Правила и сроки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163" w:id="125"/>
    <w:p>
      <w:pPr>
        <w:spacing w:after="0"/>
        <w:ind w:left="0"/>
        <w:jc w:val="both"/>
      </w:pPr>
      <w:r>
        <w:rPr>
          <w:rFonts w:ascii="Times New Roman"/>
          <w:b w:val="false"/>
          <w:i w:val="false"/>
          <w:color w:val="000000"/>
          <w:sz w:val="28"/>
        </w:rPr>
        <w:t>
      "1. Настоящие Правила и сроки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 проведения государственного технического обследования недвижимого имущества и Правила оказания государственной услуги "Выдача дубликата кадастрового паспорта объекта недвижимости" разработаны в соответствии с Законами Республики Казахстан "</w:t>
      </w:r>
      <w:r>
        <w:rPr>
          <w:rFonts w:ascii="Times New Roman"/>
          <w:b w:val="false"/>
          <w:i w:val="false"/>
          <w:color w:val="000000"/>
          <w:sz w:val="28"/>
        </w:rPr>
        <w:t>О государственной регистрации прав на недвижимое имущество</w:t>
      </w:r>
      <w:r>
        <w:rPr>
          <w:rFonts w:ascii="Times New Roman"/>
          <w:b w:val="false"/>
          <w:i w:val="false"/>
          <w:color w:val="000000"/>
          <w:sz w:val="28"/>
        </w:rPr>
        <w:t>" (далее - Закон) и "</w:t>
      </w:r>
      <w:r>
        <w:rPr>
          <w:rFonts w:ascii="Times New Roman"/>
          <w:b w:val="false"/>
          <w:i w:val="false"/>
          <w:color w:val="000000"/>
          <w:sz w:val="28"/>
        </w:rPr>
        <w:t>О государственных и социально ответственных услугах</w:t>
      </w:r>
      <w:r>
        <w:rPr>
          <w:rFonts w:ascii="Times New Roman"/>
          <w:b w:val="false"/>
          <w:i w:val="false"/>
          <w:color w:val="000000"/>
          <w:sz w:val="28"/>
        </w:rPr>
        <w:t>" и определяют порядок и сроки внесения в цифровую систему правового кадастра идентификационных и технических сведений недвижимого имущества на вновь созданное недвижимое имущество, выдача Заключения об установлении расхождений идентификационных и технических сведений вновь созданного недвижимого имущества и оказания государственных услуг "Внесение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и "Выдача дубликата кадастрового паспорта объекта недвижимости".";</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3)</w:t>
      </w:r>
      <w:r>
        <w:rPr>
          <w:rFonts w:ascii="Times New Roman"/>
          <w:b w:val="false"/>
          <w:i w:val="false"/>
          <w:color w:val="000000"/>
          <w:sz w:val="28"/>
        </w:rPr>
        <w:t xml:space="preserve"> пункта 2 изложить в следующей редакции:</w:t>
      </w:r>
    </w:p>
    <w:bookmarkStart w:name="z165" w:id="126"/>
    <w:p>
      <w:pPr>
        <w:spacing w:after="0"/>
        <w:ind w:left="0"/>
        <w:jc w:val="both"/>
      </w:pPr>
      <w:r>
        <w:rPr>
          <w:rFonts w:ascii="Times New Roman"/>
          <w:b w:val="false"/>
          <w:i w:val="false"/>
          <w:color w:val="000000"/>
          <w:sz w:val="28"/>
        </w:rPr>
        <w:t>
      "3) камеральные работы - работы по подсчету всех площадей и объемов объекта недвижимости, вычерчиванию земельного участка и поэтажного плана, заполнению форм кадастрового паспорта объекта недвижимости, формированию инвентарного дела, вводу данных в цифровые системы;";</w:t>
      </w:r>
    </w:p>
    <w:bookmarkEnd w:id="1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167" w:id="127"/>
    <w:p>
      <w:pPr>
        <w:spacing w:after="0"/>
        <w:ind w:left="0"/>
        <w:jc w:val="both"/>
      </w:pPr>
      <w:r>
        <w:rPr>
          <w:rFonts w:ascii="Times New Roman"/>
          <w:b w:val="false"/>
          <w:i w:val="false"/>
          <w:color w:val="000000"/>
          <w:sz w:val="28"/>
        </w:rPr>
        <w:t>
      "3. В целях установления расхождений идентификационных и технических сведений, содержащихся в правоустанавливающем документе, с фактическими данными вновь созданного недвижимого имущества правообладатель вправе подать заявление в регистрирующий орган на выявление таких расхождений, по результатам которого оформляется заключение по форме, установленной уполномоченным органом.</w:t>
      </w:r>
    </w:p>
    <w:bookmarkEnd w:id="127"/>
    <w:bookmarkStart w:name="z168" w:id="128"/>
    <w:p>
      <w:pPr>
        <w:spacing w:after="0"/>
        <w:ind w:left="0"/>
        <w:jc w:val="both"/>
      </w:pPr>
      <w:r>
        <w:rPr>
          <w:rFonts w:ascii="Times New Roman"/>
          <w:b w:val="false"/>
          <w:i w:val="false"/>
          <w:color w:val="000000"/>
          <w:sz w:val="28"/>
        </w:rPr>
        <w:t>
      Выявление расхождений производится по итогам проведенного государственного технического обследования.</w:t>
      </w:r>
    </w:p>
    <w:bookmarkEnd w:id="128"/>
    <w:bookmarkStart w:name="z169" w:id="129"/>
    <w:p>
      <w:pPr>
        <w:spacing w:after="0"/>
        <w:ind w:left="0"/>
        <w:jc w:val="both"/>
      </w:pPr>
      <w:r>
        <w:rPr>
          <w:rFonts w:ascii="Times New Roman"/>
          <w:b w:val="false"/>
          <w:i w:val="false"/>
          <w:color w:val="000000"/>
          <w:sz w:val="28"/>
        </w:rPr>
        <w:t>
      Государственные услуги "Внесение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и "Выдача дубликата кадастрового паспорта объекта недвижимости" оказываются некоммерческим акционерным обществом "Государственная корпорация "Правительство для граждан" (далее – услугодатель) по месту нахождения объекта недвижимого имущества.";</w:t>
      </w:r>
    </w:p>
    <w:bookmarkEnd w:id="1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Наименование главы 2</w:t>
      </w:r>
      <w:r>
        <w:rPr>
          <w:rFonts w:ascii="Times New Roman"/>
          <w:b w:val="false"/>
          <w:i w:val="false"/>
          <w:color w:val="000000"/>
          <w:sz w:val="28"/>
        </w:rPr>
        <w:t xml:space="preserve"> изложить в следующей редакции:</w:t>
      </w:r>
    </w:p>
    <w:bookmarkStart w:name="z171" w:id="130"/>
    <w:p>
      <w:pPr>
        <w:spacing w:after="0"/>
        <w:ind w:left="0"/>
        <w:jc w:val="both"/>
      </w:pPr>
      <w:r>
        <w:rPr>
          <w:rFonts w:ascii="Times New Roman"/>
          <w:b w:val="false"/>
          <w:i w:val="false"/>
          <w:color w:val="000000"/>
          <w:sz w:val="28"/>
        </w:rPr>
        <w:t>
      "Глава 2. Порядок оказания государственной услуги "Внесение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bookmarkEnd w:id="1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173" w:id="131"/>
    <w:p>
      <w:pPr>
        <w:spacing w:after="0"/>
        <w:ind w:left="0"/>
        <w:jc w:val="both"/>
      </w:pPr>
      <w:r>
        <w:rPr>
          <w:rFonts w:ascii="Times New Roman"/>
          <w:b w:val="false"/>
          <w:i w:val="false"/>
          <w:color w:val="000000"/>
          <w:sz w:val="28"/>
        </w:rPr>
        <w:t xml:space="preserve">
      "4. Перечень основных требований к оказанию государственной услуги приведен в Перечне государственной услуги "Внесение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(далее – Перечень №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31"/>
    <w:bookmarkStart w:name="z174" w:id="132"/>
    <w:p>
      <w:pPr>
        <w:spacing w:after="0"/>
        <w:ind w:left="0"/>
        <w:jc w:val="both"/>
      </w:pPr>
      <w:r>
        <w:rPr>
          <w:rFonts w:ascii="Times New Roman"/>
          <w:b w:val="false"/>
          <w:i w:val="false"/>
          <w:color w:val="000000"/>
          <w:sz w:val="28"/>
        </w:rPr>
        <w:t xml:space="preserve">
      Для получения государственной услуги услугополучатель подает заявление на оказание государственной услуги по внесению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с приложением документов согласно пункту 8 Перечня № 1 через веб-портал "цифрового правительства": www.egov.kz (далее – портал).</w:t>
      </w:r>
    </w:p>
    <w:bookmarkEnd w:id="132"/>
    <w:bookmarkStart w:name="z175" w:id="133"/>
    <w:p>
      <w:pPr>
        <w:spacing w:after="0"/>
        <w:ind w:left="0"/>
        <w:jc w:val="both"/>
      </w:pPr>
      <w:r>
        <w:rPr>
          <w:rFonts w:ascii="Times New Roman"/>
          <w:b w:val="false"/>
          <w:i w:val="false"/>
          <w:color w:val="000000"/>
          <w:sz w:val="28"/>
        </w:rPr>
        <w:t>
      При подаче услугополучателем необходимых документов в "личном кабинете" услугополучателя отображается статус о принятии запроса для оказания государственной услуги с указанием места и даты получения результата.</w:t>
      </w:r>
    </w:p>
    <w:bookmarkEnd w:id="133"/>
    <w:bookmarkStart w:name="z176" w:id="134"/>
    <w:p>
      <w:pPr>
        <w:spacing w:after="0"/>
        <w:ind w:left="0"/>
        <w:jc w:val="both"/>
      </w:pPr>
      <w:r>
        <w:rPr>
          <w:rFonts w:ascii="Times New Roman"/>
          <w:b w:val="false"/>
          <w:i w:val="false"/>
          <w:color w:val="000000"/>
          <w:sz w:val="28"/>
        </w:rPr>
        <w:t>
      При оказании государственной услуги согласие услугополучателя на использование сведений, составляющих охраняемую законом тайну, содержащихся в цифровых системах подтверждается электронной цифровой подписью (далее – ЭЦП), либо посредством абонентского устройства сотовой связи.</w:t>
      </w:r>
    </w:p>
    <w:bookmarkEnd w:id="134"/>
    <w:bookmarkStart w:name="z177" w:id="135"/>
    <w:p>
      <w:pPr>
        <w:spacing w:after="0"/>
        <w:ind w:left="0"/>
        <w:jc w:val="both"/>
      </w:pPr>
      <w:r>
        <w:rPr>
          <w:rFonts w:ascii="Times New Roman"/>
          <w:b w:val="false"/>
          <w:i w:val="false"/>
          <w:color w:val="000000"/>
          <w:sz w:val="28"/>
        </w:rPr>
        <w:t xml:space="preserve">
      В случаях представления услугополучателем неполного пакета документов согласно перечню, предусмотренному </w:t>
      </w:r>
      <w:r>
        <w:rPr>
          <w:rFonts w:ascii="Times New Roman"/>
          <w:b w:val="false"/>
          <w:i w:val="false"/>
          <w:color w:val="000000"/>
          <w:sz w:val="28"/>
        </w:rPr>
        <w:t>Перечнем № 1</w:t>
      </w:r>
      <w:r>
        <w:rPr>
          <w:rFonts w:ascii="Times New Roman"/>
          <w:b w:val="false"/>
          <w:i w:val="false"/>
          <w:color w:val="000000"/>
          <w:sz w:val="28"/>
        </w:rPr>
        <w:t>, и (или) документов с истекшим сроком действия, услугодатель направляет уведомление об отказе в дальнейшем рассмотрении документов.</w:t>
      </w:r>
    </w:p>
    <w:bookmarkEnd w:id="135"/>
    <w:bookmarkStart w:name="z178" w:id="136"/>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bookmarkEnd w:id="136"/>
    <w:bookmarkStart w:name="z179" w:id="137"/>
    <w:p>
      <w:pPr>
        <w:spacing w:after="0"/>
        <w:ind w:left="0"/>
        <w:jc w:val="both"/>
      </w:pPr>
      <w:r>
        <w:rPr>
          <w:rFonts w:ascii="Times New Roman"/>
          <w:b w:val="false"/>
          <w:i w:val="false"/>
          <w:color w:val="000000"/>
          <w:sz w:val="28"/>
        </w:rPr>
        <w:t>
      Работник отдела технического обследования объектов недвижимости услугодателя рассматривает пакет документов, совершает действия:</w:t>
      </w:r>
    </w:p>
    <w:bookmarkEnd w:id="137"/>
    <w:bookmarkStart w:name="z180" w:id="138"/>
    <w:p>
      <w:pPr>
        <w:spacing w:after="0"/>
        <w:ind w:left="0"/>
        <w:jc w:val="both"/>
      </w:pPr>
      <w:r>
        <w:rPr>
          <w:rFonts w:ascii="Times New Roman"/>
          <w:b w:val="false"/>
          <w:i w:val="false"/>
          <w:color w:val="000000"/>
          <w:sz w:val="28"/>
        </w:rPr>
        <w:t>
      по внесению в базу данных идентификационных и технических сведений зданий, сооружений и (или) их составляющих на вновь созданное недвижимое имущество:</w:t>
      </w:r>
    </w:p>
    <w:bookmarkEnd w:id="138"/>
    <w:bookmarkStart w:name="z181" w:id="139"/>
    <w:p>
      <w:pPr>
        <w:spacing w:after="0"/>
        <w:ind w:left="0"/>
        <w:jc w:val="both"/>
      </w:pPr>
      <w:r>
        <w:rPr>
          <w:rFonts w:ascii="Times New Roman"/>
          <w:b w:val="false"/>
          <w:i w:val="false"/>
          <w:color w:val="000000"/>
          <w:sz w:val="28"/>
        </w:rPr>
        <w:t>
      вносит в цифровую систему единого государственного кадастра недвижимости идентификационные и технические сведения зданий, сооружений и (или) их составляющих на вновь созданное недвижимое имущество;</w:t>
      </w:r>
    </w:p>
    <w:bookmarkEnd w:id="139"/>
    <w:bookmarkStart w:name="z182" w:id="140"/>
    <w:p>
      <w:pPr>
        <w:spacing w:after="0"/>
        <w:ind w:left="0"/>
        <w:jc w:val="both"/>
      </w:pPr>
      <w:r>
        <w:rPr>
          <w:rFonts w:ascii="Times New Roman"/>
          <w:b w:val="false"/>
          <w:i w:val="false"/>
          <w:color w:val="000000"/>
          <w:sz w:val="28"/>
        </w:rPr>
        <w:t>
      направляет услугополучателю в личный кабинет уведомление о внесении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bookmarkEnd w:id="140"/>
    <w:bookmarkStart w:name="z183" w:id="141"/>
    <w:p>
      <w:pPr>
        <w:spacing w:after="0"/>
        <w:ind w:left="0"/>
        <w:jc w:val="both"/>
      </w:pPr>
      <w:r>
        <w:rPr>
          <w:rFonts w:ascii="Times New Roman"/>
          <w:b w:val="false"/>
          <w:i w:val="false"/>
          <w:color w:val="000000"/>
          <w:sz w:val="28"/>
        </w:rPr>
        <w:t>
      по изготовлению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 руководству на согласования и подпись изготовленные кадастровый паспорт объекта недвижимости и заключения.</w:t>
      </w:r>
    </w:p>
    <w:bookmarkEnd w:id="141"/>
    <w:bookmarkStart w:name="z184" w:id="142"/>
    <w:p>
      <w:pPr>
        <w:spacing w:after="0"/>
        <w:ind w:left="0"/>
        <w:jc w:val="both"/>
      </w:pPr>
      <w:r>
        <w:rPr>
          <w:rFonts w:ascii="Times New Roman"/>
          <w:b w:val="false"/>
          <w:i w:val="false"/>
          <w:color w:val="000000"/>
          <w:sz w:val="28"/>
        </w:rPr>
        <w:t>
      В личный кабинет направляется уведомление о необходимости произведения доплаты за выполненную работу по государственному техническому обследованию объекта недвижимости.</w:t>
      </w:r>
    </w:p>
    <w:bookmarkEnd w:id="142"/>
    <w:bookmarkStart w:name="z185" w:id="143"/>
    <w:p>
      <w:pPr>
        <w:spacing w:after="0"/>
        <w:ind w:left="0"/>
        <w:jc w:val="both"/>
      </w:pPr>
      <w:r>
        <w:rPr>
          <w:rFonts w:ascii="Times New Roman"/>
          <w:b w:val="false"/>
          <w:i w:val="false"/>
          <w:color w:val="000000"/>
          <w:sz w:val="28"/>
        </w:rPr>
        <w:t>
      Порядок и процесс оказания по выдаче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регламентирован Главой 3 настоящих Правил.</w:t>
      </w:r>
    </w:p>
    <w:bookmarkEnd w:id="143"/>
    <w:bookmarkStart w:name="z186" w:id="144"/>
    <w:p>
      <w:pPr>
        <w:spacing w:after="0"/>
        <w:ind w:left="0"/>
        <w:jc w:val="both"/>
      </w:pPr>
      <w:r>
        <w:rPr>
          <w:rFonts w:ascii="Times New Roman"/>
          <w:b w:val="false"/>
          <w:i w:val="false"/>
          <w:color w:val="000000"/>
          <w:sz w:val="28"/>
        </w:rPr>
        <w:t>
      Руководство услугодателя посредством ЭЦП подписывает результат государственной услуги.</w:t>
      </w:r>
    </w:p>
    <w:bookmarkEnd w:id="144"/>
    <w:bookmarkStart w:name="z187" w:id="145"/>
    <w:p>
      <w:pPr>
        <w:spacing w:after="0"/>
        <w:ind w:left="0"/>
        <w:jc w:val="both"/>
      </w:pPr>
      <w:r>
        <w:rPr>
          <w:rFonts w:ascii="Times New Roman"/>
          <w:b w:val="false"/>
          <w:i w:val="false"/>
          <w:color w:val="000000"/>
          <w:sz w:val="28"/>
        </w:rPr>
        <w:t xml:space="preserve">
      5. Срок оказания государственной услуги: </w:t>
      </w:r>
    </w:p>
    <w:bookmarkEnd w:id="145"/>
    <w:bookmarkStart w:name="z188" w:id="146"/>
    <w:p>
      <w:pPr>
        <w:spacing w:after="0"/>
        <w:ind w:left="0"/>
        <w:jc w:val="both"/>
      </w:pPr>
      <w:r>
        <w:rPr>
          <w:rFonts w:ascii="Times New Roman"/>
          <w:b w:val="false"/>
          <w:i w:val="false"/>
          <w:color w:val="000000"/>
          <w:sz w:val="28"/>
        </w:rPr>
        <w:t>
      1) внесение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 один рабочий день;</w:t>
      </w:r>
    </w:p>
    <w:bookmarkEnd w:id="146"/>
    <w:bookmarkStart w:name="z189" w:id="147"/>
    <w:p>
      <w:pPr>
        <w:spacing w:after="0"/>
        <w:ind w:left="0"/>
        <w:jc w:val="both"/>
      </w:pPr>
      <w:r>
        <w:rPr>
          <w:rFonts w:ascii="Times New Roman"/>
          <w:b w:val="false"/>
          <w:i w:val="false"/>
          <w:color w:val="000000"/>
          <w:sz w:val="28"/>
        </w:rPr>
        <w:t>
      2) выдача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в зависимости от вида объекта недвижимости:</w:t>
      </w:r>
    </w:p>
    <w:bookmarkEnd w:id="147"/>
    <w:bookmarkStart w:name="z190" w:id="148"/>
    <w:p>
      <w:pPr>
        <w:spacing w:after="0"/>
        <w:ind w:left="0"/>
        <w:jc w:val="both"/>
      </w:pPr>
      <w:r>
        <w:rPr>
          <w:rFonts w:ascii="Times New Roman"/>
          <w:b w:val="false"/>
          <w:i w:val="false"/>
          <w:color w:val="000000"/>
          <w:sz w:val="28"/>
        </w:rPr>
        <w:t>
      квартиры, комнаты в общежитиях выдается на третий рабочий день;</w:t>
      </w:r>
    </w:p>
    <w:bookmarkEnd w:id="148"/>
    <w:bookmarkStart w:name="z191" w:id="149"/>
    <w:p>
      <w:pPr>
        <w:spacing w:after="0"/>
        <w:ind w:left="0"/>
        <w:jc w:val="both"/>
      </w:pPr>
      <w:r>
        <w:rPr>
          <w:rFonts w:ascii="Times New Roman"/>
          <w:b w:val="false"/>
          <w:i w:val="false"/>
          <w:color w:val="000000"/>
          <w:sz w:val="28"/>
        </w:rPr>
        <w:t>
      индивидуальные жилые дома, индивидуальные гаражи, дачные строения выдается на пятый рабочий день;</w:t>
      </w:r>
    </w:p>
    <w:bookmarkEnd w:id="149"/>
    <w:bookmarkStart w:name="z192" w:id="150"/>
    <w:p>
      <w:pPr>
        <w:spacing w:after="0"/>
        <w:ind w:left="0"/>
        <w:jc w:val="both"/>
      </w:pPr>
      <w:r>
        <w:rPr>
          <w:rFonts w:ascii="Times New Roman"/>
          <w:b w:val="false"/>
          <w:i w:val="false"/>
          <w:color w:val="000000"/>
          <w:sz w:val="28"/>
        </w:rPr>
        <w:t>
      остальные объекты недвижимости общей площадью до 1000 квадратных метров выдается на седьмой рабочий день;</w:t>
      </w:r>
    </w:p>
    <w:bookmarkEnd w:id="150"/>
    <w:bookmarkStart w:name="z193" w:id="151"/>
    <w:p>
      <w:pPr>
        <w:spacing w:after="0"/>
        <w:ind w:left="0"/>
        <w:jc w:val="both"/>
      </w:pPr>
      <w:r>
        <w:rPr>
          <w:rFonts w:ascii="Times New Roman"/>
          <w:b w:val="false"/>
          <w:i w:val="false"/>
          <w:color w:val="000000"/>
          <w:sz w:val="28"/>
        </w:rPr>
        <w:t>
      объекты общей площадью более 1000 квадратных метров выдается на десятый рабочий день;</w:t>
      </w:r>
    </w:p>
    <w:bookmarkEnd w:id="151"/>
    <w:bookmarkStart w:name="z194" w:id="152"/>
    <w:p>
      <w:pPr>
        <w:spacing w:after="0"/>
        <w:ind w:left="0"/>
        <w:jc w:val="both"/>
      </w:pPr>
      <w:r>
        <w:rPr>
          <w:rFonts w:ascii="Times New Roman"/>
          <w:b w:val="false"/>
          <w:i w:val="false"/>
          <w:color w:val="000000"/>
          <w:sz w:val="28"/>
        </w:rPr>
        <w:t>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bookmarkEnd w:id="152"/>
    <w:bookmarkStart w:name="z195" w:id="153"/>
    <w:p>
      <w:pPr>
        <w:spacing w:after="0"/>
        <w:ind w:left="0"/>
        <w:jc w:val="both"/>
      </w:pPr>
      <w:r>
        <w:rPr>
          <w:rFonts w:ascii="Times New Roman"/>
          <w:b w:val="false"/>
          <w:i w:val="false"/>
          <w:color w:val="000000"/>
          <w:sz w:val="28"/>
        </w:rPr>
        <w:t xml:space="preserve">
      К первой категории сложности объекта недвижимости относятся строения прямоугольной формы, состоящие не более чем из четырех помещений согласно </w:t>
      </w:r>
      <w:r>
        <w:rPr>
          <w:rFonts w:ascii="Times New Roman"/>
          <w:b w:val="false"/>
          <w:i w:val="false"/>
          <w:color w:val="000000"/>
          <w:sz w:val="28"/>
        </w:rPr>
        <w:t>Инструкцию</w:t>
      </w:r>
      <w:r>
        <w:rPr>
          <w:rFonts w:ascii="Times New Roman"/>
          <w:b w:val="false"/>
          <w:i w:val="false"/>
          <w:color w:val="000000"/>
          <w:sz w:val="28"/>
        </w:rPr>
        <w:t xml:space="preserve"> по государственному техническому обследованию объектов недвижимости, утвержденной приказом Министра юстиции Республики Казахстан от 9 июня 2023 года № 367 (зарегистрирован в Реестре государственной регистрации нормативных правовых актов № 32746).</w:t>
      </w:r>
    </w:p>
    <w:bookmarkEnd w:id="153"/>
    <w:bookmarkStart w:name="z196" w:id="154"/>
    <w:p>
      <w:pPr>
        <w:spacing w:after="0"/>
        <w:ind w:left="0"/>
        <w:jc w:val="both"/>
      </w:pPr>
      <w:r>
        <w:rPr>
          <w:rFonts w:ascii="Times New Roman"/>
          <w:b w:val="false"/>
          <w:i w:val="false"/>
          <w:color w:val="000000"/>
          <w:sz w:val="28"/>
        </w:rPr>
        <w:t>
      Дальнейшее продление срока производится в зависимости от категории сложности объекта по согласованию с услугополучателем, при этом, общий срок не превышает двух месяцев со дня обращения услугополучателя.";</w:t>
      </w:r>
    </w:p>
    <w:bookmarkEnd w:id="15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198" w:id="155"/>
    <w:p>
      <w:pPr>
        <w:spacing w:after="0"/>
        <w:ind w:left="0"/>
        <w:jc w:val="both"/>
      </w:pPr>
      <w:r>
        <w:rPr>
          <w:rFonts w:ascii="Times New Roman"/>
          <w:b w:val="false"/>
          <w:i w:val="false"/>
          <w:color w:val="000000"/>
          <w:sz w:val="28"/>
        </w:rPr>
        <w:t>
      "6. Результат оказания государственной услуги:</w:t>
      </w:r>
    </w:p>
    <w:bookmarkEnd w:id="155"/>
    <w:bookmarkStart w:name="z199" w:id="156"/>
    <w:p>
      <w:pPr>
        <w:spacing w:after="0"/>
        <w:ind w:left="0"/>
        <w:jc w:val="both"/>
      </w:pPr>
      <w:r>
        <w:rPr>
          <w:rFonts w:ascii="Times New Roman"/>
          <w:b w:val="false"/>
          <w:i w:val="false"/>
          <w:color w:val="000000"/>
          <w:sz w:val="28"/>
        </w:rPr>
        <w:t>
      уведомление о внесении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либо уведомление об отказе в оказании государственной услуги;</w:t>
      </w:r>
    </w:p>
    <w:bookmarkEnd w:id="156"/>
    <w:bookmarkStart w:name="z200" w:id="157"/>
    <w:p>
      <w:pPr>
        <w:spacing w:after="0"/>
        <w:ind w:left="0"/>
        <w:jc w:val="both"/>
      </w:pPr>
      <w:r>
        <w:rPr>
          <w:rFonts w:ascii="Times New Roman"/>
          <w:b w:val="false"/>
          <w:i w:val="false"/>
          <w:color w:val="000000"/>
          <w:sz w:val="28"/>
        </w:rPr>
        <w:t>
      кадастровый паспорт объекта недвижимости либо уведомление об отказе в оказании государственной услуги;</w:t>
      </w:r>
    </w:p>
    <w:bookmarkEnd w:id="157"/>
    <w:bookmarkStart w:name="z201" w:id="158"/>
    <w:p>
      <w:pPr>
        <w:spacing w:after="0"/>
        <w:ind w:left="0"/>
        <w:jc w:val="both"/>
      </w:pPr>
      <w:r>
        <w:rPr>
          <w:rFonts w:ascii="Times New Roman"/>
          <w:b w:val="false"/>
          <w:i w:val="false"/>
          <w:color w:val="000000"/>
          <w:sz w:val="28"/>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либо уведомление об отказе в оказании государственной услуги.</w:t>
      </w:r>
    </w:p>
    <w:bookmarkEnd w:id="158"/>
    <w:bookmarkStart w:name="z202" w:id="159"/>
    <w:p>
      <w:pPr>
        <w:spacing w:after="0"/>
        <w:ind w:left="0"/>
        <w:jc w:val="both"/>
      </w:pPr>
      <w:r>
        <w:rPr>
          <w:rFonts w:ascii="Times New Roman"/>
          <w:b w:val="false"/>
          <w:i w:val="false"/>
          <w:color w:val="000000"/>
          <w:sz w:val="28"/>
        </w:rPr>
        <w:t xml:space="preserve">
      Заключение об установлении расхождений идентификационных и технических сведений зданий, сооружений и (или) их составляющих на вновь созданное недвижимое имущество по итогам проведенного технического обследования оформляется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59"/>
    <w:bookmarkStart w:name="z203" w:id="160"/>
    <w:p>
      <w:pPr>
        <w:spacing w:after="0"/>
        <w:ind w:left="0"/>
        <w:jc w:val="both"/>
      </w:pPr>
      <w:r>
        <w:rPr>
          <w:rFonts w:ascii="Times New Roman"/>
          <w:b w:val="false"/>
          <w:i w:val="false"/>
          <w:color w:val="000000"/>
          <w:sz w:val="28"/>
        </w:rPr>
        <w:t>
      При этом кадастровый паспорт объектов недвижимости и заключение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 направляется в личный кабинет услугополучателя после внесения доплаты за выдачу кадастрового паспорта объекта недвижимости, при заключении договора на оказание услуг с юридическими лицами, дополнительно предоставляется подписанный акт выполненных работ.";</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9)</w:t>
      </w:r>
      <w:r>
        <w:rPr>
          <w:rFonts w:ascii="Times New Roman"/>
          <w:b w:val="false"/>
          <w:i w:val="false"/>
          <w:color w:val="000000"/>
          <w:sz w:val="28"/>
        </w:rPr>
        <w:t xml:space="preserve"> пункта 7 изложить в следующей редакции:</w:t>
      </w:r>
    </w:p>
    <w:bookmarkStart w:name="z205" w:id="161"/>
    <w:p>
      <w:pPr>
        <w:spacing w:after="0"/>
        <w:ind w:left="0"/>
        <w:jc w:val="both"/>
      </w:pPr>
      <w:r>
        <w:rPr>
          <w:rFonts w:ascii="Times New Roman"/>
          <w:b w:val="false"/>
          <w:i w:val="false"/>
          <w:color w:val="000000"/>
          <w:sz w:val="28"/>
        </w:rPr>
        <w:t xml:space="preserve">
      "9) все новые и погашенные материалы формируют в единое инвентарное дело,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настоящим Правилам, погашенные материалы не уничтожаются, а в хронологическом порядке подшиваются в инвентарное дело.</w:t>
      </w:r>
    </w:p>
    <w:bookmarkEnd w:id="161"/>
    <w:bookmarkStart w:name="z206" w:id="162"/>
    <w:p>
      <w:pPr>
        <w:spacing w:after="0"/>
        <w:ind w:left="0"/>
        <w:jc w:val="both"/>
      </w:pPr>
      <w:r>
        <w:rPr>
          <w:rFonts w:ascii="Times New Roman"/>
          <w:b w:val="false"/>
          <w:i w:val="false"/>
          <w:color w:val="000000"/>
          <w:sz w:val="28"/>
        </w:rPr>
        <w:t xml:space="preserve">
      Выявление расхождений осуществляется на основании государственного технического обследования недвижимого имущества. Сведения о выявленных расхождениях вносятся в цифровую систему единого государственного кадастра недвижимости и изготавливается Заключение с указанием фактов изменений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приложением кадастрового паспорта объекта недвижимости.</w:t>
      </w:r>
    </w:p>
    <w:bookmarkEnd w:id="162"/>
    <w:bookmarkStart w:name="z207" w:id="163"/>
    <w:p>
      <w:pPr>
        <w:spacing w:after="0"/>
        <w:ind w:left="0"/>
        <w:jc w:val="both"/>
      </w:pPr>
      <w:r>
        <w:rPr>
          <w:rFonts w:ascii="Times New Roman"/>
          <w:b w:val="false"/>
          <w:i w:val="false"/>
          <w:color w:val="000000"/>
          <w:sz w:val="28"/>
        </w:rPr>
        <w:t xml:space="preserve">
      В кадастровом паспорте объекта недвижимости заполняются технические характеристики основного объекта недвижимости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и технические характеристики служебных (хозяйственных) строений и сооружений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w:t>
      </w:r>
    </w:p>
    <w:bookmarkEnd w:id="163"/>
    <w:bookmarkStart w:name="z208" w:id="164"/>
    <w:p>
      <w:pPr>
        <w:spacing w:after="0"/>
        <w:ind w:left="0"/>
        <w:jc w:val="both"/>
      </w:pPr>
      <w:r>
        <w:rPr>
          <w:rFonts w:ascii="Times New Roman"/>
          <w:b w:val="false"/>
          <w:i w:val="false"/>
          <w:color w:val="000000"/>
          <w:sz w:val="28"/>
        </w:rPr>
        <w:t>
      При смене собственника объекта недвижимости кадастровый паспорт объекта недвижимости сохраняет юридическую силу, так как является документом содержащий технические, идентификационные характеристики первичного или вторичного объекта.</w:t>
      </w:r>
    </w:p>
    <w:bookmarkEnd w:id="164"/>
    <w:bookmarkStart w:name="z209" w:id="165"/>
    <w:p>
      <w:pPr>
        <w:spacing w:after="0"/>
        <w:ind w:left="0"/>
        <w:jc w:val="both"/>
      </w:pPr>
      <w:r>
        <w:rPr>
          <w:rFonts w:ascii="Times New Roman"/>
          <w:b w:val="false"/>
          <w:i w:val="false"/>
          <w:color w:val="000000"/>
          <w:sz w:val="28"/>
        </w:rPr>
        <w:t>
      При изменении идентификационных характеристик недвижимого имущества происходящих по совместному решению местных представительных и исполнительных органов, в том числе при изменении наименования населенных пунктов, названия улиц, а также порядкового номера зданий, иных строений (адреса) или кадастровых номеров, Государственной корпорацией вносятся исправления в кадастровый паспорт объекта недвижимости в течение 1 рабочего дня, без выезда на место, на безвозмездной основе.</w:t>
      </w:r>
    </w:p>
    <w:bookmarkEnd w:id="165"/>
    <w:bookmarkStart w:name="z210" w:id="166"/>
    <w:p>
      <w:pPr>
        <w:spacing w:after="0"/>
        <w:ind w:left="0"/>
        <w:jc w:val="both"/>
      </w:pPr>
      <w:r>
        <w:rPr>
          <w:rFonts w:ascii="Times New Roman"/>
          <w:b w:val="false"/>
          <w:i w:val="false"/>
          <w:color w:val="000000"/>
          <w:sz w:val="28"/>
        </w:rPr>
        <w:t>
      В целях установления расхождений идентификационных и технических сведений вновь созданного недвижимого имущества, содержащихся в правоустанавливающем документе, с фактическими данными правообладатель вправе подать заявление услугодателю на выявление таких расхождений.</w:t>
      </w:r>
    </w:p>
    <w:bookmarkEnd w:id="166"/>
    <w:bookmarkStart w:name="z211" w:id="167"/>
    <w:p>
      <w:pPr>
        <w:spacing w:after="0"/>
        <w:ind w:left="0"/>
        <w:jc w:val="both"/>
      </w:pPr>
      <w:r>
        <w:rPr>
          <w:rFonts w:ascii="Times New Roman"/>
          <w:b w:val="false"/>
          <w:i w:val="false"/>
          <w:color w:val="000000"/>
          <w:sz w:val="28"/>
        </w:rPr>
        <w:t>
      В ходе государственного технического обследования недвижимого имущества услугодателем определяются технические, идентификационные характеристики зданий, сооружений и (или) их составляющих, необходимых для ведения единого государственного кадастра недвижимости.";</w:t>
      </w:r>
    </w:p>
    <w:bookmarkEnd w:id="16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следующей редакции:</w:t>
      </w:r>
    </w:p>
    <w:bookmarkStart w:name="z213" w:id="168"/>
    <w:p>
      <w:pPr>
        <w:spacing w:after="0"/>
        <w:ind w:left="0"/>
        <w:jc w:val="both"/>
      </w:pPr>
      <w:r>
        <w:rPr>
          <w:rFonts w:ascii="Times New Roman"/>
          <w:b w:val="false"/>
          <w:i w:val="false"/>
          <w:color w:val="000000"/>
          <w:sz w:val="28"/>
        </w:rPr>
        <w:t>
      "9. Прием заявления и выдача результата оказания государственной услуги осуществляется через веб-портал "цифрового правительства": www.egov.kz (далее – портал).</w:t>
      </w:r>
    </w:p>
    <w:bookmarkEnd w:id="168"/>
    <w:bookmarkStart w:name="z214" w:id="169"/>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является обращение услугополучателя к услугодателю с пакетом документов согласно перечню, предусмотренному в пункте 8 Перечня № 2.</w:t>
      </w:r>
    </w:p>
    <w:bookmarkEnd w:id="169"/>
    <w:bookmarkStart w:name="z215" w:id="170"/>
    <w:p>
      <w:pPr>
        <w:spacing w:after="0"/>
        <w:ind w:left="0"/>
        <w:jc w:val="both"/>
      </w:pPr>
      <w:r>
        <w:rPr>
          <w:rFonts w:ascii="Times New Roman"/>
          <w:b w:val="false"/>
          <w:i w:val="false"/>
          <w:color w:val="000000"/>
          <w:sz w:val="28"/>
        </w:rPr>
        <w:t>
      В случаях представления услугополучателем неполного пакета документов согласно перечню, предусмотренному Перечнем № 2, и (или) документов с истекшим сроком действия услугодатель направляет уведомление об отказе в дальнейшем рассмотрении документов.</w:t>
      </w:r>
    </w:p>
    <w:bookmarkEnd w:id="170"/>
    <w:bookmarkStart w:name="z216" w:id="171"/>
    <w:p>
      <w:pPr>
        <w:spacing w:after="0"/>
        <w:ind w:left="0"/>
        <w:jc w:val="both"/>
      </w:pPr>
      <w:r>
        <w:rPr>
          <w:rFonts w:ascii="Times New Roman"/>
          <w:b w:val="false"/>
          <w:i w:val="false"/>
          <w:color w:val="000000"/>
          <w:sz w:val="28"/>
        </w:rPr>
        <w:t>
      Работник архива отдела технического обследования объектов недвижимости, осуществляет поиск и передачу инвентарных дел ответственному исполнителю.</w:t>
      </w:r>
    </w:p>
    <w:bookmarkEnd w:id="171"/>
    <w:bookmarkStart w:name="z217" w:id="172"/>
    <w:p>
      <w:pPr>
        <w:spacing w:after="0"/>
        <w:ind w:left="0"/>
        <w:jc w:val="both"/>
      </w:pPr>
      <w:r>
        <w:rPr>
          <w:rFonts w:ascii="Times New Roman"/>
          <w:b w:val="false"/>
          <w:i w:val="false"/>
          <w:color w:val="000000"/>
          <w:sz w:val="28"/>
        </w:rPr>
        <w:t>
      Ответственный исполнитель услугодателя при отсутствии оснований для отказа в выдаче дубликата воспроизводит копию с инвентарного дела кадастрового паспорта объекта недвижимости, направляет руководству для подписания.</w:t>
      </w:r>
    </w:p>
    <w:bookmarkEnd w:id="172"/>
    <w:bookmarkStart w:name="z218" w:id="173"/>
    <w:p>
      <w:pPr>
        <w:spacing w:after="0"/>
        <w:ind w:left="0"/>
        <w:jc w:val="both"/>
      </w:pPr>
      <w:r>
        <w:rPr>
          <w:rFonts w:ascii="Times New Roman"/>
          <w:b w:val="false"/>
          <w:i w:val="false"/>
          <w:color w:val="000000"/>
          <w:sz w:val="28"/>
        </w:rPr>
        <w:t>
      Руководство услугодателя посредством ЭЦП подписывает результат государственной услуги.";</w:t>
      </w:r>
    </w:p>
    <w:bookmarkEnd w:id="17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к настоящему Перечню.</w:t>
      </w:r>
    </w:p>
    <w:bookmarkStart w:name="z220" w:id="17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3</w:t>
      </w:r>
      <w:r>
        <w:rPr>
          <w:rFonts w:ascii="Times New Roman"/>
          <w:b w:val="false"/>
          <w:i w:val="false"/>
          <w:color w:val="000000"/>
          <w:sz w:val="28"/>
        </w:rPr>
        <w:t xml:space="preserve"> к указанным Правилам правый верхний угол изложить в следующей редакции:</w:t>
      </w:r>
    </w:p>
    <w:bookmarkEnd w:id="1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222" w:id="175"/>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7</w:t>
      </w:r>
      <w:r>
        <w:rPr>
          <w:rFonts w:ascii="Times New Roman"/>
          <w:b w:val="false"/>
          <w:i w:val="false"/>
          <w:color w:val="000000"/>
          <w:sz w:val="28"/>
        </w:rPr>
        <w:t xml:space="preserve"> к указанным Правилам правый верхний угол изложить в следующей редакции:</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224" w:id="176"/>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8</w:t>
      </w:r>
      <w:r>
        <w:rPr>
          <w:rFonts w:ascii="Times New Roman"/>
          <w:b w:val="false"/>
          <w:i w:val="false"/>
          <w:color w:val="000000"/>
          <w:sz w:val="28"/>
        </w:rPr>
        <w:t xml:space="preserve"> к указанным Правилам правый верхний угол изложить в следующей редакции:</w:t>
      </w:r>
    </w:p>
    <w:bookmarkEnd w:id="17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226" w:id="177"/>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9</w:t>
      </w:r>
      <w:r>
        <w:rPr>
          <w:rFonts w:ascii="Times New Roman"/>
          <w:b w:val="false"/>
          <w:i w:val="false"/>
          <w:color w:val="000000"/>
          <w:sz w:val="28"/>
        </w:rPr>
        <w:t xml:space="preserve"> к указанным Правилам правый верхний угол изложить в следующей редакции:</w:t>
      </w:r>
    </w:p>
    <w:bookmarkEnd w:id="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228" w:id="17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приложении 10</w:t>
      </w:r>
      <w:r>
        <w:rPr>
          <w:rFonts w:ascii="Times New Roman"/>
          <w:b w:val="false"/>
          <w:i w:val="false"/>
          <w:color w:val="000000"/>
          <w:sz w:val="28"/>
        </w:rPr>
        <w:t xml:space="preserve"> к указанным Правилам правый верхний угол изложить в следующей редакции:</w:t>
      </w:r>
    </w:p>
    <w:bookmarkEnd w:id="1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10 </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w:t>
            </w:r>
            <w:r>
              <w:br/>
            </w:r>
            <w:r>
              <w:rPr>
                <w:rFonts w:ascii="Times New Roman"/>
                <w:b w:val="false"/>
                <w:i w:val="false"/>
                <w:color w:val="000000"/>
                <w:sz w:val="20"/>
              </w:rPr>
              <w:t>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w:t>
            </w:r>
            <w:r>
              <w:br/>
            </w:r>
            <w:r>
              <w:rPr>
                <w:rFonts w:ascii="Times New Roman"/>
                <w:b w:val="false"/>
                <w:i w:val="false"/>
                <w:color w:val="000000"/>
                <w:sz w:val="20"/>
              </w:rPr>
              <w:t>недвижимое имущество,</w:t>
            </w:r>
            <w:r>
              <w:br/>
            </w:r>
            <w:r>
              <w:rPr>
                <w:rFonts w:ascii="Times New Roman"/>
                <w:b w:val="false"/>
                <w:i w:val="false"/>
                <w:color w:val="000000"/>
                <w:sz w:val="20"/>
              </w:rPr>
              <w:t>проведения государственного</w:t>
            </w:r>
            <w:r>
              <w:br/>
            </w:r>
            <w:r>
              <w:rPr>
                <w:rFonts w:ascii="Times New Roman"/>
                <w:b w:val="false"/>
                <w:i w:val="false"/>
                <w:color w:val="000000"/>
                <w:sz w:val="20"/>
              </w:rPr>
              <w:t>технического обследования</w:t>
            </w:r>
            <w:r>
              <w:br/>
            </w:r>
            <w:r>
              <w:rPr>
                <w:rFonts w:ascii="Times New Roman"/>
                <w:b w:val="false"/>
                <w:i w:val="false"/>
                <w:color w:val="000000"/>
                <w:sz w:val="20"/>
              </w:rPr>
              <w:t>недвижимого имущества</w:t>
            </w:r>
            <w:r>
              <w:br/>
            </w:r>
            <w:r>
              <w:rPr>
                <w:rFonts w:ascii="Times New Roman"/>
                <w:b w:val="false"/>
                <w:i w:val="false"/>
                <w:color w:val="000000"/>
                <w:sz w:val="20"/>
              </w:rPr>
              <w:t>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w:t>
            </w:r>
            <w:r>
              <w:br/>
            </w:r>
            <w:r>
              <w:rPr>
                <w:rFonts w:ascii="Times New Roman"/>
                <w:b w:val="false"/>
                <w:i w:val="false"/>
                <w:color w:val="000000"/>
                <w:sz w:val="20"/>
              </w:rPr>
              <w:t>объекта недвижимости".</w:t>
            </w:r>
          </w:p>
        </w:tc>
      </w:tr>
    </w:tbl>
    <w:bookmarkStart w:name="z230" w:id="179"/>
    <w:p>
      <w:pPr>
        <w:spacing w:after="0"/>
        <w:ind w:left="0"/>
        <w:jc w:val="both"/>
      </w:pPr>
      <w:r>
        <w:rPr>
          <w:rFonts w:ascii="Times New Roman"/>
          <w:b w:val="false"/>
          <w:i w:val="false"/>
          <w:color w:val="000000"/>
          <w:sz w:val="28"/>
        </w:rPr>
        <w:t xml:space="preserve">
      7.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30 июня 2023 года № 440 "Об утверждении форм кадастрового паспорта объекта недвижимости" (зарегистрирован в Реестре государственной регистрации нормативных правовых актов № 33000) следующие изменения:</w:t>
      </w:r>
    </w:p>
    <w:bookmarkEnd w:id="179"/>
    <w:bookmarkStart w:name="z231" w:id="18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прилагаемых формах</w:t>
      </w:r>
      <w:r>
        <w:rPr>
          <w:rFonts w:ascii="Times New Roman"/>
          <w:b w:val="false"/>
          <w:i w:val="false"/>
          <w:color w:val="000000"/>
          <w:sz w:val="28"/>
        </w:rPr>
        <w:t xml:space="preserve"> кадастрового паспорта объекта недвижимости, утвержденных вышеуказанным приказом:</w:t>
      </w:r>
    </w:p>
    <w:bookmarkEnd w:id="18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и </w:t>
      </w:r>
      <w:r>
        <w:rPr>
          <w:rFonts w:ascii="Times New Roman"/>
          <w:b w:val="false"/>
          <w:i w:val="false"/>
          <w:color w:val="000000"/>
          <w:sz w:val="28"/>
        </w:rPr>
        <w:t>20</w:t>
      </w:r>
      <w:r>
        <w:rPr>
          <w:rFonts w:ascii="Times New Roman"/>
          <w:b w:val="false"/>
          <w:i w:val="false"/>
          <w:color w:val="000000"/>
          <w:sz w:val="28"/>
        </w:rPr>
        <w:t xml:space="preserve"> к указанным приказу изложить в новой редакции согласно </w:t>
      </w:r>
      <w:r>
        <w:rPr>
          <w:rFonts w:ascii="Times New Roman"/>
          <w:b w:val="false"/>
          <w:i w:val="false"/>
          <w:color w:val="000000"/>
          <w:sz w:val="28"/>
        </w:rPr>
        <w:t>приложениям 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w:t>
      </w:r>
      <w:r>
        <w:rPr>
          <w:rFonts w:ascii="Times New Roman"/>
          <w:b w:val="false"/>
          <w:i w:val="false"/>
          <w:color w:val="000000"/>
          <w:sz w:val="28"/>
        </w:rPr>
        <w:t>30</w:t>
      </w:r>
      <w:r>
        <w:rPr>
          <w:rFonts w:ascii="Times New Roman"/>
          <w:b w:val="false"/>
          <w:i w:val="false"/>
          <w:color w:val="000000"/>
          <w:sz w:val="28"/>
        </w:rPr>
        <w:t xml:space="preserve">, </w:t>
      </w:r>
      <w:r>
        <w:rPr>
          <w:rFonts w:ascii="Times New Roman"/>
          <w:b w:val="false"/>
          <w:i w:val="false"/>
          <w:color w:val="000000"/>
          <w:sz w:val="28"/>
        </w:rPr>
        <w:t>31</w:t>
      </w:r>
      <w:r>
        <w:rPr>
          <w:rFonts w:ascii="Times New Roman"/>
          <w:b w:val="false"/>
          <w:i w:val="false"/>
          <w:color w:val="000000"/>
          <w:sz w:val="28"/>
        </w:rPr>
        <w:t xml:space="preserve">, </w:t>
      </w:r>
      <w:r>
        <w:rPr>
          <w:rFonts w:ascii="Times New Roman"/>
          <w:b w:val="false"/>
          <w:i w:val="false"/>
          <w:color w:val="000000"/>
          <w:sz w:val="28"/>
        </w:rPr>
        <w:t>32</w:t>
      </w:r>
      <w:r>
        <w:rPr>
          <w:rFonts w:ascii="Times New Roman"/>
          <w:b w:val="false"/>
          <w:i w:val="false"/>
          <w:color w:val="000000"/>
          <w:sz w:val="28"/>
        </w:rPr>
        <w:t xml:space="preserve">, </w:t>
      </w:r>
      <w:r>
        <w:rPr>
          <w:rFonts w:ascii="Times New Roman"/>
          <w:b w:val="false"/>
          <w:i w:val="false"/>
          <w:color w:val="000000"/>
          <w:sz w:val="28"/>
        </w:rPr>
        <w:t>33</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35</w:t>
      </w:r>
      <w:r>
        <w:rPr>
          <w:rFonts w:ascii="Times New Roman"/>
          <w:b w:val="false"/>
          <w:i w:val="false"/>
          <w:color w:val="000000"/>
          <w:sz w:val="28"/>
        </w:rPr>
        <w:t xml:space="preserve">, </w:t>
      </w:r>
      <w:r>
        <w:rPr>
          <w:rFonts w:ascii="Times New Roman"/>
          <w:b w:val="false"/>
          <w:i w:val="false"/>
          <w:color w:val="000000"/>
          <w:sz w:val="28"/>
        </w:rPr>
        <w:t>36</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и </w:t>
      </w:r>
      <w:r>
        <w:rPr>
          <w:rFonts w:ascii="Times New Roman"/>
          <w:b w:val="false"/>
          <w:i w:val="false"/>
          <w:color w:val="000000"/>
          <w:sz w:val="28"/>
        </w:rPr>
        <w:t>43</w:t>
      </w:r>
      <w:r>
        <w:rPr>
          <w:rFonts w:ascii="Times New Roman"/>
          <w:b w:val="false"/>
          <w:i w:val="false"/>
          <w:color w:val="000000"/>
          <w:sz w:val="28"/>
        </w:rPr>
        <w:t xml:space="preserve"> к настоящему Перечню.</w:t>
      </w:r>
    </w:p>
    <w:bookmarkStart w:name="z233" w:id="181"/>
    <w:p>
      <w:pPr>
        <w:spacing w:after="0"/>
        <w:ind w:left="0"/>
        <w:jc w:val="both"/>
      </w:pPr>
      <w:r>
        <w:rPr>
          <w:rFonts w:ascii="Times New Roman"/>
          <w:b w:val="false"/>
          <w:i w:val="false"/>
          <w:color w:val="000000"/>
          <w:sz w:val="28"/>
        </w:rPr>
        <w:t xml:space="preserve">
      8.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241 "Об утверждении Правил государственной регистрации объекта кондоминиума" (зарегистрирован в Реестре государственной регистрации нормативных правовых актов № 4965) следующие изменения:</w:t>
      </w:r>
    </w:p>
    <w:bookmarkEnd w:id="181"/>
    <w:bookmarkStart w:name="z234" w:id="18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государственной регистрации объекта кондоминиума, утвержденных вышеуказанным приказом:</w:t>
      </w:r>
    </w:p>
    <w:bookmarkEnd w:id="18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36" w:id="183"/>
    <w:p>
      <w:pPr>
        <w:spacing w:after="0"/>
        <w:ind w:left="0"/>
        <w:jc w:val="both"/>
      </w:pPr>
      <w:r>
        <w:rPr>
          <w:rFonts w:ascii="Times New Roman"/>
          <w:b w:val="false"/>
          <w:i w:val="false"/>
          <w:color w:val="000000"/>
          <w:sz w:val="28"/>
        </w:rPr>
        <w:t xml:space="preserve">
      "1. Настоящие Правила разработаны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39 Закона Республики Казахстан "О государственной регистрации прав на недвижимое имущество"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и определяют порядок государственной регистрации объекта кондоминиума, а также порядок оказания государственной услуги "Государственная регистрация объекта кондоминиума".";</w:t>
      </w:r>
    </w:p>
    <w:bookmarkEnd w:id="18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4</w:t>
      </w:r>
      <w:r>
        <w:rPr>
          <w:rFonts w:ascii="Times New Roman"/>
          <w:b w:val="false"/>
          <w:i w:val="false"/>
          <w:color w:val="000000"/>
          <w:sz w:val="28"/>
        </w:rPr>
        <w:t xml:space="preserve"> и </w:t>
      </w:r>
      <w:r>
        <w:rPr>
          <w:rFonts w:ascii="Times New Roman"/>
          <w:b w:val="false"/>
          <w:i w:val="false"/>
          <w:color w:val="000000"/>
          <w:sz w:val="28"/>
        </w:rPr>
        <w:t>5</w:t>
      </w:r>
      <w:r>
        <w:rPr>
          <w:rFonts w:ascii="Times New Roman"/>
          <w:b w:val="false"/>
          <w:i w:val="false"/>
          <w:color w:val="000000"/>
          <w:sz w:val="28"/>
        </w:rPr>
        <w:t xml:space="preserve"> изложить в следующей редакции:</w:t>
      </w:r>
    </w:p>
    <w:bookmarkStart w:name="z238" w:id="184"/>
    <w:p>
      <w:pPr>
        <w:spacing w:after="0"/>
        <w:ind w:left="0"/>
        <w:jc w:val="both"/>
      </w:pPr>
      <w:r>
        <w:rPr>
          <w:rFonts w:ascii="Times New Roman"/>
          <w:b w:val="false"/>
          <w:i w:val="false"/>
          <w:color w:val="000000"/>
          <w:sz w:val="28"/>
        </w:rPr>
        <w:t>
      "4. Если на момент государственной регистрации объекта кондоминиума в правовом кадастре отсутствуют сведения о регистрации права на земельный участок, услугодатель вносит сведения о земельном участке из автоматизированной цифровой системы государственного земельного кадастра.</w:t>
      </w:r>
    </w:p>
    <w:bookmarkEnd w:id="184"/>
    <w:bookmarkStart w:name="z239" w:id="185"/>
    <w:p>
      <w:pPr>
        <w:spacing w:after="0"/>
        <w:ind w:left="0"/>
        <w:jc w:val="both"/>
      </w:pPr>
      <w:r>
        <w:rPr>
          <w:rFonts w:ascii="Times New Roman"/>
          <w:b w:val="false"/>
          <w:i w:val="false"/>
          <w:color w:val="000000"/>
          <w:sz w:val="28"/>
        </w:rPr>
        <w:t>
      При отсутствии в автоматизированной цифровой системе государственного земельного кадастра сведений о земельном участке услугодатель направляет в местный исполнительный орган уведомление об оформлении прав на земельный участок в соответствии с законодательством Республики Казахстан.</w:t>
      </w:r>
    </w:p>
    <w:bookmarkEnd w:id="185"/>
    <w:bookmarkStart w:name="z240" w:id="186"/>
    <w:p>
      <w:pPr>
        <w:spacing w:after="0"/>
        <w:ind w:left="0"/>
        <w:jc w:val="both"/>
      </w:pPr>
      <w:r>
        <w:rPr>
          <w:rFonts w:ascii="Times New Roman"/>
          <w:b w:val="false"/>
          <w:i w:val="false"/>
          <w:color w:val="000000"/>
          <w:sz w:val="28"/>
        </w:rPr>
        <w:t>
      5. Регистрация объекта кондоминиума заключается в подтверждении прав собственности на основании представленных документов путем внесения в цифровую систему Единого государственного кадастра недвижимости соответствующих сведений, идентифицирующих земельный участок, первичные объекты, и необходимых для регистрации объекта кондоминиума характеристик вторичных объектов, а также сведений о виде права, форме общей собственности (иного вещного права) и автоматического определения размеров долей участников кондоминиума в общем имуществе.";</w:t>
      </w:r>
    </w:p>
    <w:bookmarkEnd w:id="18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42" w:id="187"/>
    <w:p>
      <w:pPr>
        <w:spacing w:after="0"/>
        <w:ind w:left="0"/>
        <w:jc w:val="both"/>
      </w:pPr>
      <w:r>
        <w:rPr>
          <w:rFonts w:ascii="Times New Roman"/>
          <w:b w:val="false"/>
          <w:i w:val="false"/>
          <w:color w:val="000000"/>
          <w:sz w:val="28"/>
        </w:rPr>
        <w:t xml:space="preserve">
      "11. Прием заявления и выдача результата оказания государственной услуги осуществляется через услугодателя по месту нахождения объекта недвижимого имущества услугополучателя или веб-портал "цифрового правительства": www.egov.kz (далее – портал) в соответствии с Перечнем основных требований к оказанию государственной услуги "Государственная регистрация объекта кондоминиума" (далее – Перечень), изложенным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End w:id="187"/>
    <w:bookmarkStart w:name="z243" w:id="188"/>
    <w:p>
      <w:pPr>
        <w:spacing w:after="0"/>
        <w:ind w:left="0"/>
        <w:jc w:val="both"/>
      </w:pPr>
      <w:r>
        <w:rPr>
          <w:rFonts w:ascii="Times New Roman"/>
          <w:b w:val="false"/>
          <w:i w:val="false"/>
          <w:color w:val="000000"/>
          <w:sz w:val="28"/>
        </w:rPr>
        <w:t>
      Основанием для начала процедуры (действия) по оказанию государственной услуги является обращение услугополучателя к услугодателю с пакетом документов согласно перечню, предусмотренному в пункте 8 Перечня.</w:t>
      </w:r>
    </w:p>
    <w:bookmarkEnd w:id="188"/>
    <w:bookmarkStart w:name="z244" w:id="189"/>
    <w:p>
      <w:pPr>
        <w:spacing w:after="0"/>
        <w:ind w:left="0"/>
        <w:jc w:val="both"/>
      </w:pPr>
      <w:r>
        <w:rPr>
          <w:rFonts w:ascii="Times New Roman"/>
          <w:b w:val="false"/>
          <w:i w:val="false"/>
          <w:color w:val="000000"/>
          <w:sz w:val="28"/>
        </w:rPr>
        <w:t>
      При оказании государственной услуги услугополучатель предоставляет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bookmarkEnd w:id="189"/>
    <w:bookmarkStart w:name="z245" w:id="190"/>
    <w:p>
      <w:pPr>
        <w:spacing w:after="0"/>
        <w:ind w:left="0"/>
        <w:jc w:val="both"/>
      </w:pPr>
      <w:r>
        <w:rPr>
          <w:rFonts w:ascii="Times New Roman"/>
          <w:b w:val="false"/>
          <w:i w:val="false"/>
          <w:color w:val="000000"/>
          <w:sz w:val="28"/>
        </w:rPr>
        <w:t xml:space="preserve">
      В случае представления услугополучателем неполного пакета документов согласно перечню, предусмотренному пунктом 8 Перечня, а также документов с истекшим сроком действия, работник услугодателя по приему документов отказывает в приеме заявления и выдает расписку об отказе в приеме документов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p>
    <w:bookmarkEnd w:id="190"/>
    <w:bookmarkStart w:name="z246" w:id="191"/>
    <w:p>
      <w:pPr>
        <w:spacing w:after="0"/>
        <w:ind w:left="0"/>
        <w:jc w:val="both"/>
      </w:pPr>
      <w:r>
        <w:rPr>
          <w:rFonts w:ascii="Times New Roman"/>
          <w:b w:val="false"/>
          <w:i w:val="false"/>
          <w:color w:val="000000"/>
          <w:sz w:val="28"/>
        </w:rPr>
        <w:t>
      В случаях представления через портал услугополучателем неполного пакета документов согласно перечню, предусмотренному пунктом 8 Перечня, и (или) документов с истекшим сроком действия, услугодатель направляет уведомление об отказе в дальнейшем рассмотрении документов.";</w:t>
      </w:r>
    </w:p>
    <w:bookmarkEnd w:id="19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248" w:id="192"/>
    <w:p>
      <w:pPr>
        <w:spacing w:after="0"/>
        <w:ind w:left="0"/>
        <w:jc w:val="both"/>
      </w:pPr>
      <w:r>
        <w:rPr>
          <w:rFonts w:ascii="Times New Roman"/>
          <w:b w:val="false"/>
          <w:i w:val="false"/>
          <w:color w:val="000000"/>
          <w:sz w:val="28"/>
        </w:rPr>
        <w:t>
      "13. Порядок оказания государственной услуги через портал:</w:t>
      </w:r>
    </w:p>
    <w:bookmarkEnd w:id="192"/>
    <w:bookmarkStart w:name="z249" w:id="193"/>
    <w:p>
      <w:pPr>
        <w:spacing w:after="0"/>
        <w:ind w:left="0"/>
        <w:jc w:val="both"/>
      </w:pPr>
      <w:r>
        <w:rPr>
          <w:rFonts w:ascii="Times New Roman"/>
          <w:b w:val="false"/>
          <w:i w:val="false"/>
          <w:color w:val="000000"/>
          <w:sz w:val="28"/>
        </w:rPr>
        <w:t>
      Услугополучатель проходит авторизацию на портале, заполняет заявление и прикрепляет документы в соответствии с пунктом 8 Перечня.</w:t>
      </w:r>
    </w:p>
    <w:bookmarkEnd w:id="193"/>
    <w:bookmarkStart w:name="z250" w:id="194"/>
    <w:p>
      <w:pPr>
        <w:spacing w:after="0"/>
        <w:ind w:left="0"/>
        <w:jc w:val="both"/>
      </w:pPr>
      <w:r>
        <w:rPr>
          <w:rFonts w:ascii="Times New Roman"/>
          <w:b w:val="false"/>
          <w:i w:val="false"/>
          <w:color w:val="000000"/>
          <w:sz w:val="28"/>
        </w:rPr>
        <w:t>
      После подтверждения в цифровой системе регистрирующего органа об оплате за государственную регистрацию объекта кондоминиума работник отдела регистрации прав на недвижимое имущество рассматривает пакет документов, по результатам рассмотрения регистрирует объект кондоминиума или приостанавливает регистрацию либо готовит мотивированный ответ об отказе по основаниям, предусмотренным пунктами 3 и 9 Перечня, затем представляет результат государственной услуги на подпись руководителю услугодателя.</w:t>
      </w:r>
    </w:p>
    <w:bookmarkEnd w:id="194"/>
    <w:bookmarkStart w:name="z251" w:id="195"/>
    <w:p>
      <w:pPr>
        <w:spacing w:after="0"/>
        <w:ind w:left="0"/>
        <w:jc w:val="both"/>
      </w:pPr>
      <w:r>
        <w:rPr>
          <w:rFonts w:ascii="Times New Roman"/>
          <w:b w:val="false"/>
          <w:i w:val="false"/>
          <w:color w:val="000000"/>
          <w:sz w:val="28"/>
        </w:rPr>
        <w:t>
      Руководство услугодателя посредством ЭЦП подписывает результат государственной услуги.</w:t>
      </w:r>
    </w:p>
    <w:bookmarkEnd w:id="195"/>
    <w:bookmarkStart w:name="z252" w:id="196"/>
    <w:p>
      <w:pPr>
        <w:spacing w:after="0"/>
        <w:ind w:left="0"/>
        <w:jc w:val="both"/>
      </w:pPr>
      <w:r>
        <w:rPr>
          <w:rFonts w:ascii="Times New Roman"/>
          <w:b w:val="false"/>
          <w:i w:val="false"/>
          <w:color w:val="000000"/>
          <w:sz w:val="28"/>
        </w:rPr>
        <w:t>
      Результат процедуры (действия): направление подписанного посредством ЭЦП результата оказания государственной услуги работнику отдела регистрации прав на недвижимое имущество.</w:t>
      </w:r>
    </w:p>
    <w:bookmarkEnd w:id="196"/>
    <w:bookmarkStart w:name="z253" w:id="197"/>
    <w:p>
      <w:pPr>
        <w:spacing w:after="0"/>
        <w:ind w:left="0"/>
        <w:jc w:val="both"/>
      </w:pPr>
      <w:r>
        <w:rPr>
          <w:rFonts w:ascii="Times New Roman"/>
          <w:b w:val="false"/>
          <w:i w:val="false"/>
          <w:color w:val="000000"/>
          <w:sz w:val="28"/>
        </w:rPr>
        <w:t>
      Работник отдела регистрации прав на недвижимое имущество направляет уведомление о результате оказания государственной услуги в личный кабинет услугополучателя на портал.";</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15</w:t>
      </w:r>
      <w:r>
        <w:rPr>
          <w:rFonts w:ascii="Times New Roman"/>
          <w:b w:val="false"/>
          <w:i w:val="false"/>
          <w:color w:val="000000"/>
          <w:sz w:val="28"/>
        </w:rPr>
        <w:t xml:space="preserve"> изложить в следующей редакции:</w:t>
      </w:r>
    </w:p>
    <w:bookmarkStart w:name="z255" w:id="198"/>
    <w:p>
      <w:pPr>
        <w:spacing w:after="0"/>
        <w:ind w:left="0"/>
        <w:jc w:val="both"/>
      </w:pPr>
      <w:r>
        <w:rPr>
          <w:rFonts w:ascii="Times New Roman"/>
          <w:b w:val="false"/>
          <w:i w:val="false"/>
          <w:color w:val="000000"/>
          <w:sz w:val="28"/>
        </w:rPr>
        <w:t>
      "15. Приостановление государственной услуги осуществляется не более чем на один месяц по следующим основаниям:</w:t>
      </w:r>
    </w:p>
    <w:bookmarkEnd w:id="198"/>
    <w:bookmarkStart w:name="z256" w:id="199"/>
    <w:p>
      <w:pPr>
        <w:spacing w:after="0"/>
        <w:ind w:left="0"/>
        <w:jc w:val="both"/>
      </w:pPr>
      <w:r>
        <w:rPr>
          <w:rFonts w:ascii="Times New Roman"/>
          <w:b w:val="false"/>
          <w:i w:val="false"/>
          <w:color w:val="000000"/>
          <w:sz w:val="28"/>
        </w:rPr>
        <w:t>
      1) по постановлению (определению) суда на основании исковых и иных заявлений (жалоб), поданных в суд;</w:t>
      </w:r>
    </w:p>
    <w:bookmarkEnd w:id="199"/>
    <w:bookmarkStart w:name="z257" w:id="200"/>
    <w:p>
      <w:pPr>
        <w:spacing w:after="0"/>
        <w:ind w:left="0"/>
        <w:jc w:val="both"/>
      </w:pPr>
      <w:r>
        <w:rPr>
          <w:rFonts w:ascii="Times New Roman"/>
          <w:b w:val="false"/>
          <w:i w:val="false"/>
          <w:color w:val="000000"/>
          <w:sz w:val="28"/>
        </w:rPr>
        <w:t>
      2) в соответствии с актами прокурорского надзора до устранения нарушения закона;</w:t>
      </w:r>
    </w:p>
    <w:bookmarkEnd w:id="200"/>
    <w:bookmarkStart w:name="z258" w:id="201"/>
    <w:p>
      <w:pPr>
        <w:spacing w:after="0"/>
        <w:ind w:left="0"/>
        <w:jc w:val="both"/>
      </w:pPr>
      <w:r>
        <w:rPr>
          <w:rFonts w:ascii="Times New Roman"/>
          <w:b w:val="false"/>
          <w:i w:val="false"/>
          <w:color w:val="000000"/>
          <w:sz w:val="28"/>
        </w:rPr>
        <w:t xml:space="preserve">
      3)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противодействии легализации (отмыванию) доходов, полученных преступным путем, и финансированию терроризма";</w:t>
      </w:r>
    </w:p>
    <w:bookmarkEnd w:id="201"/>
    <w:bookmarkStart w:name="z259" w:id="202"/>
    <w:p>
      <w:pPr>
        <w:spacing w:after="0"/>
        <w:ind w:left="0"/>
        <w:jc w:val="both"/>
      </w:pPr>
      <w:r>
        <w:rPr>
          <w:rFonts w:ascii="Times New Roman"/>
          <w:b w:val="false"/>
          <w:i w:val="false"/>
          <w:color w:val="000000"/>
          <w:sz w:val="28"/>
        </w:rPr>
        <w:t xml:space="preserve">
      4) для представления заявителем документов, необходимых для государственной регистрации в соответствии со </w:t>
      </w:r>
      <w:r>
        <w:rPr>
          <w:rFonts w:ascii="Times New Roman"/>
          <w:b w:val="false"/>
          <w:i w:val="false"/>
          <w:color w:val="000000"/>
          <w:sz w:val="28"/>
        </w:rPr>
        <w:t>статьей 21</w:t>
      </w:r>
      <w:r>
        <w:rPr>
          <w:rFonts w:ascii="Times New Roman"/>
          <w:b w:val="false"/>
          <w:i w:val="false"/>
          <w:color w:val="000000"/>
          <w:sz w:val="28"/>
        </w:rPr>
        <w:t xml:space="preserve"> настоящего Закона, если отсутствие необходимых документов не явилось основанием для отказа в приеме документов на регистрацию;</w:t>
      </w:r>
    </w:p>
    <w:bookmarkEnd w:id="202"/>
    <w:bookmarkStart w:name="z260" w:id="203"/>
    <w:p>
      <w:pPr>
        <w:spacing w:after="0"/>
        <w:ind w:left="0"/>
        <w:jc w:val="both"/>
      </w:pPr>
      <w:r>
        <w:rPr>
          <w:rFonts w:ascii="Times New Roman"/>
          <w:b w:val="false"/>
          <w:i w:val="false"/>
          <w:color w:val="000000"/>
          <w:sz w:val="28"/>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bookmarkEnd w:id="203"/>
    <w:bookmarkStart w:name="z261" w:id="204"/>
    <w:p>
      <w:pPr>
        <w:spacing w:after="0"/>
        <w:ind w:left="0"/>
        <w:jc w:val="both"/>
      </w:pPr>
      <w:r>
        <w:rPr>
          <w:rFonts w:ascii="Times New Roman"/>
          <w:b w:val="false"/>
          <w:i w:val="false"/>
          <w:color w:val="000000"/>
          <w:sz w:val="28"/>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bookmarkEnd w:id="204"/>
    <w:bookmarkStart w:name="z262" w:id="205"/>
    <w:p>
      <w:pPr>
        <w:spacing w:after="0"/>
        <w:ind w:left="0"/>
        <w:jc w:val="both"/>
      </w:pPr>
      <w:r>
        <w:rPr>
          <w:rFonts w:ascii="Times New Roman"/>
          <w:b w:val="false"/>
          <w:i w:val="false"/>
          <w:color w:val="000000"/>
          <w:sz w:val="28"/>
        </w:rPr>
        <w:t>
      7) при неполной оплате за государственную регистрацию прав на недвижимое имущество;</w:t>
      </w:r>
    </w:p>
    <w:bookmarkEnd w:id="205"/>
    <w:bookmarkStart w:name="z263" w:id="206"/>
    <w:p>
      <w:pPr>
        <w:spacing w:after="0"/>
        <w:ind w:left="0"/>
        <w:jc w:val="both"/>
      </w:pPr>
      <w:r>
        <w:rPr>
          <w:rFonts w:ascii="Times New Roman"/>
          <w:b w:val="false"/>
          <w:i w:val="false"/>
          <w:color w:val="000000"/>
          <w:sz w:val="28"/>
        </w:rPr>
        <w:t>
      8) если в течение трех рабочих дней с момента поступления электронной копии правоустанавливающего документа в цифровую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bookmarkEnd w:id="206"/>
    <w:bookmarkStart w:name="z264" w:id="207"/>
    <w:p>
      <w:pPr>
        <w:spacing w:after="0"/>
        <w:ind w:left="0"/>
        <w:jc w:val="both"/>
      </w:pPr>
      <w:r>
        <w:rPr>
          <w:rFonts w:ascii="Times New Roman"/>
          <w:b w:val="false"/>
          <w:i w:val="false"/>
          <w:color w:val="000000"/>
          <w:sz w:val="28"/>
        </w:rPr>
        <w:t>
      Цифровая регистрация не приостанавливается по основаниям, указанным в подпунктах 4) и 6) настоящего пункта.</w:t>
      </w:r>
    </w:p>
    <w:bookmarkEnd w:id="207"/>
    <w:bookmarkStart w:name="z265" w:id="208"/>
    <w:p>
      <w:pPr>
        <w:spacing w:after="0"/>
        <w:ind w:left="0"/>
        <w:jc w:val="both"/>
      </w:pPr>
      <w:r>
        <w:rPr>
          <w:rFonts w:ascii="Times New Roman"/>
          <w:b w:val="false"/>
          <w:i w:val="false"/>
          <w:color w:val="000000"/>
          <w:sz w:val="28"/>
        </w:rPr>
        <w:t>
      При приостановлении оказания государственной услуги услугодатель направляет услугополучателю, уведомление с указанием причин и сроков приостановления, даты и регистрационного номера документа.</w:t>
      </w:r>
    </w:p>
    <w:bookmarkEnd w:id="208"/>
    <w:bookmarkStart w:name="z266" w:id="209"/>
    <w:p>
      <w:pPr>
        <w:spacing w:after="0"/>
        <w:ind w:left="0"/>
        <w:jc w:val="both"/>
      </w:pPr>
      <w:r>
        <w:rPr>
          <w:rFonts w:ascii="Times New Roman"/>
          <w:b w:val="false"/>
          <w:i w:val="false"/>
          <w:color w:val="000000"/>
          <w:sz w:val="28"/>
        </w:rPr>
        <w:t>
      Решение о приостановлении государственной регистрации может быть принято услугодателем с момента приема документов на государственную регистрацию до момента выдачи документа, но не позднее истечения срока государственной регистрации.</w:t>
      </w:r>
    </w:p>
    <w:bookmarkEnd w:id="209"/>
    <w:bookmarkStart w:name="z267" w:id="210"/>
    <w:p>
      <w:pPr>
        <w:spacing w:after="0"/>
        <w:ind w:left="0"/>
        <w:jc w:val="both"/>
      </w:pPr>
      <w:r>
        <w:rPr>
          <w:rFonts w:ascii="Times New Roman"/>
          <w:b w:val="false"/>
          <w:i w:val="false"/>
          <w:color w:val="000000"/>
          <w:sz w:val="28"/>
        </w:rPr>
        <w:t>
      Если в течение одного месяца обстоятельства, явившиеся основанием для приостановления в регистрации не устранены, работник услугодателя не позднее 3 рабочих дней до окончания срока приостановления уведомляет услугополучателя о предварительном решении об отказе в государственной регистрации объекта кондоминиума, а также времени и месте проведения заслушивания для возможности выразить услугополучателю позицию по предварительному решению.</w:t>
      </w:r>
    </w:p>
    <w:bookmarkEnd w:id="210"/>
    <w:bookmarkStart w:name="z268" w:id="211"/>
    <w:p>
      <w:pPr>
        <w:spacing w:after="0"/>
        <w:ind w:left="0"/>
        <w:jc w:val="both"/>
      </w:pPr>
      <w:r>
        <w:rPr>
          <w:rFonts w:ascii="Times New Roman"/>
          <w:b w:val="false"/>
          <w:i w:val="false"/>
          <w:color w:val="000000"/>
          <w:sz w:val="28"/>
        </w:rPr>
        <w:t>
      По результатам заслушивания услугодатель производит государственную регистрацию объекта кондоминиума, либо формирует мотивированный отказ в государственной регистрации.";</w:t>
      </w:r>
    </w:p>
    <w:bookmarkEnd w:id="2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44</w:t>
      </w:r>
      <w:r>
        <w:rPr>
          <w:rFonts w:ascii="Times New Roman"/>
          <w:b w:val="false"/>
          <w:i w:val="false"/>
          <w:color w:val="000000"/>
          <w:sz w:val="28"/>
        </w:rPr>
        <w:t xml:space="preserve">, </w:t>
      </w:r>
      <w:r>
        <w:rPr>
          <w:rFonts w:ascii="Times New Roman"/>
          <w:b w:val="false"/>
          <w:i w:val="false"/>
          <w:color w:val="000000"/>
          <w:sz w:val="28"/>
        </w:rPr>
        <w:t>45</w:t>
      </w:r>
      <w:r>
        <w:rPr>
          <w:rFonts w:ascii="Times New Roman"/>
          <w:b w:val="false"/>
          <w:i w:val="false"/>
          <w:color w:val="000000"/>
          <w:sz w:val="28"/>
        </w:rPr>
        <w:t xml:space="preserve"> и </w:t>
      </w:r>
      <w:r>
        <w:rPr>
          <w:rFonts w:ascii="Times New Roman"/>
          <w:b w:val="false"/>
          <w:i w:val="false"/>
          <w:color w:val="000000"/>
          <w:sz w:val="28"/>
        </w:rPr>
        <w:t>46</w:t>
      </w:r>
      <w:r>
        <w:rPr>
          <w:rFonts w:ascii="Times New Roman"/>
          <w:b w:val="false"/>
          <w:i w:val="false"/>
          <w:color w:val="000000"/>
          <w:sz w:val="28"/>
        </w:rPr>
        <w:t xml:space="preserve"> к настоящему Перечню.</w:t>
      </w:r>
    </w:p>
    <w:bookmarkStart w:name="z270" w:id="212"/>
    <w:p>
      <w:pPr>
        <w:spacing w:after="0"/>
        <w:ind w:left="0"/>
        <w:jc w:val="both"/>
      </w:pPr>
      <w:r>
        <w:rPr>
          <w:rFonts w:ascii="Times New Roman"/>
          <w:b w:val="false"/>
          <w:i w:val="false"/>
          <w:color w:val="000000"/>
          <w:sz w:val="28"/>
        </w:rPr>
        <w:t xml:space="preserve">
      9. Внести в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юстиции Республики Казахстан от 24 августа 2007 года № 244 "Об утверждении Правил выдачи дубликата и аннулирования подлинника (удостоверенной копии) утраченного или поврежденного правоустанавливающего документа" (зарегистрирован в Реестре государственной регистрации нормативных правовых актов № 4939) следующие изменения:</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преамбулу</w:t>
      </w:r>
      <w:r>
        <w:rPr>
          <w:rFonts w:ascii="Times New Roman"/>
          <w:b w:val="false"/>
          <w:i w:val="false"/>
          <w:color w:val="000000"/>
          <w:sz w:val="28"/>
        </w:rPr>
        <w:t xml:space="preserve"> изложить в следующей редакции:</w:t>
      </w:r>
    </w:p>
    <w:bookmarkStart w:name="z272" w:id="213"/>
    <w:p>
      <w:pPr>
        <w:spacing w:after="0"/>
        <w:ind w:left="0"/>
        <w:jc w:val="both"/>
      </w:pPr>
      <w:r>
        <w:rPr>
          <w:rFonts w:ascii="Times New Roman"/>
          <w:b w:val="false"/>
          <w:i w:val="false"/>
          <w:color w:val="000000"/>
          <w:sz w:val="28"/>
        </w:rPr>
        <w:t xml:space="preserve">
      "В целях реализации </w:t>
      </w:r>
      <w:r>
        <w:rPr>
          <w:rFonts w:ascii="Times New Roman"/>
          <w:b w:val="false"/>
          <w:i w:val="false"/>
          <w:color w:val="000000"/>
          <w:sz w:val="28"/>
        </w:rPr>
        <w:t>Закона</w:t>
      </w:r>
      <w:r>
        <w:rPr>
          <w:rFonts w:ascii="Times New Roman"/>
          <w:b w:val="false"/>
          <w:i w:val="false"/>
          <w:color w:val="000000"/>
          <w:sz w:val="28"/>
        </w:rPr>
        <w:t xml:space="preserve"> Республики Казахстан "О государственной регистрации прав на недвижимое имущество", руководствуясь </w:t>
      </w:r>
      <w:r>
        <w:rPr>
          <w:rFonts w:ascii="Times New Roman"/>
          <w:b w:val="false"/>
          <w:i w:val="false"/>
          <w:color w:val="000000"/>
          <w:sz w:val="28"/>
        </w:rPr>
        <w:t>статьей 7</w:t>
      </w:r>
      <w:r>
        <w:rPr>
          <w:rFonts w:ascii="Times New Roman"/>
          <w:b w:val="false"/>
          <w:i w:val="false"/>
          <w:color w:val="000000"/>
          <w:sz w:val="28"/>
        </w:rPr>
        <w:t xml:space="preserve"> Закона Республики Казахстан "Об органах юстиции" 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r>
        <w:rPr>
          <w:rFonts w:ascii="Times New Roman"/>
          <w:b w:val="false"/>
          <w:i w:val="false"/>
          <w:color w:val="000000"/>
          <w:sz w:val="28"/>
        </w:rPr>
        <w:t>";</w:t>
      </w:r>
    </w:p>
    <w:bookmarkEnd w:id="213"/>
    <w:bookmarkStart w:name="z273" w:id="214"/>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выдачи дубликата и аннулирования подлинника (удостоверенной копии) утраченного или поврежденного правоустанавливающего документа, утвержденных вышеуказанным приказом:</w:t>
      </w:r>
    </w:p>
    <w:bookmarkEnd w:id="2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275" w:id="215"/>
    <w:p>
      <w:pPr>
        <w:spacing w:after="0"/>
        <w:ind w:left="0"/>
        <w:jc w:val="both"/>
      </w:pPr>
      <w:r>
        <w:rPr>
          <w:rFonts w:ascii="Times New Roman"/>
          <w:b w:val="false"/>
          <w:i w:val="false"/>
          <w:color w:val="000000"/>
          <w:sz w:val="28"/>
        </w:rPr>
        <w:t xml:space="preserve">
      "1. Настоящие Правила выдачи дубликата и аннулирования подлинника (удостоверенной копии) утраченного или поврежденного правоустанавливающего документа (далее – Правила) разработаны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36 Закона Республики Казахстан от 26 июля 2007 года № 310 "О государственной регистрации прав на недвижимое имущество",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и социально ответственных услугах" и определяют порядок выдачи дубликата и аннулирования подлинника (удостоверенной копии) утраченного или поврежденного правоустанавливающего документа, а также порядок оказания государственной услуги "Выдача дубликата правоустанавливающего документа на недвижимое имущество".";</w:t>
      </w:r>
    </w:p>
    <w:bookmarkEnd w:id="2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5</w:t>
      </w:r>
      <w:r>
        <w:rPr>
          <w:rFonts w:ascii="Times New Roman"/>
          <w:b w:val="false"/>
          <w:i w:val="false"/>
          <w:color w:val="000000"/>
          <w:sz w:val="28"/>
        </w:rPr>
        <w:t xml:space="preserve"> изложить в следующей редакции:</w:t>
      </w:r>
    </w:p>
    <w:bookmarkStart w:name="z277" w:id="216"/>
    <w:p>
      <w:pPr>
        <w:spacing w:after="0"/>
        <w:ind w:left="0"/>
        <w:jc w:val="both"/>
      </w:pPr>
      <w:r>
        <w:rPr>
          <w:rFonts w:ascii="Times New Roman"/>
          <w:b w:val="false"/>
          <w:i w:val="false"/>
          <w:color w:val="000000"/>
          <w:sz w:val="28"/>
        </w:rPr>
        <w:t>
      "5. При выдаче дубликата правоустанавливающего документа регистрирующий орган вносит соответствующую запись об аннулировании подлинника правоустанавливающего документа в цифровую систему правового кадастра и в соответствующие графы регистрационного листа правового кадастра.";</w:t>
      </w:r>
    </w:p>
    <w:bookmarkEnd w:id="2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79" w:id="217"/>
    <w:p>
      <w:pPr>
        <w:spacing w:after="0"/>
        <w:ind w:left="0"/>
        <w:jc w:val="both"/>
      </w:pPr>
      <w:r>
        <w:rPr>
          <w:rFonts w:ascii="Times New Roman"/>
          <w:b w:val="false"/>
          <w:i w:val="false"/>
          <w:color w:val="000000"/>
          <w:sz w:val="28"/>
        </w:rPr>
        <w:t xml:space="preserve">
      "7. Для получения государственной услуги услугополучатель подает заявление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(далее – заявление) с приложением документов согласно перечню, предусмотренному пунктом 8 Перечня основных требований к оказанию государственной услуги "Выдача дубликата правоустанавливающего документа на недвижимое имущество" (далее – Перечень)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через услугодателя по местонахождению объекта недвижимого имущества услугополучателя либо через веб-портал "цифрового правительства": www.egov.kz (далее – портал).";</w:t>
      </w:r>
    </w:p>
    <w:bookmarkEnd w:id="2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81" w:id="218"/>
    <w:p>
      <w:pPr>
        <w:spacing w:after="0"/>
        <w:ind w:left="0"/>
        <w:jc w:val="both"/>
      </w:pPr>
      <w:r>
        <w:rPr>
          <w:rFonts w:ascii="Times New Roman"/>
          <w:b w:val="false"/>
          <w:i w:val="false"/>
          <w:color w:val="000000"/>
          <w:sz w:val="28"/>
        </w:rPr>
        <w:t>
      "11. После чего работник управления (отдела) по регистрации прав на недвижимое имущество осуществляет проверку документов, представленных на государственную регистрацию, включая проверку законности совершаемой сделки и (или) иных юридических фактов (юридических составов), являющихся основаниями возникновения, изменения, прекращения прав (обременении) на недвижимое имущество или иных объектов государственной регистрации на соответствие действующему законодательству.</w:t>
      </w:r>
    </w:p>
    <w:bookmarkEnd w:id="218"/>
    <w:bookmarkStart w:name="z282" w:id="219"/>
    <w:p>
      <w:pPr>
        <w:spacing w:after="0"/>
        <w:ind w:left="0"/>
        <w:jc w:val="both"/>
      </w:pPr>
      <w:r>
        <w:rPr>
          <w:rFonts w:ascii="Times New Roman"/>
          <w:b w:val="false"/>
          <w:i w:val="false"/>
          <w:color w:val="000000"/>
          <w:sz w:val="28"/>
        </w:rPr>
        <w:t xml:space="preserve">
      Сведения, являющиеся государственными цифровые ресурсы, необходимые для государственной регистрации прав на недвижимое имущество, работник управления (отдела) по регистрации прав на недвижимое имущество получает из соответствующих государственных цифровых систем в форме электронных документов, удостоверенных его личной электронной цифровой подписью. </w:t>
      </w:r>
    </w:p>
    <w:bookmarkEnd w:id="219"/>
    <w:bookmarkStart w:name="z283" w:id="220"/>
    <w:p>
      <w:pPr>
        <w:spacing w:after="0"/>
        <w:ind w:left="0"/>
        <w:jc w:val="both"/>
      </w:pPr>
      <w:r>
        <w:rPr>
          <w:rFonts w:ascii="Times New Roman"/>
          <w:b w:val="false"/>
          <w:i w:val="false"/>
          <w:color w:val="000000"/>
          <w:sz w:val="28"/>
        </w:rPr>
        <w:t>
      Работник управления (отдела) по регистрации прав на недвижимое имущество вносит запись в цифровую систему правового кадастра об аннулировании подлинника правоустанавливающего документа и выдачи дубликата правоустанавливающего документа либо об отказе в случаях, предусмотренных пунктом 9 Перечня.</w:t>
      </w:r>
    </w:p>
    <w:bookmarkEnd w:id="220"/>
    <w:bookmarkStart w:name="z284" w:id="221"/>
    <w:p>
      <w:pPr>
        <w:spacing w:after="0"/>
        <w:ind w:left="0"/>
        <w:jc w:val="both"/>
      </w:pPr>
      <w:r>
        <w:rPr>
          <w:rFonts w:ascii="Times New Roman"/>
          <w:b w:val="false"/>
          <w:i w:val="false"/>
          <w:color w:val="000000"/>
          <w:sz w:val="28"/>
        </w:rPr>
        <w:t xml:space="preserve">
      Работник управления (отдела) по регистрации прав на недвижимое имущество при соответствии представленных документов, предусмотренными пунктом 8 Перечня, готовит дубликат правоустанавливающего документа на недвижимое имущество с отметкой "дубликат", проставляет штамп регистрирующего органа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w:t>
      </w:r>
    </w:p>
    <w:bookmarkEnd w:id="221"/>
    <w:bookmarkStart w:name="z285" w:id="222"/>
    <w:p>
      <w:pPr>
        <w:spacing w:after="0"/>
        <w:ind w:left="0"/>
        <w:jc w:val="both"/>
      </w:pPr>
      <w:r>
        <w:rPr>
          <w:rFonts w:ascii="Times New Roman"/>
          <w:b w:val="false"/>
          <w:i w:val="false"/>
          <w:color w:val="000000"/>
          <w:sz w:val="28"/>
        </w:rPr>
        <w:t>
      После осуществления процедуры по подготовке дубликата либо подготовке уведомления об отказе документы направляются на рассмотрение руководству, для последующего их подписания.</w:t>
      </w:r>
    </w:p>
    <w:bookmarkEnd w:id="222"/>
    <w:bookmarkStart w:name="z286" w:id="223"/>
    <w:p>
      <w:pPr>
        <w:spacing w:after="0"/>
        <w:ind w:left="0"/>
        <w:jc w:val="both"/>
      </w:pPr>
      <w:r>
        <w:rPr>
          <w:rFonts w:ascii="Times New Roman"/>
          <w:b w:val="false"/>
          <w:i w:val="false"/>
          <w:color w:val="000000"/>
          <w:sz w:val="28"/>
        </w:rPr>
        <w:t>
      Подписанные документы передаются в отдел приема и выдачи документов, для последующей выдачи дубликата правоустанавливающего документа либо уведомления об отказе выдачи дубликата правоустанавливающего документа услугополучателю.</w:t>
      </w:r>
    </w:p>
    <w:bookmarkEnd w:id="223"/>
    <w:bookmarkStart w:name="z287" w:id="224"/>
    <w:p>
      <w:pPr>
        <w:spacing w:after="0"/>
        <w:ind w:left="0"/>
        <w:jc w:val="both"/>
      </w:pPr>
      <w:r>
        <w:rPr>
          <w:rFonts w:ascii="Times New Roman"/>
          <w:b w:val="false"/>
          <w:i w:val="false"/>
          <w:color w:val="000000"/>
          <w:sz w:val="28"/>
        </w:rPr>
        <w:t>
      В случае отказа в выдаче дубликата работник управления (отдела) по регистрации прав на недвижимое имущество направляет услугополучателю (уполномоченному представителю заявителя) письменное уведомление об отказе по основаниям, предусмотренным пунктом 9 Перечня.";</w:t>
      </w:r>
    </w:p>
    <w:bookmarkEnd w:id="2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289" w:id="225"/>
    <w:p>
      <w:pPr>
        <w:spacing w:after="0"/>
        <w:ind w:left="0"/>
        <w:jc w:val="both"/>
      </w:pPr>
      <w:r>
        <w:rPr>
          <w:rFonts w:ascii="Times New Roman"/>
          <w:b w:val="false"/>
          <w:i w:val="false"/>
          <w:color w:val="000000"/>
          <w:sz w:val="28"/>
        </w:rPr>
        <w:t xml:space="preserve">
      "16.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и социально ответственных услугах";</w:t>
      </w:r>
    </w:p>
    <w:bookmarkEnd w:id="225"/>
    <w:bookmarkStart w:name="z290" w:id="226"/>
    <w:p>
      <w:pPr>
        <w:spacing w:after="0"/>
        <w:ind w:left="0"/>
        <w:jc w:val="both"/>
      </w:pPr>
      <w:r>
        <w:rPr>
          <w:rFonts w:ascii="Times New Roman"/>
          <w:b w:val="false"/>
          <w:i w:val="false"/>
          <w:color w:val="000000"/>
          <w:sz w:val="28"/>
        </w:rPr>
        <w:t>
      Министерство юстиции направляет информацию о внесенных изменениях и (или) дополнениях в Правила в организации, осуществляющие прием заявления и выдачи результата оказания государственной услуги, услугодателю и Единый контакт-центр.";</w:t>
      </w:r>
    </w:p>
    <w:bookmarkEnd w:id="2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и </w:t>
      </w:r>
      <w:r>
        <w:rPr>
          <w:rFonts w:ascii="Times New Roman"/>
          <w:b w:val="false"/>
          <w:i w:val="false"/>
          <w:color w:val="000000"/>
          <w:sz w:val="28"/>
        </w:rPr>
        <w:t>3</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47</w:t>
      </w:r>
      <w:r>
        <w:rPr>
          <w:rFonts w:ascii="Times New Roman"/>
          <w:b w:val="false"/>
          <w:i w:val="false"/>
          <w:color w:val="000000"/>
          <w:sz w:val="28"/>
        </w:rPr>
        <w:t xml:space="preserve">, </w:t>
      </w:r>
      <w:r>
        <w:rPr>
          <w:rFonts w:ascii="Times New Roman"/>
          <w:b w:val="false"/>
          <w:i w:val="false"/>
          <w:color w:val="000000"/>
          <w:sz w:val="28"/>
        </w:rPr>
        <w:t>48</w:t>
      </w:r>
      <w:r>
        <w:rPr>
          <w:rFonts w:ascii="Times New Roman"/>
          <w:b w:val="false"/>
          <w:i w:val="false"/>
          <w:color w:val="000000"/>
          <w:sz w:val="28"/>
        </w:rPr>
        <w:t xml:space="preserve"> и </w:t>
      </w:r>
      <w:r>
        <w:rPr>
          <w:rFonts w:ascii="Times New Roman"/>
          <w:b w:val="false"/>
          <w:i w:val="false"/>
          <w:color w:val="000000"/>
          <w:sz w:val="28"/>
        </w:rPr>
        <w:t>49</w:t>
      </w:r>
      <w:r>
        <w:rPr>
          <w:rFonts w:ascii="Times New Roman"/>
          <w:b w:val="false"/>
          <w:i w:val="false"/>
          <w:color w:val="000000"/>
          <w:sz w:val="28"/>
        </w:rPr>
        <w:t xml:space="preserve"> к настоящему Перечню.</w:t>
      </w:r>
    </w:p>
    <w:bookmarkStart w:name="z292" w:id="227"/>
    <w:p>
      <w:pPr>
        <w:spacing w:after="0"/>
        <w:ind w:left="0"/>
        <w:jc w:val="both"/>
      </w:pPr>
      <w:r>
        <w:rPr>
          <w:rFonts w:ascii="Times New Roman"/>
          <w:b w:val="false"/>
          <w:i w:val="false"/>
          <w:color w:val="000000"/>
          <w:sz w:val="28"/>
        </w:rPr>
        <w:t xml:space="preserve">
      10.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24 февраля 2015 года № 110 "Об утверждении Правил проведения систематической регистрации прав на недвижимое имущество в правовом кадастре" (зарегистрирован в Реестре государственной регистрации нормативных правовых актов № 10539) следующие изменения:</w:t>
      </w:r>
    </w:p>
    <w:bookmarkEnd w:id="227"/>
    <w:bookmarkStart w:name="z293" w:id="22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проведения систематической регистрации прав на недвижимое имущество в правовом кадастре, утвержденных вышеуказанным приказом:</w:t>
      </w:r>
    </w:p>
    <w:bookmarkEnd w:id="2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7</w:t>
      </w:r>
      <w:r>
        <w:rPr>
          <w:rFonts w:ascii="Times New Roman"/>
          <w:b w:val="false"/>
          <w:i w:val="false"/>
          <w:color w:val="000000"/>
          <w:sz w:val="28"/>
        </w:rPr>
        <w:t xml:space="preserve"> изложить в следующей редакции:</w:t>
      </w:r>
    </w:p>
    <w:bookmarkStart w:name="z295" w:id="229"/>
    <w:p>
      <w:pPr>
        <w:spacing w:after="0"/>
        <w:ind w:left="0"/>
        <w:jc w:val="both"/>
      </w:pPr>
      <w:r>
        <w:rPr>
          <w:rFonts w:ascii="Times New Roman"/>
          <w:b w:val="false"/>
          <w:i w:val="false"/>
          <w:color w:val="000000"/>
          <w:sz w:val="28"/>
        </w:rPr>
        <w:t>
      "7. Систематическая регистрация ранее возникших прав (обременении прав) на недвижимое имущество осуществляется в течение трех рабочих дней с момента поступления заявления правообладателей и (или) перевода действительных данных о ранее возникших прав (обременениях прав) из других цифровых систем.";</w:t>
      </w:r>
    </w:p>
    <w:bookmarkEnd w:id="22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297" w:id="230"/>
    <w:p>
      <w:pPr>
        <w:spacing w:after="0"/>
        <w:ind w:left="0"/>
        <w:jc w:val="both"/>
      </w:pPr>
      <w:r>
        <w:rPr>
          <w:rFonts w:ascii="Times New Roman"/>
          <w:b w:val="false"/>
          <w:i w:val="false"/>
          <w:color w:val="000000"/>
          <w:sz w:val="28"/>
        </w:rPr>
        <w:t>
      "10. Систематическая регистрация ранее возникших прав (обременении прав) на недвижимое имущество может быть осуществлена путем подачи заявления правообладателем и (или) перевода действительных данных о ранее возникших правах (обременениях прав) из других цифровых систем государственных органов.";</w:t>
      </w:r>
    </w:p>
    <w:bookmarkEnd w:id="230"/>
    <w:bookmarkStart w:name="z298" w:id="231"/>
    <w:p>
      <w:pPr>
        <w:spacing w:after="0"/>
        <w:ind w:left="0"/>
        <w:jc w:val="both"/>
      </w:pPr>
      <w:r>
        <w:rPr>
          <w:rFonts w:ascii="Times New Roman"/>
          <w:b w:val="false"/>
          <w:i w:val="false"/>
          <w:color w:val="000000"/>
          <w:sz w:val="28"/>
        </w:rPr>
        <w:t xml:space="preserve">
      11.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22 февраля 1999 года № 14 "Об утверждении Инструкции по регистрации залога движимого имущества, не подлежащего обязательной государственной регистрации" (зарегистрирован в Реестре государственной регистрации нормативных правовых актов № 913) следующие изменения:</w:t>
      </w:r>
    </w:p>
    <w:bookmarkEnd w:id="231"/>
    <w:bookmarkStart w:name="z299" w:id="23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Инструкции</w:t>
      </w:r>
      <w:r>
        <w:rPr>
          <w:rFonts w:ascii="Times New Roman"/>
          <w:b w:val="false"/>
          <w:i w:val="false"/>
          <w:color w:val="000000"/>
          <w:sz w:val="28"/>
        </w:rPr>
        <w:t xml:space="preserve"> по регистрации залога движимого имущества, не подлежащего обязательной государственной регистрации, утвержденных вышеуказанным приказом:</w:t>
      </w:r>
    </w:p>
    <w:bookmarkEnd w:id="23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w:t>
      </w:r>
      <w:r>
        <w:rPr>
          <w:rFonts w:ascii="Times New Roman"/>
          <w:b w:val="false"/>
          <w:i w:val="false"/>
          <w:color w:val="000000"/>
          <w:sz w:val="28"/>
        </w:rPr>
        <w:t xml:space="preserve"> изложить в следующей редакции:</w:t>
      </w:r>
    </w:p>
    <w:bookmarkStart w:name="z301" w:id="233"/>
    <w:p>
      <w:pPr>
        <w:spacing w:after="0"/>
        <w:ind w:left="0"/>
        <w:jc w:val="both"/>
      </w:pPr>
      <w:r>
        <w:rPr>
          <w:rFonts w:ascii="Times New Roman"/>
          <w:b w:val="false"/>
          <w:i w:val="false"/>
          <w:color w:val="000000"/>
          <w:sz w:val="28"/>
        </w:rPr>
        <w:t xml:space="preserve">
      "1. Настоящая Инструкция о регистрации залога движимого имущества, не подлежащего обязательной государственной регистрации (далее - Инструкция) разработаны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Республики Казахстан от 30 июня 1998 года № 254 "О регистрации залога движимого имущества" (далее - Закон) и в соответствии с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"О государственных и социально ответственных услугах" определяют порядок оказания государственной услуги по регистрации залога движимого имущества, не подлежащего обязательной государственной регистрации.</w:t>
      </w:r>
    </w:p>
    <w:bookmarkEnd w:id="233"/>
    <w:bookmarkStart w:name="z302" w:id="234"/>
    <w:p>
      <w:pPr>
        <w:spacing w:after="0"/>
        <w:ind w:left="0"/>
        <w:jc w:val="both"/>
      </w:pPr>
      <w:r>
        <w:rPr>
          <w:rFonts w:ascii="Times New Roman"/>
          <w:b w:val="false"/>
          <w:i w:val="false"/>
          <w:color w:val="000000"/>
          <w:sz w:val="28"/>
        </w:rPr>
        <w:t>
      Инструкция подлежит применению на всей территории Республики Казахстан Государственной корпорацией "Правительство для граждан" на которую в соответствии с законодательством возложена регистрация отдельных видов залога движимого имущества.";</w:t>
      </w:r>
    </w:p>
    <w:bookmarkEnd w:id="23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304" w:id="235"/>
    <w:p>
      <w:pPr>
        <w:spacing w:after="0"/>
        <w:ind w:left="0"/>
        <w:jc w:val="both"/>
      </w:pPr>
      <w:r>
        <w:rPr>
          <w:rFonts w:ascii="Times New Roman"/>
          <w:b w:val="false"/>
          <w:i w:val="false"/>
          <w:color w:val="000000"/>
          <w:sz w:val="28"/>
        </w:rPr>
        <w:t>
      "2. В настоящей Инструкции используются следующие основные понятия:</w:t>
      </w:r>
    </w:p>
    <w:bookmarkEnd w:id="235"/>
    <w:bookmarkStart w:name="z305" w:id="236"/>
    <w:p>
      <w:pPr>
        <w:spacing w:after="0"/>
        <w:ind w:left="0"/>
        <w:jc w:val="both"/>
      </w:pPr>
      <w:r>
        <w:rPr>
          <w:rFonts w:ascii="Times New Roman"/>
          <w:b w:val="false"/>
          <w:i w:val="false"/>
          <w:color w:val="000000"/>
          <w:sz w:val="28"/>
        </w:rPr>
        <w:t>
      1) Государственная корпорация "Правительство для граждан" (далее – услугодатель) – юридическое лицо, созданное по решению Правительства Республики Казахстан для оказания государственных услуг в соответствии с законодательством Республики Казахстан, организации работы по приему заявлений на оказание государственных услуг и выдаче их результатов услугополучателю по принципу "одного окна", обеспечения оказания государственных услуг в электронной форме;</w:t>
      </w:r>
    </w:p>
    <w:bookmarkEnd w:id="236"/>
    <w:bookmarkStart w:name="z306" w:id="237"/>
    <w:p>
      <w:pPr>
        <w:spacing w:after="0"/>
        <w:ind w:left="0"/>
        <w:jc w:val="both"/>
      </w:pPr>
      <w:r>
        <w:rPr>
          <w:rFonts w:ascii="Times New Roman"/>
          <w:b w:val="false"/>
          <w:i w:val="false"/>
          <w:color w:val="000000"/>
          <w:sz w:val="28"/>
        </w:rPr>
        <w:t>
      2) услугополучатель (уполномоченный представитель) - лицо, подающее заявление о регистрации залога услугодателю; заявителем по соглашению сторон залогового обязательства может быть как залогодатель, так и залогодержатель;</w:t>
      </w:r>
    </w:p>
    <w:bookmarkEnd w:id="237"/>
    <w:bookmarkStart w:name="z307" w:id="238"/>
    <w:p>
      <w:pPr>
        <w:spacing w:after="0"/>
        <w:ind w:left="0"/>
        <w:jc w:val="both"/>
      </w:pPr>
      <w:r>
        <w:rPr>
          <w:rFonts w:ascii="Times New Roman"/>
          <w:b w:val="false"/>
          <w:i w:val="false"/>
          <w:color w:val="000000"/>
          <w:sz w:val="28"/>
        </w:rPr>
        <w:t xml:space="preserve">
      3) единый реестр залога движимого имущества – цифровая система, представляющая собой единое окно доступа информации залога движимого имущества, направления заявления в электронной форме на регистрацию залога движимого имущества и иные действия услугодателя, совершаемые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 (далее – цифровая система услугодателя);</w:t>
      </w:r>
    </w:p>
    <w:bookmarkEnd w:id="238"/>
    <w:bookmarkStart w:name="z308" w:id="239"/>
    <w:p>
      <w:pPr>
        <w:spacing w:after="0"/>
        <w:ind w:left="0"/>
        <w:jc w:val="both"/>
      </w:pPr>
      <w:r>
        <w:rPr>
          <w:rFonts w:ascii="Times New Roman"/>
          <w:b w:val="false"/>
          <w:i w:val="false"/>
          <w:color w:val="000000"/>
          <w:sz w:val="28"/>
        </w:rPr>
        <w:t>
      4) движимое имущество – имущество, не относящееся к недвижимости, включая транспортные средства, товары в обороте, ценные бумаги, деньги, имущественные права, в том числе право на будущую продукцию и иное имущество;</w:t>
      </w:r>
    </w:p>
    <w:bookmarkEnd w:id="239"/>
    <w:bookmarkStart w:name="z309" w:id="240"/>
    <w:p>
      <w:pPr>
        <w:spacing w:after="0"/>
        <w:ind w:left="0"/>
        <w:jc w:val="both"/>
      </w:pPr>
      <w:r>
        <w:rPr>
          <w:rFonts w:ascii="Times New Roman"/>
          <w:b w:val="false"/>
          <w:i w:val="false"/>
          <w:color w:val="000000"/>
          <w:sz w:val="28"/>
        </w:rPr>
        <w:t xml:space="preserve">
      5) регистрация залога движимого имущества – процедура учета услугодателем залога движимого имущества, представляющая собой совокупность действий участников отношений, возникающих при регистрации залога движимого имущества, по включению в реестр залога движимого имущества сведений, содержащихся в договоре о залоге или ином договоре, содержащем условия залога, выдачу свидетельства о регистрации залога движимого имущества и иные действия услугодателя, совершаемые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иными законодательными актами Республики Казахстан;</w:t>
      </w:r>
    </w:p>
    <w:bookmarkEnd w:id="240"/>
    <w:bookmarkStart w:name="z310" w:id="241"/>
    <w:p>
      <w:pPr>
        <w:spacing w:after="0"/>
        <w:ind w:left="0"/>
        <w:jc w:val="both"/>
      </w:pPr>
      <w:r>
        <w:rPr>
          <w:rFonts w:ascii="Times New Roman"/>
          <w:b w:val="false"/>
          <w:i w:val="false"/>
          <w:color w:val="000000"/>
          <w:sz w:val="28"/>
        </w:rPr>
        <w:t>
      6) свидетельство о регистрации залога движимого имущества – документ, выдаваемый услугодателем заявителю и подтверждающий факт регистрации залога движимого имущества;</w:t>
      </w:r>
    </w:p>
    <w:bookmarkEnd w:id="241"/>
    <w:bookmarkStart w:name="z311" w:id="242"/>
    <w:p>
      <w:pPr>
        <w:spacing w:after="0"/>
        <w:ind w:left="0"/>
        <w:jc w:val="both"/>
      </w:pPr>
      <w:r>
        <w:rPr>
          <w:rFonts w:ascii="Times New Roman"/>
          <w:b w:val="false"/>
          <w:i w:val="false"/>
          <w:color w:val="000000"/>
          <w:sz w:val="28"/>
        </w:rPr>
        <w:t>
      7) реестр залога движимого имущества (реестр залога) – система учета и хранения информации, осуществляемая услугодателем в порядке, установленном законодательством Республики Казахстан;</w:t>
      </w:r>
    </w:p>
    <w:bookmarkEnd w:id="242"/>
    <w:bookmarkStart w:name="z312" w:id="243"/>
    <w:p>
      <w:pPr>
        <w:spacing w:after="0"/>
        <w:ind w:left="0"/>
        <w:jc w:val="both"/>
      </w:pPr>
      <w:r>
        <w:rPr>
          <w:rFonts w:ascii="Times New Roman"/>
          <w:b w:val="false"/>
          <w:i w:val="false"/>
          <w:color w:val="000000"/>
          <w:sz w:val="28"/>
        </w:rPr>
        <w:t>
      8) цифровая регистрация залога – регистрация залога движимого имущества, осуществляемая на основании заявления в электронной форме посредством единого реестра залога движимого имущества.";</w:t>
      </w:r>
    </w:p>
    <w:bookmarkEnd w:id="2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5</w:t>
      </w:r>
      <w:r>
        <w:rPr>
          <w:rFonts w:ascii="Times New Roman"/>
          <w:b w:val="false"/>
          <w:i w:val="false"/>
          <w:color w:val="000000"/>
          <w:sz w:val="28"/>
        </w:rPr>
        <w:t xml:space="preserve"> и </w:t>
      </w:r>
      <w:r>
        <w:rPr>
          <w:rFonts w:ascii="Times New Roman"/>
          <w:b w:val="false"/>
          <w:i w:val="false"/>
          <w:color w:val="000000"/>
          <w:sz w:val="28"/>
        </w:rPr>
        <w:t>6</w:t>
      </w:r>
      <w:r>
        <w:rPr>
          <w:rFonts w:ascii="Times New Roman"/>
          <w:b w:val="false"/>
          <w:i w:val="false"/>
          <w:color w:val="000000"/>
          <w:sz w:val="28"/>
        </w:rPr>
        <w:t xml:space="preserve"> изложить в следующей редакции:</w:t>
      </w:r>
    </w:p>
    <w:bookmarkStart w:name="z314" w:id="244"/>
    <w:p>
      <w:pPr>
        <w:spacing w:after="0"/>
        <w:ind w:left="0"/>
        <w:jc w:val="both"/>
      </w:pPr>
      <w:r>
        <w:rPr>
          <w:rFonts w:ascii="Times New Roman"/>
          <w:b w:val="false"/>
          <w:i w:val="false"/>
          <w:color w:val="000000"/>
          <w:sz w:val="28"/>
        </w:rPr>
        <w:t xml:space="preserve">
      "5. Прием заявления и выдача результата оказания государственной услуги осуществляется через услугодателя, веб-портал "цифрового правительства" www.egov.kz либо через цифровые объекты: банков второго уровня в соответствии с Перечнем основных требований к оказанию государственной услуги "Регистрация залога движимого имущества, не подлежащего обязательной государственной регистрации" (далее - Перечень), изложенного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настоящей Инструкции.</w:t>
      </w:r>
    </w:p>
    <w:bookmarkEnd w:id="244"/>
    <w:bookmarkStart w:name="z315" w:id="245"/>
    <w:p>
      <w:pPr>
        <w:spacing w:after="0"/>
        <w:ind w:left="0"/>
        <w:jc w:val="both"/>
      </w:pPr>
      <w:r>
        <w:rPr>
          <w:rFonts w:ascii="Times New Roman"/>
          <w:b w:val="false"/>
          <w:i w:val="false"/>
          <w:color w:val="000000"/>
          <w:sz w:val="28"/>
        </w:rPr>
        <w:t xml:space="preserve">
      6. Регистрация залога движимого имущества, не подлежащего обязательной государственной регистрации, производится на основании заявления услугополучателя, поданного посредством веб-портала "цифрового правительства", а также цифровые объекты: банков второго уровня, в порядке определяемом Министерством в соответствии со </w:t>
      </w:r>
      <w:r>
        <w:rPr>
          <w:rFonts w:ascii="Times New Roman"/>
          <w:b w:val="false"/>
          <w:i w:val="false"/>
          <w:color w:val="000000"/>
          <w:sz w:val="28"/>
        </w:rPr>
        <w:t>статьей 5</w:t>
      </w:r>
      <w:r>
        <w:rPr>
          <w:rFonts w:ascii="Times New Roman"/>
          <w:b w:val="false"/>
          <w:i w:val="false"/>
          <w:color w:val="000000"/>
          <w:sz w:val="28"/>
        </w:rPr>
        <w:t xml:space="preserve"> Закона "О регистрации залога движимого имущества".</w:t>
      </w:r>
    </w:p>
    <w:bookmarkEnd w:id="2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w:t>
      </w:r>
      <w:r>
        <w:rPr>
          <w:rFonts w:ascii="Times New Roman"/>
          <w:b w:val="false"/>
          <w:i w:val="false"/>
          <w:color w:val="000000"/>
          <w:sz w:val="28"/>
        </w:rPr>
        <w:t xml:space="preserve"> изложить в следующей редакции:</w:t>
      </w:r>
    </w:p>
    <w:bookmarkStart w:name="z317" w:id="246"/>
    <w:p>
      <w:pPr>
        <w:spacing w:after="0"/>
        <w:ind w:left="0"/>
        <w:jc w:val="both"/>
      </w:pPr>
      <w:r>
        <w:rPr>
          <w:rFonts w:ascii="Times New Roman"/>
          <w:b w:val="false"/>
          <w:i w:val="false"/>
          <w:color w:val="000000"/>
          <w:sz w:val="28"/>
        </w:rPr>
        <w:t>
      "8. Срок оказания государственной услуги: с момента сдачи пакета документов услугополучателем при обращении к услугодателю в течение 2 рабочих дней с момента принятия заявления:</w:t>
      </w:r>
    </w:p>
    <w:bookmarkEnd w:id="246"/>
    <w:bookmarkStart w:name="z318" w:id="247"/>
    <w:p>
      <w:pPr>
        <w:spacing w:after="0"/>
        <w:ind w:left="0"/>
        <w:jc w:val="both"/>
      </w:pPr>
      <w:r>
        <w:rPr>
          <w:rFonts w:ascii="Times New Roman"/>
          <w:b w:val="false"/>
          <w:i w:val="false"/>
          <w:color w:val="000000"/>
          <w:sz w:val="28"/>
        </w:rPr>
        <w:t>
      на портале www.egov.kz, или цифровые объекты: банков второго уровня государственная услуга оказывается в течение 1 рабочего дня с момента поступления в цифровую систему регистрирующего органа подтверждения об оплате сбора за государственную регистрацию залога движимого имущества или освобождения от оплаты.";</w:t>
      </w:r>
    </w:p>
    <w:bookmarkEnd w:id="24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320" w:id="248"/>
    <w:p>
      <w:pPr>
        <w:spacing w:after="0"/>
        <w:ind w:left="0"/>
        <w:jc w:val="both"/>
      </w:pPr>
      <w:r>
        <w:rPr>
          <w:rFonts w:ascii="Times New Roman"/>
          <w:b w:val="false"/>
          <w:i w:val="false"/>
          <w:color w:val="000000"/>
          <w:sz w:val="28"/>
        </w:rPr>
        <w:t>
      "10. При оказании государственной услуги согласие услугополучателя на использование сведений, составляющих охраняемую законом тайну, содержащихся в цифровых системах получается в письменной форме, или подтвержденное электронной цифровой подписью либо посредством абонентского устройства сотовой связи.";</w:t>
      </w:r>
    </w:p>
    <w:bookmarkEnd w:id="24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15</w:t>
      </w:r>
      <w:r>
        <w:rPr>
          <w:rFonts w:ascii="Times New Roman"/>
          <w:b w:val="false"/>
          <w:i w:val="false"/>
          <w:color w:val="000000"/>
          <w:sz w:val="28"/>
        </w:rPr>
        <w:t xml:space="preserve"> и </w:t>
      </w:r>
      <w:r>
        <w:rPr>
          <w:rFonts w:ascii="Times New Roman"/>
          <w:b w:val="false"/>
          <w:i w:val="false"/>
          <w:color w:val="000000"/>
          <w:sz w:val="28"/>
        </w:rPr>
        <w:t>16</w:t>
      </w:r>
      <w:r>
        <w:rPr>
          <w:rFonts w:ascii="Times New Roman"/>
          <w:b w:val="false"/>
          <w:i w:val="false"/>
          <w:color w:val="000000"/>
          <w:sz w:val="28"/>
        </w:rPr>
        <w:t xml:space="preserve"> изложить в следующей редакции:</w:t>
      </w:r>
    </w:p>
    <w:bookmarkStart w:name="z322" w:id="249"/>
    <w:p>
      <w:pPr>
        <w:spacing w:after="0"/>
        <w:ind w:left="0"/>
        <w:jc w:val="both"/>
      </w:pPr>
      <w:r>
        <w:rPr>
          <w:rFonts w:ascii="Times New Roman"/>
          <w:b w:val="false"/>
          <w:i w:val="false"/>
          <w:color w:val="000000"/>
          <w:sz w:val="28"/>
        </w:rPr>
        <w:t xml:space="preserve">
      "15. Услугодатель обеспечивает внесение данных о стадии оказания государственной услуги в цифровую систему мониторинга оказания государственных услуг в порядке, установленном уполномоченным органом в сфере цифровизации в соответствии с подпунктом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и социально ответственных услугах".</w:t>
      </w:r>
    </w:p>
    <w:bookmarkEnd w:id="249"/>
    <w:bookmarkStart w:name="z323" w:id="250"/>
    <w:p>
      <w:pPr>
        <w:spacing w:after="0"/>
        <w:ind w:left="0"/>
        <w:jc w:val="both"/>
      </w:pPr>
      <w:r>
        <w:rPr>
          <w:rFonts w:ascii="Times New Roman"/>
          <w:b w:val="false"/>
          <w:i w:val="false"/>
          <w:color w:val="000000"/>
          <w:sz w:val="28"/>
        </w:rPr>
        <w:t>
      16. В случае сбоя цифровой системы, Государственная корпорация "Правительство для граждан" в течение одного рабочего дня уведомляет оператора цифровой инфраструктуры "цифрового правительства" (далее – оператор).</w:t>
      </w:r>
    </w:p>
    <w:bookmarkEnd w:id="250"/>
    <w:bookmarkStart w:name="z324" w:id="251"/>
    <w:p>
      <w:pPr>
        <w:spacing w:after="0"/>
        <w:ind w:left="0"/>
        <w:jc w:val="both"/>
      </w:pPr>
      <w:r>
        <w:rPr>
          <w:rFonts w:ascii="Times New Roman"/>
          <w:b w:val="false"/>
          <w:i w:val="false"/>
          <w:color w:val="000000"/>
          <w:sz w:val="28"/>
        </w:rPr>
        <w:t>
      В этом случае оператор в течение срока, указанного в части первой настоящего пункта Инструкции, составляет протокол о технической проблеме и подписывает его с услугодателем.";</w:t>
      </w:r>
    </w:p>
    <w:bookmarkEnd w:id="2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50</w:t>
      </w:r>
      <w:r>
        <w:rPr>
          <w:rFonts w:ascii="Times New Roman"/>
          <w:b w:val="false"/>
          <w:i w:val="false"/>
          <w:color w:val="000000"/>
          <w:sz w:val="28"/>
        </w:rPr>
        <w:t xml:space="preserve">, </w:t>
      </w:r>
      <w:r>
        <w:rPr>
          <w:rFonts w:ascii="Times New Roman"/>
          <w:b w:val="false"/>
          <w:i w:val="false"/>
          <w:color w:val="000000"/>
          <w:sz w:val="28"/>
        </w:rPr>
        <w:t>51</w:t>
      </w:r>
      <w:r>
        <w:rPr>
          <w:rFonts w:ascii="Times New Roman"/>
          <w:b w:val="false"/>
          <w:i w:val="false"/>
          <w:color w:val="000000"/>
          <w:sz w:val="28"/>
        </w:rPr>
        <w:t xml:space="preserve">, </w:t>
      </w:r>
      <w:r>
        <w:rPr>
          <w:rFonts w:ascii="Times New Roman"/>
          <w:b w:val="false"/>
          <w:i w:val="false"/>
          <w:color w:val="000000"/>
          <w:sz w:val="28"/>
        </w:rPr>
        <w:t>52</w:t>
      </w:r>
      <w:r>
        <w:rPr>
          <w:rFonts w:ascii="Times New Roman"/>
          <w:b w:val="false"/>
          <w:i w:val="false"/>
          <w:color w:val="000000"/>
          <w:sz w:val="28"/>
        </w:rPr>
        <w:t xml:space="preserve">, </w:t>
      </w:r>
      <w:r>
        <w:rPr>
          <w:rFonts w:ascii="Times New Roman"/>
          <w:b w:val="false"/>
          <w:i w:val="false"/>
          <w:color w:val="000000"/>
          <w:sz w:val="28"/>
        </w:rPr>
        <w:t>53</w:t>
      </w:r>
      <w:r>
        <w:rPr>
          <w:rFonts w:ascii="Times New Roman"/>
          <w:b w:val="false"/>
          <w:i w:val="false"/>
          <w:color w:val="000000"/>
          <w:sz w:val="28"/>
        </w:rPr>
        <w:t xml:space="preserve">, </w:t>
      </w:r>
      <w:r>
        <w:rPr>
          <w:rFonts w:ascii="Times New Roman"/>
          <w:b w:val="false"/>
          <w:i w:val="false"/>
          <w:color w:val="000000"/>
          <w:sz w:val="28"/>
        </w:rPr>
        <w:t>54</w:t>
      </w:r>
      <w:r>
        <w:rPr>
          <w:rFonts w:ascii="Times New Roman"/>
          <w:b w:val="false"/>
          <w:i w:val="false"/>
          <w:color w:val="000000"/>
          <w:sz w:val="28"/>
        </w:rPr>
        <w:t xml:space="preserve">, </w:t>
      </w:r>
      <w:r>
        <w:rPr>
          <w:rFonts w:ascii="Times New Roman"/>
          <w:b w:val="false"/>
          <w:i w:val="false"/>
          <w:color w:val="000000"/>
          <w:sz w:val="28"/>
        </w:rPr>
        <w:t>55</w:t>
      </w:r>
      <w:r>
        <w:rPr>
          <w:rFonts w:ascii="Times New Roman"/>
          <w:b w:val="false"/>
          <w:i w:val="false"/>
          <w:color w:val="000000"/>
          <w:sz w:val="28"/>
        </w:rPr>
        <w:t xml:space="preserve"> и </w:t>
      </w:r>
      <w:r>
        <w:rPr>
          <w:rFonts w:ascii="Times New Roman"/>
          <w:b w:val="false"/>
          <w:i w:val="false"/>
          <w:color w:val="000000"/>
          <w:sz w:val="28"/>
        </w:rPr>
        <w:t>56</w:t>
      </w:r>
      <w:r>
        <w:rPr>
          <w:rFonts w:ascii="Times New Roman"/>
          <w:b w:val="false"/>
          <w:i w:val="false"/>
          <w:color w:val="000000"/>
          <w:sz w:val="28"/>
        </w:rPr>
        <w:t xml:space="preserve"> к настоящему Перечню.</w:t>
      </w:r>
    </w:p>
    <w:bookmarkStart w:name="z326" w:id="252"/>
    <w:p>
      <w:pPr>
        <w:spacing w:after="0"/>
        <w:ind w:left="0"/>
        <w:jc w:val="both"/>
      </w:pPr>
      <w:r>
        <w:rPr>
          <w:rFonts w:ascii="Times New Roman"/>
          <w:b w:val="false"/>
          <w:i w:val="false"/>
          <w:color w:val="000000"/>
          <w:sz w:val="28"/>
        </w:rPr>
        <w:t xml:space="preserve">
      12. Внести в </w:t>
      </w:r>
      <w:r>
        <w:rPr>
          <w:rFonts w:ascii="Times New Roman"/>
          <w:b w:val="false"/>
          <w:i w:val="false"/>
          <w:color w:val="000000"/>
          <w:sz w:val="28"/>
        </w:rPr>
        <w:t>приказ</w:t>
      </w:r>
      <w:r>
        <w:rPr>
          <w:rFonts w:ascii="Times New Roman"/>
          <w:b w:val="false"/>
          <w:i w:val="false"/>
          <w:color w:val="000000"/>
          <w:sz w:val="28"/>
        </w:rPr>
        <w:t xml:space="preserve"> и.о. Министра юстиции Республики Казахстан от 31 июля 2018 года № 1192 "Об утверждении правил предоставления статистической и иной отчетной информации в области государственной регистрации прав на недвижимое имущество" (зарегистрирован в Реестре государственной регистрации нормативных правовых актов № 17348) следующие изменения:</w:t>
      </w:r>
    </w:p>
    <w:bookmarkEnd w:id="252"/>
    <w:bookmarkStart w:name="z327" w:id="253"/>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предоставления статистической и иной отчетной информации в области государственной регистрации прав на недвижимое имущество, утвержденных вышеуказанным приказом:</w:t>
      </w:r>
    </w:p>
    <w:bookmarkEnd w:id="2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29" w:id="254"/>
    <w:p>
      <w:pPr>
        <w:spacing w:after="0"/>
        <w:ind w:left="0"/>
        <w:jc w:val="both"/>
      </w:pPr>
      <w:r>
        <w:rPr>
          <w:rFonts w:ascii="Times New Roman"/>
          <w:b w:val="false"/>
          <w:i w:val="false"/>
          <w:color w:val="000000"/>
          <w:sz w:val="28"/>
        </w:rPr>
        <w:t>
      "6. Филиалами государственной корпорации ежемесячно, с нарастающим итогом к 5 числу месяца следующего за отчетным периодом, в электронном виде предоставляются в Государственную корпорацию следующие виды статистической информации:</w:t>
      </w:r>
    </w:p>
    <w:bookmarkEnd w:id="254"/>
    <w:bookmarkStart w:name="z330" w:id="255"/>
    <w:p>
      <w:pPr>
        <w:spacing w:after="0"/>
        <w:ind w:left="0"/>
        <w:jc w:val="both"/>
      </w:pPr>
      <w:r>
        <w:rPr>
          <w:rFonts w:ascii="Times New Roman"/>
          <w:b w:val="false"/>
          <w:i w:val="false"/>
          <w:color w:val="000000"/>
          <w:sz w:val="28"/>
        </w:rPr>
        <w:t xml:space="preserve">
      сведения об основных показателях деятельности Государственной корпорации по внесению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w:t>
      </w:r>
    </w:p>
    <w:bookmarkEnd w:id="255"/>
    <w:bookmarkStart w:name="z331" w:id="256"/>
    <w:p>
      <w:pPr>
        <w:spacing w:after="0"/>
        <w:ind w:left="0"/>
        <w:jc w:val="both"/>
      </w:pPr>
      <w:r>
        <w:rPr>
          <w:rFonts w:ascii="Times New Roman"/>
          <w:b w:val="false"/>
          <w:i w:val="false"/>
          <w:color w:val="000000"/>
          <w:sz w:val="28"/>
        </w:rPr>
        <w:t>
      сведения об основных показателях деятельности Государственной корпорации по государственному техническому обследованию зданий, сооружений и (или) их составляющих по форме, согласно приложению 10 к настоящим Правилам.";</w:t>
      </w:r>
    </w:p>
    <w:bookmarkEnd w:id="2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приложения 1</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и </w:t>
      </w:r>
      <w:r>
        <w:rPr>
          <w:rFonts w:ascii="Times New Roman"/>
          <w:b w:val="false"/>
          <w:i w:val="false"/>
          <w:color w:val="000000"/>
          <w:sz w:val="28"/>
        </w:rPr>
        <w:t>10</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приложениям 57</w:t>
      </w:r>
      <w:r>
        <w:rPr>
          <w:rFonts w:ascii="Times New Roman"/>
          <w:b w:val="false"/>
          <w:i w:val="false"/>
          <w:color w:val="000000"/>
          <w:sz w:val="28"/>
        </w:rPr>
        <w:t xml:space="preserve">, </w:t>
      </w:r>
      <w:r>
        <w:rPr>
          <w:rFonts w:ascii="Times New Roman"/>
          <w:b w:val="false"/>
          <w:i w:val="false"/>
          <w:color w:val="000000"/>
          <w:sz w:val="28"/>
        </w:rPr>
        <w:t>58</w:t>
      </w:r>
      <w:r>
        <w:rPr>
          <w:rFonts w:ascii="Times New Roman"/>
          <w:b w:val="false"/>
          <w:i w:val="false"/>
          <w:color w:val="000000"/>
          <w:sz w:val="28"/>
        </w:rPr>
        <w:t xml:space="preserve"> и </w:t>
      </w:r>
      <w:r>
        <w:rPr>
          <w:rFonts w:ascii="Times New Roman"/>
          <w:b w:val="false"/>
          <w:i w:val="false"/>
          <w:color w:val="000000"/>
          <w:sz w:val="28"/>
        </w:rPr>
        <w:t>59</w:t>
      </w:r>
      <w:r>
        <w:rPr>
          <w:rFonts w:ascii="Times New Roman"/>
          <w:b w:val="false"/>
          <w:i w:val="false"/>
          <w:color w:val="000000"/>
          <w:sz w:val="28"/>
        </w:rPr>
        <w:t xml:space="preserve"> к настоящему Перечню.</w:t>
      </w:r>
    </w:p>
    <w:bookmarkStart w:name="z333" w:id="257"/>
    <w:p>
      <w:pPr>
        <w:spacing w:after="0"/>
        <w:ind w:left="0"/>
        <w:jc w:val="both"/>
      </w:pPr>
      <w:r>
        <w:rPr>
          <w:rFonts w:ascii="Times New Roman"/>
          <w:b w:val="false"/>
          <w:i w:val="false"/>
          <w:color w:val="000000"/>
          <w:sz w:val="28"/>
        </w:rPr>
        <w:t xml:space="preserve">
      13.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18 марта 2015 года № 164 "Об утверждении Правил взаимодействия государственных органов по обмену информацией для целей ведения правового и иных кадастров" (зарегистрирован в Реестре государственной регистрации нормативных правовых актов № 11102) следующие изменения:</w:t>
      </w:r>
    </w:p>
    <w:bookmarkEnd w:id="257"/>
    <w:bookmarkStart w:name="z334" w:id="258"/>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взаимодействия государственных органов по обмену информацией для целей ведения правового и иных кадастров, утвержденных вышеуказанным приказом:</w:t>
      </w:r>
    </w:p>
    <w:bookmarkEnd w:id="25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336" w:id="259"/>
    <w:p>
      <w:pPr>
        <w:spacing w:after="0"/>
        <w:ind w:left="0"/>
        <w:jc w:val="both"/>
      </w:pPr>
      <w:r>
        <w:rPr>
          <w:rFonts w:ascii="Times New Roman"/>
          <w:b w:val="false"/>
          <w:i w:val="false"/>
          <w:color w:val="000000"/>
          <w:sz w:val="28"/>
        </w:rPr>
        <w:t>
      "3. Настоящие Правила распространяются на центральный уполномоченный орган, осуществляющий организацию ведения государственного земельного кадастра, уполномоченный государственный орган по делам архитектуры, градостроительства и строительства, на иные центральные исполнительные органы в пределах их специальных полномочий по вопросам, являющимся смежными с архитектурной, градостроительной и строительной деятельностью, местные исполнительные органы областей (города республиканского значения, столицы), районов (городов областного значения) в пределах их специальных полномочий, государственное предприятие, осуществляющее государственное техническое обследование объектов недвижимости, регистрирующие органы, единого оператора жилищного строительства (далее - уполномоченные органы).";</w:t>
      </w:r>
    </w:p>
    <w:bookmarkEnd w:id="25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Подпункт 4)</w:t>
      </w:r>
      <w:r>
        <w:rPr>
          <w:rFonts w:ascii="Times New Roman"/>
          <w:b w:val="false"/>
          <w:i w:val="false"/>
          <w:color w:val="000000"/>
          <w:sz w:val="28"/>
        </w:rPr>
        <w:t xml:space="preserve"> пункта 5 изложить в следующей редакции:</w:t>
      </w:r>
    </w:p>
    <w:bookmarkStart w:name="z338" w:id="260"/>
    <w:p>
      <w:pPr>
        <w:spacing w:after="0"/>
        <w:ind w:left="0"/>
        <w:jc w:val="both"/>
      </w:pPr>
      <w:r>
        <w:rPr>
          <w:rFonts w:ascii="Times New Roman"/>
          <w:b w:val="false"/>
          <w:i w:val="false"/>
          <w:color w:val="000000"/>
          <w:sz w:val="28"/>
        </w:rPr>
        <w:t>
      "4) под иными кадастрами понимаются - государственный земельный кадастр, государственный градостроительный кадастр и цифровые системы государственных органов;";</w:t>
      </w:r>
    </w:p>
    <w:bookmarkEnd w:id="2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6</w:t>
      </w:r>
      <w:r>
        <w:rPr>
          <w:rFonts w:ascii="Times New Roman"/>
          <w:b w:val="false"/>
          <w:i w:val="false"/>
          <w:color w:val="000000"/>
          <w:sz w:val="28"/>
        </w:rPr>
        <w:t xml:space="preserve"> изложить в следующей редакции:</w:t>
      </w:r>
    </w:p>
    <w:bookmarkStart w:name="z340" w:id="261"/>
    <w:p>
      <w:pPr>
        <w:spacing w:after="0"/>
        <w:ind w:left="0"/>
        <w:jc w:val="both"/>
      </w:pPr>
      <w:r>
        <w:rPr>
          <w:rFonts w:ascii="Times New Roman"/>
          <w:b w:val="false"/>
          <w:i w:val="false"/>
          <w:color w:val="000000"/>
          <w:sz w:val="28"/>
        </w:rPr>
        <w:t>
      "6. Правовой кадастр ведется регистрирующими органами и содержит информацию о существующих и прекращенных правах на недвижимое имущество и иных объектах регистрации, идентификационных характеристиках недвижимого имущества, сведения о правообладателях, информацию об имеющихся запросах сведений из правового кадастра. Правовой кадастр состоит из цифровой системы.";</w:t>
      </w:r>
    </w:p>
    <w:bookmarkEnd w:id="2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w:t>
      </w:r>
      <w:r>
        <w:rPr>
          <w:rFonts w:ascii="Times New Roman"/>
          <w:b w:val="false"/>
          <w:i w:val="false"/>
          <w:color w:val="000000"/>
          <w:sz w:val="28"/>
        </w:rPr>
        <w:t xml:space="preserve"> и </w:t>
      </w:r>
      <w:r>
        <w:rPr>
          <w:rFonts w:ascii="Times New Roman"/>
          <w:b w:val="false"/>
          <w:i w:val="false"/>
          <w:color w:val="000000"/>
          <w:sz w:val="28"/>
        </w:rPr>
        <w:t>14</w:t>
      </w:r>
      <w:r>
        <w:rPr>
          <w:rFonts w:ascii="Times New Roman"/>
          <w:b w:val="false"/>
          <w:i w:val="false"/>
          <w:color w:val="000000"/>
          <w:sz w:val="28"/>
        </w:rPr>
        <w:t xml:space="preserve"> изложить в следующей редакции:</w:t>
      </w:r>
    </w:p>
    <w:bookmarkStart w:name="z342" w:id="262"/>
    <w:p>
      <w:pPr>
        <w:spacing w:after="0"/>
        <w:ind w:left="0"/>
        <w:jc w:val="both"/>
      </w:pPr>
      <w:r>
        <w:rPr>
          <w:rFonts w:ascii="Times New Roman"/>
          <w:b w:val="false"/>
          <w:i w:val="false"/>
          <w:color w:val="000000"/>
          <w:sz w:val="28"/>
        </w:rPr>
        <w:t>
      "8. Все записи о государственной регистрации прав (обременении прав) на недвижимое имущество заносятся регистрирующим органом в цифровую систему правового кадастра.</w:t>
      </w:r>
    </w:p>
    <w:bookmarkEnd w:id="262"/>
    <w:bookmarkStart w:name="z343" w:id="263"/>
    <w:p>
      <w:pPr>
        <w:spacing w:after="0"/>
        <w:ind w:left="0"/>
        <w:jc w:val="both"/>
      </w:pPr>
      <w:r>
        <w:rPr>
          <w:rFonts w:ascii="Times New Roman"/>
          <w:b w:val="false"/>
          <w:i w:val="false"/>
          <w:color w:val="000000"/>
          <w:sz w:val="28"/>
        </w:rPr>
        <w:t>
      9. Единая цифровая система правового кадастра формируется некоммерческим акционерным обществом "Государственная корпорация "Правительство для граждан".</w:t>
      </w:r>
    </w:p>
    <w:bookmarkEnd w:id="263"/>
    <w:bookmarkStart w:name="z344" w:id="264"/>
    <w:p>
      <w:pPr>
        <w:spacing w:after="0"/>
        <w:ind w:left="0"/>
        <w:jc w:val="both"/>
      </w:pPr>
      <w:r>
        <w:rPr>
          <w:rFonts w:ascii="Times New Roman"/>
          <w:b w:val="false"/>
          <w:i w:val="false"/>
          <w:color w:val="000000"/>
          <w:sz w:val="28"/>
        </w:rPr>
        <w:t>
      10. Интеграция информационного взаимодействия цифровых систем Министерства сельского хозяйства Республики Казахстан, Министерства промышленности и строительства Республики Казахстан, Министерства юстиции Республики Казахстан, единого оператора жилищного строительства по обмену информацией в целях ведения правового и иных кадастров производится в соответствии с Законом Республики Казахстан "О кибербезопасности".</w:t>
      </w:r>
    </w:p>
    <w:bookmarkEnd w:id="264"/>
    <w:bookmarkStart w:name="z345" w:id="265"/>
    <w:p>
      <w:pPr>
        <w:spacing w:after="0"/>
        <w:ind w:left="0"/>
        <w:jc w:val="both"/>
      </w:pPr>
      <w:r>
        <w:rPr>
          <w:rFonts w:ascii="Times New Roman"/>
          <w:b w:val="false"/>
          <w:i w:val="false"/>
          <w:color w:val="000000"/>
          <w:sz w:val="28"/>
        </w:rPr>
        <w:t>
      11. Обмен информацией, необходимой для ведения правового и иных кадастров, осуществляется по средствам цифровых коммуникаций путем предоставления доступа в цифровую систему государственных органов в установленном законодательством порядке.</w:t>
      </w:r>
    </w:p>
    <w:bookmarkEnd w:id="265"/>
    <w:bookmarkStart w:name="z346" w:id="266"/>
    <w:p>
      <w:pPr>
        <w:spacing w:after="0"/>
        <w:ind w:left="0"/>
        <w:jc w:val="both"/>
      </w:pPr>
      <w:r>
        <w:rPr>
          <w:rFonts w:ascii="Times New Roman"/>
          <w:b w:val="false"/>
          <w:i w:val="false"/>
          <w:color w:val="000000"/>
          <w:sz w:val="28"/>
        </w:rPr>
        <w:t>
      12. С момента начала интеграции цифровых систем запросы в бумажном виде между государственными органами прекращаются.</w:t>
      </w:r>
    </w:p>
    <w:bookmarkEnd w:id="266"/>
    <w:bookmarkStart w:name="z347" w:id="267"/>
    <w:p>
      <w:pPr>
        <w:spacing w:after="0"/>
        <w:ind w:left="0"/>
        <w:jc w:val="both"/>
      </w:pPr>
      <w:r>
        <w:rPr>
          <w:rFonts w:ascii="Times New Roman"/>
          <w:b w:val="false"/>
          <w:i w:val="false"/>
          <w:color w:val="000000"/>
          <w:sz w:val="28"/>
        </w:rPr>
        <w:t>
      13. В случае отсутствия у государственных органов единой цифровой системы на республиканском уровне, обмен информацией, необходимой для целей ведения правового и иных кадастров, будет осуществляться после введения такой системы.</w:t>
      </w:r>
    </w:p>
    <w:bookmarkEnd w:id="267"/>
    <w:bookmarkStart w:name="z348" w:id="268"/>
    <w:p>
      <w:pPr>
        <w:spacing w:after="0"/>
        <w:ind w:left="0"/>
        <w:jc w:val="both"/>
      </w:pPr>
      <w:r>
        <w:rPr>
          <w:rFonts w:ascii="Times New Roman"/>
          <w:b w:val="false"/>
          <w:i w:val="false"/>
          <w:color w:val="000000"/>
          <w:sz w:val="28"/>
        </w:rPr>
        <w:t>
      14. До перехода уполномоченных органов на единую цифровую систему, обмен информацией возможен путем предоставления необходимых сведений на бумажных и (или) электронных носителях.".</w:t>
      </w:r>
    </w:p>
    <w:bookmarkEnd w:id="2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залоге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основных требований оказания государственной услуги "Актуализация (корректировка) сведений о залоге движимого имущества, не подлежащего обязательной государственной регистрации"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услугополучателем при обращении к услугодателю:</w:t>
            </w:r>
          </w:p>
          <w:p>
            <w:pPr>
              <w:spacing w:after="20"/>
              <w:ind w:left="20"/>
              <w:jc w:val="both"/>
            </w:pPr>
            <w:r>
              <w:rPr>
                <w:rFonts w:ascii="Times New Roman"/>
                <w:b w:val="false"/>
                <w:i w:val="false"/>
                <w:color w:val="000000"/>
                <w:sz w:val="20"/>
              </w:rPr>
              <w:t>
государственная услуга оказывается в течение 2 рабочих дней с момента принятия заявления;</w:t>
            </w:r>
          </w:p>
          <w:p>
            <w:pPr>
              <w:spacing w:after="20"/>
              <w:ind w:left="20"/>
              <w:jc w:val="both"/>
            </w:pPr>
            <w:r>
              <w:rPr>
                <w:rFonts w:ascii="Times New Roman"/>
                <w:b w:val="false"/>
                <w:i w:val="false"/>
                <w:color w:val="000000"/>
                <w:sz w:val="20"/>
              </w:rPr>
              <w:t>
2) на портале "цифрового правительства": www.egov.kz.</w:t>
            </w:r>
          </w:p>
          <w:p>
            <w:pPr>
              <w:spacing w:after="20"/>
              <w:ind w:left="20"/>
              <w:jc w:val="both"/>
            </w:pPr>
            <w:r>
              <w:rPr>
                <w:rFonts w:ascii="Times New Roman"/>
                <w:b w:val="false"/>
                <w:i w:val="false"/>
                <w:color w:val="000000"/>
                <w:sz w:val="20"/>
              </w:rPr>
              <w:t>
государственная услуга оказывается в течение 1 рабочего дня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на бумажном носителе:</w:t>
            </w:r>
          </w:p>
          <w:p>
            <w:pPr>
              <w:spacing w:after="20"/>
              <w:ind w:left="20"/>
              <w:jc w:val="both"/>
            </w:pPr>
            <w:r>
              <w:rPr>
                <w:rFonts w:ascii="Times New Roman"/>
                <w:b w:val="false"/>
                <w:i w:val="false"/>
                <w:color w:val="000000"/>
                <w:sz w:val="20"/>
              </w:rPr>
              <w:t>
- свидетельство о регистрации залога движимого имущества, не подлежащего обязательной государственной регистрации, уведомление о прекращении залога или мотивированный ответ об отказе в оказании государственной услуги, по основаниям, предусмотренным в пункте 9 Перечня;</w:t>
            </w:r>
          </w:p>
          <w:p>
            <w:pPr>
              <w:spacing w:after="20"/>
              <w:ind w:left="20"/>
              <w:jc w:val="both"/>
            </w:pPr>
            <w:r>
              <w:rPr>
                <w:rFonts w:ascii="Times New Roman"/>
                <w:b w:val="false"/>
                <w:i w:val="false"/>
                <w:color w:val="000000"/>
                <w:sz w:val="20"/>
              </w:rPr>
              <w:t>
2) через портал www.egov.kz в электронном формате:</w:t>
            </w:r>
          </w:p>
          <w:p>
            <w:pPr>
              <w:spacing w:after="20"/>
              <w:ind w:left="20"/>
              <w:jc w:val="both"/>
            </w:pPr>
            <w:r>
              <w:rPr>
                <w:rFonts w:ascii="Times New Roman"/>
                <w:b w:val="false"/>
                <w:i w:val="false"/>
                <w:color w:val="000000"/>
                <w:sz w:val="20"/>
              </w:rPr>
              <w:t>
- свидетельство о регистрации залога движимого имущества, не подлежащего обязательной государственной регистрации, уведомление о прекращении залога или письменный мотивированный ответ об отказе в оказании государственной услуги, по основаниям, предусмотренным в пункте 9 Перечня.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 Государственной корпорации и цифровых объектов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2) портал – круглосуточно, за исключением технических перерывов, связанных с проведением ремонтных работ (при обращении услугополучателя после окончания рабочего времени, в выходные и праздничные дни, прием заявления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услугополучателя к услугодателю через Государственную корпорацию:</w:t>
            </w:r>
          </w:p>
          <w:p>
            <w:pPr>
              <w:spacing w:after="20"/>
              <w:ind w:left="20"/>
              <w:jc w:val="both"/>
            </w:pPr>
            <w:r>
              <w:rPr>
                <w:rFonts w:ascii="Times New Roman"/>
                <w:b w:val="false"/>
                <w:i w:val="false"/>
                <w:color w:val="000000"/>
                <w:sz w:val="20"/>
              </w:rPr>
              <w:t>
-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 подтверждающий документ (договор залога, свидетельство о регистрации залога).</w:t>
            </w:r>
          </w:p>
          <w:p>
            <w:pPr>
              <w:spacing w:after="20"/>
              <w:ind w:left="20"/>
              <w:jc w:val="both"/>
            </w:pPr>
            <w:r>
              <w:rPr>
                <w:rFonts w:ascii="Times New Roman"/>
                <w:b w:val="false"/>
                <w:i w:val="false"/>
                <w:color w:val="000000"/>
                <w:sz w:val="20"/>
              </w:rPr>
              <w:t>
При обращении через портал:</w:t>
            </w:r>
          </w:p>
          <w:p>
            <w:pPr>
              <w:spacing w:after="20"/>
              <w:ind w:left="20"/>
              <w:jc w:val="both"/>
            </w:pPr>
            <w:r>
              <w:rPr>
                <w:rFonts w:ascii="Times New Roman"/>
                <w:b w:val="false"/>
                <w:i w:val="false"/>
                <w:color w:val="000000"/>
                <w:sz w:val="20"/>
              </w:rPr>
              <w:t>
- заявление (запрос) с указанием причины проведения необходимой корректировки, подписанное электронной цифровой подписью заявителя;</w:t>
            </w:r>
          </w:p>
          <w:p>
            <w:pPr>
              <w:spacing w:after="20"/>
              <w:ind w:left="20"/>
              <w:jc w:val="both"/>
            </w:pPr>
            <w:r>
              <w:rPr>
                <w:rFonts w:ascii="Times New Roman"/>
                <w:b w:val="false"/>
                <w:i w:val="false"/>
                <w:color w:val="000000"/>
                <w:sz w:val="20"/>
              </w:rPr>
              <w:t>
- подтверждающий документ (договор залога, свидетельство о регистрации залога).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отсутствие полноты заполнения заявления о регистрации залога;</w:t>
            </w:r>
          </w:p>
          <w:p>
            <w:pPr>
              <w:spacing w:after="20"/>
              <w:ind w:left="20"/>
              <w:jc w:val="both"/>
            </w:pPr>
            <w:r>
              <w:rPr>
                <w:rFonts w:ascii="Times New Roman"/>
                <w:b w:val="false"/>
                <w:i w:val="false"/>
                <w:color w:val="000000"/>
                <w:sz w:val="20"/>
              </w:rPr>
              <w:t>
3) обращение ненадлежащего лица с заявлением о регистрации залога;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электронной форме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www.gov.kz.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Субъект проходит авторизацию методами доступными в мобильном приложении и цифровых системах пользователей, далее в разделе "Цифровые документы" просматривает необходимый документ для дальнейшего использования.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залоге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5" w:id="269"/>
    <w:p>
      <w:pPr>
        <w:spacing w:after="0"/>
        <w:ind w:left="0"/>
        <w:jc w:val="left"/>
      </w:pPr>
      <w:r>
        <w:rPr>
          <w:rFonts w:ascii="Times New Roman"/>
          <w:b/>
          <w:i w:val="false"/>
          <w:color w:val="000000"/>
        </w:rPr>
        <w:t xml:space="preserve"> Заявление</w:t>
      </w:r>
    </w:p>
    <w:bookmarkEnd w:id="269"/>
    <w:bookmarkStart w:name="z376" w:id="270"/>
    <w:p>
      <w:pPr>
        <w:spacing w:after="0"/>
        <w:ind w:left="0"/>
        <w:jc w:val="left"/>
      </w:pPr>
      <w:r>
        <w:rPr>
          <w:rFonts w:ascii="Times New Roman"/>
          <w:b/>
          <w:i w:val="false"/>
          <w:color w:val="000000"/>
        </w:rPr>
        <w:t xml:space="preserve"> ____________________________________________________________________</w:t>
      </w:r>
      <w:r>
        <w:br/>
      </w:r>
      <w:r>
        <w:rPr>
          <w:rFonts w:ascii="Times New Roman"/>
          <w:b/>
          <w:i w:val="false"/>
          <w:color w:val="000000"/>
        </w:rPr>
        <w:t>(Филиал НАО "Государственная корпорация "Правительство для граждан")</w:t>
      </w:r>
    </w:p>
    <w:bookmarkEnd w:id="270"/>
    <w:bookmarkStart w:name="z377" w:id="271"/>
    <w:p>
      <w:pPr>
        <w:spacing w:after="0"/>
        <w:ind w:left="0"/>
        <w:jc w:val="left"/>
      </w:pPr>
      <w:r>
        <w:rPr>
          <w:rFonts w:ascii="Times New Roman"/>
          <w:b/>
          <w:i w:val="false"/>
          <w:color w:val="000000"/>
        </w:rPr>
        <w:t xml:space="preserve"> Заявление об актуализации (корректировка) сведений о залоге движимого имущества,</w:t>
      </w:r>
      <w:r>
        <w:br/>
      </w:r>
      <w:r>
        <w:rPr>
          <w:rFonts w:ascii="Times New Roman"/>
          <w:b/>
          <w:i w:val="false"/>
          <w:color w:val="000000"/>
        </w:rPr>
        <w:t>не подлежащего обязательной государственной регистрации №______</w:t>
      </w:r>
    </w:p>
    <w:bookmarkEnd w:id="271"/>
    <w:p>
      <w:pPr>
        <w:spacing w:after="0"/>
        <w:ind w:left="0"/>
        <w:jc w:val="both"/>
      </w:pPr>
      <w:bookmarkStart w:name="z378" w:id="272"/>
      <w:r>
        <w:rPr>
          <w:rFonts w:ascii="Times New Roman"/>
          <w:b w:val="false"/>
          <w:i w:val="false"/>
          <w:color w:val="000000"/>
          <w:sz w:val="28"/>
        </w:rPr>
        <w:t>
      Залогодержатель ________________________________________________________</w:t>
      </w:r>
    </w:p>
    <w:bookmarkEnd w:id="272"/>
    <w:p>
      <w:pPr>
        <w:spacing w:after="0"/>
        <w:ind w:left="0"/>
        <w:jc w:val="both"/>
      </w:pPr>
      <w:r>
        <w:rPr>
          <w:rFonts w:ascii="Times New Roman"/>
          <w:b w:val="false"/>
          <w:i w:val="false"/>
          <w:color w:val="000000"/>
          <w:sz w:val="28"/>
        </w:rPr>
        <w:t>(фамилия, имя, отчество (при его наличии), дата, год рождения, ИИН физического</w:t>
      </w:r>
    </w:p>
    <w:p>
      <w:pPr>
        <w:spacing w:after="0"/>
        <w:ind w:left="0"/>
        <w:jc w:val="both"/>
      </w:pPr>
      <w:r>
        <w:rPr>
          <w:rFonts w:ascii="Times New Roman"/>
          <w:b w:val="false"/>
          <w:i w:val="false"/>
          <w:color w:val="000000"/>
          <w:sz w:val="28"/>
        </w:rPr>
        <w:t>лица или наименование и БИН юридического лица)</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вид ________ серия _______ №</w:t>
      </w:r>
    </w:p>
    <w:p>
      <w:pPr>
        <w:spacing w:after="0"/>
        <w:ind w:left="0"/>
        <w:jc w:val="both"/>
      </w:pPr>
      <w:r>
        <w:rPr>
          <w:rFonts w:ascii="Times New Roman"/>
          <w:b w:val="false"/>
          <w:i w:val="false"/>
          <w:color w:val="000000"/>
          <w:sz w:val="28"/>
        </w:rPr>
        <w:t>выдан ___________________________________________________________________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______________________________________________________________</w:t>
      </w:r>
    </w:p>
    <w:p>
      <w:pPr>
        <w:spacing w:after="0"/>
        <w:ind w:left="0"/>
        <w:jc w:val="both"/>
      </w:pPr>
      <w:r>
        <w:rPr>
          <w:rFonts w:ascii="Times New Roman"/>
          <w:b w:val="false"/>
          <w:i w:val="false"/>
          <w:color w:val="000000"/>
          <w:sz w:val="28"/>
        </w:rPr>
        <w:t>(наименование органа, выдавшего документ)</w:t>
      </w:r>
    </w:p>
    <w:p>
      <w:pPr>
        <w:spacing w:after="0"/>
        <w:ind w:left="0"/>
        <w:jc w:val="both"/>
      </w:pPr>
      <w:r>
        <w:rPr>
          <w:rFonts w:ascii="Times New Roman"/>
          <w:b w:val="false"/>
          <w:i w:val="false"/>
          <w:color w:val="000000"/>
          <w:sz w:val="28"/>
        </w:rPr>
        <w:t>Почтовый адрес, телефон __________________________________________________</w:t>
      </w:r>
    </w:p>
    <w:p>
      <w:pPr>
        <w:spacing w:after="0"/>
        <w:ind w:left="0"/>
        <w:jc w:val="both"/>
      </w:pPr>
      <w:r>
        <w:rPr>
          <w:rFonts w:ascii="Times New Roman"/>
          <w:b w:val="false"/>
          <w:i w:val="false"/>
          <w:color w:val="000000"/>
          <w:sz w:val="28"/>
        </w:rPr>
        <w:t>От имени которого действует</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(реквизиты уполномоченного представителя)</w:t>
      </w:r>
    </w:p>
    <w:p>
      <w:pPr>
        <w:spacing w:after="0"/>
        <w:ind w:left="0"/>
        <w:jc w:val="both"/>
      </w:pPr>
      <w:r>
        <w:rPr>
          <w:rFonts w:ascii="Times New Roman"/>
          <w:b w:val="false"/>
          <w:i w:val="false"/>
          <w:color w:val="000000"/>
          <w:sz w:val="28"/>
        </w:rPr>
        <w:t>На основании _____________________________________________________________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внести исправление ошибочных сведений в связи:</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__________________________________________________</w:t>
      </w:r>
    </w:p>
    <w:p>
      <w:pPr>
        <w:spacing w:after="0"/>
        <w:ind w:left="0"/>
        <w:jc w:val="both"/>
      </w:pPr>
      <w:r>
        <w:rPr>
          <w:rFonts w:ascii="Times New Roman"/>
          <w:b w:val="false"/>
          <w:i w:val="false"/>
          <w:color w:val="000000"/>
          <w:sz w:val="28"/>
        </w:rPr>
        <w:t>Место заключения договора _________________________________________________</w:t>
      </w:r>
    </w:p>
    <w:p>
      <w:pPr>
        <w:spacing w:after="0"/>
        <w:ind w:left="0"/>
        <w:jc w:val="both"/>
      </w:pPr>
      <w:r>
        <w:rPr>
          <w:rFonts w:ascii="Times New Roman"/>
          <w:b w:val="false"/>
          <w:i w:val="false"/>
          <w:color w:val="000000"/>
          <w:sz w:val="28"/>
        </w:rPr>
        <w:t>Сведения о предмете залога (перечень и описание движимого имущества)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Стоимость предмета залога _________________________________________________</w:t>
      </w:r>
    </w:p>
    <w:p>
      <w:pPr>
        <w:spacing w:after="0"/>
        <w:ind w:left="0"/>
        <w:jc w:val="both"/>
      </w:pPr>
      <w:r>
        <w:rPr>
          <w:rFonts w:ascii="Times New Roman"/>
          <w:b w:val="false"/>
          <w:i w:val="false"/>
          <w:color w:val="000000"/>
          <w:sz w:val="28"/>
        </w:rPr>
        <w:t>Денежный эквивалент обязательства, обеспеченного залогом</w:t>
      </w:r>
    </w:p>
    <w:p>
      <w:pPr>
        <w:spacing w:after="0"/>
        <w:ind w:left="0"/>
        <w:jc w:val="both"/>
      </w:pPr>
      <w:r>
        <w:rPr>
          <w:rFonts w:ascii="Times New Roman"/>
          <w:b w:val="false"/>
          <w:i w:val="false"/>
          <w:color w:val="000000"/>
          <w:sz w:val="28"/>
        </w:rPr>
        <w:t>Срок действия обеспеченного залогом обязательства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Заложенное имущество остается во владении и пользовании: залогодателя</w:t>
      </w:r>
    </w:p>
    <w:p>
      <w:pPr>
        <w:spacing w:after="0"/>
        <w:ind w:left="0"/>
        <w:jc w:val="both"/>
      </w:pPr>
      <w:r>
        <w:rPr>
          <w:rFonts w:ascii="Times New Roman"/>
          <w:b w:val="false"/>
          <w:i w:val="false"/>
          <w:color w:val="000000"/>
          <w:sz w:val="28"/>
        </w:rPr>
        <w:t>___________________________________________________________ залогодержателя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Допустимость его использования: Да/Нет (ненужное зачеркнуть)</w:t>
      </w:r>
    </w:p>
    <w:p>
      <w:pPr>
        <w:spacing w:after="0"/>
        <w:ind w:left="0"/>
        <w:jc w:val="both"/>
      </w:pPr>
      <w:r>
        <w:rPr>
          <w:rFonts w:ascii="Times New Roman"/>
          <w:b w:val="false"/>
          <w:i w:val="false"/>
          <w:color w:val="000000"/>
          <w:sz w:val="28"/>
        </w:rPr>
        <w:t>Сведения о перезалоге: Да/Нет (ненужное зачеркнуть)</w:t>
      </w:r>
    </w:p>
    <w:p>
      <w:pPr>
        <w:spacing w:after="0"/>
        <w:ind w:left="0"/>
        <w:jc w:val="both"/>
      </w:pPr>
      <w:r>
        <w:rPr>
          <w:rFonts w:ascii="Times New Roman"/>
          <w:b w:val="false"/>
          <w:i w:val="false"/>
          <w:color w:val="000000"/>
          <w:sz w:val="28"/>
        </w:rPr>
        <w:t>Адрес электронной почты заявителя (при наличии)</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документа, серия, номер, когда и кем выдан)</w:t>
      </w:r>
    </w:p>
    <w:p>
      <w:pPr>
        <w:spacing w:after="0"/>
        <w:ind w:left="0"/>
        <w:jc w:val="both"/>
      </w:pPr>
      <w:r>
        <w:rPr>
          <w:rFonts w:ascii="Times New Roman"/>
          <w:b w:val="false"/>
          <w:i w:val="false"/>
          <w:color w:val="000000"/>
          <w:sz w:val="28"/>
        </w:rPr>
        <w:t>К заявлению прилагаю:</w:t>
      </w:r>
    </w:p>
    <w:p>
      <w:pPr>
        <w:spacing w:after="0"/>
        <w:ind w:left="0"/>
        <w:jc w:val="both"/>
      </w:pPr>
      <w:r>
        <w:rPr>
          <w:rFonts w:ascii="Times New Roman"/>
          <w:b w:val="false"/>
          <w:i w:val="false"/>
          <w:color w:val="000000"/>
          <w:sz w:val="28"/>
        </w:rPr>
        <w:t>1. ________________________________________________________________________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________________________________________________________________________</w:t>
      </w:r>
    </w:p>
    <w:p>
      <w:pPr>
        <w:spacing w:after="0"/>
        <w:ind w:left="0"/>
        <w:jc w:val="both"/>
      </w:pPr>
      <w:r>
        <w:rPr>
          <w:rFonts w:ascii="Times New Roman"/>
          <w:b w:val="false"/>
          <w:i w:val="false"/>
          <w:color w:val="000000"/>
          <w:sz w:val="28"/>
        </w:rPr>
        <w:t>Дата подачи заявления: ______________ 20_____ года.</w:t>
      </w:r>
    </w:p>
    <w:p>
      <w:pPr>
        <w:spacing w:after="0"/>
        <w:ind w:left="0"/>
        <w:jc w:val="both"/>
      </w:pPr>
      <w:r>
        <w:rPr>
          <w:rFonts w:ascii="Times New Roman"/>
          <w:b w:val="false"/>
          <w:i w:val="false"/>
          <w:color w:val="000000"/>
          <w:sz w:val="28"/>
        </w:rPr>
        <w:t>Дата приема заявления: ______________ 20_____ года.</w:t>
      </w:r>
    </w:p>
    <w:p>
      <w:pPr>
        <w:spacing w:after="0"/>
        <w:ind w:left="0"/>
        <w:jc w:val="both"/>
      </w:pPr>
      <w:r>
        <w:rPr>
          <w:rFonts w:ascii="Times New Roman"/>
          <w:b w:val="false"/>
          <w:i w:val="false"/>
          <w:color w:val="000000"/>
          <w:sz w:val="28"/>
        </w:rPr>
        <w:t>Подпись заявителя либо его представителя: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регистратора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Время: __________________ час _____________ мин.</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Услугополучатель подтверждает своей</w:t>
      </w:r>
    </w:p>
    <w:p>
      <w:pPr>
        <w:spacing w:after="0"/>
        <w:ind w:left="0"/>
        <w:jc w:val="both"/>
      </w:pPr>
      <w:r>
        <w:rPr>
          <w:rFonts w:ascii="Times New Roman"/>
          <w:b w:val="false"/>
          <w:i w:val="false"/>
          <w:color w:val="000000"/>
          <w:sz w:val="28"/>
        </w:rPr>
        <w:t>подписью ознакомление с тем, что указанные им адрес места жительства (места</w:t>
      </w:r>
    </w:p>
    <w:p>
      <w:pPr>
        <w:spacing w:after="0"/>
        <w:ind w:left="0"/>
        <w:jc w:val="both"/>
      </w:pPr>
      <w:r>
        <w:rPr>
          <w:rFonts w:ascii="Times New Roman"/>
          <w:b w:val="false"/>
          <w:i w:val="false"/>
          <w:color w:val="000000"/>
          <w:sz w:val="28"/>
        </w:rPr>
        <w:t>нахождения), места работы, абонентский номер сотовой связи, электронный адрес</w:t>
      </w:r>
    </w:p>
    <w:p>
      <w:pPr>
        <w:spacing w:after="0"/>
        <w:ind w:left="0"/>
        <w:jc w:val="both"/>
      </w:pPr>
      <w:r>
        <w:rPr>
          <w:rFonts w:ascii="Times New Roman"/>
          <w:b w:val="false"/>
          <w:i w:val="false"/>
          <w:color w:val="000000"/>
          <w:sz w:val="28"/>
        </w:rPr>
        <w:t>достоверны, а уведомление (извещение), направленное на указанные контакты, будет</w:t>
      </w:r>
    </w:p>
    <w:p>
      <w:pPr>
        <w:spacing w:after="0"/>
        <w:ind w:left="0"/>
        <w:jc w:val="both"/>
      </w:pPr>
      <w:r>
        <w:rPr>
          <w:rFonts w:ascii="Times New Roman"/>
          <w:b w:val="false"/>
          <w:i w:val="false"/>
          <w:color w:val="000000"/>
          <w:sz w:val="28"/>
        </w:rPr>
        <w:t>считаться надлежащим и достаточным.</w:t>
      </w:r>
    </w:p>
    <w:p>
      <w:pPr>
        <w:spacing w:after="0"/>
        <w:ind w:left="0"/>
        <w:jc w:val="both"/>
      </w:pPr>
      <w:r>
        <w:rPr>
          <w:rFonts w:ascii="Times New Roman"/>
          <w:b w:val="false"/>
          <w:i w:val="false"/>
          <w:color w:val="000000"/>
          <w:sz w:val="28"/>
        </w:rPr>
        <w:t>_______________ "___" ________ 20__ года. (подпись)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залоге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82" w:id="273"/>
    <w:p>
      <w:pPr>
        <w:spacing w:after="0"/>
        <w:ind w:left="0"/>
        <w:jc w:val="left"/>
      </w:pPr>
      <w:r>
        <w:rPr>
          <w:rFonts w:ascii="Times New Roman"/>
          <w:b/>
          <w:i w:val="false"/>
          <w:color w:val="000000"/>
        </w:rPr>
        <w:t xml:space="preserve"> Уведомление о мотивированном отказе в актуализации (корректировке) сведений</w:t>
      </w:r>
      <w:r>
        <w:br/>
      </w:r>
      <w:r>
        <w:rPr>
          <w:rFonts w:ascii="Times New Roman"/>
          <w:b/>
          <w:i w:val="false"/>
          <w:color w:val="000000"/>
        </w:rPr>
        <w:t>о залоге движимого имущества, не подлежащего обязательной государственной регистрации</w:t>
      </w:r>
    </w:p>
    <w:bookmarkEnd w:id="273"/>
    <w:p>
      <w:pPr>
        <w:spacing w:after="0"/>
        <w:ind w:left="0"/>
        <w:jc w:val="both"/>
      </w:pPr>
      <w:bookmarkStart w:name="z383" w:id="274"/>
      <w:r>
        <w:rPr>
          <w:rFonts w:ascii="Times New Roman"/>
          <w:b w:val="false"/>
          <w:i w:val="false"/>
          <w:color w:val="000000"/>
          <w:sz w:val="28"/>
        </w:rPr>
        <w:t>
      Уникальный заявления №: ____________________ Дата _____________________</w:t>
      </w:r>
    </w:p>
    <w:bookmarkEnd w:id="274"/>
    <w:p>
      <w:pPr>
        <w:spacing w:after="0"/>
        <w:ind w:left="0"/>
        <w:jc w:val="both"/>
      </w:pPr>
      <w:r>
        <w:rPr>
          <w:rFonts w:ascii="Times New Roman"/>
          <w:b w:val="false"/>
          <w:i w:val="false"/>
          <w:color w:val="000000"/>
          <w:sz w:val="28"/>
        </w:rPr>
        <w:t>Основание для отказа:</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(текст мотивированного отказа формируется услугодателем)</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w:t>
      </w:r>
    </w:p>
    <w:p>
      <w:pPr>
        <w:spacing w:after="0"/>
        <w:ind w:left="0"/>
        <w:jc w:val="both"/>
      </w:pPr>
      <w:r>
        <w:rPr>
          <w:rFonts w:ascii="Times New Roman"/>
          <w:b w:val="false"/>
          <w:i w:val="false"/>
          <w:color w:val="000000"/>
          <w:sz w:val="28"/>
        </w:rPr>
        <w:t>Казахстан равнозначен документу на бумажном носителе. Содержит данные,</w:t>
      </w:r>
    </w:p>
    <w:p>
      <w:pPr>
        <w:spacing w:after="0"/>
        <w:ind w:left="0"/>
        <w:jc w:val="both"/>
      </w:pPr>
      <w:r>
        <w:rPr>
          <w:rFonts w:ascii="Times New Roman"/>
          <w:b w:val="false"/>
          <w:i w:val="false"/>
          <w:color w:val="000000"/>
          <w:sz w:val="28"/>
        </w:rPr>
        <w:t>полученные из цифровой системы "Реестр залога движимого имущества"</w:t>
      </w:r>
    </w:p>
    <w:p>
      <w:pPr>
        <w:spacing w:after="0"/>
        <w:ind w:left="0"/>
        <w:jc w:val="both"/>
      </w:pPr>
      <w:r>
        <w:rPr>
          <w:rFonts w:ascii="Times New Roman"/>
          <w:b w:val="false"/>
          <w:i w:val="false"/>
          <w:color w:val="000000"/>
          <w:sz w:val="28"/>
        </w:rPr>
        <w:t>и подписанные электронно-цифровой подписью соответствующей Государственной</w:t>
      </w:r>
    </w:p>
    <w:p>
      <w:pPr>
        <w:spacing w:after="0"/>
        <w:ind w:left="0"/>
        <w:jc w:val="both"/>
      </w:pPr>
      <w:r>
        <w:rPr>
          <w:rFonts w:ascii="Times New Roman"/>
          <w:b w:val="false"/>
          <w:i w:val="false"/>
          <w:color w:val="000000"/>
          <w:sz w:val="28"/>
        </w:rPr>
        <w:t>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 залоге движимого</w:t>
            </w:r>
            <w:r>
              <w:br/>
            </w:r>
            <w:r>
              <w:rPr>
                <w:rFonts w:ascii="Times New Roman"/>
                <w:b w:val="false"/>
                <w:i w:val="false"/>
                <w:color w:val="000000"/>
                <w:sz w:val="20"/>
              </w:rPr>
              <w:t>имущества, не подлежащего</w:t>
            </w:r>
            <w:r>
              <w:br/>
            </w:r>
            <w:r>
              <w:rPr>
                <w:rFonts w:ascii="Times New Roman"/>
                <w:b w:val="false"/>
                <w:i w:val="false"/>
                <w:color w:val="000000"/>
                <w:sz w:val="20"/>
              </w:rPr>
              <w:t>обязательной государственной</w:t>
            </w:r>
            <w:r>
              <w:br/>
            </w:r>
            <w:r>
              <w:rPr>
                <w:rFonts w:ascii="Times New Roman"/>
                <w:b w:val="false"/>
                <w:i w:val="false"/>
                <w:color w:val="000000"/>
                <w:sz w:val="20"/>
              </w:rPr>
              <w:t>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Фамилия, имя, отчество</w:t>
            </w:r>
            <w:r>
              <w:br/>
            </w:r>
            <w:r>
              <w:rPr>
                <w:rFonts w:ascii="Times New Roman"/>
                <w:b w:val="false"/>
                <w:i w:val="false"/>
                <w:color w:val="000000"/>
                <w:sz w:val="20"/>
              </w:rPr>
              <w:t>(при его наличии),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387" w:id="275"/>
    <w:p>
      <w:pPr>
        <w:spacing w:after="0"/>
        <w:ind w:left="0"/>
        <w:jc w:val="left"/>
      </w:pPr>
      <w:r>
        <w:rPr>
          <w:rFonts w:ascii="Times New Roman"/>
          <w:b/>
          <w:i w:val="false"/>
          <w:color w:val="000000"/>
        </w:rPr>
        <w:t xml:space="preserve"> Расписка об отказе в приеме документов</w:t>
      </w:r>
    </w:p>
    <w:bookmarkEnd w:id="275"/>
    <w:p>
      <w:pPr>
        <w:spacing w:after="0"/>
        <w:ind w:left="0"/>
        <w:jc w:val="both"/>
      </w:pPr>
      <w:bookmarkStart w:name="z388" w:id="276"/>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76"/>
    <w:p>
      <w:pPr>
        <w:spacing w:after="0"/>
        <w:ind w:left="0"/>
        <w:jc w:val="both"/>
      </w:pPr>
      <w:r>
        <w:rPr>
          <w:rFonts w:ascii="Times New Roman"/>
          <w:b w:val="false"/>
          <w:i w:val="false"/>
          <w:color w:val="000000"/>
          <w:sz w:val="28"/>
        </w:rPr>
        <w:t>"О государственных и социально ответственных услугах", филиал услугодателя</w:t>
      </w:r>
    </w:p>
    <w:p>
      <w:pPr>
        <w:spacing w:after="0"/>
        <w:ind w:left="0"/>
        <w:jc w:val="both"/>
      </w:pPr>
      <w:r>
        <w:rPr>
          <w:rFonts w:ascii="Times New Roman"/>
          <w:b w:val="false"/>
          <w:i w:val="false"/>
          <w:color w:val="000000"/>
          <w:sz w:val="28"/>
        </w:rPr>
        <w:t>(указать адрес) отказывает в приеме документов на оказание государственной услуги</w:t>
      </w:r>
    </w:p>
    <w:p>
      <w:pPr>
        <w:spacing w:after="0"/>
        <w:ind w:left="0"/>
        <w:jc w:val="both"/>
      </w:pPr>
      <w:r>
        <w:rPr>
          <w:rFonts w:ascii="Times New Roman"/>
          <w:b w:val="false"/>
          <w:i w:val="false"/>
          <w:color w:val="000000"/>
          <w:sz w:val="28"/>
        </w:rPr>
        <w:t>(указать наименование государственной услуги в соответствии с перечнем</w:t>
      </w:r>
    </w:p>
    <w:p>
      <w:pPr>
        <w:spacing w:after="0"/>
        <w:ind w:left="0"/>
        <w:jc w:val="both"/>
      </w:pPr>
      <w:r>
        <w:rPr>
          <w:rFonts w:ascii="Times New Roman"/>
          <w:b w:val="false"/>
          <w:i w:val="false"/>
          <w:color w:val="000000"/>
          <w:sz w:val="28"/>
        </w:rPr>
        <w:t>государственной услуги) ввиду представления Вами неполного пакета документов</w:t>
      </w:r>
    </w:p>
    <w:p>
      <w:pPr>
        <w:spacing w:after="0"/>
        <w:ind w:left="0"/>
        <w:jc w:val="both"/>
      </w:pPr>
      <w:r>
        <w:rPr>
          <w:rFonts w:ascii="Times New Roman"/>
          <w:b w:val="false"/>
          <w:i w:val="false"/>
          <w:color w:val="000000"/>
          <w:sz w:val="28"/>
        </w:rPr>
        <w:t>согласно перечню, предусмотренному перечнем основных требований к оказанию</w:t>
      </w:r>
    </w:p>
    <w:p>
      <w:pPr>
        <w:spacing w:after="0"/>
        <w:ind w:left="0"/>
        <w:jc w:val="both"/>
      </w:pPr>
      <w:r>
        <w:rPr>
          <w:rFonts w:ascii="Times New Roman"/>
          <w:b w:val="false"/>
          <w:i w:val="false"/>
          <w:color w:val="000000"/>
          <w:sz w:val="28"/>
        </w:rPr>
        <w:t>государственной услуги, а также документов с истекшим сроком действия отказывает</w:t>
      </w:r>
    </w:p>
    <w:p>
      <w:pPr>
        <w:spacing w:after="0"/>
        <w:ind w:left="0"/>
        <w:jc w:val="both"/>
      </w:pPr>
      <w:r>
        <w:rPr>
          <w:rFonts w:ascii="Times New Roman"/>
          <w:b w:val="false"/>
          <w:i w:val="false"/>
          <w:color w:val="000000"/>
          <w:sz w:val="28"/>
        </w:rPr>
        <w:t>в приеме заявления,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(работника филиала услугодателя по приему документов) (подпись)</w:t>
      </w:r>
    </w:p>
    <w:p>
      <w:pPr>
        <w:spacing w:after="0"/>
        <w:ind w:left="0"/>
        <w:jc w:val="both"/>
      </w:pPr>
      <w:r>
        <w:rPr>
          <w:rFonts w:ascii="Times New Roman"/>
          <w:b w:val="false"/>
          <w:i w:val="false"/>
          <w:color w:val="000000"/>
          <w:sz w:val="28"/>
        </w:rPr>
        <w:t>Исполнитель: (фамилия, имя, отчество (при его наличии) 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 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(обременений)</w:t>
            </w:r>
            <w:r>
              <w:br/>
            </w:r>
            <w:r>
              <w:rPr>
                <w:rFonts w:ascii="Times New Roman"/>
                <w:b w:val="false"/>
                <w:i w:val="false"/>
                <w:color w:val="000000"/>
                <w:sz w:val="20"/>
              </w:rPr>
              <w:t>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92" w:id="277"/>
    <w:p>
      <w:pPr>
        <w:spacing w:after="0"/>
        <w:ind w:left="0"/>
        <w:jc w:val="left"/>
      </w:pPr>
      <w:r>
        <w:rPr>
          <w:rFonts w:ascii="Times New Roman"/>
          <w:b/>
          <w:i w:val="false"/>
          <w:color w:val="000000"/>
        </w:rPr>
        <w:t xml:space="preserve"> (Филиал НАО "Государственная корпорация "Правительство для граждан")</w:t>
      </w:r>
    </w:p>
    <w:bookmarkEnd w:id="277"/>
    <w:bookmarkStart w:name="z393" w:id="278"/>
    <w:p>
      <w:pPr>
        <w:spacing w:after="0"/>
        <w:ind w:left="0"/>
        <w:jc w:val="left"/>
      </w:pPr>
      <w:r>
        <w:rPr>
          <w:rFonts w:ascii="Times New Roman"/>
          <w:b/>
          <w:i w:val="false"/>
          <w:color w:val="000000"/>
        </w:rPr>
        <w:t xml:space="preserve"> Заявление № _____________ о государственной регистрации прав (обременений прав)</w:t>
      </w:r>
      <w:r>
        <w:br/>
      </w:r>
      <w:r>
        <w:rPr>
          <w:rFonts w:ascii="Times New Roman"/>
          <w:b/>
          <w:i w:val="false"/>
          <w:color w:val="000000"/>
        </w:rPr>
        <w:t>на недвижимое имущество для физического лица Ф.И.О. (при его наличии)</w:t>
      </w:r>
      <w:r>
        <w:br/>
      </w:r>
      <w:r>
        <w:rPr>
          <w:rFonts w:ascii="Times New Roman"/>
          <w:b/>
          <w:i w:val="false"/>
          <w:color w:val="000000"/>
        </w:rPr>
        <w:t>(далее – Ф.И.О) _________________________________________ ИИН и место жительства</w:t>
      </w:r>
    </w:p>
    <w:bookmarkEnd w:id="278"/>
    <w:p>
      <w:pPr>
        <w:spacing w:after="0"/>
        <w:ind w:left="0"/>
        <w:jc w:val="both"/>
      </w:pPr>
      <w:bookmarkStart w:name="z394" w:id="279"/>
      <w:r>
        <w:rPr>
          <w:rFonts w:ascii="Times New Roman"/>
          <w:b w:val="false"/>
          <w:i w:val="false"/>
          <w:color w:val="000000"/>
          <w:sz w:val="28"/>
        </w:rPr>
        <w:t>
      __________________________________________________________________________</w:t>
      </w:r>
    </w:p>
    <w:bookmarkEnd w:id="279"/>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вид _______, серия ______________,</w:t>
      </w:r>
    </w:p>
    <w:p>
      <w:pPr>
        <w:spacing w:after="0"/>
        <w:ind w:left="0"/>
        <w:jc w:val="both"/>
      </w:pPr>
      <w:r>
        <w:rPr>
          <w:rFonts w:ascii="Times New Roman"/>
          <w:b w:val="false"/>
          <w:i w:val="false"/>
          <w:color w:val="000000"/>
          <w:sz w:val="28"/>
        </w:rPr>
        <w:t>№ __________________ Выдан _________________, дата выдачи__________________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(повтор информации, если заявителей больше одного)</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От имени, которого действует________________________________________________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Прошу (просим) зарегистрировать/возникновение, обременение, прекращение/права</w:t>
      </w:r>
    </w:p>
    <w:p>
      <w:pPr>
        <w:spacing w:after="0"/>
        <w:ind w:left="0"/>
        <w:jc w:val="both"/>
      </w:pPr>
      <w:r>
        <w:rPr>
          <w:rFonts w:ascii="Times New Roman"/>
          <w:b w:val="false"/>
          <w:i w:val="false"/>
          <w:color w:val="000000"/>
          <w:sz w:val="28"/>
        </w:rPr>
        <w:t>(нужное подчеркнуть) на объект недвижимости, расположенный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 заявлению прилагаю(ем) следующие документы:</w:t>
      </w:r>
    </w:p>
    <w:p>
      <w:pPr>
        <w:spacing w:after="0"/>
        <w:ind w:left="0"/>
        <w:jc w:val="both"/>
      </w:pPr>
      <w:r>
        <w:rPr>
          <w:rFonts w:ascii="Times New Roman"/>
          <w:b w:val="false"/>
          <w:i w:val="false"/>
          <w:color w:val="000000"/>
          <w:sz w:val="28"/>
        </w:rPr>
        <w:t>1. Документ об оплате: вид ______ № ________ на сумму _________ тенге</w:t>
      </w:r>
    </w:p>
    <w:p>
      <w:pPr>
        <w:spacing w:after="0"/>
        <w:ind w:left="0"/>
        <w:jc w:val="both"/>
      </w:pPr>
      <w:r>
        <w:rPr>
          <w:rFonts w:ascii="Times New Roman"/>
          <w:b w:val="false"/>
          <w:i w:val="false"/>
          <w:color w:val="000000"/>
          <w:sz w:val="28"/>
        </w:rPr>
        <w:t>2. Документ, подтверждающий право на недвижимое имущество 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3. Сведения, подтверждающие наличие или отсутствие факта брачных отношений</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необходимы ли сведения о собственнике Да/Нет (ненужное зачеркнуть)</w:t>
      </w:r>
    </w:p>
    <w:p>
      <w:pPr>
        <w:spacing w:after="0"/>
        <w:ind w:left="0"/>
        <w:jc w:val="both"/>
      </w:pPr>
      <w:r>
        <w:rPr>
          <w:rFonts w:ascii="Times New Roman"/>
          <w:b w:val="false"/>
          <w:i w:val="false"/>
          <w:color w:val="000000"/>
          <w:sz w:val="28"/>
        </w:rPr>
        <w:t>Превышает ли совокупная Да/Нет (ненужное зачеркнуть)</w:t>
      </w:r>
    </w:p>
    <w:p>
      <w:pPr>
        <w:spacing w:after="0"/>
        <w:ind w:left="0"/>
        <w:jc w:val="both"/>
      </w:pPr>
      <w:r>
        <w:rPr>
          <w:rFonts w:ascii="Times New Roman"/>
          <w:b w:val="false"/>
          <w:i w:val="false"/>
          <w:color w:val="000000"/>
          <w:sz w:val="28"/>
        </w:rPr>
        <w:t>балансовая стоимость приобретаемых или продаваемых активов размеры,</w:t>
      </w:r>
    </w:p>
    <w:p>
      <w:pPr>
        <w:spacing w:after="0"/>
        <w:ind w:left="0"/>
        <w:jc w:val="both"/>
      </w:pPr>
      <w:r>
        <w:rPr>
          <w:rFonts w:ascii="Times New Roman"/>
          <w:b w:val="false"/>
          <w:i w:val="false"/>
          <w:color w:val="000000"/>
          <w:sz w:val="28"/>
        </w:rPr>
        <w:t>установленные антимонопольным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(подпись заявителя) (Ф.И.О заявителя)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и подпись работника, принявшего заявление)</w:t>
      </w:r>
    </w:p>
    <w:p>
      <w:pPr>
        <w:spacing w:after="0"/>
        <w:ind w:left="0"/>
        <w:jc w:val="both"/>
      </w:pPr>
      <w:r>
        <w:rPr>
          <w:rFonts w:ascii="Times New Roman"/>
          <w:b w:val="false"/>
          <w:i w:val="false"/>
          <w:color w:val="000000"/>
          <w:sz w:val="28"/>
        </w:rPr>
        <w:t>Дата подачи заявления: __________ 20_____ г. Время ____ час ____ мин</w:t>
      </w:r>
    </w:p>
    <w:p>
      <w:pPr>
        <w:spacing w:after="0"/>
        <w:ind w:left="0"/>
        <w:jc w:val="both"/>
      </w:pPr>
      <w:r>
        <w:rPr>
          <w:rFonts w:ascii="Times New Roman"/>
          <w:b w:val="false"/>
          <w:i w:val="false"/>
          <w:color w:val="000000"/>
          <w:sz w:val="28"/>
        </w:rPr>
        <w:t>Результат выполнения /рассмотрения/заявления ________________________________</w:t>
      </w:r>
    </w:p>
    <w:p>
      <w:pPr>
        <w:spacing w:after="0"/>
        <w:ind w:left="0"/>
        <w:jc w:val="both"/>
      </w:pPr>
      <w:r>
        <w:rPr>
          <w:rFonts w:ascii="Times New Roman"/>
          <w:b w:val="false"/>
          <w:i w:val="false"/>
          <w:color w:val="000000"/>
          <w:sz w:val="28"/>
        </w:rPr>
        <w:t>Проверено: дата ________________ 20___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и подпись регистратора)</w:t>
      </w:r>
    </w:p>
    <w:p>
      <w:pPr>
        <w:spacing w:after="0"/>
        <w:ind w:left="0"/>
        <w:jc w:val="both"/>
      </w:pPr>
      <w:r>
        <w:rPr>
          <w:rFonts w:ascii="Times New Roman"/>
          <w:b w:val="false"/>
          <w:i w:val="false"/>
          <w:color w:val="000000"/>
          <w:sz w:val="28"/>
        </w:rPr>
        <w:t>Примечание: В случае, если в заявлении на регистрацию содержится сведение,</w:t>
      </w:r>
    </w:p>
    <w:p>
      <w:pPr>
        <w:spacing w:after="0"/>
        <w:ind w:left="0"/>
        <w:jc w:val="both"/>
      </w:pPr>
      <w:r>
        <w:rPr>
          <w:rFonts w:ascii="Times New Roman"/>
          <w:b w:val="false"/>
          <w:i w:val="false"/>
          <w:color w:val="000000"/>
          <w:sz w:val="28"/>
        </w:rPr>
        <w:t>что совокупная балансовая стоимость приобретаемых или продаваемых активов</w:t>
      </w:r>
    </w:p>
    <w:p>
      <w:pPr>
        <w:spacing w:after="0"/>
        <w:ind w:left="0"/>
        <w:jc w:val="both"/>
      </w:pPr>
      <w:r>
        <w:rPr>
          <w:rFonts w:ascii="Times New Roman"/>
          <w:b w:val="false"/>
          <w:i w:val="false"/>
          <w:color w:val="000000"/>
          <w:sz w:val="28"/>
        </w:rPr>
        <w:t>превышает размеры, установленные антимонопольным законодательством</w:t>
      </w:r>
    </w:p>
    <w:p>
      <w:pPr>
        <w:spacing w:after="0"/>
        <w:ind w:left="0"/>
        <w:jc w:val="both"/>
      </w:pPr>
      <w:r>
        <w:rPr>
          <w:rFonts w:ascii="Times New Roman"/>
          <w:b w:val="false"/>
          <w:i w:val="false"/>
          <w:color w:val="000000"/>
          <w:sz w:val="28"/>
        </w:rPr>
        <w:t>Республики Казахстан, то заявителем представляется предварительное письменное</w:t>
      </w:r>
    </w:p>
    <w:p>
      <w:pPr>
        <w:spacing w:after="0"/>
        <w:ind w:left="0"/>
        <w:jc w:val="both"/>
      </w:pPr>
      <w:r>
        <w:rPr>
          <w:rFonts w:ascii="Times New Roman"/>
          <w:b w:val="false"/>
          <w:i w:val="false"/>
          <w:color w:val="000000"/>
          <w:sz w:val="28"/>
        </w:rPr>
        <w:t>согласие антимонопольного органа.</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_______________ "___" ________ 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прав (обременений)</w:t>
            </w:r>
            <w:r>
              <w:br/>
            </w:r>
            <w:r>
              <w:rPr>
                <w:rFonts w:ascii="Times New Roman"/>
                <w:b w:val="false"/>
                <w:i w:val="false"/>
                <w:color w:val="000000"/>
                <w:sz w:val="20"/>
              </w:rPr>
              <w:t>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398" w:id="280"/>
      <w:r>
        <w:rPr>
          <w:rFonts w:ascii="Times New Roman"/>
          <w:b w:val="false"/>
          <w:i w:val="false"/>
          <w:color w:val="000000"/>
          <w:sz w:val="28"/>
        </w:rPr>
        <w:t>
      _________________________________________________________________</w:t>
      </w:r>
    </w:p>
    <w:bookmarkEnd w:id="280"/>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bookmarkStart w:name="z399" w:id="281"/>
    <w:p>
      <w:pPr>
        <w:spacing w:after="0"/>
        <w:ind w:left="0"/>
        <w:jc w:val="left"/>
      </w:pPr>
      <w:r>
        <w:rPr>
          <w:rFonts w:ascii="Times New Roman"/>
          <w:b/>
          <w:i w:val="false"/>
          <w:color w:val="000000"/>
        </w:rPr>
        <w:t xml:space="preserve"> Заявление № _____________</w:t>
      </w:r>
      <w:r>
        <w:br/>
      </w:r>
      <w:r>
        <w:rPr>
          <w:rFonts w:ascii="Times New Roman"/>
          <w:b/>
          <w:i w:val="false"/>
          <w:color w:val="000000"/>
        </w:rPr>
        <w:t>о государственной регистрации прав (обременений прав)</w:t>
      </w:r>
      <w:r>
        <w:br/>
      </w:r>
      <w:r>
        <w:rPr>
          <w:rFonts w:ascii="Times New Roman"/>
          <w:b/>
          <w:i w:val="false"/>
          <w:color w:val="000000"/>
        </w:rPr>
        <w:t>на недвижимое имущество для юридического лица</w:t>
      </w:r>
    </w:p>
    <w:bookmarkEnd w:id="281"/>
    <w:p>
      <w:pPr>
        <w:spacing w:after="0"/>
        <w:ind w:left="0"/>
        <w:jc w:val="both"/>
      </w:pPr>
      <w:bookmarkStart w:name="z400" w:id="282"/>
      <w:r>
        <w:rPr>
          <w:rFonts w:ascii="Times New Roman"/>
          <w:b w:val="false"/>
          <w:i w:val="false"/>
          <w:color w:val="000000"/>
          <w:sz w:val="28"/>
        </w:rPr>
        <w:t>
      Полное наименование юридического лица _____________________________________</w:t>
      </w:r>
    </w:p>
    <w:bookmarkEnd w:id="282"/>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Дата и номер государственной регистрации ____________________________________,</w:t>
      </w:r>
    </w:p>
    <w:p>
      <w:pPr>
        <w:spacing w:after="0"/>
        <w:ind w:left="0"/>
        <w:jc w:val="both"/>
      </w:pPr>
      <w:r>
        <w:rPr>
          <w:rFonts w:ascii="Times New Roman"/>
          <w:b w:val="false"/>
          <w:i w:val="false"/>
          <w:color w:val="000000"/>
          <w:sz w:val="28"/>
        </w:rPr>
        <w:t>БИН ____________________</w:t>
      </w:r>
    </w:p>
    <w:p>
      <w:pPr>
        <w:spacing w:after="0"/>
        <w:ind w:left="0"/>
        <w:jc w:val="both"/>
      </w:pPr>
      <w:r>
        <w:rPr>
          <w:rFonts w:ascii="Times New Roman"/>
          <w:b w:val="false"/>
          <w:i w:val="false"/>
          <w:color w:val="000000"/>
          <w:sz w:val="28"/>
        </w:rPr>
        <w:t>Юридический адрес ________________________________________________________</w:t>
      </w:r>
    </w:p>
    <w:p>
      <w:pPr>
        <w:spacing w:after="0"/>
        <w:ind w:left="0"/>
        <w:jc w:val="both"/>
      </w:pPr>
      <w:r>
        <w:rPr>
          <w:rFonts w:ascii="Times New Roman"/>
          <w:b w:val="false"/>
          <w:i w:val="false"/>
          <w:color w:val="000000"/>
          <w:sz w:val="28"/>
        </w:rPr>
        <w:t>Ф.И.О.(при его наличии) (далее – Ф.И.О) руководителя</w:t>
      </w:r>
    </w:p>
    <w:p>
      <w:pPr>
        <w:spacing w:after="0"/>
        <w:ind w:left="0"/>
        <w:jc w:val="both"/>
      </w:pPr>
      <w:r>
        <w:rPr>
          <w:rFonts w:ascii="Times New Roman"/>
          <w:b w:val="false"/>
          <w:i w:val="false"/>
          <w:color w:val="000000"/>
          <w:sz w:val="28"/>
        </w:rPr>
        <w:t>или уполномоченного представит 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От имени которого действует_________________________________________________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Прошу зарегистрировать/возникновение, обременение, прекращение/права (нужное</w:t>
      </w:r>
    </w:p>
    <w:p>
      <w:pPr>
        <w:spacing w:after="0"/>
        <w:ind w:left="0"/>
        <w:jc w:val="both"/>
      </w:pPr>
      <w:r>
        <w:rPr>
          <w:rFonts w:ascii="Times New Roman"/>
          <w:b w:val="false"/>
          <w:i w:val="false"/>
          <w:color w:val="000000"/>
          <w:sz w:val="28"/>
        </w:rPr>
        <w:t>подчеркнуть) на объект недвижимости, расположенный по адресу:</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К заявлению прилагаю(ем) следующие документы:</w:t>
      </w:r>
    </w:p>
    <w:p>
      <w:pPr>
        <w:spacing w:after="0"/>
        <w:ind w:left="0"/>
        <w:jc w:val="both"/>
      </w:pPr>
      <w:r>
        <w:rPr>
          <w:rFonts w:ascii="Times New Roman"/>
          <w:b w:val="false"/>
          <w:i w:val="false"/>
          <w:color w:val="000000"/>
          <w:sz w:val="28"/>
        </w:rPr>
        <w:t>1. Документ об оплате: вид ______ № _________ на сумму ________ тенге</w:t>
      </w:r>
    </w:p>
    <w:p>
      <w:pPr>
        <w:spacing w:after="0"/>
        <w:ind w:left="0"/>
        <w:jc w:val="both"/>
      </w:pPr>
      <w:r>
        <w:rPr>
          <w:rFonts w:ascii="Times New Roman"/>
          <w:b w:val="false"/>
          <w:i w:val="false"/>
          <w:color w:val="000000"/>
          <w:sz w:val="28"/>
        </w:rPr>
        <w:t>2. Документ, подтверждающий право на недвижимое имущество, а при уступке прав</w:t>
      </w:r>
    </w:p>
    <w:p>
      <w:pPr>
        <w:spacing w:after="0"/>
        <w:ind w:left="0"/>
        <w:jc w:val="both"/>
      </w:pPr>
      <w:r>
        <w:rPr>
          <w:rFonts w:ascii="Times New Roman"/>
          <w:b w:val="false"/>
          <w:i w:val="false"/>
          <w:color w:val="000000"/>
          <w:sz w:val="28"/>
        </w:rPr>
        <w:t>(требований) по договорам залога недвижимого имущества представляется договор</w:t>
      </w:r>
    </w:p>
    <w:p>
      <w:pPr>
        <w:spacing w:after="0"/>
        <w:ind w:left="0"/>
        <w:jc w:val="both"/>
      </w:pPr>
      <w:r>
        <w:rPr>
          <w:rFonts w:ascii="Times New Roman"/>
          <w:b w:val="false"/>
          <w:i w:val="false"/>
          <w:color w:val="000000"/>
          <w:sz w:val="28"/>
        </w:rPr>
        <w:t>об уступке прав (требований) (договор об одновременной передаче активов</w:t>
      </w:r>
    </w:p>
    <w:p>
      <w:pPr>
        <w:spacing w:after="0"/>
        <w:ind w:left="0"/>
        <w:jc w:val="both"/>
      </w:pPr>
      <w:r>
        <w:rPr>
          <w:rFonts w:ascii="Times New Roman"/>
          <w:b w:val="false"/>
          <w:i w:val="false"/>
          <w:color w:val="000000"/>
          <w:sz w:val="28"/>
        </w:rPr>
        <w:t>и обязательств)</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Необходимы ли Сведения о собственнике Да/Нет (ненужное зачеркнуть)</w:t>
      </w:r>
    </w:p>
    <w:p>
      <w:pPr>
        <w:spacing w:after="0"/>
        <w:ind w:left="0"/>
        <w:jc w:val="both"/>
      </w:pPr>
      <w:r>
        <w:rPr>
          <w:rFonts w:ascii="Times New Roman"/>
          <w:b w:val="false"/>
          <w:i w:val="false"/>
          <w:color w:val="000000"/>
          <w:sz w:val="28"/>
        </w:rPr>
        <w:t>Превышает ли совокупная балансовая стоимость приобретаемых или продаваемых</w:t>
      </w:r>
    </w:p>
    <w:p>
      <w:pPr>
        <w:spacing w:after="0"/>
        <w:ind w:left="0"/>
        <w:jc w:val="both"/>
      </w:pPr>
      <w:r>
        <w:rPr>
          <w:rFonts w:ascii="Times New Roman"/>
          <w:b w:val="false"/>
          <w:i w:val="false"/>
          <w:color w:val="000000"/>
          <w:sz w:val="28"/>
        </w:rPr>
        <w:t>активов размеры, установленные антимонопольным законодательством</w:t>
      </w:r>
    </w:p>
    <w:p>
      <w:pPr>
        <w:spacing w:after="0"/>
        <w:ind w:left="0"/>
        <w:jc w:val="both"/>
      </w:pPr>
      <w:r>
        <w:rPr>
          <w:rFonts w:ascii="Times New Roman"/>
          <w:b w:val="false"/>
          <w:i w:val="false"/>
          <w:color w:val="000000"/>
          <w:sz w:val="28"/>
        </w:rPr>
        <w:t>Республики Казахстан Да/Нет (ненужное зачеркнуть)</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(дата) (Ф.И.О руководителя или уполномоченного представителя) подпись)</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и подпись работника, принявшего заявление)</w:t>
      </w:r>
    </w:p>
    <w:p>
      <w:pPr>
        <w:spacing w:after="0"/>
        <w:ind w:left="0"/>
        <w:jc w:val="both"/>
      </w:pPr>
      <w:r>
        <w:rPr>
          <w:rFonts w:ascii="Times New Roman"/>
          <w:b w:val="false"/>
          <w:i w:val="false"/>
          <w:color w:val="000000"/>
          <w:sz w:val="28"/>
        </w:rPr>
        <w:t>Дата подачи заявления: _____ 20 ___ г. время _____ час ____ мин</w:t>
      </w:r>
    </w:p>
    <w:p>
      <w:pPr>
        <w:spacing w:after="0"/>
        <w:ind w:left="0"/>
        <w:jc w:val="both"/>
      </w:pPr>
      <w:r>
        <w:rPr>
          <w:rFonts w:ascii="Times New Roman"/>
          <w:b w:val="false"/>
          <w:i w:val="false"/>
          <w:color w:val="000000"/>
          <w:sz w:val="28"/>
        </w:rPr>
        <w:t>Результат выполнения/рассмотрения/заявления _________________________________</w:t>
      </w:r>
    </w:p>
    <w:p>
      <w:pPr>
        <w:spacing w:after="0"/>
        <w:ind w:left="0"/>
        <w:jc w:val="both"/>
      </w:pPr>
      <w:r>
        <w:rPr>
          <w:rFonts w:ascii="Times New Roman"/>
          <w:b w:val="false"/>
          <w:i w:val="false"/>
          <w:color w:val="000000"/>
          <w:sz w:val="28"/>
        </w:rPr>
        <w:t>Проверено: дата ________________ 20 ___ г.</w:t>
      </w:r>
    </w:p>
    <w:p>
      <w:pPr>
        <w:spacing w:after="0"/>
        <w:ind w:left="0"/>
        <w:jc w:val="both"/>
      </w:pPr>
      <w:r>
        <w:rPr>
          <w:rFonts w:ascii="Times New Roman"/>
          <w:b w:val="false"/>
          <w:i w:val="false"/>
          <w:color w:val="000000"/>
          <w:sz w:val="28"/>
        </w:rPr>
        <w:t>__________________________________________________________________________</w:t>
      </w:r>
    </w:p>
    <w:p>
      <w:pPr>
        <w:spacing w:after="0"/>
        <w:ind w:left="0"/>
        <w:jc w:val="both"/>
      </w:pPr>
      <w:r>
        <w:rPr>
          <w:rFonts w:ascii="Times New Roman"/>
          <w:b w:val="false"/>
          <w:i w:val="false"/>
          <w:color w:val="000000"/>
          <w:sz w:val="28"/>
        </w:rPr>
        <w:t>(Ф.И.О и подпись регистратора)</w:t>
      </w:r>
    </w:p>
    <w:p>
      <w:pPr>
        <w:spacing w:after="0"/>
        <w:ind w:left="0"/>
        <w:jc w:val="both"/>
      </w:pPr>
      <w:r>
        <w:rPr>
          <w:rFonts w:ascii="Times New Roman"/>
          <w:b w:val="false"/>
          <w:i w:val="false"/>
          <w:color w:val="000000"/>
          <w:sz w:val="28"/>
        </w:rPr>
        <w:t>Примечание: В случае, если в заявлении на регистрацию содержится сведение,</w:t>
      </w:r>
    </w:p>
    <w:p>
      <w:pPr>
        <w:spacing w:after="0"/>
        <w:ind w:left="0"/>
        <w:jc w:val="both"/>
      </w:pPr>
      <w:r>
        <w:rPr>
          <w:rFonts w:ascii="Times New Roman"/>
          <w:b w:val="false"/>
          <w:i w:val="false"/>
          <w:color w:val="000000"/>
          <w:sz w:val="28"/>
        </w:rPr>
        <w:t>что совокупная балансовая стоимость приобретаемых или продаваемых активов</w:t>
      </w:r>
    </w:p>
    <w:p>
      <w:pPr>
        <w:spacing w:after="0"/>
        <w:ind w:left="0"/>
        <w:jc w:val="both"/>
      </w:pPr>
      <w:r>
        <w:rPr>
          <w:rFonts w:ascii="Times New Roman"/>
          <w:b w:val="false"/>
          <w:i w:val="false"/>
          <w:color w:val="000000"/>
          <w:sz w:val="28"/>
        </w:rPr>
        <w:t>превышает размеры, установленные антимонопольным законодательством</w:t>
      </w:r>
    </w:p>
    <w:p>
      <w:pPr>
        <w:spacing w:after="0"/>
        <w:ind w:left="0"/>
        <w:jc w:val="both"/>
      </w:pPr>
      <w:r>
        <w:rPr>
          <w:rFonts w:ascii="Times New Roman"/>
          <w:b w:val="false"/>
          <w:i w:val="false"/>
          <w:color w:val="000000"/>
          <w:sz w:val="28"/>
        </w:rPr>
        <w:t>Республики Казахстан, то заявителем представляется предварительное письменное</w:t>
      </w:r>
    </w:p>
    <w:p>
      <w:pPr>
        <w:spacing w:after="0"/>
        <w:ind w:left="0"/>
        <w:jc w:val="both"/>
      </w:pPr>
      <w:r>
        <w:rPr>
          <w:rFonts w:ascii="Times New Roman"/>
          <w:b w:val="false"/>
          <w:i w:val="false"/>
          <w:color w:val="000000"/>
          <w:sz w:val="28"/>
        </w:rPr>
        <w:t>согласие антимонопольного органа.</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услуги "Государственная</w:t>
            </w:r>
            <w:r>
              <w:br/>
            </w:r>
            <w:r>
              <w:rPr>
                <w:rFonts w:ascii="Times New Roman"/>
                <w:b w:val="false"/>
                <w:i w:val="false"/>
                <w:color w:val="000000"/>
                <w:sz w:val="20"/>
              </w:rPr>
              <w:t>регистрация прав (обременений)</w:t>
            </w:r>
            <w:r>
              <w:br/>
            </w:r>
            <w:r>
              <w:rPr>
                <w:rFonts w:ascii="Times New Roman"/>
                <w:b w:val="false"/>
                <w:i w:val="false"/>
                <w:color w:val="000000"/>
                <w:sz w:val="20"/>
              </w:rPr>
              <w:t>на недвижимое имущество"</w:t>
            </w:r>
          </w:p>
        </w:tc>
      </w:tr>
    </w:tbl>
    <w:bookmarkStart w:name="z403" w:id="283"/>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"Государственная регистрация прав (обременений) на недвижимое имущество"</w:t>
      </w:r>
    </w:p>
    <w:bookmarkEnd w:id="2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прав (обременений) на недвижимое имущество"</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 через:</w:t>
            </w:r>
          </w:p>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веб-портал "цифрового правительства";</w:t>
            </w:r>
          </w:p>
          <w:p>
            <w:pPr>
              <w:spacing w:after="20"/>
              <w:ind w:left="20"/>
              <w:jc w:val="both"/>
            </w:pPr>
            <w:r>
              <w:rPr>
                <w:rFonts w:ascii="Times New Roman"/>
                <w:b w:val="false"/>
                <w:i w:val="false"/>
                <w:color w:val="000000"/>
                <w:sz w:val="20"/>
              </w:rPr>
              <w:t xml:space="preserve">
цифровые объекты: </w:t>
            </w:r>
          </w:p>
          <w:p>
            <w:pPr>
              <w:spacing w:after="20"/>
              <w:ind w:left="20"/>
              <w:jc w:val="both"/>
            </w:pPr>
            <w:r>
              <w:rPr>
                <w:rFonts w:ascii="Times New Roman"/>
                <w:b w:val="false"/>
                <w:i w:val="false"/>
                <w:color w:val="000000"/>
                <w:sz w:val="20"/>
              </w:rPr>
              <w:t>
1) Банков второго уровня;</w:t>
            </w:r>
          </w:p>
          <w:p>
            <w:pPr>
              <w:spacing w:after="20"/>
              <w:ind w:left="20"/>
              <w:jc w:val="both"/>
            </w:pPr>
            <w:r>
              <w:rPr>
                <w:rFonts w:ascii="Times New Roman"/>
                <w:b w:val="false"/>
                <w:i w:val="false"/>
                <w:color w:val="000000"/>
                <w:sz w:val="20"/>
              </w:rPr>
              <w:t>
2) Единой нотариальной цифровой системы;</w:t>
            </w:r>
          </w:p>
          <w:p>
            <w:pPr>
              <w:spacing w:after="20"/>
              <w:ind w:left="20"/>
              <w:jc w:val="both"/>
            </w:pPr>
            <w:r>
              <w:rPr>
                <w:rFonts w:ascii="Times New Roman"/>
                <w:b w:val="false"/>
                <w:i w:val="false"/>
                <w:color w:val="000000"/>
                <w:sz w:val="20"/>
              </w:rPr>
              <w:t>
3) Автоматизированной цифровой системы органов исполнительного производства;</w:t>
            </w:r>
          </w:p>
          <w:p>
            <w:pPr>
              <w:spacing w:after="20"/>
              <w:ind w:left="20"/>
              <w:jc w:val="both"/>
            </w:pPr>
            <w:r>
              <w:rPr>
                <w:rFonts w:ascii="Times New Roman"/>
                <w:b w:val="false"/>
                <w:i w:val="false"/>
                <w:color w:val="000000"/>
                <w:sz w:val="20"/>
              </w:rPr>
              <w:t>
4) Интегрированной системы налового администрирования.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по государственной регистрации возникновения, изменения или прекращения прав (обременений прав) на недвижимое имущество и иных объектов государственной регистрации, за исключением нотариально не удостоверенных сделок, а также регистрации прекращения обременений и юридических притязаний – в течение 3 (трех) рабочих дней с момента поступления заявления услугодателю.</w:t>
            </w:r>
          </w:p>
          <w:p>
            <w:pPr>
              <w:spacing w:after="20"/>
              <w:ind w:left="20"/>
              <w:jc w:val="both"/>
            </w:pPr>
            <w:r>
              <w:rPr>
                <w:rFonts w:ascii="Times New Roman"/>
                <w:b w:val="false"/>
                <w:i w:val="false"/>
                <w:color w:val="000000"/>
                <w:sz w:val="20"/>
              </w:rPr>
              <w:t>
День приема документов не входит в срок оказания государственной услуги, при этом результат оказания государственной услуги предоставляет за день до окончания срока оказания;</w:t>
            </w:r>
          </w:p>
          <w:p>
            <w:pPr>
              <w:spacing w:after="20"/>
              <w:ind w:left="20"/>
              <w:jc w:val="both"/>
            </w:pPr>
            <w:r>
              <w:rPr>
                <w:rFonts w:ascii="Times New Roman"/>
                <w:b w:val="false"/>
                <w:i w:val="false"/>
                <w:color w:val="000000"/>
                <w:sz w:val="20"/>
              </w:rPr>
              <w:t>
по государственной регистрации по нотариально не удостоверенной сделке, а также прекращения обременений и юридических притязаний – в течение 1 (одного) рабочего дня с момента поступления заявления к услугодателю.</w:t>
            </w:r>
          </w:p>
          <w:p>
            <w:pPr>
              <w:spacing w:after="20"/>
              <w:ind w:left="20"/>
              <w:jc w:val="both"/>
            </w:pPr>
            <w:r>
              <w:rPr>
                <w:rFonts w:ascii="Times New Roman"/>
                <w:b w:val="false"/>
                <w:i w:val="false"/>
                <w:color w:val="000000"/>
                <w:sz w:val="20"/>
              </w:rPr>
              <w:t>
В случае обращения услугополучателя к услугодателю через Портал указанный срок в течении одного рабочего дня исчисляется с момента подтверждения оплаты через платежный шлюз цифрового правительства.</w:t>
            </w:r>
          </w:p>
          <w:p>
            <w:pPr>
              <w:spacing w:after="20"/>
              <w:ind w:left="20"/>
              <w:jc w:val="both"/>
            </w:pPr>
            <w:r>
              <w:rPr>
                <w:rFonts w:ascii="Times New Roman"/>
                <w:b w:val="false"/>
                <w:i w:val="false"/>
                <w:color w:val="000000"/>
                <w:sz w:val="20"/>
              </w:rPr>
              <w:t>
Цифровая регистрация в ускоренном порядке производится в течение двух часов, с момента поступления в цифровую систему единого государственного кадастра недвижимости подтверждения об оплате за государственную регистрацию прав на недвижимое имущество или освобождении от оплаты.</w:t>
            </w:r>
          </w:p>
          <w:p>
            <w:pPr>
              <w:spacing w:after="20"/>
              <w:ind w:left="20"/>
              <w:jc w:val="both"/>
            </w:pPr>
            <w:r>
              <w:rPr>
                <w:rFonts w:ascii="Times New Roman"/>
                <w:b w:val="false"/>
                <w:i w:val="false"/>
                <w:color w:val="000000"/>
                <w:sz w:val="20"/>
              </w:rPr>
              <w:t>
Цифровая регистрация прав (обременений прав) в части возникновения, изменения, прекращения залога на недвижимое имущество с применением цифровых технологий производится в течение двух часов, с момента поступления в цифровую систему правового кадастра электронной заявки.</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p>
            <w:pPr>
              <w:spacing w:after="20"/>
              <w:ind w:left="20"/>
              <w:jc w:val="both"/>
            </w:pPr>
            <w:r>
              <w:rPr>
                <w:rFonts w:ascii="Times New Roman"/>
                <w:b w:val="false"/>
                <w:i w:val="false"/>
                <w:color w:val="000000"/>
                <w:sz w:val="20"/>
              </w:rPr>
              <w:t>
Государственная услуга приостанавливается не более чем на один месяц в следующих случаях:</w:t>
            </w:r>
          </w:p>
          <w:p>
            <w:pPr>
              <w:spacing w:after="20"/>
              <w:ind w:left="20"/>
              <w:jc w:val="both"/>
            </w:pPr>
            <w:r>
              <w:rPr>
                <w:rFonts w:ascii="Times New Roman"/>
                <w:b w:val="false"/>
                <w:i w:val="false"/>
                <w:color w:val="000000"/>
                <w:sz w:val="20"/>
              </w:rPr>
              <w:t>
1) по постановлению (определению) суда на основании исковых и иных заявлений (жалоб), поданных в суд;</w:t>
            </w:r>
          </w:p>
          <w:p>
            <w:pPr>
              <w:spacing w:after="20"/>
              <w:ind w:left="20"/>
              <w:jc w:val="both"/>
            </w:pPr>
            <w:r>
              <w:rPr>
                <w:rFonts w:ascii="Times New Roman"/>
                <w:b w:val="false"/>
                <w:i w:val="false"/>
                <w:color w:val="000000"/>
                <w:sz w:val="20"/>
              </w:rPr>
              <w:t>
2) в соответствии с актами прокурорского надзора до устранения нарушения закона;</w:t>
            </w:r>
          </w:p>
          <w:p>
            <w:pPr>
              <w:spacing w:after="20"/>
              <w:ind w:left="20"/>
              <w:jc w:val="both"/>
            </w:pPr>
            <w:r>
              <w:rPr>
                <w:rFonts w:ascii="Times New Roman"/>
                <w:b w:val="false"/>
                <w:i w:val="false"/>
                <w:color w:val="000000"/>
                <w:sz w:val="20"/>
              </w:rPr>
              <w:t xml:space="preserve">
3) в соответствии с </w:t>
            </w:r>
            <w:r>
              <w:rPr>
                <w:rFonts w:ascii="Times New Roman"/>
                <w:b w:val="false"/>
                <w:i w:val="false"/>
                <w:color w:val="000000"/>
                <w:sz w:val="20"/>
              </w:rPr>
              <w:t>Законом</w:t>
            </w:r>
            <w:r>
              <w:rPr>
                <w:rFonts w:ascii="Times New Roman"/>
                <w:b w:val="false"/>
                <w:i w:val="false"/>
                <w:color w:val="000000"/>
                <w:sz w:val="20"/>
              </w:rPr>
              <w:t xml:space="preserve"> Республики Казахстан "О противодействии легализации (отмыванию) доходов, полученных незаконным путем, и финансированию терроризма";</w:t>
            </w:r>
          </w:p>
          <w:p>
            <w:pPr>
              <w:spacing w:after="20"/>
              <w:ind w:left="20"/>
              <w:jc w:val="both"/>
            </w:pPr>
            <w:r>
              <w:rPr>
                <w:rFonts w:ascii="Times New Roman"/>
                <w:b w:val="false"/>
                <w:i w:val="false"/>
                <w:color w:val="000000"/>
                <w:sz w:val="20"/>
              </w:rPr>
              <w:t>
4) для представления заявителем документов, необходимых для государственной регистрации, если отсутствие необходимых документов не явилось основанием для отказа в приеме документов на регистрацию;</w:t>
            </w:r>
          </w:p>
          <w:p>
            <w:pPr>
              <w:spacing w:after="20"/>
              <w:ind w:left="20"/>
              <w:jc w:val="both"/>
            </w:pPr>
            <w:r>
              <w:rPr>
                <w:rFonts w:ascii="Times New Roman"/>
                <w:b w:val="false"/>
                <w:i w:val="false"/>
                <w:color w:val="000000"/>
                <w:sz w:val="20"/>
              </w:rPr>
              <w:t>
5) для получения разъяснений или истребования от государственных органов необходимой информации в связи с ее отсутствием в документах, исходящих от таких органов, или наличием противоречий в таких документах, если указанные обстоятельства не явились основаниями для отказа в приеме документов на регистрацию;</w:t>
            </w:r>
          </w:p>
          <w:p>
            <w:pPr>
              <w:spacing w:after="20"/>
              <w:ind w:left="20"/>
              <w:jc w:val="both"/>
            </w:pPr>
            <w:r>
              <w:rPr>
                <w:rFonts w:ascii="Times New Roman"/>
                <w:b w:val="false"/>
                <w:i w:val="false"/>
                <w:color w:val="000000"/>
                <w:sz w:val="20"/>
              </w:rPr>
              <w:t>
6) при несоответствии объекта регистрации, устанавливаемого на основании правоустанавливающих документов, и объекта регистрации, указанного в заявлении, для устранения противоречия между ними.</w:t>
            </w:r>
          </w:p>
          <w:p>
            <w:pPr>
              <w:spacing w:after="20"/>
              <w:ind w:left="20"/>
              <w:jc w:val="both"/>
            </w:pPr>
            <w:r>
              <w:rPr>
                <w:rFonts w:ascii="Times New Roman"/>
                <w:b w:val="false"/>
                <w:i w:val="false"/>
                <w:color w:val="000000"/>
                <w:sz w:val="20"/>
              </w:rPr>
              <w:t>
7) при неполной оплате за государственную регистрацию прав на недвижимое имущество;</w:t>
            </w:r>
          </w:p>
          <w:p>
            <w:pPr>
              <w:spacing w:after="20"/>
              <w:ind w:left="20"/>
              <w:jc w:val="both"/>
            </w:pPr>
            <w:r>
              <w:rPr>
                <w:rFonts w:ascii="Times New Roman"/>
                <w:b w:val="false"/>
                <w:i w:val="false"/>
                <w:color w:val="000000"/>
                <w:sz w:val="20"/>
              </w:rPr>
              <w:t>
8) если в течение трех рабочих дней с момента поступления электронной копии правоустанавливающего документа в цифровую систему правового кадастра не поступило подтверждение об оплате за государственную регистрацию прав на недвижимое имущество или об освобождении лица от оплаты.</w:t>
            </w:r>
          </w:p>
          <w:p>
            <w:pPr>
              <w:spacing w:after="20"/>
              <w:ind w:left="20"/>
              <w:jc w:val="both"/>
            </w:pPr>
            <w:r>
              <w:rPr>
                <w:rFonts w:ascii="Times New Roman"/>
                <w:b w:val="false"/>
                <w:i w:val="false"/>
                <w:color w:val="000000"/>
                <w:sz w:val="20"/>
              </w:rPr>
              <w:t>
Цифровая регистрация не приостанавливается по основаниям, указанным в подпунктах 4) и 6) пункта 3 настоящего Перечня государственной услуги.</w:t>
            </w:r>
          </w:p>
          <w:p>
            <w:pPr>
              <w:spacing w:after="20"/>
              <w:ind w:left="20"/>
              <w:jc w:val="both"/>
            </w:pPr>
            <w:r>
              <w:rPr>
                <w:rFonts w:ascii="Times New Roman"/>
                <w:b w:val="false"/>
                <w:i w:val="false"/>
                <w:color w:val="000000"/>
                <w:sz w:val="20"/>
              </w:rPr>
              <w:t>
Государственная регистрация прав (обременений прав) на недвижимое имущество в ускоренном порядке производится по желанию заявителя не позднее одного рабочего дня, следующего за днем поступления заявления в регистрирующий орган.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всем подвидам:</w:t>
            </w:r>
          </w:p>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 к услугодателю:</w:t>
            </w:r>
          </w:p>
          <w:p>
            <w:pPr>
              <w:spacing w:after="20"/>
              <w:ind w:left="20"/>
              <w:jc w:val="both"/>
            </w:pPr>
            <w:r>
              <w:rPr>
                <w:rFonts w:ascii="Times New Roman"/>
                <w:b w:val="false"/>
                <w:i w:val="false"/>
                <w:color w:val="000000"/>
                <w:sz w:val="20"/>
              </w:rPr>
              <w:t>
1) правоустанавливающий документ с отметкой о произведенной государственной регистрации прав (обременений) на недвижимое имущество/ уведомление о произведенной регистрации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p>
            <w:pPr>
              <w:spacing w:after="20"/>
              <w:ind w:left="20"/>
              <w:jc w:val="both"/>
            </w:pPr>
            <w:r>
              <w:rPr>
                <w:rFonts w:ascii="Times New Roman"/>
                <w:b w:val="false"/>
                <w:i w:val="false"/>
                <w:color w:val="000000"/>
                <w:sz w:val="20"/>
              </w:rPr>
              <w:t>
При обращении посредством ПЦП/ЕНЦС/цифровые объекты:</w:t>
            </w:r>
          </w:p>
          <w:p>
            <w:pPr>
              <w:spacing w:after="20"/>
              <w:ind w:left="20"/>
              <w:jc w:val="both"/>
            </w:pPr>
            <w:r>
              <w:rPr>
                <w:rFonts w:ascii="Times New Roman"/>
                <w:b w:val="false"/>
                <w:i w:val="false"/>
                <w:color w:val="000000"/>
                <w:sz w:val="20"/>
              </w:rPr>
              <w:t>
1) уведомление о произведенной государственной регистрации;</w:t>
            </w:r>
          </w:p>
          <w:p>
            <w:pPr>
              <w:spacing w:after="20"/>
              <w:ind w:left="20"/>
              <w:jc w:val="both"/>
            </w:pPr>
            <w:r>
              <w:rPr>
                <w:rFonts w:ascii="Times New Roman"/>
                <w:b w:val="false"/>
                <w:i w:val="false"/>
                <w:color w:val="000000"/>
                <w:sz w:val="20"/>
              </w:rPr>
              <w:t>
2) мотивированный ответ об отказе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Трудовому кодексу Республики Казахстан.</w:t>
            </w:r>
          </w:p>
          <w:p>
            <w:pPr>
              <w:spacing w:after="20"/>
              <w:ind w:left="20"/>
              <w:jc w:val="both"/>
            </w:pPr>
            <w:r>
              <w:rPr>
                <w:rFonts w:ascii="Times New Roman"/>
                <w:b w:val="false"/>
                <w:i w:val="false"/>
                <w:color w:val="000000"/>
                <w:sz w:val="20"/>
              </w:rPr>
              <w:t>
3) При цифровой регистрации посредством ЕНЦС согласно графику работы нотариуса;</w:t>
            </w:r>
          </w:p>
          <w:p>
            <w:pPr>
              <w:spacing w:after="20"/>
              <w:ind w:left="20"/>
              <w:jc w:val="both"/>
            </w:pPr>
            <w:r>
              <w:rPr>
                <w:rFonts w:ascii="Times New Roman"/>
                <w:b w:val="false"/>
                <w:i w:val="false"/>
                <w:color w:val="000000"/>
                <w:sz w:val="20"/>
              </w:rPr>
              <w:t xml:space="preserve">
4) портала/цифровых объектов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разрезе организаций осуществляющих прием заявлений (исчерпывающий перечень документов необходимых для оказания государственной услуги), а также подвидов услуг:</w:t>
            </w:r>
          </w:p>
          <w:p>
            <w:pPr>
              <w:spacing w:after="20"/>
              <w:ind w:left="20"/>
              <w:jc w:val="both"/>
            </w:pPr>
            <w:r>
              <w:rPr>
                <w:rFonts w:ascii="Times New Roman"/>
                <w:b w:val="false"/>
                <w:i w:val="false"/>
                <w:color w:val="000000"/>
                <w:sz w:val="20"/>
              </w:rPr>
              <w:t>
- в Некоммерческое акционерное общество "Государственная корпорация "Правительство для граждан":</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p>
            <w:pPr>
              <w:spacing w:after="20"/>
              <w:ind w:left="20"/>
              <w:jc w:val="both"/>
            </w:pPr>
            <w:r>
              <w:rPr>
                <w:rFonts w:ascii="Times New Roman"/>
                <w:b w:val="false"/>
                <w:i w:val="false"/>
                <w:color w:val="000000"/>
                <w:sz w:val="20"/>
              </w:rPr>
              <w:t>
1)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1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Правоустанавливающий документ, подтверждающий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w:t>
            </w:r>
          </w:p>
          <w:p>
            <w:pPr>
              <w:spacing w:after="20"/>
              <w:ind w:left="20"/>
              <w:jc w:val="both"/>
            </w:pPr>
            <w:r>
              <w:rPr>
                <w:rFonts w:ascii="Times New Roman"/>
                <w:b w:val="false"/>
                <w:i w:val="false"/>
                <w:color w:val="000000"/>
                <w:sz w:val="20"/>
              </w:rPr>
              <w:t>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2) Правоустанавливающий документ, подтверждающий право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В тех случаях, когда права должника на недвижимое имущество не были зарегистрированы, к лицам, к которым перешло право на управление имуществом и делами должника, переходит также право на оформление прав на недвижимое имущество и подачу заявления на регистрацию на основании сделок, заключенных (подписанных) должником до введения процедур банкротства, и иных правоустанавливающих документов.</w:t>
            </w:r>
          </w:p>
          <w:p>
            <w:pPr>
              <w:spacing w:after="20"/>
              <w:ind w:left="20"/>
              <w:jc w:val="both"/>
            </w:pPr>
            <w:r>
              <w:rPr>
                <w:rFonts w:ascii="Times New Roman"/>
                <w:b w:val="false"/>
                <w:i w:val="false"/>
                <w:color w:val="000000"/>
                <w:sz w:val="20"/>
              </w:rPr>
              <w:t>
5. Государственная регистрация прав при реорганизации юридического лица.</w:t>
            </w:r>
          </w:p>
          <w:p>
            <w:pPr>
              <w:spacing w:after="20"/>
              <w:ind w:left="20"/>
              <w:jc w:val="both"/>
            </w:pPr>
            <w:r>
              <w:rPr>
                <w:rFonts w:ascii="Times New Roman"/>
                <w:b w:val="false"/>
                <w:i w:val="false"/>
                <w:color w:val="000000"/>
                <w:sz w:val="20"/>
              </w:rPr>
              <w:t>
1) Заявление о государственной регистрации прав при реорганизации юридического лица, по форме, согласно приложению и (или) к Правилам;</w:t>
            </w:r>
          </w:p>
          <w:p>
            <w:pPr>
              <w:spacing w:after="20"/>
              <w:ind w:left="20"/>
              <w:jc w:val="both"/>
            </w:pPr>
            <w:r>
              <w:rPr>
                <w:rFonts w:ascii="Times New Roman"/>
                <w:b w:val="false"/>
                <w:i w:val="false"/>
                <w:color w:val="000000"/>
                <w:sz w:val="20"/>
              </w:rPr>
              <w:t>
2) Передаточный акт или разделительный баланс.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 через веб-портал "электронное правительство"/объекты информатизации:</w:t>
            </w:r>
          </w:p>
          <w:p>
            <w:pPr>
              <w:spacing w:after="20"/>
              <w:ind w:left="20"/>
              <w:jc w:val="both"/>
            </w:pPr>
            <w:r>
              <w:rPr>
                <w:rFonts w:ascii="Times New Roman"/>
                <w:b w:val="false"/>
                <w:i w:val="false"/>
                <w:color w:val="000000"/>
                <w:sz w:val="20"/>
              </w:rPr>
              <w:t>
1. Государственная регистрация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Перечень необходимых документов: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право собственности, права хозяйственного ведения, права оперативного управления, права землепользования на срок не менее одного года, сервитута в пользу господствующего земельного участка или иного объекта недвижимости на срок не менее одного года.</w:t>
            </w:r>
          </w:p>
          <w:p>
            <w:pPr>
              <w:spacing w:after="20"/>
              <w:ind w:left="20"/>
              <w:jc w:val="both"/>
            </w:pPr>
            <w:r>
              <w:rPr>
                <w:rFonts w:ascii="Times New Roman"/>
                <w:b w:val="false"/>
                <w:i w:val="false"/>
                <w:color w:val="000000"/>
                <w:sz w:val="20"/>
              </w:rPr>
              <w:t>
В случае регистрации права землепользования на земельный участок представляется идентификационный документ на земельный участок.</w:t>
            </w:r>
          </w:p>
          <w:p>
            <w:pPr>
              <w:spacing w:after="20"/>
              <w:ind w:left="20"/>
              <w:jc w:val="both"/>
            </w:pPr>
            <w:r>
              <w:rPr>
                <w:rFonts w:ascii="Times New Roman"/>
                <w:b w:val="false"/>
                <w:i w:val="false"/>
                <w:color w:val="000000"/>
                <w:sz w:val="20"/>
              </w:rPr>
              <w:t>
2. Регистрация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w:t>
            </w:r>
          </w:p>
          <w:p>
            <w:pPr>
              <w:spacing w:after="20"/>
              <w:ind w:left="20"/>
              <w:jc w:val="both"/>
            </w:pPr>
            <w:r>
              <w:rPr>
                <w:rFonts w:ascii="Times New Roman"/>
                <w:b w:val="false"/>
                <w:i w:val="false"/>
                <w:color w:val="000000"/>
                <w:sz w:val="20"/>
              </w:rPr>
              <w:t>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1) Электронное заявление о государственной регистрации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изменений идентификационных характеристик объекта недвижимости, необходимых для ведения правового кадастра, изменений сведений о правообладателе, содержащихся в регистрационном листе правового кадастра, изменений вида права, за исключением случая изменения вида права на основании законодательного акта; изменений условий договоров, если они касаются сведений, содержащихся в регистрационном листе, влияют на объем прав, устанавливаемых на объект недвижимости, или если они должны быть зарегистрированы по соглашению сторон.</w:t>
            </w:r>
          </w:p>
          <w:p>
            <w:pPr>
              <w:spacing w:after="20"/>
              <w:ind w:left="20"/>
              <w:jc w:val="both"/>
            </w:pPr>
            <w:r>
              <w:rPr>
                <w:rFonts w:ascii="Times New Roman"/>
                <w:b w:val="false"/>
                <w:i w:val="false"/>
                <w:color w:val="000000"/>
                <w:sz w:val="20"/>
              </w:rPr>
              <w:t>
3. Государственная регистрация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1) электронное заявление о государственной регистрации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 по форме, согласно приложению и (или) к Правилам;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права пользования на срок не менее одного года, в том числе аренда, безвозмездное пользование, сервитуты, права пожизненного содержания с иждивением, рента; права доверительного управления, в том числе при опеке, попечительстве, в наследственных правоотношениях, банкротстве и другие; залог; арест; ограничения (запрещения) на пользование, распоряжение недвижимым имуществом или на выполнение определенных работ, налагаемые государственными органами в пределах их компетенции; иные обременения прав на недвижимое имущество, предусмотренные законами Республики Казахстан, за исключением преимущественных интересов.</w:t>
            </w:r>
          </w:p>
          <w:p>
            <w:pPr>
              <w:spacing w:after="20"/>
              <w:ind w:left="20"/>
              <w:jc w:val="both"/>
            </w:pPr>
            <w:r>
              <w:rPr>
                <w:rFonts w:ascii="Times New Roman"/>
                <w:b w:val="false"/>
                <w:i w:val="false"/>
                <w:color w:val="000000"/>
                <w:sz w:val="20"/>
              </w:rPr>
              <w:t>
В тех случаях, когда права (обременения) возникают на основании договора или иной сделки при отсутствии их нотариального удостоверения, заявление в установленном порядке подается всеми участниками сделки.</w:t>
            </w:r>
          </w:p>
          <w:p>
            <w:pPr>
              <w:spacing w:after="20"/>
              <w:ind w:left="20"/>
              <w:jc w:val="both"/>
            </w:pPr>
            <w:r>
              <w:rPr>
                <w:rFonts w:ascii="Times New Roman"/>
                <w:b w:val="false"/>
                <w:i w:val="false"/>
                <w:color w:val="000000"/>
                <w:sz w:val="20"/>
              </w:rPr>
              <w:t>
Заявление на регистрацию возникновения и изменения залога, предоставленного в обеспечение договора банковского займа, подается залогодателем и (или) залогодержателем. В случае подачи заявления залогодержателем требуется нотариально удостоверенное согласие залогодателя на такую регистрацию.</w:t>
            </w:r>
          </w:p>
          <w:p>
            <w:pPr>
              <w:spacing w:after="20"/>
              <w:ind w:left="20"/>
              <w:jc w:val="both"/>
            </w:pPr>
            <w:r>
              <w:rPr>
                <w:rFonts w:ascii="Times New Roman"/>
                <w:b w:val="false"/>
                <w:i w:val="false"/>
                <w:color w:val="000000"/>
                <w:sz w:val="20"/>
              </w:rPr>
              <w:t>
4. Государственная регистрация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1) Электронное заявление о государственной регистрации прав (обременений прав) на недвижимое имущество в процедурах банкротства по форме, согласно приложению и (или) к Правилам;</w:t>
            </w:r>
          </w:p>
          <w:p>
            <w:pPr>
              <w:spacing w:after="20"/>
              <w:ind w:left="20"/>
              <w:jc w:val="both"/>
            </w:pPr>
            <w:r>
              <w:rPr>
                <w:rFonts w:ascii="Times New Roman"/>
                <w:b w:val="false"/>
                <w:i w:val="false"/>
                <w:color w:val="000000"/>
                <w:sz w:val="20"/>
              </w:rPr>
              <w:t>
При государственной регистрации возникновения, изменения или прекращения права общей совместной собственности заявление о регистрации может быть подано всеми участниками либо одним из них с представлением согласия остальных участников, удостоверенного в нотариальном порядке.</w:t>
            </w:r>
          </w:p>
          <w:p>
            <w:pPr>
              <w:spacing w:after="20"/>
              <w:ind w:left="20"/>
              <w:jc w:val="both"/>
            </w:pPr>
            <w:r>
              <w:rPr>
                <w:rFonts w:ascii="Times New Roman"/>
                <w:b w:val="false"/>
                <w:i w:val="false"/>
                <w:color w:val="000000"/>
                <w:sz w:val="20"/>
              </w:rPr>
              <w:t>
При государственной регистрации возникновения, изменения, прекращения права общей долевой собственности (иного общего права) заявление о государственной регистрации подается всеми участниками (уполномоченными представителями).</w:t>
            </w:r>
          </w:p>
          <w:p>
            <w:pPr>
              <w:spacing w:after="20"/>
              <w:ind w:left="20"/>
              <w:jc w:val="both"/>
            </w:pPr>
            <w:r>
              <w:rPr>
                <w:rFonts w:ascii="Times New Roman"/>
                <w:b w:val="false"/>
                <w:i w:val="false"/>
                <w:color w:val="000000"/>
                <w:sz w:val="20"/>
              </w:rPr>
              <w:t>
2) Электронная копия правоустанавливающего документа, подтверждающего регистрацию прав (обременений прав) на недвижимое имущество в процедурах банкротства.</w:t>
            </w:r>
          </w:p>
          <w:p>
            <w:pPr>
              <w:spacing w:after="20"/>
              <w:ind w:left="20"/>
              <w:jc w:val="both"/>
            </w:pPr>
            <w:r>
              <w:rPr>
                <w:rFonts w:ascii="Times New Roman"/>
                <w:b w:val="false"/>
                <w:i w:val="false"/>
                <w:color w:val="000000"/>
                <w:sz w:val="20"/>
              </w:rPr>
              <w:t>
6. Государственная регистрация прав при реорганизации юридического лица.</w:t>
            </w:r>
          </w:p>
          <w:p>
            <w:pPr>
              <w:spacing w:after="20"/>
              <w:ind w:left="20"/>
              <w:jc w:val="both"/>
            </w:pPr>
            <w:r>
              <w:rPr>
                <w:rFonts w:ascii="Times New Roman"/>
                <w:b w:val="false"/>
                <w:i w:val="false"/>
                <w:color w:val="000000"/>
                <w:sz w:val="20"/>
              </w:rPr>
              <w:t>
1) Электронное заявление о государственной регистрации прав при реорганизации юридического лица, по форме, согласно приложению и (или) к Правилам;</w:t>
            </w:r>
          </w:p>
          <w:p>
            <w:pPr>
              <w:spacing w:after="20"/>
              <w:ind w:left="20"/>
              <w:jc w:val="both"/>
            </w:pPr>
            <w:r>
              <w:rPr>
                <w:rFonts w:ascii="Times New Roman"/>
                <w:b w:val="false"/>
                <w:i w:val="false"/>
                <w:color w:val="000000"/>
                <w:sz w:val="20"/>
              </w:rPr>
              <w:t>
2) Электронная копия передаточного акта или разделительного баланса.</w:t>
            </w:r>
          </w:p>
          <w:p>
            <w:pPr>
              <w:spacing w:after="20"/>
              <w:ind w:left="20"/>
              <w:jc w:val="both"/>
            </w:pPr>
            <w:r>
              <w:rPr>
                <w:rFonts w:ascii="Times New Roman"/>
                <w:b w:val="false"/>
                <w:i w:val="false"/>
                <w:color w:val="000000"/>
                <w:sz w:val="20"/>
              </w:rPr>
              <w:t>
Права кредитора по обязательству, перешедшему к другому лицу в результате универсального правопреемства, подлежат регистрации без согласия залогодателя, в том числе являющегося должником.</w:t>
            </w:r>
          </w:p>
          <w:p>
            <w:pPr>
              <w:spacing w:after="20"/>
              <w:ind w:left="20"/>
              <w:jc w:val="both"/>
            </w:pPr>
            <w:r>
              <w:rPr>
                <w:rFonts w:ascii="Times New Roman"/>
                <w:b w:val="false"/>
                <w:i w:val="false"/>
                <w:color w:val="000000"/>
                <w:sz w:val="20"/>
              </w:rPr>
              <w:t>
В таких случаях истребуются правоустанавливающие документы на недвижимое имущество, являющиеся основанием возникновения права у реорганизованного юридического лица.</w:t>
            </w:r>
          </w:p>
          <w:p>
            <w:pPr>
              <w:spacing w:after="20"/>
              <w:ind w:left="20"/>
              <w:jc w:val="both"/>
            </w:pPr>
            <w:r>
              <w:rPr>
                <w:rFonts w:ascii="Times New Roman"/>
                <w:b w:val="false"/>
                <w:i w:val="false"/>
                <w:color w:val="000000"/>
                <w:sz w:val="20"/>
              </w:rPr>
              <w:t>
Сведения о регистрации прав на недвижимое имущество, подтверждение произведенной оплаты,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на основании соответствующей информации от органов архитектуры и градостроительства, государственного архитектурно-строительного контроля местных исполнительных органов о несоответствии объектов строительства требованиям законодательства Республики Казахстан об архитектурной, градостроительной и строительной деятельности;</w:t>
            </w:r>
          </w:p>
          <w:p>
            <w:pPr>
              <w:spacing w:after="20"/>
              <w:ind w:left="20"/>
              <w:jc w:val="both"/>
            </w:pPr>
            <w:r>
              <w:rPr>
                <w:rFonts w:ascii="Times New Roman"/>
                <w:b w:val="false"/>
                <w:i w:val="false"/>
                <w:color w:val="000000"/>
                <w:sz w:val="20"/>
              </w:rPr>
              <w:t>
4) при представлении заявителем неполного пакета документов, необходимых для государственной регистрации в соответствии с пунктом 8 настоящего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5)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6)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w:t>
            </w:r>
          </w:p>
          <w:p>
            <w:pPr>
              <w:spacing w:after="20"/>
              <w:ind w:left="20"/>
              <w:jc w:val="both"/>
            </w:pPr>
            <w:r>
              <w:rPr>
                <w:rFonts w:ascii="Times New Roman"/>
                <w:b w:val="false"/>
                <w:i w:val="false"/>
                <w:color w:val="000000"/>
                <w:sz w:val="20"/>
              </w:rPr>
              <w:t>
7) на основании судебного акта, вступившего в законную силу;</w:t>
            </w:r>
          </w:p>
          <w:p>
            <w:pPr>
              <w:spacing w:after="20"/>
              <w:ind w:left="20"/>
              <w:jc w:val="both"/>
            </w:pPr>
            <w:r>
              <w:rPr>
                <w:rFonts w:ascii="Times New Roman"/>
                <w:b w:val="false"/>
                <w:i w:val="false"/>
                <w:color w:val="000000"/>
                <w:sz w:val="20"/>
              </w:rPr>
              <w:t>
8)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9)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10)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11)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"Государственная регистрация</w:t>
            </w:r>
            <w:r>
              <w:br/>
            </w:r>
            <w:r>
              <w:rPr>
                <w:rFonts w:ascii="Times New Roman"/>
                <w:b w:val="false"/>
                <w:i w:val="false"/>
                <w:color w:val="000000"/>
                <w:sz w:val="20"/>
              </w:rPr>
              <w:t xml:space="preserve">прав (обременений) </w:t>
            </w:r>
            <w:r>
              <w:br/>
            </w:r>
            <w:r>
              <w:rPr>
                <w:rFonts w:ascii="Times New Roman"/>
                <w:b w:val="false"/>
                <w:i w:val="false"/>
                <w:color w:val="000000"/>
                <w:sz w:val="20"/>
              </w:rPr>
              <w:t>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w:t>
            </w:r>
            <w:r>
              <w:br/>
            </w:r>
            <w:r>
              <w:rPr>
                <w:rFonts w:ascii="Times New Roman"/>
                <w:b w:val="false"/>
                <w:i w:val="false"/>
                <w:color w:val="000000"/>
                <w:sz w:val="20"/>
              </w:rPr>
              <w:t>(адрес услугополучателя)</w:t>
            </w:r>
          </w:p>
        </w:tc>
      </w:tr>
    </w:tbl>
    <w:bookmarkStart w:name="z521" w:id="284"/>
    <w:p>
      <w:pPr>
        <w:spacing w:after="0"/>
        <w:ind w:left="0"/>
        <w:jc w:val="left"/>
      </w:pPr>
      <w:r>
        <w:rPr>
          <w:rFonts w:ascii="Times New Roman"/>
          <w:b/>
          <w:i w:val="false"/>
          <w:color w:val="000000"/>
        </w:rPr>
        <w:t xml:space="preserve"> Расписка об отказе в приеме документов</w:t>
      </w:r>
    </w:p>
    <w:bookmarkEnd w:id="284"/>
    <w:p>
      <w:pPr>
        <w:spacing w:after="0"/>
        <w:ind w:left="0"/>
        <w:jc w:val="both"/>
      </w:pPr>
      <w:bookmarkStart w:name="z522" w:id="28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85"/>
    <w:p>
      <w:pPr>
        <w:spacing w:after="0"/>
        <w:ind w:left="0"/>
        <w:jc w:val="both"/>
      </w:pPr>
      <w:r>
        <w:rPr>
          <w:rFonts w:ascii="Times New Roman"/>
          <w:b w:val="false"/>
          <w:i w:val="false"/>
          <w:color w:val="000000"/>
          <w:sz w:val="28"/>
        </w:rPr>
        <w:t>от 15 апреля 2013 года "О государственных и социально ответственных услугах",</w:t>
      </w:r>
    </w:p>
    <w:p>
      <w:pPr>
        <w:spacing w:after="0"/>
        <w:ind w:left="0"/>
        <w:jc w:val="both"/>
      </w:pPr>
      <w:r>
        <w:rPr>
          <w:rFonts w:ascii="Times New Roman"/>
          <w:b w:val="false"/>
          <w:i w:val="false"/>
          <w:color w:val="000000"/>
          <w:sz w:val="28"/>
        </w:rPr>
        <w:t>филиал услугодателя (указать адрес)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со стандартом государственной услуги)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стандартом</w:t>
      </w:r>
    </w:p>
    <w:p>
      <w:pPr>
        <w:spacing w:after="0"/>
        <w:ind w:left="0"/>
        <w:jc w:val="both"/>
      </w:pPr>
      <w:r>
        <w:rPr>
          <w:rFonts w:ascii="Times New Roman"/>
          <w:b w:val="false"/>
          <w:i w:val="false"/>
          <w:color w:val="000000"/>
          <w:sz w:val="28"/>
        </w:rPr>
        <w:t>государственной услуги,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(работника филиала услугодателя по приему документов) (подпись)</w:t>
      </w:r>
    </w:p>
    <w:p>
      <w:pPr>
        <w:spacing w:after="0"/>
        <w:ind w:left="0"/>
        <w:jc w:val="both"/>
      </w:pPr>
      <w:r>
        <w:rPr>
          <w:rFonts w:ascii="Times New Roman"/>
          <w:b w:val="false"/>
          <w:i w:val="false"/>
          <w:color w:val="000000"/>
          <w:sz w:val="28"/>
        </w:rPr>
        <w:t>Исполнитель: Ф.И.О ______________________________________________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 _______________________________________________________</w:t>
      </w:r>
    </w:p>
    <w:p>
      <w:pPr>
        <w:spacing w:after="0"/>
        <w:ind w:left="0"/>
        <w:jc w:val="both"/>
      </w:pPr>
      <w:r>
        <w:rPr>
          <w:rFonts w:ascii="Times New Roman"/>
          <w:b w:val="false"/>
          <w:i w:val="false"/>
          <w:color w:val="000000"/>
          <w:sz w:val="28"/>
        </w:rPr>
        <w:t>Ф.И.О /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объектов</w:t>
            </w:r>
            <w:r>
              <w:br/>
            </w:r>
            <w:r>
              <w:rPr>
                <w:rFonts w:ascii="Times New Roman"/>
                <w:b w:val="false"/>
                <w:i w:val="false"/>
                <w:color w:val="000000"/>
                <w:sz w:val="20"/>
              </w:rPr>
              <w:t>недвижимости в цифровой</w:t>
            </w:r>
            <w:r>
              <w:br/>
            </w:r>
            <w:r>
              <w:rPr>
                <w:rFonts w:ascii="Times New Roman"/>
                <w:b w:val="false"/>
                <w:i w:val="false"/>
                <w:color w:val="000000"/>
                <w:sz w:val="20"/>
              </w:rPr>
              <w:t>системе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bl>
    <w:bookmarkStart w:name="z525" w:id="286"/>
    <w:p>
      <w:pPr>
        <w:spacing w:after="0"/>
        <w:ind w:left="0"/>
        <w:jc w:val="left"/>
      </w:pPr>
      <w:r>
        <w:rPr>
          <w:rFonts w:ascii="Times New Roman"/>
          <w:b/>
          <w:i w:val="false"/>
          <w:color w:val="000000"/>
        </w:rPr>
        <w:t xml:space="preserve"> Заявление об актуализации (корректировки) сведений объектов недвижимости</w:t>
      </w:r>
      <w:r>
        <w:br/>
      </w:r>
      <w:r>
        <w:rPr>
          <w:rFonts w:ascii="Times New Roman"/>
          <w:b/>
          <w:i w:val="false"/>
          <w:color w:val="000000"/>
        </w:rPr>
        <w:t>в цифровой системе единого государственного кадастра недвижимости</w:t>
      </w:r>
    </w:p>
    <w:bookmarkEnd w:id="286"/>
    <w:p>
      <w:pPr>
        <w:spacing w:after="0"/>
        <w:ind w:left="0"/>
        <w:jc w:val="both"/>
      </w:pPr>
      <w:bookmarkStart w:name="z526" w:id="287"/>
      <w:r>
        <w:rPr>
          <w:rFonts w:ascii="Times New Roman"/>
          <w:b w:val="false"/>
          <w:i w:val="false"/>
          <w:color w:val="000000"/>
          <w:sz w:val="28"/>
        </w:rPr>
        <w:t>
      Для физических лиц:</w:t>
      </w:r>
    </w:p>
    <w:bookmarkEnd w:id="287"/>
    <w:p>
      <w:pPr>
        <w:spacing w:after="0"/>
        <w:ind w:left="0"/>
        <w:jc w:val="both"/>
      </w:pPr>
      <w:r>
        <w:rPr>
          <w:rFonts w:ascii="Times New Roman"/>
          <w:b w:val="false"/>
          <w:i w:val="false"/>
          <w:color w:val="000000"/>
          <w:sz w:val="28"/>
        </w:rPr>
        <w:t>От гражданина (ИИН)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год рождения)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(реквизиты документа)</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__________________________________</w:t>
      </w:r>
    </w:p>
    <w:p>
      <w:pPr>
        <w:spacing w:after="0"/>
        <w:ind w:left="0"/>
        <w:jc w:val="both"/>
      </w:pPr>
      <w:r>
        <w:rPr>
          <w:rFonts w:ascii="Times New Roman"/>
          <w:b w:val="false"/>
          <w:i w:val="false"/>
          <w:color w:val="000000"/>
          <w:sz w:val="28"/>
        </w:rPr>
        <w:t>Номер свидетельства о государственной регистрации ________________________</w:t>
      </w:r>
    </w:p>
    <w:p>
      <w:pPr>
        <w:spacing w:after="0"/>
        <w:ind w:left="0"/>
        <w:jc w:val="both"/>
      </w:pPr>
      <w:r>
        <w:rPr>
          <w:rFonts w:ascii="Times New Roman"/>
          <w:b w:val="false"/>
          <w:i w:val="false"/>
          <w:color w:val="000000"/>
          <w:sz w:val="28"/>
        </w:rPr>
        <w:t>Дата гос. регистрации ___________________________________________________,</w:t>
      </w:r>
    </w:p>
    <w:p>
      <w:pPr>
        <w:spacing w:after="0"/>
        <w:ind w:left="0"/>
        <w:jc w:val="both"/>
      </w:pPr>
      <w:r>
        <w:rPr>
          <w:rFonts w:ascii="Times New Roman"/>
          <w:b w:val="false"/>
          <w:i w:val="false"/>
          <w:color w:val="000000"/>
          <w:sz w:val="28"/>
        </w:rPr>
        <w:t>БИН __________________________________________________________________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____________________________________________________</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(реквизиты документа)</w:t>
      </w:r>
    </w:p>
    <w:p>
      <w:pPr>
        <w:spacing w:after="0"/>
        <w:ind w:left="0"/>
        <w:jc w:val="both"/>
      </w:pPr>
      <w:r>
        <w:rPr>
          <w:rFonts w:ascii="Times New Roman"/>
          <w:b w:val="false"/>
          <w:i w:val="false"/>
          <w:color w:val="000000"/>
          <w:sz w:val="28"/>
        </w:rPr>
        <w:t>Прошу произвести корректировку (нужное отметить): адрес объекта недвижимости</w:t>
      </w:r>
    </w:p>
    <w:p>
      <w:pPr>
        <w:spacing w:after="0"/>
        <w:ind w:left="0"/>
        <w:jc w:val="both"/>
      </w:pPr>
      <w:r>
        <w:rPr>
          <w:rFonts w:ascii="Times New Roman"/>
          <w:b w:val="false"/>
          <w:i w:val="false"/>
          <w:color w:val="000000"/>
          <w:sz w:val="28"/>
        </w:rPr>
        <w:t>(приведение адреса в соответствие с правоустанавливающим документом)</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кадастрового номера объекта недвижимости: _______________________________</w:t>
      </w:r>
    </w:p>
    <w:p>
      <w:pPr>
        <w:spacing w:after="0"/>
        <w:ind w:left="0"/>
        <w:jc w:val="both"/>
      </w:pPr>
      <w:r>
        <w:rPr>
          <w:rFonts w:ascii="Times New Roman"/>
          <w:b w:val="false"/>
          <w:i w:val="false"/>
          <w:color w:val="000000"/>
          <w:sz w:val="28"/>
        </w:rPr>
        <w:t>технических и идентификационных характеристик объекта ___________________</w:t>
      </w:r>
    </w:p>
    <w:p>
      <w:pPr>
        <w:spacing w:after="0"/>
        <w:ind w:left="0"/>
        <w:jc w:val="both"/>
      </w:pPr>
      <w:r>
        <w:rPr>
          <w:rFonts w:ascii="Times New Roman"/>
          <w:b w:val="false"/>
          <w:i w:val="false"/>
          <w:color w:val="000000"/>
          <w:sz w:val="28"/>
        </w:rPr>
        <w:t>недвижимости:_________________________________________________________</w:t>
      </w:r>
    </w:p>
    <w:p>
      <w:pPr>
        <w:spacing w:after="0"/>
        <w:ind w:left="0"/>
        <w:jc w:val="both"/>
      </w:pPr>
      <w:r>
        <w:rPr>
          <w:rFonts w:ascii="Times New Roman"/>
          <w:b w:val="false"/>
          <w:i w:val="false"/>
          <w:color w:val="000000"/>
          <w:sz w:val="28"/>
        </w:rPr>
        <w:t>- площадь объекта;</w:t>
      </w:r>
    </w:p>
    <w:p>
      <w:pPr>
        <w:spacing w:after="0"/>
        <w:ind w:left="0"/>
        <w:jc w:val="both"/>
      </w:pPr>
      <w:r>
        <w:rPr>
          <w:rFonts w:ascii="Times New Roman"/>
          <w:b w:val="false"/>
          <w:i w:val="false"/>
          <w:color w:val="000000"/>
          <w:sz w:val="28"/>
        </w:rPr>
        <w:t>- этажность объекта;</w:t>
      </w:r>
    </w:p>
    <w:p>
      <w:pPr>
        <w:spacing w:after="0"/>
        <w:ind w:left="0"/>
        <w:jc w:val="both"/>
      </w:pPr>
      <w:r>
        <w:rPr>
          <w:rFonts w:ascii="Times New Roman"/>
          <w:b w:val="false"/>
          <w:i w:val="false"/>
          <w:color w:val="000000"/>
          <w:sz w:val="28"/>
        </w:rPr>
        <w:t>- количество составляющих;</w:t>
      </w:r>
    </w:p>
    <w:p>
      <w:pPr>
        <w:spacing w:after="0"/>
        <w:ind w:left="0"/>
        <w:jc w:val="both"/>
      </w:pPr>
      <w:r>
        <w:rPr>
          <w:rFonts w:ascii="Times New Roman"/>
          <w:b w:val="false"/>
          <w:i w:val="false"/>
          <w:color w:val="000000"/>
          <w:sz w:val="28"/>
        </w:rPr>
        <w:t>- вид, тип недвижимости;</w:t>
      </w:r>
    </w:p>
    <w:p>
      <w:pPr>
        <w:spacing w:after="0"/>
        <w:ind w:left="0"/>
        <w:jc w:val="both"/>
      </w:pPr>
      <w:r>
        <w:rPr>
          <w:rFonts w:ascii="Times New Roman"/>
          <w:b w:val="false"/>
          <w:i w:val="false"/>
          <w:color w:val="000000"/>
          <w:sz w:val="28"/>
        </w:rPr>
        <w:t>- целевые назначения;</w:t>
      </w:r>
    </w:p>
    <w:p>
      <w:pPr>
        <w:spacing w:after="0"/>
        <w:ind w:left="0"/>
        <w:jc w:val="both"/>
      </w:pPr>
      <w:r>
        <w:rPr>
          <w:rFonts w:ascii="Times New Roman"/>
          <w:b w:val="false"/>
          <w:i w:val="false"/>
          <w:color w:val="000000"/>
          <w:sz w:val="28"/>
        </w:rPr>
        <w:t>- делимость (ЗУ);</w:t>
      </w:r>
    </w:p>
    <w:p>
      <w:pPr>
        <w:spacing w:after="0"/>
        <w:ind w:left="0"/>
        <w:jc w:val="both"/>
      </w:pPr>
      <w:r>
        <w:rPr>
          <w:rFonts w:ascii="Times New Roman"/>
          <w:b w:val="false"/>
          <w:i w:val="false"/>
          <w:color w:val="000000"/>
          <w:sz w:val="28"/>
        </w:rPr>
        <w:t>- вид права;</w:t>
      </w:r>
    </w:p>
    <w:p>
      <w:pPr>
        <w:spacing w:after="0"/>
        <w:ind w:left="0"/>
        <w:jc w:val="both"/>
      </w:pPr>
      <w:r>
        <w:rPr>
          <w:rFonts w:ascii="Times New Roman"/>
          <w:b w:val="false"/>
          <w:i w:val="false"/>
          <w:color w:val="000000"/>
          <w:sz w:val="28"/>
        </w:rPr>
        <w:t>- форма собственности;</w:t>
      </w:r>
    </w:p>
    <w:p>
      <w:pPr>
        <w:spacing w:after="0"/>
        <w:ind w:left="0"/>
        <w:jc w:val="both"/>
      </w:pPr>
      <w:r>
        <w:rPr>
          <w:rFonts w:ascii="Times New Roman"/>
          <w:b w:val="false"/>
          <w:i w:val="false"/>
          <w:color w:val="000000"/>
          <w:sz w:val="28"/>
        </w:rPr>
        <w:t>- дата произведенной регистрации; некорректных данных правообладателя</w:t>
      </w:r>
    </w:p>
    <w:p>
      <w:pPr>
        <w:spacing w:after="0"/>
        <w:ind w:left="0"/>
        <w:jc w:val="both"/>
      </w:pPr>
      <w:r>
        <w:rPr>
          <w:rFonts w:ascii="Times New Roman"/>
          <w:b w:val="false"/>
          <w:i w:val="false"/>
          <w:color w:val="000000"/>
          <w:sz w:val="28"/>
        </w:rPr>
        <w:t>(Фамилия, имя, отчество при наличии, дата рождения, ИИН)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некорректных данных правоустанавливающих документов</w:t>
      </w:r>
    </w:p>
    <w:p>
      <w:pPr>
        <w:spacing w:after="0"/>
        <w:ind w:left="0"/>
        <w:jc w:val="both"/>
      </w:pPr>
      <w:r>
        <w:rPr>
          <w:rFonts w:ascii="Times New Roman"/>
          <w:b w:val="false"/>
          <w:i w:val="false"/>
          <w:color w:val="000000"/>
          <w:sz w:val="28"/>
        </w:rPr>
        <w:t>(дата, номер документа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ошибочно зарегистрированные права на недвижимое имущество _____________</w:t>
      </w:r>
    </w:p>
    <w:p>
      <w:pPr>
        <w:spacing w:after="0"/>
        <w:ind w:left="0"/>
        <w:jc w:val="both"/>
      </w:pPr>
      <w:r>
        <w:rPr>
          <w:rFonts w:ascii="Times New Roman"/>
          <w:b w:val="false"/>
          <w:i w:val="false"/>
          <w:color w:val="000000"/>
          <w:sz w:val="28"/>
        </w:rPr>
        <w:t>Адрес объекта недвижимости: ___________________________________________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Адрес электронной почты заявителя (при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К заявлению прилагаю: (наименование документа, серия, номер, когда и кем выдан)</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Дата подачи заявления: ______________ 20_____ года.</w:t>
      </w:r>
    </w:p>
    <w:p>
      <w:pPr>
        <w:spacing w:after="0"/>
        <w:ind w:left="0"/>
        <w:jc w:val="both"/>
      </w:pPr>
      <w:r>
        <w:rPr>
          <w:rFonts w:ascii="Times New Roman"/>
          <w:b w:val="false"/>
          <w:i w:val="false"/>
          <w:color w:val="000000"/>
          <w:sz w:val="28"/>
        </w:rPr>
        <w:t>Дата приема заявления: ______________ 20_____ года.</w:t>
      </w:r>
    </w:p>
    <w:p>
      <w:pPr>
        <w:spacing w:after="0"/>
        <w:ind w:left="0"/>
        <w:jc w:val="both"/>
      </w:pPr>
      <w:r>
        <w:rPr>
          <w:rFonts w:ascii="Times New Roman"/>
          <w:b w:val="false"/>
          <w:i w:val="false"/>
          <w:color w:val="000000"/>
          <w:sz w:val="28"/>
        </w:rPr>
        <w:t>Подпись заявителя либо его представителя: 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и подпись регистратора _________________________________________________</w:t>
      </w:r>
    </w:p>
    <w:p>
      <w:pPr>
        <w:spacing w:after="0"/>
        <w:ind w:left="0"/>
        <w:jc w:val="both"/>
      </w:pPr>
      <w:r>
        <w:rPr>
          <w:rFonts w:ascii="Times New Roman"/>
          <w:b w:val="false"/>
          <w:i w:val="false"/>
          <w:color w:val="000000"/>
          <w:sz w:val="28"/>
        </w:rPr>
        <w:t>Время: __________________ час _____________ минут</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 xml:space="preserve">содержащихся в цифровых системах </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__________________ "___" ________ 20__ года.</w:t>
      </w:r>
    </w:p>
    <w:p>
      <w:pPr>
        <w:spacing w:after="0"/>
        <w:ind w:left="0"/>
        <w:jc w:val="both"/>
      </w:pPr>
      <w:r>
        <w:rPr>
          <w:rFonts w:ascii="Times New Roman"/>
          <w:b w:val="false"/>
          <w:i w:val="false"/>
          <w:color w:val="000000"/>
          <w:sz w:val="28"/>
        </w:rPr>
        <w:t>(подпись) (дата)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объектов</w:t>
            </w:r>
            <w:r>
              <w:br/>
            </w:r>
            <w:r>
              <w:rPr>
                <w:rFonts w:ascii="Times New Roman"/>
                <w:b w:val="false"/>
                <w:i w:val="false"/>
                <w:color w:val="000000"/>
                <w:sz w:val="20"/>
              </w:rPr>
              <w:t>недвижимости в цифровой</w:t>
            </w:r>
            <w:r>
              <w:br/>
            </w:r>
            <w:r>
              <w:rPr>
                <w:rFonts w:ascii="Times New Roman"/>
                <w:b w:val="false"/>
                <w:i w:val="false"/>
                <w:color w:val="000000"/>
                <w:sz w:val="20"/>
              </w:rPr>
              <w:t>системе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bl>
    <w:bookmarkStart w:name="z529" w:id="28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"Актуализация (корректировка) сведений объектов недвижимости в цифровой системе</w:t>
      </w:r>
      <w:r>
        <w:br/>
      </w:r>
      <w:r>
        <w:rPr>
          <w:rFonts w:ascii="Times New Roman"/>
          <w:b/>
          <w:i w:val="false"/>
          <w:color w:val="000000"/>
        </w:rPr>
        <w:t>единого государственного кадастра недвижимости"</w:t>
      </w:r>
    </w:p>
    <w:bookmarkEnd w:id="2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"Актуализация (корректировка) сведений объектов недвижимости в цифровой системе единого государственного кадастра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Филиалы Государственной корпорации "Правительство для граждан" (далее-Государственная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корпорация и веб-портал "цифрового правительства"; цифровые объекты: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течение 1 рабочего дня, следующего за днем подачи заявления с приложением необходимых документов.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об актуализации (корректировке) сведений объектов недвижимости в цифровой системе единого государственного кадастра недвижимости, либо уведомление о мотивированном отказе в актуализации (корректировке) сведений объектов недвижимости в цифровой системе единого государственного кадастра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Прием заявлений и выдача готовых результатов государственных услуг осуществляется через Государственную корпорацию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 (далее - Кодекс).</w:t>
            </w:r>
          </w:p>
          <w:p>
            <w:pPr>
              <w:spacing w:after="20"/>
              <w:ind w:left="20"/>
              <w:jc w:val="both"/>
            </w:pPr>
            <w:r>
              <w:rPr>
                <w:rFonts w:ascii="Times New Roman"/>
                <w:b w:val="false"/>
                <w:i w:val="false"/>
                <w:color w:val="000000"/>
                <w:sz w:val="20"/>
              </w:rPr>
              <w:t>
2) Через портал – круглосуточно, за исключением технических перерывов в связи с проведением ремонтных работ (при обращении услугополучателя после окончания рабочего времени, в выходные и праздничные дни, согласно Кодексу, прием заявлений и выдача результата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подаче документов через Государственную корпорацию:</w:t>
            </w:r>
          </w:p>
          <w:p>
            <w:pPr>
              <w:spacing w:after="20"/>
              <w:ind w:left="20"/>
              <w:jc w:val="both"/>
            </w:pPr>
            <w:r>
              <w:rPr>
                <w:rFonts w:ascii="Times New Roman"/>
                <w:b w:val="false"/>
                <w:i w:val="false"/>
                <w:color w:val="000000"/>
                <w:sz w:val="20"/>
              </w:rPr>
              <w:t>
1) Заявление по форме согласно приложению 1 к настоящим Правилам;</w:t>
            </w:r>
          </w:p>
          <w:p>
            <w:pPr>
              <w:spacing w:after="20"/>
              <w:ind w:left="20"/>
              <w:jc w:val="both"/>
            </w:pPr>
            <w:r>
              <w:rPr>
                <w:rFonts w:ascii="Times New Roman"/>
                <w:b w:val="false"/>
                <w:i w:val="false"/>
                <w:color w:val="000000"/>
                <w:sz w:val="20"/>
              </w:rPr>
              <w:t>
2) Удостоверение личности или его цифровой документ, полученный из сервиса цифровых документов (для идентификации личности).</w:t>
            </w:r>
          </w:p>
          <w:p>
            <w:pPr>
              <w:spacing w:after="20"/>
              <w:ind w:left="20"/>
              <w:jc w:val="both"/>
            </w:pPr>
            <w:r>
              <w:rPr>
                <w:rFonts w:ascii="Times New Roman"/>
                <w:b w:val="false"/>
                <w:i w:val="false"/>
                <w:color w:val="000000"/>
                <w:sz w:val="20"/>
              </w:rPr>
              <w:t>
3) Правоустанавливающие и идентификационные документы на объект недвижимости).</w:t>
            </w:r>
          </w:p>
          <w:p>
            <w:pPr>
              <w:spacing w:after="20"/>
              <w:ind w:left="20"/>
              <w:jc w:val="both"/>
            </w:pPr>
            <w:r>
              <w:rPr>
                <w:rFonts w:ascii="Times New Roman"/>
                <w:b w:val="false"/>
                <w:i w:val="false"/>
                <w:color w:val="000000"/>
                <w:sz w:val="20"/>
              </w:rPr>
              <w:t xml:space="preserve">
При подаче документов через портал, либо через цифровые объекты: банков второго уровня </w:t>
            </w:r>
          </w:p>
          <w:p>
            <w:pPr>
              <w:spacing w:after="20"/>
              <w:ind w:left="20"/>
              <w:jc w:val="both"/>
            </w:pPr>
            <w:r>
              <w:rPr>
                <w:rFonts w:ascii="Times New Roman"/>
                <w:b w:val="false"/>
                <w:i w:val="false"/>
                <w:color w:val="000000"/>
                <w:sz w:val="20"/>
              </w:rPr>
              <w:t>
1) заявление в форме электронного документа, удостоверенного ЭЦП по форме согласно приложению 1 к настоящим Правилам;</w:t>
            </w:r>
          </w:p>
          <w:p>
            <w:pPr>
              <w:spacing w:after="20"/>
              <w:ind w:left="20"/>
              <w:jc w:val="both"/>
            </w:pPr>
            <w:r>
              <w:rPr>
                <w:rFonts w:ascii="Times New Roman"/>
                <w:b w:val="false"/>
                <w:i w:val="false"/>
                <w:color w:val="000000"/>
                <w:sz w:val="20"/>
              </w:rPr>
              <w:t>
2) электронная копия правоустанавливающие и идентификационные документы на объект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www.gov.kz.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электронной цифровой подписи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субъектов, авторизованных в мобильном приложении и цифровых системах пользователей.</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объектов</w:t>
            </w:r>
            <w:r>
              <w:br/>
            </w:r>
            <w:r>
              <w:rPr>
                <w:rFonts w:ascii="Times New Roman"/>
                <w:b w:val="false"/>
                <w:i w:val="false"/>
                <w:color w:val="000000"/>
                <w:sz w:val="20"/>
              </w:rPr>
              <w:t>недвижимости в цифровой</w:t>
            </w:r>
            <w:r>
              <w:br/>
            </w:r>
            <w:r>
              <w:rPr>
                <w:rFonts w:ascii="Times New Roman"/>
                <w:b w:val="false"/>
                <w:i w:val="false"/>
                <w:color w:val="000000"/>
                <w:sz w:val="20"/>
              </w:rPr>
              <w:t>системе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bl>
    <w:bookmarkStart w:name="z544" w:id="289"/>
    <w:p>
      <w:pPr>
        <w:spacing w:after="0"/>
        <w:ind w:left="0"/>
        <w:jc w:val="left"/>
      </w:pPr>
      <w:r>
        <w:rPr>
          <w:rFonts w:ascii="Times New Roman"/>
          <w:b/>
          <w:i w:val="false"/>
          <w:color w:val="000000"/>
        </w:rPr>
        <w:t xml:space="preserve"> Уведомление об актуализации (корректировке) сведений объектов недвижимости</w:t>
      </w:r>
      <w:r>
        <w:br/>
      </w:r>
      <w:r>
        <w:rPr>
          <w:rFonts w:ascii="Times New Roman"/>
          <w:b/>
          <w:i w:val="false"/>
          <w:color w:val="000000"/>
        </w:rPr>
        <w:t>в цифровой системе единого государственного кадастра недвижимости</w:t>
      </w:r>
    </w:p>
    <w:bookmarkEnd w:id="289"/>
    <w:p>
      <w:pPr>
        <w:spacing w:after="0"/>
        <w:ind w:left="0"/>
        <w:jc w:val="both"/>
      </w:pPr>
      <w:bookmarkStart w:name="z545" w:id="290"/>
      <w:r>
        <w:rPr>
          <w:rFonts w:ascii="Times New Roman"/>
          <w:b w:val="false"/>
          <w:i w:val="false"/>
          <w:color w:val="000000"/>
          <w:sz w:val="28"/>
        </w:rPr>
        <w:t>
      (Некоммерческое акционерное общество "Государственная корпорация</w:t>
      </w:r>
    </w:p>
    <w:bookmarkEnd w:id="290"/>
    <w:p>
      <w:pPr>
        <w:spacing w:after="0"/>
        <w:ind w:left="0"/>
        <w:jc w:val="both"/>
      </w:pPr>
      <w:r>
        <w:rPr>
          <w:rFonts w:ascii="Times New Roman"/>
          <w:b w:val="false"/>
          <w:i w:val="false"/>
          <w:color w:val="000000"/>
          <w:sz w:val="28"/>
        </w:rPr>
        <w:t>"Правительство для граждан"), рассмотрев представленные документы по заявлению</w:t>
      </w:r>
    </w:p>
    <w:p>
      <w:pPr>
        <w:spacing w:after="0"/>
        <w:ind w:left="0"/>
        <w:jc w:val="both"/>
      </w:pPr>
      <w:r>
        <w:rPr>
          <w:rFonts w:ascii="Times New Roman"/>
          <w:b w:val="false"/>
          <w:i w:val="false"/>
          <w:color w:val="000000"/>
          <w:sz w:val="28"/>
        </w:rPr>
        <w:t>№: ___________________от "_" ________20_года и изучив материалы архивного дела</w:t>
      </w:r>
    </w:p>
    <w:p>
      <w:pPr>
        <w:spacing w:after="0"/>
        <w:ind w:left="0"/>
        <w:jc w:val="both"/>
      </w:pPr>
      <w:r>
        <w:rPr>
          <w:rFonts w:ascii="Times New Roman"/>
          <w:b w:val="false"/>
          <w:i w:val="false"/>
          <w:color w:val="000000"/>
          <w:sz w:val="28"/>
        </w:rPr>
        <w:t>объекта недвижимости сообщает, о проведенной актуализации (корректировке)</w:t>
      </w:r>
    </w:p>
    <w:p>
      <w:pPr>
        <w:spacing w:after="0"/>
        <w:ind w:left="0"/>
        <w:jc w:val="both"/>
      </w:pPr>
      <w:r>
        <w:rPr>
          <w:rFonts w:ascii="Times New Roman"/>
          <w:b w:val="false"/>
          <w:i w:val="false"/>
          <w:color w:val="000000"/>
          <w:sz w:val="28"/>
        </w:rPr>
        <w:t>сведений объектов недвижимости в цифровой системе единого</w:t>
      </w:r>
    </w:p>
    <w:p>
      <w:pPr>
        <w:spacing w:after="0"/>
        <w:ind w:left="0"/>
        <w:jc w:val="both"/>
      </w:pPr>
      <w:r>
        <w:rPr>
          <w:rFonts w:ascii="Times New Roman"/>
          <w:b w:val="false"/>
          <w:i w:val="false"/>
          <w:color w:val="000000"/>
          <w:sz w:val="28"/>
        </w:rPr>
        <w:t>государственного кадастра недвижимости.</w:t>
      </w:r>
    </w:p>
    <w:p>
      <w:pPr>
        <w:spacing w:after="0"/>
        <w:ind w:left="0"/>
        <w:jc w:val="both"/>
      </w:pPr>
      <w:r>
        <w:rPr>
          <w:rFonts w:ascii="Times New Roman"/>
          <w:b w:val="false"/>
          <w:i w:val="false"/>
          <w:color w:val="000000"/>
          <w:sz w:val="28"/>
        </w:rPr>
        <w:t>Регистратор _____________________________ 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___________________________ М.П.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объектов</w:t>
            </w:r>
            <w:r>
              <w:br/>
            </w:r>
            <w:r>
              <w:rPr>
                <w:rFonts w:ascii="Times New Roman"/>
                <w:b w:val="false"/>
                <w:i w:val="false"/>
                <w:color w:val="000000"/>
                <w:sz w:val="20"/>
              </w:rPr>
              <w:t>недвижимости в цифровой</w:t>
            </w:r>
            <w:r>
              <w:br/>
            </w:r>
            <w:r>
              <w:rPr>
                <w:rFonts w:ascii="Times New Roman"/>
                <w:b w:val="false"/>
                <w:i w:val="false"/>
                <w:color w:val="000000"/>
                <w:sz w:val="20"/>
              </w:rPr>
              <w:t>системе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549" w:id="291"/>
    <w:p>
      <w:pPr>
        <w:spacing w:after="0"/>
        <w:ind w:left="0"/>
        <w:jc w:val="left"/>
      </w:pPr>
      <w:r>
        <w:rPr>
          <w:rFonts w:ascii="Times New Roman"/>
          <w:b/>
          <w:i w:val="false"/>
          <w:color w:val="000000"/>
        </w:rPr>
        <w:t xml:space="preserve"> Уведомление о мотивированном отказе в актуализации (корректировке)</w:t>
      </w:r>
      <w:r>
        <w:br/>
      </w:r>
      <w:r>
        <w:rPr>
          <w:rFonts w:ascii="Times New Roman"/>
          <w:b/>
          <w:i w:val="false"/>
          <w:color w:val="000000"/>
        </w:rPr>
        <w:t>сведений объектов недвижимости в цифровой системе единого государственного кадастра недвижимости</w:t>
      </w:r>
    </w:p>
    <w:bookmarkEnd w:id="291"/>
    <w:p>
      <w:pPr>
        <w:spacing w:after="0"/>
        <w:ind w:left="0"/>
        <w:jc w:val="both"/>
      </w:pPr>
      <w:bookmarkStart w:name="z550" w:id="292"/>
      <w:r>
        <w:rPr>
          <w:rFonts w:ascii="Times New Roman"/>
          <w:b w:val="false"/>
          <w:i w:val="false"/>
          <w:color w:val="000000"/>
          <w:sz w:val="28"/>
        </w:rPr>
        <w:t>
      Уникальный заявления №: ________________________________________</w:t>
      </w:r>
    </w:p>
    <w:bookmarkEnd w:id="292"/>
    <w:p>
      <w:pPr>
        <w:spacing w:after="0"/>
        <w:ind w:left="0"/>
        <w:jc w:val="both"/>
      </w:pPr>
      <w:r>
        <w:rPr>
          <w:rFonts w:ascii="Times New Roman"/>
          <w:b w:val="false"/>
          <w:i w:val="false"/>
          <w:color w:val="000000"/>
          <w:sz w:val="28"/>
        </w:rPr>
        <w:t>Дата ___________________</w:t>
      </w:r>
    </w:p>
    <w:p>
      <w:pPr>
        <w:spacing w:after="0"/>
        <w:ind w:left="0"/>
        <w:jc w:val="both"/>
      </w:pPr>
      <w:r>
        <w:rPr>
          <w:rFonts w:ascii="Times New Roman"/>
          <w:b w:val="false"/>
          <w:i w:val="false"/>
          <w:color w:val="000000"/>
          <w:sz w:val="28"/>
        </w:rPr>
        <w:t>Основание для отказа: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(текст мотивированного отказа формируется услугодателем)</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w:t>
      </w:r>
    </w:p>
    <w:p>
      <w:pPr>
        <w:spacing w:after="0"/>
        <w:ind w:left="0"/>
        <w:jc w:val="both"/>
      </w:pPr>
      <w:r>
        <w:rPr>
          <w:rFonts w:ascii="Times New Roman"/>
          <w:b w:val="false"/>
          <w:i w:val="false"/>
          <w:color w:val="000000"/>
          <w:sz w:val="28"/>
        </w:rPr>
        <w:t>Республики Казахстан равнозначен документу на бумажном носителе.</w:t>
      </w:r>
    </w:p>
    <w:p>
      <w:pPr>
        <w:spacing w:after="0"/>
        <w:ind w:left="0"/>
        <w:jc w:val="both"/>
      </w:pPr>
      <w:r>
        <w:rPr>
          <w:rFonts w:ascii="Times New Roman"/>
          <w:b w:val="false"/>
          <w:i w:val="false"/>
          <w:color w:val="000000"/>
          <w:sz w:val="28"/>
        </w:rPr>
        <w:t>Регистратор 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подпись</w:t>
      </w:r>
    </w:p>
    <w:p>
      <w:pPr>
        <w:spacing w:after="0"/>
        <w:ind w:left="0"/>
        <w:jc w:val="both"/>
      </w:pPr>
      <w:r>
        <w:rPr>
          <w:rFonts w:ascii="Times New Roman"/>
          <w:b w:val="false"/>
          <w:i w:val="false"/>
          <w:color w:val="000000"/>
          <w:sz w:val="28"/>
        </w:rPr>
        <w:t>Руководитель ___________________________ М.П. 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"Актуализация (корректировка)</w:t>
            </w:r>
            <w:r>
              <w:br/>
            </w:r>
            <w:r>
              <w:rPr>
                <w:rFonts w:ascii="Times New Roman"/>
                <w:b w:val="false"/>
                <w:i w:val="false"/>
                <w:color w:val="000000"/>
                <w:sz w:val="20"/>
              </w:rPr>
              <w:t>сведений объектов</w:t>
            </w:r>
            <w:r>
              <w:br/>
            </w:r>
            <w:r>
              <w:rPr>
                <w:rFonts w:ascii="Times New Roman"/>
                <w:b w:val="false"/>
                <w:i w:val="false"/>
                <w:color w:val="000000"/>
                <w:sz w:val="20"/>
              </w:rPr>
              <w:t>недвижимости в цифровой</w:t>
            </w:r>
            <w:r>
              <w:br/>
            </w:r>
            <w:r>
              <w:rPr>
                <w:rFonts w:ascii="Times New Roman"/>
                <w:b w:val="false"/>
                <w:i w:val="false"/>
                <w:color w:val="000000"/>
                <w:sz w:val="20"/>
              </w:rPr>
              <w:t>системе единого</w:t>
            </w:r>
            <w:r>
              <w:br/>
            </w:r>
            <w:r>
              <w:rPr>
                <w:rFonts w:ascii="Times New Roman"/>
                <w:b w:val="false"/>
                <w:i w:val="false"/>
                <w:color w:val="000000"/>
                <w:sz w:val="20"/>
              </w:rPr>
              <w:t>государственного кадастра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(имя, отчество (если указано</w:t>
            </w:r>
            <w:r>
              <w:br/>
            </w:r>
            <w:r>
              <w:rPr>
                <w:rFonts w:ascii="Times New Roman"/>
                <w:b w:val="false"/>
                <w:i w:val="false"/>
                <w:color w:val="000000"/>
                <w:sz w:val="20"/>
              </w:rPr>
              <w:t>в документах, удостоверяющих</w:t>
            </w:r>
            <w:r>
              <w:br/>
            </w:r>
            <w:r>
              <w:rPr>
                <w:rFonts w:ascii="Times New Roman"/>
                <w:b w:val="false"/>
                <w:i w:val="false"/>
                <w:color w:val="000000"/>
                <w:sz w:val="20"/>
              </w:rPr>
              <w:t>личность), фамилия заявителя)</w:t>
            </w:r>
            <w:r>
              <w:br/>
            </w:r>
            <w:r>
              <w:rPr>
                <w:rFonts w:ascii="Times New Roman"/>
                <w:b w:val="false"/>
                <w:i w:val="false"/>
                <w:color w:val="000000"/>
                <w:sz w:val="20"/>
              </w:rPr>
              <w:t>либо наименование</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555" w:id="293"/>
    <w:p>
      <w:pPr>
        <w:spacing w:after="0"/>
        <w:ind w:left="0"/>
        <w:jc w:val="left"/>
      </w:pPr>
      <w:r>
        <w:rPr>
          <w:rFonts w:ascii="Times New Roman"/>
          <w:b/>
          <w:i w:val="false"/>
          <w:color w:val="000000"/>
        </w:rPr>
        <w:t xml:space="preserve"> Расписка об отказе в приеме документов</w:t>
      </w:r>
    </w:p>
    <w:bookmarkEnd w:id="293"/>
    <w:p>
      <w:pPr>
        <w:spacing w:after="0"/>
        <w:ind w:left="0"/>
        <w:jc w:val="both"/>
      </w:pPr>
      <w:bookmarkStart w:name="z556" w:id="294"/>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294"/>
    <w:p>
      <w:pPr>
        <w:spacing w:after="0"/>
        <w:ind w:left="0"/>
        <w:jc w:val="both"/>
      </w:pPr>
      <w:r>
        <w:rPr>
          <w:rFonts w:ascii="Times New Roman"/>
          <w:b w:val="false"/>
          <w:i w:val="false"/>
          <w:color w:val="000000"/>
          <w:sz w:val="28"/>
        </w:rPr>
        <w:t>"О государственных и социально ответственных услугах", отдел №__ филиала</w:t>
      </w:r>
    </w:p>
    <w:p>
      <w:pPr>
        <w:spacing w:after="0"/>
        <w:ind w:left="0"/>
        <w:jc w:val="both"/>
      </w:pPr>
      <w:r>
        <w:rPr>
          <w:rFonts w:ascii="Times New Roman"/>
          <w:b w:val="false"/>
          <w:i w:val="false"/>
          <w:color w:val="000000"/>
          <w:sz w:val="28"/>
        </w:rPr>
        <w:t>некоммерческого акционерного общества "Государственная корпорация</w:t>
      </w:r>
    </w:p>
    <w:p>
      <w:pPr>
        <w:spacing w:after="0"/>
        <w:ind w:left="0"/>
        <w:jc w:val="both"/>
      </w:pPr>
      <w:r>
        <w:rPr>
          <w:rFonts w:ascii="Times New Roman"/>
          <w:b w:val="false"/>
          <w:i w:val="false"/>
          <w:color w:val="000000"/>
          <w:sz w:val="28"/>
        </w:rPr>
        <w:t>"Правительство для граждан" (указать адрес) отказывает в приеме документов</w:t>
      </w:r>
    </w:p>
    <w:p>
      <w:pPr>
        <w:spacing w:after="0"/>
        <w:ind w:left="0"/>
        <w:jc w:val="both"/>
      </w:pPr>
      <w:r>
        <w:rPr>
          <w:rFonts w:ascii="Times New Roman"/>
          <w:b w:val="false"/>
          <w:i w:val="false"/>
          <w:color w:val="000000"/>
          <w:sz w:val="28"/>
        </w:rPr>
        <w:t>на оказание государственной услуги "_________________________________"</w:t>
      </w:r>
    </w:p>
    <w:p>
      <w:pPr>
        <w:spacing w:after="0"/>
        <w:ind w:left="0"/>
        <w:jc w:val="both"/>
      </w:pPr>
      <w:r>
        <w:rPr>
          <w:rFonts w:ascii="Times New Roman"/>
          <w:b w:val="false"/>
          <w:i w:val="false"/>
          <w:color w:val="000000"/>
          <w:sz w:val="28"/>
        </w:rPr>
        <w:t>ввиду 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основных требований к оказанию государственной</w:t>
      </w:r>
    </w:p>
    <w:p>
      <w:pPr>
        <w:spacing w:after="0"/>
        <w:ind w:left="0"/>
        <w:jc w:val="both"/>
      </w:pPr>
      <w:r>
        <w:rPr>
          <w:rFonts w:ascii="Times New Roman"/>
          <w:b w:val="false"/>
          <w:i w:val="false"/>
          <w:color w:val="000000"/>
          <w:sz w:val="28"/>
        </w:rPr>
        <w:t>услуги, и (или) документов 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 и (или) документов с истекшим сроком</w:t>
      </w:r>
    </w:p>
    <w:p>
      <w:pPr>
        <w:spacing w:after="0"/>
        <w:ind w:left="0"/>
        <w:jc w:val="both"/>
      </w:pPr>
      <w:r>
        <w:rPr>
          <w:rFonts w:ascii="Times New Roman"/>
          <w:b w:val="false"/>
          <w:i w:val="false"/>
          <w:color w:val="000000"/>
          <w:sz w:val="28"/>
        </w:rPr>
        <w:t>действия:</w:t>
      </w:r>
    </w:p>
    <w:p>
      <w:pPr>
        <w:spacing w:after="0"/>
        <w:ind w:left="0"/>
        <w:jc w:val="both"/>
      </w:pPr>
      <w:r>
        <w:rPr>
          <w:rFonts w:ascii="Times New Roman"/>
          <w:b w:val="false"/>
          <w:i w:val="false"/>
          <w:color w:val="000000"/>
          <w:sz w:val="28"/>
        </w:rPr>
        <w:t>1) ________________________________________;</w:t>
      </w:r>
    </w:p>
    <w:p>
      <w:pPr>
        <w:spacing w:after="0"/>
        <w:ind w:left="0"/>
        <w:jc w:val="both"/>
      </w:pPr>
      <w:r>
        <w:rPr>
          <w:rFonts w:ascii="Times New Roman"/>
          <w:b w:val="false"/>
          <w:i w:val="false"/>
          <w:color w:val="000000"/>
          <w:sz w:val="28"/>
        </w:rPr>
        <w:t>2) ________________________________________;</w:t>
      </w:r>
    </w:p>
    <w:p>
      <w:pPr>
        <w:spacing w:after="0"/>
        <w:ind w:left="0"/>
        <w:jc w:val="both"/>
      </w:pPr>
      <w:r>
        <w:rPr>
          <w:rFonts w:ascii="Times New Roman"/>
          <w:b w:val="false"/>
          <w:i w:val="false"/>
          <w:color w:val="000000"/>
          <w:sz w:val="28"/>
        </w:rPr>
        <w:t>3) ________________________________________;</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подпись работника Государственной корпорации)</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Телефон _____________________________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(имя, отчество (если указано в документах, удостоверяющих личность), фамилия)/</w:t>
      </w:r>
    </w:p>
    <w:p>
      <w:pPr>
        <w:spacing w:after="0"/>
        <w:ind w:left="0"/>
        <w:jc w:val="both"/>
      </w:pPr>
      <w:r>
        <w:rPr>
          <w:rFonts w:ascii="Times New Roman"/>
          <w:b w:val="false"/>
          <w:i w:val="false"/>
          <w:color w:val="000000"/>
          <w:sz w:val="28"/>
        </w:rPr>
        <w:t>подпись услугополучателя _________________</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p>
      <w:pPr>
        <w:spacing w:after="0"/>
        <w:ind w:left="0"/>
        <w:jc w:val="both"/>
      </w:pPr>
      <w:bookmarkStart w:name="z559" w:id="295"/>
      <w:r>
        <w:rPr>
          <w:rFonts w:ascii="Times New Roman"/>
          <w:b w:val="false"/>
          <w:i w:val="false"/>
          <w:color w:val="000000"/>
          <w:sz w:val="28"/>
        </w:rPr>
        <w:t>
      (___________________________________________________________________</w:t>
      </w:r>
    </w:p>
    <w:bookmarkEnd w:id="295"/>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p>
      <w:pPr>
        <w:spacing w:after="0"/>
        <w:ind w:left="0"/>
        <w:jc w:val="both"/>
      </w:pPr>
      <w:r>
        <w:rPr>
          <w:rFonts w:ascii="Times New Roman"/>
          <w:b w:val="false"/>
          <w:i w:val="false"/>
          <w:color w:val="000000"/>
          <w:sz w:val="28"/>
        </w:rPr>
        <w:t>Запрос № на получение информации о государственной регистрации прав</w:t>
      </w:r>
    </w:p>
    <w:p>
      <w:pPr>
        <w:spacing w:after="0"/>
        <w:ind w:left="0"/>
        <w:jc w:val="both"/>
      </w:pPr>
      <w:r>
        <w:rPr>
          <w:rFonts w:ascii="Times New Roman"/>
          <w:b w:val="false"/>
          <w:i w:val="false"/>
          <w:color w:val="000000"/>
          <w:sz w:val="28"/>
        </w:rPr>
        <w:t>(обременений прав) на недвижимое имущество физическим и юридическим лицам</w:t>
      </w:r>
    </w:p>
    <w:p>
      <w:pPr>
        <w:spacing w:after="0"/>
        <w:ind w:left="0"/>
        <w:jc w:val="both"/>
      </w:pPr>
      <w:r>
        <w:rPr>
          <w:rFonts w:ascii="Times New Roman"/>
          <w:b w:val="false"/>
          <w:i w:val="false"/>
          <w:color w:val="000000"/>
          <w:sz w:val="28"/>
        </w:rPr>
        <w:t>из правового кадастра</w:t>
      </w:r>
    </w:p>
    <w:p>
      <w:pPr>
        <w:spacing w:after="0"/>
        <w:ind w:left="0"/>
        <w:jc w:val="both"/>
      </w:pPr>
      <w:r>
        <w:rPr>
          <w:rFonts w:ascii="Times New Roman"/>
          <w:b w:val="false"/>
          <w:i w:val="false"/>
          <w:color w:val="000000"/>
          <w:sz w:val="28"/>
        </w:rPr>
        <w:t>Я, __________________________________________________________________</w:t>
      </w:r>
    </w:p>
    <w:p>
      <w:pPr>
        <w:spacing w:after="0"/>
        <w:ind w:left="0"/>
        <w:jc w:val="both"/>
      </w:pPr>
      <w:r>
        <w:rPr>
          <w:rFonts w:ascii="Times New Roman"/>
          <w:b w:val="false"/>
          <w:i w:val="false"/>
          <w:color w:val="000000"/>
          <w:sz w:val="28"/>
        </w:rPr>
        <w:t>(Ф.И.О. (при его наличии) (далее – Ф.И.О.) паспортные данные (данные</w:t>
      </w:r>
    </w:p>
    <w:p>
      <w:pPr>
        <w:spacing w:after="0"/>
        <w:ind w:left="0"/>
        <w:jc w:val="both"/>
      </w:pPr>
      <w:r>
        <w:rPr>
          <w:rFonts w:ascii="Times New Roman"/>
          <w:b w:val="false"/>
          <w:i w:val="false"/>
          <w:color w:val="000000"/>
          <w:sz w:val="28"/>
        </w:rPr>
        <w:t>удостоверения личности) и место жительства физического лица, наименование</w:t>
      </w:r>
    </w:p>
    <w:p>
      <w:pPr>
        <w:spacing w:after="0"/>
        <w:ind w:left="0"/>
        <w:jc w:val="both"/>
      </w:pPr>
      <w:r>
        <w:rPr>
          <w:rFonts w:ascii="Times New Roman"/>
          <w:b w:val="false"/>
          <w:i w:val="false"/>
          <w:color w:val="000000"/>
          <w:sz w:val="28"/>
        </w:rPr>
        <w:t>и реквизиты юридического лица)</w:t>
      </w:r>
    </w:p>
    <w:p>
      <w:pPr>
        <w:spacing w:after="0"/>
        <w:ind w:left="0"/>
        <w:jc w:val="both"/>
      </w:pPr>
      <w:r>
        <w:rPr>
          <w:rFonts w:ascii="Times New Roman"/>
          <w:b w:val="false"/>
          <w:i w:val="false"/>
          <w:color w:val="000000"/>
          <w:sz w:val="28"/>
        </w:rPr>
        <w:t>Действующий от имени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нужное отметить</w:t>
      </w:r>
    </w:p>
    <w:p>
      <w:pPr>
        <w:spacing w:after="0"/>
        <w:ind w:left="0"/>
        <w:jc w:val="both"/>
      </w:pPr>
      <w:r>
        <w:rPr>
          <w:rFonts w:ascii="Times New Roman"/>
          <w:b w:val="false"/>
          <w:i w:val="false"/>
          <w:color w:val="000000"/>
          <w:sz w:val="28"/>
        </w:rPr>
        <w:t>- сведения о зарегистрированных правах (обременениях) на недвижимое имущество</w:t>
      </w:r>
    </w:p>
    <w:p>
      <w:pPr>
        <w:spacing w:after="0"/>
        <w:ind w:left="0"/>
        <w:jc w:val="both"/>
      </w:pPr>
      <w:r>
        <w:rPr>
          <w:rFonts w:ascii="Times New Roman"/>
          <w:b w:val="false"/>
          <w:i w:val="false"/>
          <w:color w:val="000000"/>
          <w:sz w:val="28"/>
        </w:rPr>
        <w:t>и его технических характеристиках;</w:t>
      </w:r>
    </w:p>
    <w:p>
      <w:pPr>
        <w:spacing w:after="0"/>
        <w:ind w:left="0"/>
        <w:jc w:val="both"/>
      </w:pPr>
      <w:r>
        <w:rPr>
          <w:rFonts w:ascii="Times New Roman"/>
          <w:b w:val="false"/>
          <w:i w:val="false"/>
          <w:color w:val="000000"/>
          <w:sz w:val="28"/>
        </w:rPr>
        <w:t>- сведения об отсутствии (наличии) недвижимого имущества;</w:t>
      </w:r>
    </w:p>
    <w:p>
      <w:pPr>
        <w:spacing w:after="0"/>
        <w:ind w:left="0"/>
        <w:jc w:val="both"/>
      </w:pPr>
      <w:r>
        <w:rPr>
          <w:rFonts w:ascii="Times New Roman"/>
          <w:b w:val="false"/>
          <w:i w:val="false"/>
          <w:color w:val="000000"/>
          <w:sz w:val="28"/>
        </w:rPr>
        <w:t>- сведений о зарегистрированных обременениях прав, юридических притязаниях</w:t>
      </w:r>
    </w:p>
    <w:p>
      <w:pPr>
        <w:spacing w:after="0"/>
        <w:ind w:left="0"/>
        <w:jc w:val="both"/>
      </w:pPr>
      <w:r>
        <w:rPr>
          <w:rFonts w:ascii="Times New Roman"/>
          <w:b w:val="false"/>
          <w:i w:val="false"/>
          <w:color w:val="000000"/>
          <w:sz w:val="28"/>
        </w:rPr>
        <w:t>на объект недвижимости;</w:t>
      </w:r>
    </w:p>
    <w:p>
      <w:pPr>
        <w:spacing w:after="0"/>
        <w:ind w:left="0"/>
        <w:jc w:val="both"/>
      </w:pPr>
      <w:r>
        <w:rPr>
          <w:rFonts w:ascii="Times New Roman"/>
          <w:b w:val="false"/>
          <w:i w:val="false"/>
          <w:color w:val="000000"/>
          <w:sz w:val="28"/>
        </w:rPr>
        <w:t>- копии документов регистрационного дела, заверенных регистрирующим органом,</w:t>
      </w:r>
    </w:p>
    <w:p>
      <w:pPr>
        <w:spacing w:after="0"/>
        <w:ind w:left="0"/>
        <w:jc w:val="both"/>
      </w:pPr>
      <w:r>
        <w:rPr>
          <w:rFonts w:ascii="Times New Roman"/>
          <w:b w:val="false"/>
          <w:i w:val="false"/>
          <w:color w:val="000000"/>
          <w:sz w:val="28"/>
        </w:rPr>
        <w:t>включая план (схемы)</w:t>
      </w:r>
    </w:p>
    <w:p>
      <w:pPr>
        <w:spacing w:after="0"/>
        <w:ind w:left="0"/>
        <w:jc w:val="both"/>
      </w:pPr>
      <w:r>
        <w:rPr>
          <w:rFonts w:ascii="Times New Roman"/>
          <w:b w:val="false"/>
          <w:i w:val="false"/>
          <w:color w:val="000000"/>
          <w:sz w:val="28"/>
        </w:rPr>
        <w:t>объектов недвижимости.</w:t>
      </w:r>
    </w:p>
    <w:p>
      <w:pPr>
        <w:spacing w:after="0"/>
        <w:ind w:left="0"/>
        <w:jc w:val="both"/>
      </w:pPr>
      <w:r>
        <w:rPr>
          <w:rFonts w:ascii="Times New Roman"/>
          <w:b w:val="false"/>
          <w:i w:val="false"/>
          <w:color w:val="000000"/>
          <w:sz w:val="28"/>
        </w:rPr>
        <w:t>Вид объекта недвижимости _______________________________________________</w:t>
      </w:r>
    </w:p>
    <w:p>
      <w:pPr>
        <w:spacing w:after="0"/>
        <w:ind w:left="0"/>
        <w:jc w:val="both"/>
      </w:pPr>
      <w:r>
        <w:rPr>
          <w:rFonts w:ascii="Times New Roman"/>
          <w:b w:val="false"/>
          <w:i w:val="false"/>
          <w:color w:val="000000"/>
          <w:sz w:val="28"/>
        </w:rPr>
        <w:t>Место нахождения объекта _______________________________________________</w:t>
      </w:r>
    </w:p>
    <w:p>
      <w:pPr>
        <w:spacing w:after="0"/>
        <w:ind w:left="0"/>
        <w:jc w:val="both"/>
      </w:pPr>
      <w:r>
        <w:rPr>
          <w:rFonts w:ascii="Times New Roman"/>
          <w:b w:val="false"/>
          <w:i w:val="false"/>
          <w:color w:val="000000"/>
          <w:sz w:val="28"/>
        </w:rPr>
        <w:t>Прилагаю следующие документы: _________________________________________</w:t>
      </w:r>
    </w:p>
    <w:p>
      <w:pPr>
        <w:spacing w:after="0"/>
        <w:ind w:left="0"/>
        <w:jc w:val="both"/>
      </w:pPr>
      <w:r>
        <w:rPr>
          <w:rFonts w:ascii="Times New Roman"/>
          <w:b w:val="false"/>
          <w:i w:val="false"/>
          <w:color w:val="000000"/>
          <w:sz w:val="28"/>
        </w:rPr>
        <w:t>Дата.___________, ____________/__________________________________________</w:t>
      </w:r>
    </w:p>
    <w:p>
      <w:pPr>
        <w:spacing w:after="0"/>
        <w:ind w:left="0"/>
        <w:jc w:val="both"/>
      </w:pPr>
      <w:r>
        <w:rPr>
          <w:rFonts w:ascii="Times New Roman"/>
          <w:b w:val="false"/>
          <w:i w:val="false"/>
          <w:color w:val="000000"/>
          <w:sz w:val="28"/>
        </w:rPr>
        <w:t>(Ф.И.О. (при его наличии) и подпись заявителя/уполномоченного представителя)</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специалиста, принявшего запрос)</w:t>
      </w:r>
    </w:p>
    <w:p>
      <w:pPr>
        <w:spacing w:after="0"/>
        <w:ind w:left="0"/>
        <w:jc w:val="both"/>
      </w:pPr>
      <w:r>
        <w:rPr>
          <w:rFonts w:ascii="Times New Roman"/>
          <w:b w:val="false"/>
          <w:i w:val="false"/>
          <w:color w:val="000000"/>
          <w:sz w:val="28"/>
        </w:rPr>
        <w:t>Результат выполнения/рассмотрения/ запроса: _______ проверено: дата _______ 20 г.</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(Ф.И.О. (при его наличии) и подпись работника филиала услугодателя)</w:t>
      </w:r>
    </w:p>
    <w:p>
      <w:pPr>
        <w:spacing w:after="0"/>
        <w:ind w:left="0"/>
        <w:jc w:val="both"/>
      </w:pPr>
      <w:r>
        <w:rPr>
          <w:rFonts w:ascii="Times New Roman"/>
          <w:b w:val="false"/>
          <w:i w:val="false"/>
          <w:color w:val="000000"/>
          <w:sz w:val="28"/>
        </w:rPr>
        <w:t>Примечание: В Запросе указываются данные заявителя (фамилия, имя, отчество, дата</w:t>
      </w:r>
    </w:p>
    <w:p>
      <w:pPr>
        <w:spacing w:after="0"/>
        <w:ind w:left="0"/>
        <w:jc w:val="both"/>
      </w:pPr>
      <w:r>
        <w:rPr>
          <w:rFonts w:ascii="Times New Roman"/>
          <w:b w:val="false"/>
          <w:i w:val="false"/>
          <w:color w:val="000000"/>
          <w:sz w:val="28"/>
        </w:rPr>
        <w:t>рождения, индивидуальный идентификационный номер, данные документа,</w:t>
      </w:r>
    </w:p>
    <w:p>
      <w:pPr>
        <w:spacing w:after="0"/>
        <w:ind w:left="0"/>
        <w:jc w:val="both"/>
      </w:pPr>
      <w:r>
        <w:rPr>
          <w:rFonts w:ascii="Times New Roman"/>
          <w:b w:val="false"/>
          <w:i w:val="false"/>
          <w:color w:val="000000"/>
          <w:sz w:val="28"/>
        </w:rPr>
        <w:t>удостоверяющего личность, и место жительства физического лица, наименование,</w:t>
      </w:r>
    </w:p>
    <w:p>
      <w:pPr>
        <w:spacing w:after="0"/>
        <w:ind w:left="0"/>
        <w:jc w:val="both"/>
      </w:pPr>
      <w:r>
        <w:rPr>
          <w:rFonts w:ascii="Times New Roman"/>
          <w:b w:val="false"/>
          <w:i w:val="false"/>
          <w:color w:val="000000"/>
          <w:sz w:val="28"/>
        </w:rPr>
        <w:t>бизнес идентификационный номер и реквизиты юридического лица, вид</w:t>
      </w:r>
    </w:p>
    <w:p>
      <w:pPr>
        <w:spacing w:after="0"/>
        <w:ind w:left="0"/>
        <w:jc w:val="both"/>
      </w:pPr>
      <w:r>
        <w:rPr>
          <w:rFonts w:ascii="Times New Roman"/>
          <w:b w:val="false"/>
          <w:i w:val="false"/>
          <w:color w:val="000000"/>
          <w:sz w:val="28"/>
        </w:rPr>
        <w:t>запрашиваемой информации, вид объекта недвижимости, адрес, кадастровый номер</w:t>
      </w:r>
    </w:p>
    <w:p>
      <w:pPr>
        <w:spacing w:after="0"/>
        <w:ind w:left="0"/>
        <w:jc w:val="both"/>
      </w:pPr>
      <w:r>
        <w:rPr>
          <w:rFonts w:ascii="Times New Roman"/>
          <w:b w:val="false"/>
          <w:i w:val="false"/>
          <w:color w:val="000000"/>
          <w:sz w:val="28"/>
        </w:rPr>
        <w:t>для/получения информации на конкретный объект недвижимости.</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Услугополучатель подтверждает своей</w:t>
      </w:r>
    </w:p>
    <w:p>
      <w:pPr>
        <w:spacing w:after="0"/>
        <w:ind w:left="0"/>
        <w:jc w:val="both"/>
      </w:pPr>
      <w:r>
        <w:rPr>
          <w:rFonts w:ascii="Times New Roman"/>
          <w:b w:val="false"/>
          <w:i w:val="false"/>
          <w:color w:val="000000"/>
          <w:sz w:val="28"/>
        </w:rPr>
        <w:t>подписью ознакомление с тем, что указанные им адрес места жительства (места</w:t>
      </w:r>
    </w:p>
    <w:p>
      <w:pPr>
        <w:spacing w:after="0"/>
        <w:ind w:left="0"/>
        <w:jc w:val="both"/>
      </w:pPr>
      <w:r>
        <w:rPr>
          <w:rFonts w:ascii="Times New Roman"/>
          <w:b w:val="false"/>
          <w:i w:val="false"/>
          <w:color w:val="000000"/>
          <w:sz w:val="28"/>
        </w:rPr>
        <w:t>нахождения), места работы, абонентский номер сотовой связи, электронный адрес</w:t>
      </w:r>
    </w:p>
    <w:p>
      <w:pPr>
        <w:spacing w:after="0"/>
        <w:ind w:left="0"/>
        <w:jc w:val="both"/>
      </w:pPr>
      <w:r>
        <w:rPr>
          <w:rFonts w:ascii="Times New Roman"/>
          <w:b w:val="false"/>
          <w:i w:val="false"/>
          <w:color w:val="000000"/>
          <w:sz w:val="28"/>
        </w:rPr>
        <w:t>достоверны, а уведомление (извещение), направленное на указанные контакты, будет</w:t>
      </w:r>
    </w:p>
    <w:p>
      <w:pPr>
        <w:spacing w:after="0"/>
        <w:ind w:left="0"/>
        <w:jc w:val="both"/>
      </w:pPr>
      <w:r>
        <w:rPr>
          <w:rFonts w:ascii="Times New Roman"/>
          <w:b w:val="false"/>
          <w:i w:val="false"/>
          <w:color w:val="000000"/>
          <w:sz w:val="28"/>
        </w:rPr>
        <w:t>считаться надлежащим и достаточным.</w:t>
      </w:r>
    </w:p>
    <w:p>
      <w:pPr>
        <w:spacing w:after="0"/>
        <w:ind w:left="0"/>
        <w:jc w:val="both"/>
      </w:pPr>
      <w:r>
        <w:rPr>
          <w:rFonts w:ascii="Times New Roman"/>
          <w:b w:val="false"/>
          <w:i w:val="false"/>
          <w:color w:val="000000"/>
          <w:sz w:val="28"/>
        </w:rPr>
        <w:t>_______________ "___" ________ 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562" w:id="296"/>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сведений о зарегистрированных правах (обременениях)</w:t>
      </w:r>
      <w:r>
        <w:br/>
      </w:r>
      <w:r>
        <w:rPr>
          <w:rFonts w:ascii="Times New Roman"/>
          <w:b/>
          <w:i w:val="false"/>
          <w:color w:val="000000"/>
        </w:rPr>
        <w:t>на недвижимое имущество и его технических характеристиках"</w:t>
      </w:r>
    </w:p>
    <w:bookmarkEnd w:id="2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 зарегистрированных правах (обременениях) на недвижимое имущество и его технических характеристиках"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веб-портал "цифрового правительства": www.egov.kz; через цифровые объекты: мобильное приложение "цифрового правительства", банков второго уровня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цифровой системе. Максимально допустимое время ожидания и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правах (обременениях) на недвижимое имущество и его технических характеристиках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согласно приложению,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570" w:id="297"/>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сведений об отсутствии (наличии) недвижимого имущества"</w:t>
      </w:r>
    </w:p>
    <w:bookmarkEnd w:id="2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об отсутствии (наличии)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w:t>
            </w:r>
          </w:p>
          <w:p>
            <w:pPr>
              <w:spacing w:after="20"/>
              <w:ind w:left="20"/>
              <w:jc w:val="both"/>
            </w:pPr>
            <w:r>
              <w:rPr>
                <w:rFonts w:ascii="Times New Roman"/>
                <w:b w:val="false"/>
                <w:i w:val="false"/>
                <w:color w:val="000000"/>
                <w:sz w:val="20"/>
              </w:rPr>
              <w:t>
цифровые объекты: мобильное приложение "цифрового правительства", банков второго уровня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цифровой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отсутствии (наличии) недвижимого имущества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запрос на получение информации о государственной регистрации прав (обременений прав) на недвижимое имущество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электронный запрос от третьих лиц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
Государственная услуга может оказываться третьим лицам.</w:t>
            </w:r>
          </w:p>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584" w:id="298"/>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"Предоставление сведений о зарегистрированных обременениях прав,</w:t>
      </w:r>
      <w:r>
        <w:br/>
      </w:r>
      <w:r>
        <w:rPr>
          <w:rFonts w:ascii="Times New Roman"/>
          <w:b/>
          <w:i w:val="false"/>
          <w:color w:val="000000"/>
        </w:rPr>
        <w:t>юридических притязаниях на объект недвижимости"</w:t>
      </w:r>
    </w:p>
    <w:bookmarkEnd w:id="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"Предоставление сведений о зарегистрированных обременениях прав, юридических притязаниях на объект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 www.egov.kz;</w:t>
            </w:r>
          </w:p>
          <w:p>
            <w:pPr>
              <w:spacing w:after="20"/>
              <w:ind w:left="20"/>
              <w:jc w:val="both"/>
            </w:pPr>
            <w:r>
              <w:rPr>
                <w:rFonts w:ascii="Times New Roman"/>
                <w:b w:val="false"/>
                <w:i w:val="false"/>
                <w:color w:val="000000"/>
                <w:sz w:val="20"/>
              </w:rPr>
              <w:t xml:space="preserve">
цифровые объекты: мобильное приложение "цифрового правительства", банков второго уровня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20 (двадцати) минут при наличии сведений в государственной цифровой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(полностью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 зарегистрированных обременениях прав, юридических притязаниях на объект недвижимости направляются в "личный кабинет"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Портал:</w:t>
            </w:r>
          </w:p>
          <w:p>
            <w:pPr>
              <w:spacing w:after="20"/>
              <w:ind w:left="20"/>
              <w:jc w:val="both"/>
            </w:pPr>
            <w:r>
              <w:rPr>
                <w:rFonts w:ascii="Times New Roman"/>
                <w:b w:val="false"/>
                <w:i w:val="false"/>
                <w:color w:val="000000"/>
                <w:sz w:val="20"/>
              </w:rPr>
              <w:t>
запрос на получение информации о зарегистрированных правах (обременениях прав) юридических лиц и зарегистрированных обременениях на недвижимое имущество, юридических притязаниях на объект недвижимого имущества из правового кадастра в форме электронного документа, удостоверенный электронно-цифровой подписью (далее –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по форме согласно приложению 5 к настоящим Правилам;</w:t>
            </w:r>
          </w:p>
          <w:p>
            <w:pPr>
              <w:spacing w:after="20"/>
              <w:ind w:left="20"/>
              <w:jc w:val="both"/>
            </w:pPr>
            <w:r>
              <w:rPr>
                <w:rFonts w:ascii="Times New Roman"/>
                <w:b w:val="false"/>
                <w:i w:val="false"/>
                <w:color w:val="000000"/>
                <w:sz w:val="20"/>
              </w:rPr>
              <w:t>
электронный запрос в личном кабинете портала субъекта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при условии согласия субъекта, предоставленного с личного кабинета субъекта на портале и/или в виде sms-сообщения в случае регистрации и подключения абонентского номера субъекта, предоставленного оператором сотовой связи к учетной записи портала путем отправления короткого текстового сообщения.</w:t>
            </w:r>
          </w:p>
          <w:p>
            <w:pPr>
              <w:spacing w:after="20"/>
              <w:ind w:left="20"/>
              <w:jc w:val="both"/>
            </w:pPr>
            <w:r>
              <w:rPr>
                <w:rFonts w:ascii="Times New Roman"/>
                <w:b w:val="false"/>
                <w:i w:val="false"/>
                <w:color w:val="000000"/>
                <w:sz w:val="20"/>
              </w:rPr>
              <w:t>
При обращении за государственной услугой услугополучатель представляет письменное согласие на использование сведений, составляющих охраняемую законом тайну, содержащихся в цифровых системах, если иное не предусмотрено законами Республики Казахстан.</w:t>
            </w:r>
          </w:p>
          <w:p>
            <w:pPr>
              <w:spacing w:after="20"/>
              <w:ind w:left="20"/>
              <w:jc w:val="both"/>
            </w:pPr>
            <w:r>
              <w:rPr>
                <w:rFonts w:ascii="Times New Roman"/>
                <w:b w:val="false"/>
                <w:i w:val="false"/>
                <w:color w:val="000000"/>
                <w:sz w:val="20"/>
              </w:rPr>
              <w:t>
Услугодатели получают цифровые документы из сервиса цифровых документов через реализованную интеграцию при условии согласия владельца документа, предоставленного посредством зарегистрированного на веб-портале "цифрового правительства"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веб-портала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Отсутствуют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p>
            <w:pPr>
              <w:spacing w:after="20"/>
              <w:ind w:left="20"/>
              <w:jc w:val="both"/>
            </w:pPr>
            <w:r>
              <w:rPr>
                <w:rFonts w:ascii="Times New Roman"/>
                <w:b w:val="false"/>
                <w:i w:val="false"/>
                <w:color w:val="000000"/>
                <w:sz w:val="20"/>
              </w:rPr>
              <w:t>
Государственная услуга может оказываться третьим лицам.</w:t>
            </w:r>
          </w:p>
          <w:p>
            <w:pPr>
              <w:spacing w:after="20"/>
              <w:ind w:left="20"/>
              <w:jc w:val="both"/>
            </w:pPr>
            <w:r>
              <w:rPr>
                <w:rFonts w:ascii="Times New Roman"/>
                <w:b w:val="false"/>
                <w:i w:val="false"/>
                <w:color w:val="000000"/>
                <w:sz w:val="20"/>
              </w:rPr>
              <w:t>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Правилам</w:t>
            </w:r>
            <w:r>
              <w:br/>
            </w:r>
            <w:r>
              <w:rPr>
                <w:rFonts w:ascii="Times New Roman"/>
                <w:b w:val="false"/>
                <w:i w:val="false"/>
                <w:color w:val="000000"/>
                <w:sz w:val="20"/>
              </w:rPr>
              <w:t>предоставления информации</w:t>
            </w:r>
            <w:r>
              <w:br/>
            </w:r>
            <w:r>
              <w:rPr>
                <w:rFonts w:ascii="Times New Roman"/>
                <w:b w:val="false"/>
                <w:i w:val="false"/>
                <w:color w:val="000000"/>
                <w:sz w:val="20"/>
              </w:rPr>
              <w:t>из правового кадастра</w:t>
            </w:r>
          </w:p>
        </w:tc>
      </w:tr>
    </w:tbl>
    <w:bookmarkStart w:name="z598" w:id="299"/>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копий документов регистрационного дела, заверенных регистрирующим</w:t>
      </w:r>
      <w:r>
        <w:br/>
      </w:r>
      <w:r>
        <w:rPr>
          <w:rFonts w:ascii="Times New Roman"/>
          <w:b/>
          <w:i w:val="false"/>
          <w:color w:val="000000"/>
        </w:rPr>
        <w:t>органом, включая план (схемы) объектов недвижимости"</w:t>
      </w:r>
    </w:p>
    <w:bookmarkEnd w:id="2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"Выдача копий документов регистрационного дела, заверенных регистрирующим органом, включая план (схемы) объектов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государственная корпорация "Правительство для граждан";</w:t>
            </w:r>
          </w:p>
          <w:p>
            <w:pPr>
              <w:spacing w:after="20"/>
              <w:ind w:left="20"/>
              <w:jc w:val="both"/>
            </w:pPr>
            <w:r>
              <w:rPr>
                <w:rFonts w:ascii="Times New Roman"/>
                <w:b w:val="false"/>
                <w:i w:val="false"/>
                <w:color w:val="000000"/>
                <w:sz w:val="20"/>
              </w:rPr>
              <w:t>
2) веб-портал "цифрового правительства": www.egov.kz.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подачи заявления услугополучателем услуга предоставляется в течение трех рабочих дней при наличии сведений в государственной цифровой системе.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"Правительство для граждан" - копий документов регистрационного дела, заверенных регистрирующим органом, включая план (схемы) объектов недвижимости;</w:t>
            </w:r>
          </w:p>
          <w:p>
            <w:pPr>
              <w:spacing w:after="20"/>
              <w:ind w:left="20"/>
              <w:jc w:val="both"/>
            </w:pPr>
            <w:r>
              <w:rPr>
                <w:rFonts w:ascii="Times New Roman"/>
                <w:b w:val="false"/>
                <w:i w:val="false"/>
                <w:color w:val="000000"/>
                <w:sz w:val="20"/>
              </w:rPr>
              <w:t>
на портале – "в личный кабинет" услугополучателю в личный кабинет направляется уведомление о готовности результата государственной услуги с указанием места и даты получения.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Бесплатно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услугодателя:</w:t>
            </w:r>
          </w:p>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портал – круглосуточно, за исключением технических перерывов, связанных с проведением ремонтных работ Государственная услуга оказывается в порядке "электронной" очереди, без ускоренного обслуживания, возможно бронирование электронной очереди посредством веб-портала "цифрового правительства";</w:t>
            </w:r>
          </w:p>
          <w:p>
            <w:pPr>
              <w:spacing w:after="20"/>
              <w:ind w:left="20"/>
              <w:jc w:val="both"/>
            </w:pPr>
            <w:r>
              <w:rPr>
                <w:rFonts w:ascii="Times New Roman"/>
                <w:b w:val="false"/>
                <w:i w:val="false"/>
                <w:color w:val="000000"/>
                <w:sz w:val="20"/>
              </w:rPr>
              <w:t>
портала www.egov.kz – круглосуточно, за исключением технических перерывов в связи с проведением ремонтных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необходимых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услугодателю:</w:t>
            </w:r>
          </w:p>
          <w:p>
            <w:pPr>
              <w:spacing w:after="20"/>
              <w:ind w:left="20"/>
              <w:jc w:val="both"/>
            </w:pPr>
            <w:r>
              <w:rPr>
                <w:rFonts w:ascii="Times New Roman"/>
                <w:b w:val="false"/>
                <w:i w:val="false"/>
                <w:color w:val="000000"/>
                <w:sz w:val="20"/>
              </w:rPr>
              <w:t>
запрос на получение копии правоустанавливающих документов, находящихся в регистрационном деле, заверенные регистрирующим органом, включая план (схемы) объектов недвижимости из правового кадастра по форме, согласно приложению 5 к настоящим Правилам;</w:t>
            </w:r>
          </w:p>
          <w:p>
            <w:pPr>
              <w:spacing w:after="20"/>
              <w:ind w:left="20"/>
              <w:jc w:val="both"/>
            </w:pPr>
            <w:r>
              <w:rPr>
                <w:rFonts w:ascii="Times New Roman"/>
                <w:b w:val="false"/>
                <w:i w:val="false"/>
                <w:color w:val="000000"/>
                <w:sz w:val="20"/>
              </w:rPr>
              <w:t>
документ, удостоверение личности или его цифровой документ, полученный из сервиса цифровых документов (для идентификации личности);</w:t>
            </w:r>
          </w:p>
          <w:p>
            <w:pPr>
              <w:spacing w:after="20"/>
              <w:ind w:left="20"/>
              <w:jc w:val="both"/>
            </w:pPr>
            <w:r>
              <w:rPr>
                <w:rFonts w:ascii="Times New Roman"/>
                <w:b w:val="false"/>
                <w:i w:val="false"/>
                <w:color w:val="000000"/>
                <w:sz w:val="20"/>
              </w:rPr>
              <w:t>
2) на портале:</w:t>
            </w:r>
          </w:p>
          <w:p>
            <w:pPr>
              <w:spacing w:after="20"/>
              <w:ind w:left="20"/>
              <w:jc w:val="both"/>
            </w:pPr>
            <w:r>
              <w:rPr>
                <w:rFonts w:ascii="Times New Roman"/>
                <w:b w:val="false"/>
                <w:i w:val="false"/>
                <w:color w:val="000000"/>
                <w:sz w:val="20"/>
              </w:rPr>
              <w:t>
запрос на получение копий правоустанавливающих документов, находящихся в регистрационном деле, заверенных регистрирующим органом, включая план (схемы) объектов недвижимости из правового кадастра в форме электронного документа, удостоверенный ЭЦП или одноразовым паролем, в случае регистрации и подключения абонентского номера услугополучателя, по форме согласно приложению 5 к настоящим Правилам;</w:t>
            </w:r>
          </w:p>
          <w:p>
            <w:pPr>
              <w:spacing w:after="20"/>
              <w:ind w:left="20"/>
              <w:jc w:val="both"/>
            </w:pPr>
            <w:r>
              <w:rPr>
                <w:rFonts w:ascii="Times New Roman"/>
                <w:b w:val="false"/>
                <w:i w:val="false"/>
                <w:color w:val="000000"/>
                <w:sz w:val="20"/>
              </w:rPr>
              <w:t>
Сведения о документе, удостоверяющего личность, содержащиеся в государственных цифровых системах, работник услугодателя получает из соответствующих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недостоверности документов, представленных услугополучателем для получения государственной услуги, и (или) данных (сведений), содержащихся в них;</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в установленном законодательством порядке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контакт-центр 1414, 8 800 080 777.</w:t>
            </w:r>
          </w:p>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w:t>
            </w:r>
          </w:p>
          <w:p>
            <w:pPr>
              <w:spacing w:after="20"/>
              <w:ind w:left="20"/>
              <w:jc w:val="both"/>
            </w:pPr>
            <w:r>
              <w:rPr>
                <w:rFonts w:ascii="Times New Roman"/>
                <w:b w:val="false"/>
                <w:i w:val="false"/>
                <w:color w:val="000000"/>
                <w:sz w:val="20"/>
              </w:rPr>
              <w:t>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 правового</w:t>
            </w:r>
            <w:r>
              <w:br/>
            </w:r>
            <w:r>
              <w:rPr>
                <w:rFonts w:ascii="Times New Roman"/>
                <w:b w:val="false"/>
                <w:i w:val="false"/>
                <w:color w:val="000000"/>
                <w:sz w:val="20"/>
              </w:rPr>
              <w:t>кадастра 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недвижимого</w:t>
            </w:r>
            <w:r>
              <w:br/>
            </w:r>
            <w:r>
              <w:rPr>
                <w:rFonts w:ascii="Times New Roman"/>
                <w:b w:val="false"/>
                <w:i w:val="false"/>
                <w:color w:val="000000"/>
                <w:sz w:val="20"/>
              </w:rPr>
              <w:t>имущества и Правилам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 объекта</w:t>
            </w:r>
            <w:r>
              <w:br/>
            </w:r>
            <w:r>
              <w:rPr>
                <w:rFonts w:ascii="Times New Roman"/>
                <w:b w:val="false"/>
                <w:i w:val="false"/>
                <w:color w:val="000000"/>
                <w:sz w:val="20"/>
              </w:rPr>
              <w:t>недвижимости"</w:t>
            </w:r>
          </w:p>
        </w:tc>
      </w:tr>
    </w:tbl>
    <w:bookmarkStart w:name="z614" w:id="300"/>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"Внесение в цифровую систему единого государственного кадастра недвижимости</w:t>
      </w:r>
      <w:r>
        <w:br/>
      </w:r>
      <w:r>
        <w:rPr>
          <w:rFonts w:ascii="Times New Roman"/>
          <w:b/>
          <w:i w:val="false"/>
          <w:color w:val="000000"/>
        </w:rPr>
        <w:t>идентификационных и технических сведений зданий, сооружений и (или) их</w:t>
      </w:r>
      <w:r>
        <w:br/>
      </w:r>
      <w:r>
        <w:rPr>
          <w:rFonts w:ascii="Times New Roman"/>
          <w:b/>
          <w:i w:val="false"/>
          <w:color w:val="000000"/>
        </w:rPr>
        <w:t>составляющих на вновь созданное недвижимое имущество, выдача кадастрового</w:t>
      </w:r>
      <w:r>
        <w:br/>
      </w:r>
      <w:r>
        <w:rPr>
          <w:rFonts w:ascii="Times New Roman"/>
          <w:b/>
          <w:i w:val="false"/>
          <w:color w:val="000000"/>
        </w:rPr>
        <w:t>паспорта объекта недвижимости и заключения об установлении расхождений</w:t>
      </w:r>
      <w:r>
        <w:br/>
      </w:r>
      <w:r>
        <w:rPr>
          <w:rFonts w:ascii="Times New Roman"/>
          <w:b/>
          <w:i w:val="false"/>
          <w:color w:val="000000"/>
        </w:rPr>
        <w:t>идентификационных и технических сведений по итогам проведенного государственного</w:t>
      </w:r>
      <w:r>
        <w:br/>
      </w:r>
      <w:r>
        <w:rPr>
          <w:rFonts w:ascii="Times New Roman"/>
          <w:b/>
          <w:i w:val="false"/>
          <w:color w:val="000000"/>
        </w:rPr>
        <w:t>технического обследования вновь созданного объекта недвижимости"</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"Внесение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выдача кадастрового паспорта объекта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w:t>
            </w:r>
          </w:p>
          <w:p>
            <w:pPr>
              <w:spacing w:after="20"/>
              <w:ind w:left="20"/>
              <w:jc w:val="both"/>
            </w:pPr>
            <w:r>
              <w:rPr>
                <w:rFonts w:ascii="Times New Roman"/>
                <w:b w:val="false"/>
                <w:i w:val="false"/>
                <w:color w:val="000000"/>
                <w:sz w:val="20"/>
              </w:rPr>
              <w:t>
Внесение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 один рабочий день.</w:t>
            </w:r>
          </w:p>
          <w:p>
            <w:pPr>
              <w:spacing w:after="20"/>
              <w:ind w:left="20"/>
              <w:jc w:val="both"/>
            </w:pPr>
            <w:r>
              <w:rPr>
                <w:rFonts w:ascii="Times New Roman"/>
                <w:b w:val="false"/>
                <w:i w:val="false"/>
                <w:color w:val="000000"/>
                <w:sz w:val="20"/>
              </w:rPr>
              <w:t>
Выдача кадастрового паспорта объекта недвижимости и заключения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в зависимости от вида объекта недвижимости:</w:t>
            </w:r>
          </w:p>
          <w:p>
            <w:pPr>
              <w:spacing w:after="20"/>
              <w:ind w:left="20"/>
              <w:jc w:val="both"/>
            </w:pPr>
            <w:r>
              <w:rPr>
                <w:rFonts w:ascii="Times New Roman"/>
                <w:b w:val="false"/>
                <w:i w:val="false"/>
                <w:color w:val="000000"/>
                <w:sz w:val="20"/>
              </w:rPr>
              <w:t>
квартиры, комнаты в общежитиях выдается на третий рабочий день;</w:t>
            </w:r>
          </w:p>
          <w:p>
            <w:pPr>
              <w:spacing w:after="20"/>
              <w:ind w:left="20"/>
              <w:jc w:val="both"/>
            </w:pPr>
            <w:r>
              <w:rPr>
                <w:rFonts w:ascii="Times New Roman"/>
                <w:b w:val="false"/>
                <w:i w:val="false"/>
                <w:color w:val="000000"/>
                <w:sz w:val="20"/>
              </w:rPr>
              <w:t>
индивидуальные жилые дома, индивидуальные гаражи, дачные строения выдается на пятый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седьмой рабочий день;</w:t>
            </w:r>
          </w:p>
          <w:p>
            <w:pPr>
              <w:spacing w:after="20"/>
              <w:ind w:left="20"/>
              <w:jc w:val="both"/>
            </w:pPr>
            <w:r>
              <w:rPr>
                <w:rFonts w:ascii="Times New Roman"/>
                <w:b w:val="false"/>
                <w:i w:val="false"/>
                <w:color w:val="000000"/>
                <w:sz w:val="20"/>
              </w:rPr>
              <w:t>
объекты общей площадью более 1000 квадратных метров выдается на десятый рабочий день;</w:t>
            </w:r>
          </w:p>
          <w:p>
            <w:pPr>
              <w:spacing w:after="20"/>
              <w:ind w:left="20"/>
              <w:jc w:val="both"/>
            </w:pPr>
            <w:r>
              <w:rPr>
                <w:rFonts w:ascii="Times New Roman"/>
                <w:b w:val="false"/>
                <w:i w:val="false"/>
                <w:color w:val="000000"/>
                <w:sz w:val="20"/>
              </w:rPr>
              <w:t>
объекты недвижимости за исключением объектов недвижимости, указанных в абзацах два и три данного подпункта, относящиеся к первой категории сложности выдается на пятый рабочий день.</w:t>
            </w:r>
          </w:p>
          <w:p>
            <w:pPr>
              <w:spacing w:after="20"/>
              <w:ind w:left="20"/>
              <w:jc w:val="both"/>
            </w:pPr>
            <w:r>
              <w:rPr>
                <w:rFonts w:ascii="Times New Roman"/>
                <w:b w:val="false"/>
                <w:i w:val="false"/>
                <w:color w:val="000000"/>
                <w:sz w:val="20"/>
              </w:rPr>
              <w:t>
Дальнейшее продление срока производится в зависимости от категории сложности объекта по согласованию с услугополучателем, при этом, общий срок не должен превышать двух месяцев со дня обращения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Уведомление о внесении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 либо уведомление об отказе в оказании государственной услуги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кадастровый паспорт объекта недвижимости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с приложением кадастрового паспорта объекта недвижимости либо уведомление об отказе в оказании государственной услуги;</w:t>
            </w:r>
          </w:p>
          <w:p>
            <w:pPr>
              <w:spacing w:after="20"/>
              <w:ind w:left="20"/>
              <w:jc w:val="both"/>
            </w:pPr>
            <w:r>
              <w:rPr>
                <w:rFonts w:ascii="Times New Roman"/>
                <w:b w:val="false"/>
                <w:i w:val="false"/>
                <w:color w:val="000000"/>
                <w:sz w:val="20"/>
              </w:rPr>
              <w:t>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оформляется по форме, согласно приложению 3 к настоящим Правилам.</w:t>
            </w:r>
          </w:p>
          <w:p>
            <w:pPr>
              <w:spacing w:after="20"/>
              <w:ind w:left="20"/>
              <w:jc w:val="both"/>
            </w:pPr>
            <w:r>
              <w:rPr>
                <w:rFonts w:ascii="Times New Roman"/>
                <w:b w:val="false"/>
                <w:i w:val="false"/>
                <w:color w:val="000000"/>
                <w:sz w:val="20"/>
              </w:rPr>
              <w:t>
При этом Заключение об установлении расхождений идентификационных и технических сведений вновь созданного недвижимого имущества по итогам проведенного технического обследования с приложением кадастрового паспорта объекта недвижимости) выдается услугодателем документа подтверждающего доплату за выдачу заключения с приложением кадастрового паспорта объекта недвижимости, а при заключении договора на оказание услуг с юридическими лицами, дополнительно предоставляется подписанный им акт выполненных работ.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внесения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21/НҚ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по внесению в цифровую систему единого государственного кадастра недвижимости идентификационных и технических сведений зданий, сооружений и (или) их составляющих на вновь созданное недвижимое имущество:</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акта приемки объекта недвижимости в эксплуатацию 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исключением оплаты, произведенной через ПШЦП;</w:t>
            </w:r>
          </w:p>
          <w:p>
            <w:pPr>
              <w:spacing w:after="20"/>
              <w:ind w:left="20"/>
              <w:jc w:val="both"/>
            </w:pPr>
            <w:r>
              <w:rPr>
                <w:rFonts w:ascii="Times New Roman"/>
                <w:b w:val="false"/>
                <w:i w:val="false"/>
                <w:color w:val="000000"/>
                <w:sz w:val="20"/>
              </w:rPr>
              <w:t>
по выдаче кадастрового паспорта объектов недвижимости и заключения об установлении расхождений идентификационных и технических сведений по итогам проведенного государственного технического обследования вновь созданного объекта недвижимости:</w:t>
            </w:r>
          </w:p>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правоустанавливающего документа на объект недвижимости с приложением электронной копии идентификационного документа на земельный участок при его наличии;</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кадастрового паспорта объекта недвижимости, за исключением оплаты, произведенной через ПШЦП предоставляется в два этапа:</w:t>
            </w:r>
          </w:p>
          <w:p>
            <w:pPr>
              <w:spacing w:after="20"/>
              <w:ind w:left="20"/>
              <w:jc w:val="both"/>
            </w:pPr>
            <w:r>
              <w:rPr>
                <w:rFonts w:ascii="Times New Roman"/>
                <w:b w:val="false"/>
                <w:i w:val="false"/>
                <w:color w:val="000000"/>
                <w:sz w:val="20"/>
              </w:rPr>
              <w:t>
при подаче заявления на оказание государственной услуги оплата производится в виде базовой стоимости услуги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при получении результата государственной услуги производится полная оплата (доплата) за выполненную работу по государственному техническому обследованию объекта недвижимости согласно Цен на товары (работы, услуги).</w:t>
            </w:r>
          </w:p>
          <w:p>
            <w:pPr>
              <w:spacing w:after="20"/>
              <w:ind w:left="20"/>
              <w:jc w:val="both"/>
            </w:pPr>
            <w:r>
              <w:rPr>
                <w:rFonts w:ascii="Times New Roman"/>
                <w:b w:val="false"/>
                <w:i w:val="false"/>
                <w:color w:val="000000"/>
                <w:sz w:val="20"/>
              </w:rPr>
              <w:t>
Сведения о регистрации (перерегистрации) юридического лица, сведения о документе, удостоверяющем личность физического лица, подтверждение произведенной оплаты,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перейти в раздел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 правового</w:t>
            </w:r>
            <w:r>
              <w:br/>
            </w:r>
            <w:r>
              <w:rPr>
                <w:rFonts w:ascii="Times New Roman"/>
                <w:b w:val="false"/>
                <w:i w:val="false"/>
                <w:color w:val="000000"/>
                <w:sz w:val="20"/>
              </w:rPr>
              <w:t>кадастра 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недвижимого</w:t>
            </w:r>
            <w:r>
              <w:br/>
            </w:r>
            <w:r>
              <w:rPr>
                <w:rFonts w:ascii="Times New Roman"/>
                <w:b w:val="false"/>
                <w:i w:val="false"/>
                <w:color w:val="000000"/>
                <w:sz w:val="20"/>
              </w:rPr>
              <w:t>имущества 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 объекта</w:t>
            </w:r>
            <w:r>
              <w:br/>
            </w:r>
            <w:r>
              <w:rPr>
                <w:rFonts w:ascii="Times New Roman"/>
                <w:b w:val="false"/>
                <w:i w:val="false"/>
                <w:color w:val="000000"/>
                <w:sz w:val="20"/>
              </w:rPr>
              <w:t>недвижимости"</w:t>
            </w:r>
          </w:p>
        </w:tc>
      </w:tr>
    </w:tbl>
    <w:bookmarkStart w:name="z651" w:id="301"/>
    <w:p>
      <w:pPr>
        <w:spacing w:after="0"/>
        <w:ind w:left="0"/>
        <w:jc w:val="left"/>
      </w:pPr>
      <w:r>
        <w:rPr>
          <w:rFonts w:ascii="Times New Roman"/>
          <w:b/>
          <w:i w:val="false"/>
          <w:color w:val="000000"/>
        </w:rPr>
        <w:t xml:space="preserve"> Перечень основных требований к оказанию государственной услуги</w:t>
      </w:r>
      <w:r>
        <w:br/>
      </w:r>
      <w:r>
        <w:rPr>
          <w:rFonts w:ascii="Times New Roman"/>
          <w:b/>
          <w:i w:val="false"/>
          <w:color w:val="000000"/>
        </w:rPr>
        <w:t>"Выдача дубликата кадастрового паспорта объекта недвижимости"</w:t>
      </w:r>
    </w:p>
    <w:bookmarkEnd w:id="3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государственной услуги "Выдача дубликата кадастрового паспорта объекта недвижимости"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момента сдачи пакета документов услугополучателем:</w:t>
            </w:r>
          </w:p>
          <w:p>
            <w:pPr>
              <w:spacing w:after="20"/>
              <w:ind w:left="20"/>
              <w:jc w:val="both"/>
            </w:pPr>
            <w:r>
              <w:rPr>
                <w:rFonts w:ascii="Times New Roman"/>
                <w:b w:val="false"/>
                <w:i w:val="false"/>
                <w:color w:val="000000"/>
                <w:sz w:val="20"/>
              </w:rPr>
              <w:t>
для получения дубликата кадастрового паспорта объекта недвижимости:</w:t>
            </w:r>
          </w:p>
          <w:p>
            <w:pPr>
              <w:spacing w:after="20"/>
              <w:ind w:left="20"/>
              <w:jc w:val="both"/>
            </w:pPr>
            <w:r>
              <w:rPr>
                <w:rFonts w:ascii="Times New Roman"/>
                <w:b w:val="false"/>
                <w:i w:val="false"/>
                <w:color w:val="000000"/>
                <w:sz w:val="20"/>
              </w:rPr>
              <w:t>
квартиры, комнаты в общежитиях, индивидуальные жилые дома, индивидуальные гаражи, дачные строения на первый рабочий день;</w:t>
            </w:r>
          </w:p>
          <w:p>
            <w:pPr>
              <w:spacing w:after="20"/>
              <w:ind w:left="20"/>
              <w:jc w:val="both"/>
            </w:pPr>
            <w:r>
              <w:rPr>
                <w:rFonts w:ascii="Times New Roman"/>
                <w:b w:val="false"/>
                <w:i w:val="false"/>
                <w:color w:val="000000"/>
                <w:sz w:val="20"/>
              </w:rPr>
              <w:t>
остальные объекты недвижимости общей площадью до 1000 квадратных метров выдается на второй рабочий день;</w:t>
            </w:r>
          </w:p>
          <w:p>
            <w:pPr>
              <w:spacing w:after="20"/>
              <w:ind w:left="20"/>
              <w:jc w:val="both"/>
            </w:pPr>
            <w:r>
              <w:rPr>
                <w:rFonts w:ascii="Times New Roman"/>
                <w:b w:val="false"/>
                <w:i w:val="false"/>
                <w:color w:val="000000"/>
                <w:sz w:val="20"/>
              </w:rPr>
              <w:t>
объекты недвижимости общей площадью более 1000 квадратных метров выдается на третий рабочий день.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услугополучателю в личный кабинет направляется дубликат кадастрового паспорта объекта недвижимости с электронной отметкой "Дубликат"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услуга оказывается платно физическим и юридическим лицам.</w:t>
            </w:r>
          </w:p>
          <w:p>
            <w:pPr>
              <w:spacing w:after="20"/>
              <w:ind w:left="20"/>
              <w:jc w:val="both"/>
            </w:pPr>
            <w:r>
              <w:rPr>
                <w:rFonts w:ascii="Times New Roman"/>
                <w:b w:val="false"/>
                <w:i w:val="false"/>
                <w:color w:val="000000"/>
                <w:sz w:val="20"/>
              </w:rPr>
              <w:t xml:space="preserve">
Плата за государственную услугу определяется в соответствии с Ценами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внесения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и государственному техническому обследованию зданий, сооружений и (или) их составляющих,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16 января 2024 года № 21/НҚ (далее – Цены на товары (работы, услуги).</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в форме электронного документа, удостоверенный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электронная копия документа, подтверждающая оплату за выдачу дубликата правоустанавливающего документа, за исключением оплаты, произведенной через ПШЦП.</w:t>
            </w:r>
          </w:p>
          <w:p>
            <w:pPr>
              <w:spacing w:after="20"/>
              <w:ind w:left="20"/>
              <w:jc w:val="both"/>
            </w:pPr>
            <w:r>
              <w:rPr>
                <w:rFonts w:ascii="Times New Roman"/>
                <w:b w:val="false"/>
                <w:i w:val="false"/>
                <w:color w:val="000000"/>
                <w:sz w:val="20"/>
              </w:rPr>
              <w:t>
Сведения о регистрации (перерегистрации) юридического лица, сведения о документе, удостоверяющем личность физического лица, подтверждение произведенной оплаты, услугодатель получает из государственных цифровых систем через шлюз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 нормативными правовыми актами Республики Казахстан;</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 правового</w:t>
            </w:r>
            <w:r>
              <w:br/>
            </w:r>
            <w:r>
              <w:rPr>
                <w:rFonts w:ascii="Times New Roman"/>
                <w:b w:val="false"/>
                <w:i w:val="false"/>
                <w:color w:val="000000"/>
                <w:sz w:val="20"/>
              </w:rPr>
              <w:t>кадастра 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недвижимого</w:t>
            </w:r>
            <w:r>
              <w:br/>
            </w:r>
            <w:r>
              <w:rPr>
                <w:rFonts w:ascii="Times New Roman"/>
                <w:b w:val="false"/>
                <w:i w:val="false"/>
                <w:color w:val="000000"/>
                <w:sz w:val="20"/>
              </w:rPr>
              <w:t>имущества 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 объекта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2" w:id="302"/>
    <w:p>
      <w:pPr>
        <w:spacing w:after="0"/>
        <w:ind w:left="0"/>
        <w:jc w:val="left"/>
      </w:pPr>
      <w:r>
        <w:rPr>
          <w:rFonts w:ascii="Times New Roman"/>
          <w:b/>
          <w:i w:val="false"/>
          <w:color w:val="000000"/>
        </w:rPr>
        <w:t xml:space="preserve"> Заявление на оказание государственной услуги по внесению в цифровую систему</w:t>
      </w:r>
      <w:r>
        <w:br/>
      </w:r>
      <w:r>
        <w:rPr>
          <w:rFonts w:ascii="Times New Roman"/>
          <w:b/>
          <w:i w:val="false"/>
          <w:color w:val="000000"/>
        </w:rPr>
        <w:t>единого государственного кадастра недвижимости идентификационных и технических</w:t>
      </w:r>
      <w:r>
        <w:br/>
      </w:r>
      <w:r>
        <w:rPr>
          <w:rFonts w:ascii="Times New Roman"/>
          <w:b/>
          <w:i w:val="false"/>
          <w:color w:val="000000"/>
        </w:rPr>
        <w:t>сведений зданий, сооружений и (или) их составляющих на вновь созданное недвижимое имущество</w:t>
      </w:r>
    </w:p>
    <w:bookmarkEnd w:id="302"/>
    <w:p>
      <w:pPr>
        <w:spacing w:after="0"/>
        <w:ind w:left="0"/>
        <w:jc w:val="both"/>
      </w:pPr>
      <w:bookmarkStart w:name="z673" w:id="303"/>
      <w:r>
        <w:rPr>
          <w:rFonts w:ascii="Times New Roman"/>
          <w:b w:val="false"/>
          <w:i w:val="false"/>
          <w:color w:val="000000"/>
          <w:sz w:val="28"/>
        </w:rPr>
        <w:t>
      Для физических лиц:</w:t>
      </w:r>
    </w:p>
    <w:bookmarkEnd w:id="303"/>
    <w:p>
      <w:pPr>
        <w:spacing w:after="0"/>
        <w:ind w:left="0"/>
        <w:jc w:val="both"/>
      </w:pPr>
      <w:r>
        <w:rPr>
          <w:rFonts w:ascii="Times New Roman"/>
          <w:b w:val="false"/>
          <w:i w:val="false"/>
          <w:color w:val="000000"/>
          <w:sz w:val="28"/>
        </w:rPr>
        <w:t>От гражданина (ИИН) _______________________________________________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_________________________________________,</w:t>
      </w:r>
    </w:p>
    <w:p>
      <w:pPr>
        <w:spacing w:after="0"/>
        <w:ind w:left="0"/>
        <w:jc w:val="both"/>
      </w:pPr>
      <w:r>
        <w:rPr>
          <w:rFonts w:ascii="Times New Roman"/>
          <w:b w:val="false"/>
          <w:i w:val="false"/>
          <w:color w:val="000000"/>
          <w:sz w:val="28"/>
        </w:rPr>
        <w:t>БИН _______________________________________________________________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w:t>
      </w:r>
    </w:p>
    <w:p>
      <w:pPr>
        <w:spacing w:after="0"/>
        <w:ind w:left="0"/>
        <w:jc w:val="both"/>
      </w:pPr>
      <w:r>
        <w:rPr>
          <w:rFonts w:ascii="Times New Roman"/>
          <w:b w:val="false"/>
          <w:i w:val="false"/>
          <w:color w:val="000000"/>
          <w:sz w:val="28"/>
        </w:rPr>
        <w:t>От имени, которого действует __________________________________________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государственную услугу по внесению в цифровую систему</w:t>
      </w:r>
    </w:p>
    <w:p>
      <w:pPr>
        <w:spacing w:after="0"/>
        <w:ind w:left="0"/>
        <w:jc w:val="both"/>
      </w:pPr>
      <w:r>
        <w:rPr>
          <w:rFonts w:ascii="Times New Roman"/>
          <w:b w:val="false"/>
          <w:i w:val="false"/>
          <w:color w:val="000000"/>
          <w:sz w:val="28"/>
        </w:rPr>
        <w:t>правового кадастра идентификационных и технических сведений зданий,</w:t>
      </w:r>
    </w:p>
    <w:p>
      <w:pPr>
        <w:spacing w:after="0"/>
        <w:ind w:left="0"/>
        <w:jc w:val="both"/>
      </w:pPr>
      <w:r>
        <w:rPr>
          <w:rFonts w:ascii="Times New Roman"/>
          <w:b w:val="false"/>
          <w:i w:val="false"/>
          <w:color w:val="000000"/>
          <w:sz w:val="28"/>
        </w:rPr>
        <w:t>сооружений и (или) их составляющих на вновь созданное недвижимое имущество.</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__________ № _________ дата ______________</w:t>
      </w:r>
    </w:p>
    <w:p>
      <w:pPr>
        <w:spacing w:after="0"/>
        <w:ind w:left="0"/>
        <w:jc w:val="both"/>
      </w:pPr>
      <w:r>
        <w:rPr>
          <w:rFonts w:ascii="Times New Roman"/>
          <w:b w:val="false"/>
          <w:i w:val="false"/>
          <w:color w:val="000000"/>
          <w:sz w:val="28"/>
        </w:rPr>
        <w:t>на сумму __________ (прописью) _______________________________________</w:t>
      </w:r>
    </w:p>
    <w:p>
      <w:pPr>
        <w:spacing w:after="0"/>
        <w:ind w:left="0"/>
        <w:jc w:val="both"/>
      </w:pPr>
      <w:r>
        <w:rPr>
          <w:rFonts w:ascii="Times New Roman"/>
          <w:b w:val="false"/>
          <w:i w:val="false"/>
          <w:color w:val="000000"/>
          <w:sz w:val="28"/>
        </w:rPr>
        <w:t>2. Копия правоустанавливающего (их) документа (ов) на объект недвижимости</w:t>
      </w:r>
    </w:p>
    <w:p>
      <w:pPr>
        <w:spacing w:after="0"/>
        <w:ind w:left="0"/>
        <w:jc w:val="both"/>
      </w:pPr>
      <w:r>
        <w:rPr>
          <w:rFonts w:ascii="Times New Roman"/>
          <w:b w:val="false"/>
          <w:i w:val="false"/>
          <w:color w:val="000000"/>
          <w:sz w:val="28"/>
        </w:rPr>
        <w:t>с приложением идентификационного документа на земельный участок _______</w:t>
      </w:r>
    </w:p>
    <w:p>
      <w:pPr>
        <w:spacing w:after="0"/>
        <w:ind w:left="0"/>
        <w:jc w:val="both"/>
      </w:pPr>
      <w:r>
        <w:rPr>
          <w:rFonts w:ascii="Times New Roman"/>
          <w:b w:val="false"/>
          <w:i w:val="false"/>
          <w:color w:val="000000"/>
          <w:sz w:val="28"/>
        </w:rPr>
        <w:t>3. Контактный телефон ________________________________________________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_________________________________________________________</w:t>
      </w:r>
    </w:p>
    <w:p>
      <w:pPr>
        <w:spacing w:after="0"/>
        <w:ind w:left="0"/>
        <w:jc w:val="both"/>
      </w:pPr>
      <w:r>
        <w:rPr>
          <w:rFonts w:ascii="Times New Roman"/>
          <w:b w:val="false"/>
          <w:i w:val="false"/>
          <w:color w:val="000000"/>
          <w:sz w:val="28"/>
        </w:rPr>
        <w:t>Подпись заявителя _________________</w:t>
      </w:r>
    </w:p>
    <w:p>
      <w:pPr>
        <w:spacing w:after="0"/>
        <w:ind w:left="0"/>
        <w:jc w:val="both"/>
      </w:pPr>
      <w:r>
        <w:rPr>
          <w:rFonts w:ascii="Times New Roman"/>
          <w:b w:val="false"/>
          <w:i w:val="false"/>
          <w:color w:val="000000"/>
          <w:sz w:val="28"/>
        </w:rPr>
        <w:t>дата "____" _____________20__ год.</w:t>
      </w:r>
    </w:p>
    <w:p>
      <w:pPr>
        <w:spacing w:after="0"/>
        <w:ind w:left="0"/>
        <w:jc w:val="both"/>
      </w:pPr>
      <w:r>
        <w:rPr>
          <w:rFonts w:ascii="Times New Roman"/>
          <w:b w:val="false"/>
          <w:i w:val="false"/>
          <w:color w:val="000000"/>
          <w:sz w:val="28"/>
        </w:rPr>
        <w:t>Принял _____________________________________________________________</w:t>
      </w:r>
    </w:p>
    <w:p>
      <w:pPr>
        <w:spacing w:after="0"/>
        <w:ind w:left="0"/>
        <w:jc w:val="both"/>
      </w:pPr>
      <w:r>
        <w:rPr>
          <w:rFonts w:ascii="Times New Roman"/>
          <w:b w:val="false"/>
          <w:i w:val="false"/>
          <w:color w:val="000000"/>
          <w:sz w:val="28"/>
        </w:rPr>
        <w:t>(Ф.И.О. и подпись работника)</w:t>
      </w:r>
    </w:p>
    <w:p>
      <w:pPr>
        <w:spacing w:after="0"/>
        <w:ind w:left="0"/>
        <w:jc w:val="both"/>
      </w:pPr>
      <w:r>
        <w:rPr>
          <w:rFonts w:ascii="Times New Roman"/>
          <w:b w:val="false"/>
          <w:i w:val="false"/>
          <w:color w:val="000000"/>
          <w:sz w:val="28"/>
        </w:rPr>
        <w:t>дата "____" ___________20__ год, время: ____ часов _______ минут.</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Услугополучатель подтверждает своей</w:t>
      </w:r>
    </w:p>
    <w:p>
      <w:pPr>
        <w:spacing w:after="0"/>
        <w:ind w:left="0"/>
        <w:jc w:val="both"/>
      </w:pPr>
      <w:r>
        <w:rPr>
          <w:rFonts w:ascii="Times New Roman"/>
          <w:b w:val="false"/>
          <w:i w:val="false"/>
          <w:color w:val="000000"/>
          <w:sz w:val="28"/>
        </w:rPr>
        <w:t>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цифровую систему правового</w:t>
            </w:r>
            <w:r>
              <w:br/>
            </w:r>
            <w:r>
              <w:rPr>
                <w:rFonts w:ascii="Times New Roman"/>
                <w:b w:val="false"/>
                <w:i w:val="false"/>
                <w:color w:val="000000"/>
                <w:sz w:val="20"/>
              </w:rPr>
              <w:t>кадастра 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недвижимого</w:t>
            </w:r>
            <w:r>
              <w:br/>
            </w:r>
            <w:r>
              <w:rPr>
                <w:rFonts w:ascii="Times New Roman"/>
                <w:b w:val="false"/>
                <w:i w:val="false"/>
                <w:color w:val="000000"/>
                <w:sz w:val="20"/>
              </w:rPr>
              <w:t>имущества 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 объекта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77" w:id="304"/>
    <w:p>
      <w:pPr>
        <w:spacing w:after="0"/>
        <w:ind w:left="0"/>
        <w:jc w:val="left"/>
      </w:pPr>
      <w:r>
        <w:rPr>
          <w:rFonts w:ascii="Times New Roman"/>
          <w:b/>
          <w:i w:val="false"/>
          <w:color w:val="000000"/>
        </w:rPr>
        <w:t xml:space="preserve"> Заявление на выдачу кадастрового паспорта объектов недвижимости и заключения</w:t>
      </w:r>
      <w:r>
        <w:br/>
      </w:r>
      <w:r>
        <w:rPr>
          <w:rFonts w:ascii="Times New Roman"/>
          <w:b/>
          <w:i w:val="false"/>
          <w:color w:val="000000"/>
        </w:rPr>
        <w:t>об установлении расхождений идентификационных и технических сведений по итогам</w:t>
      </w:r>
      <w:r>
        <w:br/>
      </w:r>
      <w:r>
        <w:rPr>
          <w:rFonts w:ascii="Times New Roman"/>
          <w:b/>
          <w:i w:val="false"/>
          <w:color w:val="000000"/>
        </w:rPr>
        <w:t>проведенного государственного технического обследования вновь созданного объекта</w:t>
      </w:r>
      <w:r>
        <w:br/>
      </w:r>
      <w:r>
        <w:rPr>
          <w:rFonts w:ascii="Times New Roman"/>
          <w:b/>
          <w:i w:val="false"/>
          <w:color w:val="000000"/>
        </w:rPr>
        <w:t>недвижимости</w:t>
      </w:r>
    </w:p>
    <w:bookmarkEnd w:id="304"/>
    <w:p>
      <w:pPr>
        <w:spacing w:after="0"/>
        <w:ind w:left="0"/>
        <w:jc w:val="both"/>
      </w:pPr>
      <w:bookmarkStart w:name="z678" w:id="305"/>
      <w:r>
        <w:rPr>
          <w:rFonts w:ascii="Times New Roman"/>
          <w:b w:val="false"/>
          <w:i w:val="false"/>
          <w:color w:val="000000"/>
          <w:sz w:val="28"/>
        </w:rPr>
        <w:t>
      Для физических лиц:</w:t>
      </w:r>
    </w:p>
    <w:bookmarkEnd w:id="305"/>
    <w:p>
      <w:pPr>
        <w:spacing w:after="0"/>
        <w:ind w:left="0"/>
        <w:jc w:val="both"/>
      </w:pPr>
      <w:r>
        <w:rPr>
          <w:rFonts w:ascii="Times New Roman"/>
          <w:b w:val="false"/>
          <w:i w:val="false"/>
          <w:color w:val="000000"/>
          <w:sz w:val="28"/>
        </w:rPr>
        <w:t>От гражданина (ИИН) _______________________________________________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________________________________________,</w:t>
      </w:r>
    </w:p>
    <w:p>
      <w:pPr>
        <w:spacing w:after="0"/>
        <w:ind w:left="0"/>
        <w:jc w:val="both"/>
      </w:pPr>
      <w:r>
        <w:rPr>
          <w:rFonts w:ascii="Times New Roman"/>
          <w:b w:val="false"/>
          <w:i w:val="false"/>
          <w:color w:val="000000"/>
          <w:sz w:val="28"/>
        </w:rPr>
        <w:t>БИН ______________________________________________________________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w:t>
      </w:r>
    </w:p>
    <w:p>
      <w:pPr>
        <w:spacing w:after="0"/>
        <w:ind w:left="0"/>
        <w:jc w:val="both"/>
      </w:pPr>
      <w:r>
        <w:rPr>
          <w:rFonts w:ascii="Times New Roman"/>
          <w:b w:val="false"/>
          <w:i w:val="false"/>
          <w:color w:val="000000"/>
          <w:sz w:val="28"/>
        </w:rPr>
        <w:t>От имени, которого действует ________________________________________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 мне государственную услугу по выдаче кадастрового</w:t>
      </w:r>
    </w:p>
    <w:p>
      <w:pPr>
        <w:spacing w:after="0"/>
        <w:ind w:left="0"/>
        <w:jc w:val="both"/>
      </w:pPr>
      <w:r>
        <w:rPr>
          <w:rFonts w:ascii="Times New Roman"/>
          <w:b w:val="false"/>
          <w:i w:val="false"/>
          <w:color w:val="000000"/>
          <w:sz w:val="28"/>
        </w:rPr>
        <w:t>паспорта объектов недвижимости и заключения об установлении расхождений</w:t>
      </w:r>
    </w:p>
    <w:p>
      <w:pPr>
        <w:spacing w:after="0"/>
        <w:ind w:left="0"/>
        <w:jc w:val="both"/>
      </w:pPr>
      <w:r>
        <w:rPr>
          <w:rFonts w:ascii="Times New Roman"/>
          <w:b w:val="false"/>
          <w:i w:val="false"/>
          <w:color w:val="000000"/>
          <w:sz w:val="28"/>
        </w:rPr>
        <w:t>идентификационных и технических сведений по итогам проведенного</w:t>
      </w:r>
    </w:p>
    <w:p>
      <w:pPr>
        <w:spacing w:after="0"/>
        <w:ind w:left="0"/>
        <w:jc w:val="both"/>
      </w:pPr>
      <w:r>
        <w:rPr>
          <w:rFonts w:ascii="Times New Roman"/>
          <w:b w:val="false"/>
          <w:i w:val="false"/>
          <w:color w:val="000000"/>
          <w:sz w:val="28"/>
        </w:rPr>
        <w:t>государственного технического обследования вновь созданного объекта недвижимости.</w:t>
      </w:r>
    </w:p>
    <w:p>
      <w:pPr>
        <w:spacing w:after="0"/>
        <w:ind w:left="0"/>
        <w:jc w:val="both"/>
      </w:pPr>
      <w:r>
        <w:rPr>
          <w:rFonts w:ascii="Times New Roman"/>
          <w:b w:val="false"/>
          <w:i w:val="false"/>
          <w:color w:val="000000"/>
          <w:sz w:val="28"/>
        </w:rPr>
        <w:t>Адрес обследуемого объекта недвижимости: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_______ № _______ дата ________ на сумму _____________ (прописью)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2. Правоустанавливающие (правоподтверждающие) документы на объект</w:t>
      </w:r>
    </w:p>
    <w:p>
      <w:pPr>
        <w:spacing w:after="0"/>
        <w:ind w:left="0"/>
        <w:jc w:val="both"/>
      </w:pPr>
      <w:r>
        <w:rPr>
          <w:rFonts w:ascii="Times New Roman"/>
          <w:b w:val="false"/>
          <w:i w:val="false"/>
          <w:color w:val="000000"/>
          <w:sz w:val="28"/>
        </w:rPr>
        <w:t>недвижимости с приложением идентификационного документа на земельный участок</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3. Контактный телефон ______________________________________________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Полную оплату (доплату) после выполнения работ гарантирую.</w:t>
      </w:r>
    </w:p>
    <w:p>
      <w:pPr>
        <w:spacing w:after="0"/>
        <w:ind w:left="0"/>
        <w:jc w:val="both"/>
      </w:pPr>
      <w:r>
        <w:rPr>
          <w:rFonts w:ascii="Times New Roman"/>
          <w:b w:val="false"/>
          <w:i w:val="false"/>
          <w:color w:val="000000"/>
          <w:sz w:val="28"/>
        </w:rPr>
        <w:t>Подпись заявителя _________________</w:t>
      </w:r>
    </w:p>
    <w:p>
      <w:pPr>
        <w:spacing w:after="0"/>
        <w:ind w:left="0"/>
        <w:jc w:val="both"/>
      </w:pPr>
      <w:r>
        <w:rPr>
          <w:rFonts w:ascii="Times New Roman"/>
          <w:b w:val="false"/>
          <w:i w:val="false"/>
          <w:color w:val="000000"/>
          <w:sz w:val="28"/>
        </w:rPr>
        <w:t>дата "_____" ___________20__ год.</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(Ф.И.О. (при его наличии) (далее – Ф.И.О) и подпись работника)</w:t>
      </w:r>
    </w:p>
    <w:p>
      <w:pPr>
        <w:spacing w:after="0"/>
        <w:ind w:left="0"/>
        <w:jc w:val="both"/>
      </w:pPr>
      <w:r>
        <w:rPr>
          <w:rFonts w:ascii="Times New Roman"/>
          <w:b w:val="false"/>
          <w:i w:val="false"/>
          <w:color w:val="000000"/>
          <w:sz w:val="28"/>
        </w:rPr>
        <w:t>дата "____" _________20__ год, время: ____ часов _______ минут.</w:t>
      </w:r>
    </w:p>
    <w:p>
      <w:pPr>
        <w:spacing w:after="0"/>
        <w:ind w:left="0"/>
        <w:jc w:val="both"/>
      </w:pPr>
      <w:r>
        <w:rPr>
          <w:rFonts w:ascii="Times New Roman"/>
          <w:b w:val="false"/>
          <w:i w:val="false"/>
          <w:color w:val="000000"/>
          <w:sz w:val="28"/>
        </w:rPr>
        <w:t>Дата выхода специалиста ___________________________________________</w:t>
      </w:r>
    </w:p>
    <w:p>
      <w:pPr>
        <w:spacing w:after="0"/>
        <w:ind w:left="0"/>
        <w:jc w:val="both"/>
      </w:pPr>
      <w:r>
        <w:rPr>
          <w:rFonts w:ascii="Times New Roman"/>
          <w:b w:val="false"/>
          <w:i w:val="false"/>
          <w:color w:val="000000"/>
          <w:sz w:val="28"/>
        </w:rPr>
        <w:t>Дата выдачи документов ___________________________________________</w:t>
      </w:r>
    </w:p>
    <w:p>
      <w:pPr>
        <w:spacing w:after="0"/>
        <w:ind w:left="0"/>
        <w:jc w:val="both"/>
      </w:pPr>
      <w:r>
        <w:rPr>
          <w:rFonts w:ascii="Times New Roman"/>
          <w:b w:val="false"/>
          <w:i w:val="false"/>
          <w:color w:val="000000"/>
          <w:sz w:val="28"/>
        </w:rPr>
        <w:t>Реестровый номер 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Услугополучатель подтверждает</w:t>
      </w:r>
    </w:p>
    <w:p>
      <w:pPr>
        <w:spacing w:after="0"/>
        <w:ind w:left="0"/>
        <w:jc w:val="both"/>
      </w:pPr>
      <w:r>
        <w:rPr>
          <w:rFonts w:ascii="Times New Roman"/>
          <w:b w:val="false"/>
          <w:i w:val="false"/>
          <w:color w:val="000000"/>
          <w:sz w:val="28"/>
        </w:rPr>
        <w:t>своей 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 xml:space="preserve">в которые вносятся изменения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и срокам внесения</w:t>
            </w:r>
            <w:r>
              <w:br/>
            </w:r>
            <w:r>
              <w:rPr>
                <w:rFonts w:ascii="Times New Roman"/>
                <w:b w:val="false"/>
                <w:i w:val="false"/>
                <w:color w:val="000000"/>
                <w:sz w:val="20"/>
              </w:rPr>
              <w:t>в цифровых систему правового</w:t>
            </w:r>
            <w:r>
              <w:br/>
            </w:r>
            <w:r>
              <w:rPr>
                <w:rFonts w:ascii="Times New Roman"/>
                <w:b w:val="false"/>
                <w:i w:val="false"/>
                <w:color w:val="000000"/>
                <w:sz w:val="20"/>
              </w:rPr>
              <w:t>кадастра идентификационных</w:t>
            </w:r>
            <w:r>
              <w:br/>
            </w:r>
            <w:r>
              <w:rPr>
                <w:rFonts w:ascii="Times New Roman"/>
                <w:b w:val="false"/>
                <w:i w:val="false"/>
                <w:color w:val="000000"/>
                <w:sz w:val="20"/>
              </w:rPr>
              <w:t>и технических сведений</w:t>
            </w:r>
            <w:r>
              <w:br/>
            </w:r>
            <w:r>
              <w:rPr>
                <w:rFonts w:ascii="Times New Roman"/>
                <w:b w:val="false"/>
                <w:i w:val="false"/>
                <w:color w:val="000000"/>
                <w:sz w:val="20"/>
              </w:rPr>
              <w:t>недвижимого имущества</w:t>
            </w:r>
            <w:r>
              <w:br/>
            </w:r>
            <w:r>
              <w:rPr>
                <w:rFonts w:ascii="Times New Roman"/>
                <w:b w:val="false"/>
                <w:i w:val="false"/>
                <w:color w:val="000000"/>
                <w:sz w:val="20"/>
              </w:rPr>
              <w:t>на вновь созданное недвижимое</w:t>
            </w:r>
            <w:r>
              <w:br/>
            </w:r>
            <w:r>
              <w:rPr>
                <w:rFonts w:ascii="Times New Roman"/>
                <w:b w:val="false"/>
                <w:i w:val="false"/>
                <w:color w:val="000000"/>
                <w:sz w:val="20"/>
              </w:rPr>
              <w:t>имущество, проведения</w:t>
            </w:r>
            <w:r>
              <w:br/>
            </w:r>
            <w:r>
              <w:rPr>
                <w:rFonts w:ascii="Times New Roman"/>
                <w:b w:val="false"/>
                <w:i w:val="false"/>
                <w:color w:val="000000"/>
                <w:sz w:val="20"/>
              </w:rPr>
              <w:t>государственного технического</w:t>
            </w:r>
            <w:r>
              <w:br/>
            </w:r>
            <w:r>
              <w:rPr>
                <w:rFonts w:ascii="Times New Roman"/>
                <w:b w:val="false"/>
                <w:i w:val="false"/>
                <w:color w:val="000000"/>
                <w:sz w:val="20"/>
              </w:rPr>
              <w:t>обследования недвижимого</w:t>
            </w:r>
            <w:r>
              <w:br/>
            </w:r>
            <w:r>
              <w:rPr>
                <w:rFonts w:ascii="Times New Roman"/>
                <w:b w:val="false"/>
                <w:i w:val="false"/>
                <w:color w:val="000000"/>
                <w:sz w:val="20"/>
              </w:rPr>
              <w:t>имущества и Правил оказания</w:t>
            </w:r>
            <w:r>
              <w:br/>
            </w:r>
            <w:r>
              <w:rPr>
                <w:rFonts w:ascii="Times New Roman"/>
                <w:b w:val="false"/>
                <w:i w:val="false"/>
                <w:color w:val="000000"/>
                <w:sz w:val="20"/>
              </w:rPr>
              <w:t>государственной услуги</w:t>
            </w:r>
            <w:r>
              <w:br/>
            </w:r>
            <w:r>
              <w:rPr>
                <w:rFonts w:ascii="Times New Roman"/>
                <w:b w:val="false"/>
                <w:i w:val="false"/>
                <w:color w:val="000000"/>
                <w:sz w:val="20"/>
              </w:rPr>
              <w:t>"Выдача дубликата</w:t>
            </w:r>
            <w:r>
              <w:br/>
            </w:r>
            <w:r>
              <w:rPr>
                <w:rFonts w:ascii="Times New Roman"/>
                <w:b w:val="false"/>
                <w:i w:val="false"/>
                <w:color w:val="000000"/>
                <w:sz w:val="20"/>
              </w:rPr>
              <w:t>кадастрового паспорта объекта</w:t>
            </w:r>
            <w:r>
              <w:br/>
            </w:r>
            <w:r>
              <w:rPr>
                <w:rFonts w:ascii="Times New Roman"/>
                <w:b w:val="false"/>
                <w:i w:val="false"/>
                <w:color w:val="000000"/>
                <w:sz w:val="20"/>
              </w:rPr>
              <w:t>недвижимости"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82" w:id="306"/>
    <w:p>
      <w:pPr>
        <w:spacing w:after="0"/>
        <w:ind w:left="0"/>
        <w:jc w:val="left"/>
      </w:pPr>
      <w:r>
        <w:rPr>
          <w:rFonts w:ascii="Times New Roman"/>
          <w:b/>
          <w:i w:val="false"/>
          <w:color w:val="000000"/>
        </w:rPr>
        <w:t xml:space="preserve"> Заявление на выдачу дубликата кадастрового паспорта объекта недвижимости № _____</w:t>
      </w:r>
    </w:p>
    <w:bookmarkEnd w:id="306"/>
    <w:p>
      <w:pPr>
        <w:spacing w:after="0"/>
        <w:ind w:left="0"/>
        <w:jc w:val="both"/>
      </w:pPr>
      <w:bookmarkStart w:name="z683" w:id="307"/>
      <w:r>
        <w:rPr>
          <w:rFonts w:ascii="Times New Roman"/>
          <w:b w:val="false"/>
          <w:i w:val="false"/>
          <w:color w:val="000000"/>
          <w:sz w:val="28"/>
        </w:rPr>
        <w:t>
      Для физических лиц:</w:t>
      </w:r>
    </w:p>
    <w:bookmarkEnd w:id="307"/>
    <w:p>
      <w:pPr>
        <w:spacing w:after="0"/>
        <w:ind w:left="0"/>
        <w:jc w:val="both"/>
      </w:pPr>
      <w:r>
        <w:rPr>
          <w:rFonts w:ascii="Times New Roman"/>
          <w:b w:val="false"/>
          <w:i w:val="false"/>
          <w:color w:val="000000"/>
          <w:sz w:val="28"/>
        </w:rPr>
        <w:t>От гражданина (ИИН) _____________________________________________</w:t>
      </w:r>
    </w:p>
    <w:p>
      <w:pPr>
        <w:spacing w:after="0"/>
        <w:ind w:left="0"/>
        <w:jc w:val="both"/>
      </w:pPr>
      <w:r>
        <w:rPr>
          <w:rFonts w:ascii="Times New Roman"/>
          <w:b w:val="false"/>
          <w:i w:val="false"/>
          <w:color w:val="000000"/>
          <w:sz w:val="28"/>
        </w:rPr>
        <w:t>доверенное лицо (ИИН) 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(Ф.И.О. (при его наличии) (далее – Ф.И.О.), год рождения)</w:t>
      </w:r>
    </w:p>
    <w:p>
      <w:pPr>
        <w:spacing w:after="0"/>
        <w:ind w:left="0"/>
        <w:jc w:val="both"/>
      </w:pPr>
      <w:r>
        <w:rPr>
          <w:rFonts w:ascii="Times New Roman"/>
          <w:b w:val="false"/>
          <w:i w:val="false"/>
          <w:color w:val="000000"/>
          <w:sz w:val="28"/>
        </w:rPr>
        <w:t>От имени, которого действует 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Для юридических лиц:</w:t>
      </w:r>
    </w:p>
    <w:p>
      <w:pPr>
        <w:spacing w:after="0"/>
        <w:ind w:left="0"/>
        <w:jc w:val="both"/>
      </w:pPr>
      <w:r>
        <w:rPr>
          <w:rFonts w:ascii="Times New Roman"/>
          <w:b w:val="false"/>
          <w:i w:val="false"/>
          <w:color w:val="000000"/>
          <w:sz w:val="28"/>
        </w:rPr>
        <w:t>Полное наименование юридического лица ____________________________</w:t>
      </w:r>
    </w:p>
    <w:p>
      <w:pPr>
        <w:spacing w:after="0"/>
        <w:ind w:left="0"/>
        <w:jc w:val="both"/>
      </w:pPr>
      <w:r>
        <w:rPr>
          <w:rFonts w:ascii="Times New Roman"/>
          <w:b w:val="false"/>
          <w:i w:val="false"/>
          <w:color w:val="000000"/>
          <w:sz w:val="28"/>
        </w:rPr>
        <w:t>Дата и номер гос. регистрации ______________________________________,</w:t>
      </w:r>
    </w:p>
    <w:p>
      <w:pPr>
        <w:spacing w:after="0"/>
        <w:ind w:left="0"/>
        <w:jc w:val="both"/>
      </w:pPr>
      <w:r>
        <w:rPr>
          <w:rFonts w:ascii="Times New Roman"/>
          <w:b w:val="false"/>
          <w:i w:val="false"/>
          <w:color w:val="000000"/>
          <w:sz w:val="28"/>
        </w:rPr>
        <w:t>БИН ____________________________________________________________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 _____________</w:t>
      </w:r>
    </w:p>
    <w:p>
      <w:pPr>
        <w:spacing w:after="0"/>
        <w:ind w:left="0"/>
        <w:jc w:val="both"/>
      </w:pPr>
      <w:r>
        <w:rPr>
          <w:rFonts w:ascii="Times New Roman"/>
          <w:b w:val="false"/>
          <w:i w:val="false"/>
          <w:color w:val="000000"/>
          <w:sz w:val="28"/>
        </w:rPr>
        <w:t>От имени, которого действует _______________________________________</w:t>
      </w:r>
    </w:p>
    <w:p>
      <w:pPr>
        <w:spacing w:after="0"/>
        <w:ind w:left="0"/>
        <w:jc w:val="both"/>
      </w:pPr>
      <w:r>
        <w:rPr>
          <w:rFonts w:ascii="Times New Roman"/>
          <w:b w:val="false"/>
          <w:i w:val="false"/>
          <w:color w:val="000000"/>
          <w:sz w:val="28"/>
        </w:rPr>
        <w:t>на основании 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выдать дубликат кадастрового паспорта объекта недвижимости</w:t>
      </w:r>
    </w:p>
    <w:p>
      <w:pPr>
        <w:spacing w:after="0"/>
        <w:ind w:left="0"/>
        <w:jc w:val="both"/>
      </w:pPr>
      <w:r>
        <w:rPr>
          <w:rFonts w:ascii="Times New Roman"/>
          <w:b w:val="false"/>
          <w:i w:val="false"/>
          <w:color w:val="000000"/>
          <w:sz w:val="28"/>
        </w:rPr>
        <w:t>Адрес объекта недвижимости: ______________________________________</w:t>
      </w:r>
    </w:p>
    <w:p>
      <w:pPr>
        <w:spacing w:after="0"/>
        <w:ind w:left="0"/>
        <w:jc w:val="both"/>
      </w:pPr>
      <w:r>
        <w:rPr>
          <w:rFonts w:ascii="Times New Roman"/>
          <w:b w:val="false"/>
          <w:i w:val="false"/>
          <w:color w:val="000000"/>
          <w:sz w:val="28"/>
        </w:rPr>
        <w:t>Перечень принятых документов: (наименование, серия, когда и кем выдан):</w:t>
      </w:r>
    </w:p>
    <w:p>
      <w:pPr>
        <w:spacing w:after="0"/>
        <w:ind w:left="0"/>
        <w:jc w:val="both"/>
      </w:pPr>
      <w:r>
        <w:rPr>
          <w:rFonts w:ascii="Times New Roman"/>
          <w:b w:val="false"/>
          <w:i w:val="false"/>
          <w:color w:val="000000"/>
          <w:sz w:val="28"/>
        </w:rPr>
        <w:t>1. Документ об оплате:</w:t>
      </w:r>
    </w:p>
    <w:p>
      <w:pPr>
        <w:spacing w:after="0"/>
        <w:ind w:left="0"/>
        <w:jc w:val="both"/>
      </w:pPr>
      <w:r>
        <w:rPr>
          <w:rFonts w:ascii="Times New Roman"/>
          <w:b w:val="false"/>
          <w:i w:val="false"/>
          <w:color w:val="000000"/>
          <w:sz w:val="28"/>
        </w:rPr>
        <w:t>вид _____ № _______ дата ____________</w:t>
      </w:r>
    </w:p>
    <w:p>
      <w:pPr>
        <w:spacing w:after="0"/>
        <w:ind w:left="0"/>
        <w:jc w:val="both"/>
      </w:pPr>
      <w:r>
        <w:rPr>
          <w:rFonts w:ascii="Times New Roman"/>
          <w:b w:val="false"/>
          <w:i w:val="false"/>
          <w:color w:val="000000"/>
          <w:sz w:val="28"/>
        </w:rPr>
        <w:t>на сумму ______________________________________________ (прописью)</w:t>
      </w:r>
    </w:p>
    <w:p>
      <w:pPr>
        <w:spacing w:after="0"/>
        <w:ind w:left="0"/>
        <w:jc w:val="both"/>
      </w:pPr>
      <w:r>
        <w:rPr>
          <w:rFonts w:ascii="Times New Roman"/>
          <w:b w:val="false"/>
          <w:i w:val="false"/>
          <w:color w:val="000000"/>
          <w:sz w:val="28"/>
        </w:rPr>
        <w:t>2. Правоустанавливающие (право подтверждающие) документы (в оригинале)</w:t>
      </w:r>
    </w:p>
    <w:p>
      <w:pPr>
        <w:spacing w:after="0"/>
        <w:ind w:left="0"/>
        <w:jc w:val="both"/>
      </w:pPr>
      <w:r>
        <w:rPr>
          <w:rFonts w:ascii="Times New Roman"/>
          <w:b w:val="false"/>
          <w:i w:val="false"/>
          <w:color w:val="000000"/>
          <w:sz w:val="28"/>
        </w:rPr>
        <w:t>на объект недвижимости ____________________________________________</w:t>
      </w:r>
    </w:p>
    <w:p>
      <w:pPr>
        <w:spacing w:after="0"/>
        <w:ind w:left="0"/>
        <w:jc w:val="both"/>
      </w:pPr>
      <w:r>
        <w:rPr>
          <w:rFonts w:ascii="Times New Roman"/>
          <w:b w:val="false"/>
          <w:i w:val="false"/>
          <w:color w:val="000000"/>
          <w:sz w:val="28"/>
        </w:rPr>
        <w:t>3. Контактный телефон _____________________________________________</w:t>
      </w:r>
    </w:p>
    <w:p>
      <w:pPr>
        <w:spacing w:after="0"/>
        <w:ind w:left="0"/>
        <w:jc w:val="both"/>
      </w:pPr>
      <w:r>
        <w:rPr>
          <w:rFonts w:ascii="Times New Roman"/>
          <w:b w:val="false"/>
          <w:i w:val="false"/>
          <w:color w:val="000000"/>
          <w:sz w:val="28"/>
        </w:rPr>
        <w:t>Примечание _______________________________________________________</w:t>
      </w:r>
    </w:p>
    <w:p>
      <w:pPr>
        <w:spacing w:after="0"/>
        <w:ind w:left="0"/>
        <w:jc w:val="both"/>
      </w:pPr>
      <w:r>
        <w:rPr>
          <w:rFonts w:ascii="Times New Roman"/>
          <w:b w:val="false"/>
          <w:i w:val="false"/>
          <w:color w:val="000000"/>
          <w:sz w:val="28"/>
        </w:rPr>
        <w:t>Подпись заявителя ___________________</w:t>
      </w:r>
    </w:p>
    <w:p>
      <w:pPr>
        <w:spacing w:after="0"/>
        <w:ind w:left="0"/>
        <w:jc w:val="both"/>
      </w:pPr>
      <w:r>
        <w:rPr>
          <w:rFonts w:ascii="Times New Roman"/>
          <w:b w:val="false"/>
          <w:i w:val="false"/>
          <w:color w:val="000000"/>
          <w:sz w:val="28"/>
        </w:rPr>
        <w:t>дата "___" __________20__год.</w:t>
      </w:r>
    </w:p>
    <w:p>
      <w:pPr>
        <w:spacing w:after="0"/>
        <w:ind w:left="0"/>
        <w:jc w:val="both"/>
      </w:pPr>
      <w:r>
        <w:rPr>
          <w:rFonts w:ascii="Times New Roman"/>
          <w:b w:val="false"/>
          <w:i w:val="false"/>
          <w:color w:val="000000"/>
          <w:sz w:val="28"/>
        </w:rPr>
        <w:t>Принял ___________________________________________________________</w:t>
      </w:r>
    </w:p>
    <w:p>
      <w:pPr>
        <w:spacing w:after="0"/>
        <w:ind w:left="0"/>
        <w:jc w:val="both"/>
      </w:pPr>
      <w:r>
        <w:rPr>
          <w:rFonts w:ascii="Times New Roman"/>
          <w:b w:val="false"/>
          <w:i w:val="false"/>
          <w:color w:val="000000"/>
          <w:sz w:val="28"/>
        </w:rPr>
        <w:t>(Ф.И.О. и подпись работника)</w:t>
      </w:r>
    </w:p>
    <w:p>
      <w:pPr>
        <w:spacing w:after="0"/>
        <w:ind w:left="0"/>
        <w:jc w:val="both"/>
      </w:pPr>
      <w:r>
        <w:rPr>
          <w:rFonts w:ascii="Times New Roman"/>
          <w:b w:val="false"/>
          <w:i w:val="false"/>
          <w:color w:val="000000"/>
          <w:sz w:val="28"/>
        </w:rPr>
        <w:t>дата "____" ___________20_год, время: ____часов _______ минут.</w:t>
      </w:r>
    </w:p>
    <w:p>
      <w:pPr>
        <w:spacing w:after="0"/>
        <w:ind w:left="0"/>
        <w:jc w:val="both"/>
      </w:pPr>
      <w:r>
        <w:rPr>
          <w:rFonts w:ascii="Times New Roman"/>
          <w:b w:val="false"/>
          <w:i w:val="false"/>
          <w:color w:val="000000"/>
          <w:sz w:val="28"/>
        </w:rPr>
        <w:t>Дата выдачи документов ____________</w:t>
      </w:r>
    </w:p>
    <w:p>
      <w:pPr>
        <w:spacing w:after="0"/>
        <w:ind w:left="0"/>
        <w:jc w:val="both"/>
      </w:pPr>
      <w:r>
        <w:rPr>
          <w:rFonts w:ascii="Times New Roman"/>
          <w:b w:val="false"/>
          <w:i w:val="false"/>
          <w:color w:val="000000"/>
          <w:sz w:val="28"/>
        </w:rPr>
        <w:t>Реестровый номер_____________</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 Услугополучатель подтверждает</w:t>
      </w:r>
    </w:p>
    <w:p>
      <w:pPr>
        <w:spacing w:after="0"/>
        <w:ind w:left="0"/>
        <w:jc w:val="both"/>
      </w:pPr>
      <w:r>
        <w:rPr>
          <w:rFonts w:ascii="Times New Roman"/>
          <w:b w:val="false"/>
          <w:i w:val="false"/>
          <w:color w:val="000000"/>
          <w:sz w:val="28"/>
        </w:rPr>
        <w:t>своей подписью ознакомление с тем, что указанные им адрес места жительства</w:t>
      </w:r>
    </w:p>
    <w:p>
      <w:pPr>
        <w:spacing w:after="0"/>
        <w:ind w:left="0"/>
        <w:jc w:val="both"/>
      </w:pPr>
      <w:r>
        <w:rPr>
          <w:rFonts w:ascii="Times New Roman"/>
          <w:b w:val="false"/>
          <w:i w:val="false"/>
          <w:color w:val="000000"/>
          <w:sz w:val="28"/>
        </w:rPr>
        <w:t>(места нахождения), места работы, абонентский номер сотовой связи, электронный</w:t>
      </w:r>
    </w:p>
    <w:p>
      <w:pPr>
        <w:spacing w:after="0"/>
        <w:ind w:left="0"/>
        <w:jc w:val="both"/>
      </w:pPr>
      <w:r>
        <w:rPr>
          <w:rFonts w:ascii="Times New Roman"/>
          <w:b w:val="false"/>
          <w:i w:val="false"/>
          <w:color w:val="000000"/>
          <w:sz w:val="28"/>
        </w:rPr>
        <w:t>адрес достоверны, а уведомление (извещение), направленное на указанные контакты,</w:t>
      </w:r>
    </w:p>
    <w:p>
      <w:pPr>
        <w:spacing w:after="0"/>
        <w:ind w:left="0"/>
        <w:jc w:val="both"/>
      </w:pPr>
      <w:r>
        <w:rPr>
          <w:rFonts w:ascii="Times New Roman"/>
          <w:b w:val="false"/>
          <w:i w:val="false"/>
          <w:color w:val="000000"/>
          <w:sz w:val="28"/>
        </w:rPr>
        <w:t>будет считаться надлежащим и достаточным.</w:t>
      </w:r>
    </w:p>
    <w:p>
      <w:pPr>
        <w:spacing w:after="0"/>
        <w:ind w:left="0"/>
        <w:jc w:val="both"/>
      </w:pPr>
      <w:r>
        <w:rPr>
          <w:rFonts w:ascii="Times New Roman"/>
          <w:b w:val="false"/>
          <w:i w:val="false"/>
          <w:color w:val="000000"/>
          <w:sz w:val="28"/>
        </w:rPr>
        <w:t>_______________ "___"________20__ г.</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440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w:t>
            </w:r>
          </w:p>
        </w:tc>
      </w:tr>
    </w:tbl>
    <w:bookmarkStart w:name="z687" w:id="308"/>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 "Правительство для граждан"</w:t>
      </w:r>
    </w:p>
    <w:bookmarkEnd w:id="308"/>
    <w:bookmarkStart w:name="z688" w:id="309"/>
    <w:p>
      <w:pPr>
        <w:spacing w:after="0"/>
        <w:ind w:left="0"/>
        <w:jc w:val="both"/>
      </w:pPr>
      <w:r>
        <w:rPr>
          <w:rFonts w:ascii="Times New Roman"/>
          <w:b w:val="false"/>
          <w:i w:val="false"/>
          <w:color w:val="000000"/>
          <w:sz w:val="28"/>
        </w:rPr>
        <w:t>
      КАДАСТРОВЫЙ ПАСПОРТ ОБЪЕКТА НЕДВИЖИМОСТИ на земельный участок</w:t>
      </w:r>
    </w:p>
    <w:bookmarkEnd w:id="3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w:t>
            </w:r>
          </w:p>
          <w:p>
            <w:pPr>
              <w:spacing w:after="20"/>
              <w:ind w:left="20"/>
              <w:jc w:val="both"/>
            </w:pPr>
            <w:r>
              <w:rPr>
                <w:rFonts w:ascii="Times New Roman"/>
                <w:b w:val="false"/>
                <w:i w:val="false"/>
                <w:color w:val="000000"/>
                <w:sz w:val="20"/>
              </w:rPr>
              <w:t>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bl>
    <w:bookmarkStart w:name="z689" w:id="310"/>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310"/>
    <w:bookmarkStart w:name="z690" w:id="311"/>
    <w:p>
      <w:pPr>
        <w:spacing w:after="0"/>
        <w:ind w:left="0"/>
        <w:jc w:val="both"/>
      </w:pPr>
      <w:r>
        <w:rPr>
          <w:rFonts w:ascii="Times New Roman"/>
          <w:b w:val="false"/>
          <w:i w:val="false"/>
          <w:color w:val="000000"/>
          <w:sz w:val="28"/>
        </w:rPr>
        <w:t>
      № заказа</w:t>
      </w:r>
    </w:p>
    <w:bookmarkEnd w:id="311"/>
    <w:bookmarkStart w:name="z691" w:id="31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12"/>
    <w:bookmarkStart w:name="z692" w:id="313"/>
    <w:p>
      <w:pPr>
        <w:spacing w:after="0"/>
        <w:ind w:left="0"/>
        <w:jc w:val="both"/>
      </w:pPr>
      <w:r>
        <w:rPr>
          <w:rFonts w:ascii="Times New Roman"/>
          <w:b w:val="false"/>
          <w:i w:val="false"/>
          <w:color w:val="000000"/>
          <w:sz w:val="28"/>
        </w:rPr>
        <w:t xml:space="preserve">
      </w:t>
      </w:r>
    </w:p>
    <w:bookmarkEnd w:id="31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3" w:id="31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14"/>
    <w:bookmarkStart w:name="z694" w:id="315"/>
    <w:p>
      <w:pPr>
        <w:spacing w:after="0"/>
        <w:ind w:left="0"/>
        <w:jc w:val="both"/>
      </w:pPr>
      <w:r>
        <w:rPr>
          <w:rFonts w:ascii="Times New Roman"/>
          <w:b w:val="false"/>
          <w:i w:val="false"/>
          <w:color w:val="000000"/>
          <w:sz w:val="28"/>
        </w:rPr>
        <w:t>
      Общие сведения о земельном участке</w:t>
      </w:r>
    </w:p>
    <w:bookmarkEnd w:id="3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695" w:id="316"/>
    <w:p>
      <w:pPr>
        <w:spacing w:after="0"/>
        <w:ind w:left="0"/>
        <w:jc w:val="both"/>
      </w:pPr>
      <w:r>
        <w:rPr>
          <w:rFonts w:ascii="Times New Roman"/>
          <w:b w:val="false"/>
          <w:i w:val="false"/>
          <w:color w:val="000000"/>
          <w:sz w:val="28"/>
        </w:rPr>
        <w:t>
      План земельного участка*</w:t>
      </w:r>
    </w:p>
    <w:bookmarkEnd w:id="3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96" w:id="317"/>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317"/>
    <w:bookmarkStart w:name="z697" w:id="318"/>
    <w:p>
      <w:pPr>
        <w:spacing w:after="0"/>
        <w:ind w:left="0"/>
        <w:jc w:val="both"/>
      </w:pPr>
      <w:r>
        <w:rPr>
          <w:rFonts w:ascii="Times New Roman"/>
          <w:b w:val="false"/>
          <w:i w:val="false"/>
          <w:color w:val="000000"/>
          <w:sz w:val="28"/>
        </w:rPr>
        <w:t>
      Масштаб 1:______________</w:t>
      </w:r>
    </w:p>
    <w:bookmarkEnd w:id="318"/>
    <w:bookmarkStart w:name="z698" w:id="319"/>
    <w:p>
      <w:pPr>
        <w:spacing w:after="0"/>
        <w:ind w:left="0"/>
        <w:jc w:val="both"/>
      </w:pPr>
      <w:r>
        <w:rPr>
          <w:rFonts w:ascii="Times New Roman"/>
          <w:b w:val="false"/>
          <w:i w:val="false"/>
          <w:color w:val="000000"/>
          <w:sz w:val="28"/>
        </w:rPr>
        <w:t>
      Условные обозначения:</w:t>
      </w:r>
    </w:p>
    <w:bookmarkEnd w:id="319"/>
    <w:bookmarkStart w:name="z699" w:id="320"/>
    <w:p>
      <w:pPr>
        <w:spacing w:after="0"/>
        <w:ind w:left="0"/>
        <w:jc w:val="both"/>
      </w:pPr>
      <w:r>
        <w:rPr>
          <w:rFonts w:ascii="Times New Roman"/>
          <w:b w:val="false"/>
          <w:i w:val="false"/>
          <w:color w:val="000000"/>
          <w:sz w:val="28"/>
        </w:rPr>
        <w:t xml:space="preserve">
      </w:t>
      </w:r>
    </w:p>
    <w:bookmarkEnd w:id="320"/>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0" w:id="321"/>
    <w:p>
      <w:pPr>
        <w:spacing w:after="0"/>
        <w:ind w:left="0"/>
        <w:jc w:val="both"/>
      </w:pPr>
      <w:r>
        <w:rPr>
          <w:rFonts w:ascii="Times New Roman"/>
          <w:b w:val="false"/>
          <w:i w:val="false"/>
          <w:color w:val="000000"/>
          <w:sz w:val="28"/>
        </w:rPr>
        <w:t>
      зарегистрированный земельный</w:t>
      </w:r>
    </w:p>
    <w:bookmarkEnd w:id="321"/>
    <w:bookmarkStart w:name="z701" w:id="322"/>
    <w:p>
      <w:pPr>
        <w:spacing w:after="0"/>
        <w:ind w:left="0"/>
        <w:jc w:val="both"/>
      </w:pPr>
      <w:r>
        <w:rPr>
          <w:rFonts w:ascii="Times New Roman"/>
          <w:b w:val="false"/>
          <w:i w:val="false"/>
          <w:color w:val="000000"/>
          <w:sz w:val="28"/>
        </w:rPr>
        <w:t xml:space="preserve">
      </w:t>
      </w:r>
    </w:p>
    <w:bookmarkEnd w:id="322"/>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2" w:id="323"/>
    <w:p>
      <w:pPr>
        <w:spacing w:after="0"/>
        <w:ind w:left="0"/>
        <w:jc w:val="both"/>
      </w:pPr>
      <w:r>
        <w:rPr>
          <w:rFonts w:ascii="Times New Roman"/>
          <w:b w:val="false"/>
          <w:i w:val="false"/>
          <w:color w:val="000000"/>
          <w:sz w:val="28"/>
        </w:rPr>
        <w:t>
      участок проектируемый земельный</w:t>
      </w:r>
    </w:p>
    <w:bookmarkEnd w:id="323"/>
    <w:bookmarkStart w:name="z703" w:id="324"/>
    <w:p>
      <w:pPr>
        <w:spacing w:after="0"/>
        <w:ind w:left="0"/>
        <w:jc w:val="both"/>
      </w:pPr>
      <w:r>
        <w:rPr>
          <w:rFonts w:ascii="Times New Roman"/>
          <w:b w:val="false"/>
          <w:i w:val="false"/>
          <w:color w:val="000000"/>
          <w:sz w:val="28"/>
        </w:rPr>
        <w:t xml:space="preserve">
      </w:t>
      </w:r>
    </w:p>
    <w:bookmarkEnd w:id="324"/>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4" w:id="325"/>
    <w:p>
      <w:pPr>
        <w:spacing w:after="0"/>
        <w:ind w:left="0"/>
        <w:jc w:val="both"/>
      </w:pPr>
      <w:r>
        <w:rPr>
          <w:rFonts w:ascii="Times New Roman"/>
          <w:b w:val="false"/>
          <w:i w:val="false"/>
          <w:color w:val="000000"/>
          <w:sz w:val="28"/>
        </w:rPr>
        <w:t>
      участок смежный земельный участок</w:t>
      </w:r>
    </w:p>
    <w:bookmarkEnd w:id="325"/>
    <w:bookmarkStart w:name="z705" w:id="32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26"/>
    <w:bookmarkStart w:name="z706" w:id="327"/>
    <w:p>
      <w:pPr>
        <w:spacing w:after="0"/>
        <w:ind w:left="0"/>
        <w:jc w:val="both"/>
      </w:pPr>
      <w:r>
        <w:rPr>
          <w:rFonts w:ascii="Times New Roman"/>
          <w:b w:val="false"/>
          <w:i w:val="false"/>
          <w:color w:val="000000"/>
          <w:sz w:val="28"/>
        </w:rPr>
        <w:t xml:space="preserve">
      </w:t>
      </w:r>
    </w:p>
    <w:bookmarkEnd w:id="32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07" w:id="32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28"/>
    <w:bookmarkStart w:name="z708" w:id="329"/>
    <w:p>
      <w:pPr>
        <w:spacing w:after="0"/>
        <w:ind w:left="0"/>
        <w:jc w:val="both"/>
      </w:pPr>
      <w:r>
        <w:rPr>
          <w:rFonts w:ascii="Times New Roman"/>
          <w:b w:val="false"/>
          <w:i w:val="false"/>
          <w:color w:val="000000"/>
          <w:sz w:val="28"/>
        </w:rPr>
        <w:t>
      Выноска мер линий</w:t>
      </w:r>
    </w:p>
    <w:bookmarkEnd w:id="3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709" w:id="330"/>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3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0" w:id="331"/>
    <w:p>
      <w:pPr>
        <w:spacing w:after="0"/>
        <w:ind w:left="0"/>
        <w:jc w:val="both"/>
      </w:pPr>
      <w:r>
        <w:rPr>
          <w:rFonts w:ascii="Times New Roman"/>
          <w:b w:val="false"/>
          <w:i w:val="false"/>
          <w:color w:val="000000"/>
          <w:sz w:val="28"/>
        </w:rPr>
        <w:t>
      Посторонние земельные участки в границах плана</w:t>
      </w:r>
    </w:p>
    <w:bookmarkEnd w:id="3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11" w:id="332"/>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332"/>
    <w:bookmarkStart w:name="z712" w:id="333"/>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333"/>
    <w:bookmarkStart w:name="z713" w:id="33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34"/>
    <w:bookmarkStart w:name="z714" w:id="335"/>
    <w:p>
      <w:pPr>
        <w:spacing w:after="0"/>
        <w:ind w:left="0"/>
        <w:jc w:val="both"/>
      </w:pPr>
      <w:r>
        <w:rPr>
          <w:rFonts w:ascii="Times New Roman"/>
          <w:b w:val="false"/>
          <w:i w:val="false"/>
          <w:color w:val="000000"/>
          <w:sz w:val="28"/>
        </w:rPr>
        <w:t xml:space="preserve">
      </w:t>
      </w:r>
    </w:p>
    <w:bookmarkEnd w:id="33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15" w:id="336"/>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3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 к приказу</w:t>
            </w:r>
            <w:r>
              <w:br/>
            </w:r>
            <w:r>
              <w:rPr>
                <w:rFonts w:ascii="Times New Roman"/>
                <w:b w:val="false"/>
                <w:i w:val="false"/>
                <w:color w:val="000000"/>
                <w:sz w:val="20"/>
              </w:rPr>
              <w:t>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июня 2023 года № 440</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Ф-2</w:t>
            </w:r>
          </w:p>
        </w:tc>
      </w:tr>
    </w:tbl>
    <w:bookmarkStart w:name="z719" w:id="337"/>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 "Правительство для граждан" КАДАСТРОВЫЙ ПАСПОРТ ОБЪЕКТА НЕДВИЖИМОСТИ</w:t>
      </w:r>
    </w:p>
    <w:bookmarkEnd w:id="3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w:t>
            </w:r>
          </w:p>
        </w:tc>
      </w:tr>
    </w:tbl>
    <w:bookmarkStart w:name="z720" w:id="338"/>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338"/>
    <w:bookmarkStart w:name="z721" w:id="339"/>
    <w:p>
      <w:pPr>
        <w:spacing w:after="0"/>
        <w:ind w:left="0"/>
        <w:jc w:val="both"/>
      </w:pPr>
      <w:r>
        <w:rPr>
          <w:rFonts w:ascii="Times New Roman"/>
          <w:b w:val="false"/>
          <w:i w:val="false"/>
          <w:color w:val="000000"/>
          <w:sz w:val="28"/>
        </w:rPr>
        <w:t>
      № заказа</w:t>
      </w:r>
    </w:p>
    <w:bookmarkEnd w:id="339"/>
    <w:bookmarkStart w:name="z722" w:id="34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40"/>
    <w:bookmarkStart w:name="z723" w:id="341"/>
    <w:p>
      <w:pPr>
        <w:spacing w:after="0"/>
        <w:ind w:left="0"/>
        <w:jc w:val="both"/>
      </w:pPr>
      <w:r>
        <w:rPr>
          <w:rFonts w:ascii="Times New Roman"/>
          <w:b w:val="false"/>
          <w:i w:val="false"/>
          <w:color w:val="000000"/>
          <w:sz w:val="28"/>
        </w:rPr>
        <w:t xml:space="preserve">
      </w:t>
      </w:r>
    </w:p>
    <w:bookmarkEnd w:id="34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4" w:id="34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42"/>
    <w:bookmarkStart w:name="z725" w:id="343"/>
    <w:p>
      <w:pPr>
        <w:spacing w:after="0"/>
        <w:ind w:left="0"/>
        <w:jc w:val="both"/>
      </w:pPr>
      <w:r>
        <w:rPr>
          <w:rFonts w:ascii="Times New Roman"/>
          <w:b w:val="false"/>
          <w:i w:val="false"/>
          <w:color w:val="000000"/>
          <w:sz w:val="28"/>
        </w:rPr>
        <w:t>
      ОБЩИЕ СВЕДЕНИЯ О ЗЕМЕЛЬНОМ УЧАСТКЕ</w:t>
      </w:r>
    </w:p>
    <w:bookmarkEnd w:id="3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Дополнительно указывается доля площади земельного участка при наличии.</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Функциональная зона на землях населенных пунктов согласно решения местного исполнительного органа</w:t>
            </w:r>
          </w:p>
        </w:tc>
      </w:tr>
    </w:tbl>
    <w:bookmarkStart w:name="z726" w:id="344"/>
    <w:p>
      <w:pPr>
        <w:spacing w:after="0"/>
        <w:ind w:left="0"/>
        <w:jc w:val="both"/>
      </w:pPr>
      <w:r>
        <w:rPr>
          <w:rFonts w:ascii="Times New Roman"/>
          <w:b w:val="false"/>
          <w:i w:val="false"/>
          <w:color w:val="000000"/>
          <w:sz w:val="28"/>
        </w:rPr>
        <w:t>
      План земельного участка*</w:t>
      </w:r>
    </w:p>
    <w:bookmarkEnd w:id="3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27" w:id="345"/>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345"/>
    <w:bookmarkStart w:name="z728" w:id="346"/>
    <w:p>
      <w:pPr>
        <w:spacing w:after="0"/>
        <w:ind w:left="0"/>
        <w:jc w:val="both"/>
      </w:pPr>
      <w:r>
        <w:rPr>
          <w:rFonts w:ascii="Times New Roman"/>
          <w:b w:val="false"/>
          <w:i w:val="false"/>
          <w:color w:val="000000"/>
          <w:sz w:val="28"/>
        </w:rPr>
        <w:t>
      Масштаб 1: ______________</w:t>
      </w:r>
    </w:p>
    <w:bookmarkEnd w:id="346"/>
    <w:bookmarkStart w:name="z729" w:id="347"/>
    <w:p>
      <w:pPr>
        <w:spacing w:after="0"/>
        <w:ind w:left="0"/>
        <w:jc w:val="both"/>
      </w:pPr>
      <w:r>
        <w:rPr>
          <w:rFonts w:ascii="Times New Roman"/>
          <w:b w:val="false"/>
          <w:i w:val="false"/>
          <w:color w:val="000000"/>
          <w:sz w:val="28"/>
        </w:rPr>
        <w:t>
      Условные обозначения:</w:t>
      </w:r>
    </w:p>
    <w:bookmarkEnd w:id="347"/>
    <w:bookmarkStart w:name="z730" w:id="348"/>
    <w:p>
      <w:pPr>
        <w:spacing w:after="0"/>
        <w:ind w:left="0"/>
        <w:jc w:val="both"/>
      </w:pPr>
      <w:r>
        <w:rPr>
          <w:rFonts w:ascii="Times New Roman"/>
          <w:b w:val="false"/>
          <w:i w:val="false"/>
          <w:color w:val="000000"/>
          <w:sz w:val="28"/>
        </w:rPr>
        <w:t xml:space="preserve">
      </w:t>
      </w:r>
    </w:p>
    <w:bookmarkEnd w:id="348"/>
    <w:p>
      <w:pPr>
        <w:spacing w:after="0"/>
        <w:ind w:left="0"/>
        <w:jc w:val="both"/>
      </w:pPr>
      <w:r>
        <w:drawing>
          <wp:inline distT="0" distB="0" distL="0" distR="0">
            <wp:extent cx="55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55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зарегистрированный земельный участок</w:t>
      </w:r>
      <w:r>
        <w:br/>
      </w:r>
      <w:r>
        <w:rPr>
          <w:rFonts w:ascii="Times New Roman"/>
          <w:b w:val="false"/>
          <w:i w:val="false"/>
          <w:color w:val="000000"/>
          <w:sz w:val="28"/>
        </w:rPr>
        <w:t>
</w:t>
      </w:r>
    </w:p>
    <w:bookmarkStart w:name="z731" w:id="349"/>
    <w:p>
      <w:pPr>
        <w:spacing w:after="0"/>
        <w:ind w:left="0"/>
        <w:jc w:val="both"/>
      </w:pPr>
      <w:r>
        <w:rPr>
          <w:rFonts w:ascii="Times New Roman"/>
          <w:b w:val="false"/>
          <w:i w:val="false"/>
          <w:color w:val="000000"/>
          <w:sz w:val="28"/>
        </w:rPr>
        <w:t xml:space="preserve">
      </w:t>
      </w:r>
    </w:p>
    <w:bookmarkEnd w:id="349"/>
    <w:p>
      <w:pPr>
        <w:spacing w:after="0"/>
        <w:ind w:left="0"/>
        <w:jc w:val="both"/>
      </w:pPr>
      <w:r>
        <w:drawing>
          <wp:inline distT="0" distB="0" distL="0" distR="0">
            <wp:extent cx="4699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469900" cy="508000"/>
                    </a:xfrm>
                    <a:prstGeom prst="rect">
                      <a:avLst/>
                    </a:prstGeom>
                  </pic:spPr>
                </pic:pic>
              </a:graphicData>
            </a:graphic>
          </wp:inline>
        </w:drawing>
      </w:r>
    </w:p>
    <w:p>
      <w:pPr>
        <w:spacing w:after="0"/>
        <w:ind w:left="0"/>
        <w:jc w:val="left"/>
      </w:pPr>
      <w:r>
        <w:br/>
      </w:r>
      <w:r>
        <w:rPr>
          <w:rFonts w:ascii="Times New Roman"/>
          <w:b w:val="false"/>
          <w:i w:val="false"/>
          <w:color w:val="000000"/>
          <w:sz w:val="28"/>
        </w:rPr>
        <w:t>проектируемый земельный участок</w:t>
      </w:r>
      <w:r>
        <w:br/>
      </w:r>
      <w:r>
        <w:rPr>
          <w:rFonts w:ascii="Times New Roman"/>
          <w:b w:val="false"/>
          <w:i w:val="false"/>
          <w:color w:val="000000"/>
          <w:sz w:val="28"/>
        </w:rPr>
        <w:t>
</w:t>
      </w:r>
    </w:p>
    <w:bookmarkStart w:name="z732" w:id="350"/>
    <w:p>
      <w:pPr>
        <w:spacing w:after="0"/>
        <w:ind w:left="0"/>
        <w:jc w:val="both"/>
      </w:pPr>
      <w:r>
        <w:rPr>
          <w:rFonts w:ascii="Times New Roman"/>
          <w:b w:val="false"/>
          <w:i w:val="false"/>
          <w:color w:val="000000"/>
          <w:sz w:val="28"/>
        </w:rPr>
        <w:t xml:space="preserve">
      </w:t>
      </w:r>
    </w:p>
    <w:bookmarkEnd w:id="350"/>
    <w:p>
      <w:pPr>
        <w:spacing w:after="0"/>
        <w:ind w:left="0"/>
        <w:jc w:val="both"/>
      </w:pPr>
      <w:r>
        <w:drawing>
          <wp:inline distT="0" distB="0" distL="0" distR="0">
            <wp:extent cx="635000" cy="77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35000" cy="774700"/>
                    </a:xfrm>
                    <a:prstGeom prst="rect">
                      <a:avLst/>
                    </a:prstGeom>
                  </pic:spPr>
                </pic:pic>
              </a:graphicData>
            </a:graphic>
          </wp:inline>
        </w:drawing>
      </w:r>
    </w:p>
    <w:p>
      <w:pPr>
        <w:spacing w:after="0"/>
        <w:ind w:left="0"/>
        <w:jc w:val="left"/>
      </w:pPr>
      <w:r>
        <w:br/>
      </w:r>
      <w:r>
        <w:rPr>
          <w:rFonts w:ascii="Times New Roman"/>
          <w:b w:val="false"/>
          <w:i w:val="false"/>
          <w:color w:val="000000"/>
          <w:sz w:val="28"/>
        </w:rPr>
        <w:t>участок смежный земельный участок</w:t>
      </w:r>
      <w:r>
        <w:br/>
      </w:r>
      <w:r>
        <w:rPr>
          <w:rFonts w:ascii="Times New Roman"/>
          <w:b w:val="false"/>
          <w:i w:val="false"/>
          <w:color w:val="000000"/>
          <w:sz w:val="28"/>
        </w:rPr>
        <w:t>
</w:t>
      </w:r>
    </w:p>
    <w:bookmarkStart w:name="z733" w:id="35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51"/>
    <w:bookmarkStart w:name="z734" w:id="352"/>
    <w:p>
      <w:pPr>
        <w:spacing w:after="0"/>
        <w:ind w:left="0"/>
        <w:jc w:val="both"/>
      </w:pPr>
      <w:r>
        <w:rPr>
          <w:rFonts w:ascii="Times New Roman"/>
          <w:b w:val="false"/>
          <w:i w:val="false"/>
          <w:color w:val="000000"/>
          <w:sz w:val="28"/>
        </w:rPr>
        <w:t xml:space="preserve">
      </w:t>
      </w:r>
    </w:p>
    <w:bookmarkEnd w:id="35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35" w:id="35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53"/>
    <w:bookmarkStart w:name="z736" w:id="354"/>
    <w:p>
      <w:pPr>
        <w:spacing w:after="0"/>
        <w:ind w:left="0"/>
        <w:jc w:val="both"/>
      </w:pPr>
      <w:r>
        <w:rPr>
          <w:rFonts w:ascii="Times New Roman"/>
          <w:b w:val="false"/>
          <w:i w:val="false"/>
          <w:color w:val="000000"/>
          <w:sz w:val="28"/>
        </w:rPr>
        <w:t>
      Выноска мер линий</w:t>
      </w:r>
    </w:p>
    <w:bookmarkEnd w:id="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737" w:id="355"/>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3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8" w:id="356"/>
    <w:p>
      <w:pPr>
        <w:spacing w:after="0"/>
        <w:ind w:left="0"/>
        <w:jc w:val="both"/>
      </w:pPr>
      <w:r>
        <w:rPr>
          <w:rFonts w:ascii="Times New Roman"/>
          <w:b w:val="false"/>
          <w:i w:val="false"/>
          <w:color w:val="000000"/>
          <w:sz w:val="28"/>
        </w:rPr>
        <w:t>
      Посторонние земельные участки в границах плана</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9" w:id="357"/>
    <w:p>
      <w:pPr>
        <w:spacing w:after="0"/>
        <w:ind w:left="0"/>
        <w:jc w:val="both"/>
      </w:pPr>
      <w:r>
        <w:rPr>
          <w:rFonts w:ascii="Times New Roman"/>
          <w:b w:val="false"/>
          <w:i w:val="false"/>
          <w:color w:val="000000"/>
          <w:sz w:val="28"/>
        </w:rPr>
        <w:t>
      Примечание:</w:t>
      </w:r>
    </w:p>
    <w:bookmarkEnd w:id="357"/>
    <w:bookmarkStart w:name="z740" w:id="358"/>
    <w:p>
      <w:pPr>
        <w:spacing w:after="0"/>
        <w:ind w:left="0"/>
        <w:jc w:val="both"/>
      </w:pPr>
      <w:r>
        <w:rPr>
          <w:rFonts w:ascii="Times New Roman"/>
          <w:b w:val="false"/>
          <w:i w:val="false"/>
          <w:color w:val="000000"/>
          <w:sz w:val="28"/>
        </w:rPr>
        <w:t>
      *Описание смежеств действительно на момент изготовления идентификационного документа на земельный участок.</w:t>
      </w:r>
    </w:p>
    <w:bookmarkEnd w:id="358"/>
    <w:bookmarkStart w:name="z741" w:id="359"/>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359"/>
    <w:bookmarkStart w:name="z742" w:id="36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60"/>
    <w:bookmarkStart w:name="z743" w:id="361"/>
    <w:p>
      <w:pPr>
        <w:spacing w:after="0"/>
        <w:ind w:left="0"/>
        <w:jc w:val="both"/>
      </w:pPr>
      <w:r>
        <w:rPr>
          <w:rFonts w:ascii="Times New Roman"/>
          <w:b w:val="false"/>
          <w:i w:val="false"/>
          <w:color w:val="000000"/>
          <w:sz w:val="28"/>
        </w:rPr>
        <w:t xml:space="preserve">
      </w:t>
      </w:r>
    </w:p>
    <w:bookmarkEnd w:id="36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44" w:id="36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62"/>
    <w:bookmarkStart w:name="z745" w:id="363"/>
    <w:p>
      <w:pPr>
        <w:spacing w:after="0"/>
        <w:ind w:left="0"/>
        <w:jc w:val="both"/>
      </w:pPr>
      <w:r>
        <w:rPr>
          <w:rFonts w:ascii="Times New Roman"/>
          <w:b w:val="false"/>
          <w:i w:val="false"/>
          <w:color w:val="000000"/>
          <w:sz w:val="28"/>
        </w:rPr>
        <w:t>
      Общие сведения о зданиях, строениях, сооружениях</w:t>
      </w:r>
    </w:p>
    <w:bookmarkEnd w:id="363"/>
    <w:bookmarkStart w:name="z746" w:id="364"/>
    <w:p>
      <w:pPr>
        <w:spacing w:after="0"/>
        <w:ind w:left="0"/>
        <w:jc w:val="both"/>
      </w:pPr>
      <w:r>
        <w:rPr>
          <w:rFonts w:ascii="Times New Roman"/>
          <w:b w:val="false"/>
          <w:i w:val="false"/>
          <w:color w:val="000000"/>
          <w:sz w:val="28"/>
        </w:rPr>
        <w:t>
      (многоквартирный жилой дом, офис, промышленные, торговые объекты и тому подобное)</w:t>
      </w:r>
    </w:p>
    <w:bookmarkEnd w:id="3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Серия, тип проекта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Число квартир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Число этажей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Число помещений, комнат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Площадь застройки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Материал стен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Объем здания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Год постройки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Общая площадь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Физический износ |_________|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Площадь балкона,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Целевое назначение (литер) |_________| лоджии и т.п.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Жилая площадь |________|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Категория фонда 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Класс энергоэффективности 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Площадь нежилых</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(нежилой/жилой, если вторичный объект расположен в помещений многоквартирном жилом доме, необходимо указать вторичный объект в составе многоквартирного жилого дома)</w:t>
            </w:r>
          </w:p>
        </w:tc>
      </w:tr>
    </w:tbl>
    <w:bookmarkStart w:name="z747" w:id="365"/>
    <w:p>
      <w:pPr>
        <w:spacing w:after="0"/>
        <w:ind w:left="0"/>
        <w:jc w:val="both"/>
      </w:pPr>
      <w:r>
        <w:rPr>
          <w:rFonts w:ascii="Times New Roman"/>
          <w:b w:val="false"/>
          <w:i w:val="false"/>
          <w:color w:val="000000"/>
          <w:sz w:val="28"/>
        </w:rPr>
        <w:t>
      Паспорт составлен по состоянию</w:t>
      </w:r>
    </w:p>
    <w:bookmarkEnd w:id="365"/>
    <w:bookmarkStart w:name="z748" w:id="366"/>
    <w:p>
      <w:pPr>
        <w:spacing w:after="0"/>
        <w:ind w:left="0"/>
        <w:jc w:val="both"/>
      </w:pPr>
      <w:r>
        <w:rPr>
          <w:rFonts w:ascii="Times New Roman"/>
          <w:b w:val="false"/>
          <w:i w:val="false"/>
          <w:color w:val="000000"/>
          <w:sz w:val="28"/>
        </w:rPr>
        <w:t>
      на "___"__________________ ______ года</w:t>
      </w:r>
    </w:p>
    <w:bookmarkEnd w:id="366"/>
    <w:bookmarkStart w:name="z749" w:id="367"/>
    <w:p>
      <w:pPr>
        <w:spacing w:after="0"/>
        <w:ind w:left="0"/>
        <w:jc w:val="both"/>
      </w:pPr>
      <w:r>
        <w:rPr>
          <w:rFonts w:ascii="Times New Roman"/>
          <w:b w:val="false"/>
          <w:i w:val="false"/>
          <w:color w:val="000000"/>
          <w:sz w:val="28"/>
        </w:rPr>
        <w:t>
      № заказа __________</w:t>
      </w:r>
    </w:p>
    <w:bookmarkEnd w:id="367"/>
    <w:bookmarkStart w:name="z750" w:id="36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68"/>
    <w:bookmarkStart w:name="z751" w:id="369"/>
    <w:p>
      <w:pPr>
        <w:spacing w:after="0"/>
        <w:ind w:left="0"/>
        <w:jc w:val="both"/>
      </w:pPr>
      <w:r>
        <w:rPr>
          <w:rFonts w:ascii="Times New Roman"/>
          <w:b w:val="false"/>
          <w:i w:val="false"/>
          <w:color w:val="000000"/>
          <w:sz w:val="28"/>
        </w:rPr>
        <w:t xml:space="preserve">
      </w:t>
      </w:r>
    </w:p>
    <w:bookmarkEnd w:id="36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2" w:id="37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70"/>
    <w:bookmarkStart w:name="z753" w:id="371"/>
    <w:p>
      <w:pPr>
        <w:spacing w:after="0"/>
        <w:ind w:left="0"/>
        <w:jc w:val="both"/>
      </w:pPr>
      <w:r>
        <w:rPr>
          <w:rFonts w:ascii="Times New Roman"/>
          <w:b w:val="false"/>
          <w:i w:val="false"/>
          <w:color w:val="000000"/>
          <w:sz w:val="28"/>
        </w:rPr>
        <w:t>
      РАСПРЕДЕЛЕНИЕ ПЛОЩАДИ</w:t>
      </w:r>
    </w:p>
    <w:bookmarkEnd w:id="3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отдельных квартирах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помещениях коридорного типа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общежитиях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гостиницах</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жилых квартир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жилых комнат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4" w:id="372"/>
    <w:p>
      <w:pPr>
        <w:spacing w:after="0"/>
        <w:ind w:left="0"/>
        <w:jc w:val="both"/>
      </w:pPr>
      <w:r>
        <w:rPr>
          <w:rFonts w:ascii="Times New Roman"/>
          <w:b w:val="false"/>
          <w:i w:val="false"/>
          <w:color w:val="000000"/>
          <w:sz w:val="28"/>
        </w:rPr>
        <w:t>
      продолжение таблицы</w:t>
      </w:r>
    </w:p>
    <w:bookmarkEnd w:id="3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общего числа площади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Распределение квартир по числу комнат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мансардах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подвалах</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цокольных этажах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бараках</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1-комнатные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2-комнатные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3-комнатные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4-комнатные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5-комнатные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5" w:id="373"/>
    <w:p>
      <w:pPr>
        <w:spacing w:after="0"/>
        <w:ind w:left="0"/>
        <w:jc w:val="both"/>
      </w:pPr>
      <w:r>
        <w:rPr>
          <w:rFonts w:ascii="Times New Roman"/>
          <w:b w:val="false"/>
          <w:i w:val="false"/>
          <w:color w:val="000000"/>
          <w:sz w:val="28"/>
        </w:rPr>
        <w:t>
      Нежилые помещения</w:t>
      </w:r>
    </w:p>
    <w:bookmarkEnd w:id="3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 в нежилых помещениях</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Промышленно-производственных зданий и сооружений</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Бытового обслуживания</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и учреждений управления, научных, банковских общественных и т.п.</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Вспомогательная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56" w:id="374"/>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документу на бумажном носителе.</w:t>
      </w:r>
    </w:p>
    <w:bookmarkEnd w:id="374"/>
    <w:bookmarkStart w:name="z757" w:id="375"/>
    <w:p>
      <w:pPr>
        <w:spacing w:after="0"/>
        <w:ind w:left="0"/>
        <w:jc w:val="both"/>
      </w:pPr>
      <w:r>
        <w:rPr>
          <w:rFonts w:ascii="Times New Roman"/>
          <w:b w:val="false"/>
          <w:i w:val="false"/>
          <w:color w:val="000000"/>
          <w:sz w:val="28"/>
        </w:rPr>
        <w:t xml:space="preserve">
      </w:t>
      </w:r>
    </w:p>
    <w:bookmarkEnd w:id="37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58" w:id="376"/>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76"/>
    <w:bookmarkStart w:name="z759" w:id="377"/>
    <w:p>
      <w:pPr>
        <w:spacing w:after="0"/>
        <w:ind w:left="0"/>
        <w:jc w:val="both"/>
      </w:pPr>
      <w:r>
        <w:rPr>
          <w:rFonts w:ascii="Times New Roman"/>
          <w:b w:val="false"/>
          <w:i w:val="false"/>
          <w:color w:val="000000"/>
          <w:sz w:val="28"/>
        </w:rPr>
        <w:t>
      продолжение таблицы</w:t>
      </w:r>
    </w:p>
    <w:bookmarkEnd w:id="3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Общественного питания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Учреждений образования</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зданий и сооружений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Здравоохранения, лечебного назначения</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Физкультуры и спорта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Учреждений культуры и искусства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инженерных сетей</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0" w:id="37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78"/>
    <w:bookmarkStart w:name="z761" w:id="379"/>
    <w:p>
      <w:pPr>
        <w:spacing w:after="0"/>
        <w:ind w:left="0"/>
        <w:jc w:val="both"/>
      </w:pPr>
      <w:r>
        <w:rPr>
          <w:rFonts w:ascii="Times New Roman"/>
          <w:b w:val="false"/>
          <w:i w:val="false"/>
          <w:color w:val="000000"/>
          <w:sz w:val="28"/>
        </w:rPr>
        <w:t xml:space="preserve">
      </w:t>
      </w:r>
    </w:p>
    <w:bookmarkEnd w:id="37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2" w:id="38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80"/>
    <w:bookmarkStart w:name="z763" w:id="381"/>
    <w:p>
      <w:pPr>
        <w:spacing w:after="0"/>
        <w:ind w:left="0"/>
        <w:jc w:val="both"/>
      </w:pPr>
      <w:r>
        <w:rPr>
          <w:rFonts w:ascii="Times New Roman"/>
          <w:b w:val="false"/>
          <w:i w:val="false"/>
          <w:color w:val="000000"/>
          <w:sz w:val="28"/>
        </w:rPr>
        <w:t>
      ТЕХНИЧЕСКОЕ ОПИСАНИЕ КОНСТРУКТИВНЫХ ЭЛЕМЕНТОВ И ИНЖЕНЕРНОГО</w:t>
      </w:r>
    </w:p>
    <w:bookmarkEnd w:id="3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 (материал, отделка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состояние (осадка, гниль, трещины и т.д.)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изменения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наружные и внутренние капитальные стены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перегородки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Чердачное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междуэтажное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Крыша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1-го этажа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Последующих этажей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Окна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двери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Отделочные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Горячее водоснабжение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Электроосвещение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 газовое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теплоэлектроцентраля</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аппарата газового водонагревательного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индивидуальной отопительной установки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газе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твердом топливе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районной котельной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газе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твердом топливе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Разные работы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64" w:id="382"/>
    <w:p>
      <w:pPr>
        <w:spacing w:after="0"/>
        <w:ind w:left="0"/>
        <w:jc w:val="both"/>
      </w:pPr>
      <w:r>
        <w:rPr>
          <w:rFonts w:ascii="Times New Roman"/>
          <w:b w:val="false"/>
          <w:i w:val="false"/>
          <w:color w:val="000000"/>
          <w:sz w:val="28"/>
        </w:rPr>
        <w:t>
      Перечень документов, прилагаемых к техническому паспорту:</w:t>
      </w:r>
    </w:p>
    <w:bookmarkEnd w:id="382"/>
    <w:bookmarkStart w:name="z765" w:id="383"/>
    <w:p>
      <w:pPr>
        <w:spacing w:after="0"/>
        <w:ind w:left="0"/>
        <w:jc w:val="both"/>
      </w:pPr>
      <w:r>
        <w:rPr>
          <w:rFonts w:ascii="Times New Roman"/>
          <w:b w:val="false"/>
          <w:i w:val="false"/>
          <w:color w:val="000000"/>
          <w:sz w:val="28"/>
        </w:rPr>
        <w:t>
      1. Поэтажные планы _______________________________________________</w:t>
      </w:r>
    </w:p>
    <w:bookmarkEnd w:id="383"/>
    <w:bookmarkStart w:name="z766" w:id="384"/>
    <w:p>
      <w:pPr>
        <w:spacing w:after="0"/>
        <w:ind w:left="0"/>
        <w:jc w:val="both"/>
      </w:pPr>
      <w:r>
        <w:rPr>
          <w:rFonts w:ascii="Times New Roman"/>
          <w:b w:val="false"/>
          <w:i w:val="false"/>
          <w:color w:val="000000"/>
          <w:sz w:val="28"/>
        </w:rPr>
        <w:t>
      2. Экспликация к поэтажным планам _________________________________</w:t>
      </w:r>
    </w:p>
    <w:bookmarkEnd w:id="384"/>
    <w:bookmarkStart w:name="z767" w:id="385"/>
    <w:p>
      <w:pPr>
        <w:spacing w:after="0"/>
        <w:ind w:left="0"/>
        <w:jc w:val="both"/>
      </w:pPr>
      <w:r>
        <w:rPr>
          <w:rFonts w:ascii="Times New Roman"/>
          <w:b w:val="false"/>
          <w:i w:val="false"/>
          <w:color w:val="000000"/>
          <w:sz w:val="28"/>
        </w:rPr>
        <w:t>
      3. _______________________________________________________________</w:t>
      </w:r>
    </w:p>
    <w:bookmarkEnd w:id="385"/>
    <w:bookmarkStart w:name="z768" w:id="386"/>
    <w:p>
      <w:pPr>
        <w:spacing w:after="0"/>
        <w:ind w:left="0"/>
        <w:jc w:val="both"/>
      </w:pPr>
      <w:r>
        <w:rPr>
          <w:rFonts w:ascii="Times New Roman"/>
          <w:b w:val="false"/>
          <w:i w:val="false"/>
          <w:color w:val="000000"/>
          <w:sz w:val="28"/>
        </w:rPr>
        <w:t>
      Особые отметки:</w:t>
      </w:r>
    </w:p>
    <w:bookmarkEnd w:id="386"/>
    <w:bookmarkStart w:name="z769" w:id="387"/>
    <w:p>
      <w:pPr>
        <w:spacing w:after="0"/>
        <w:ind w:left="0"/>
        <w:jc w:val="both"/>
      </w:pPr>
      <w:r>
        <w:rPr>
          <w:rFonts w:ascii="Times New Roman"/>
          <w:b w:val="false"/>
          <w:i w:val="false"/>
          <w:color w:val="000000"/>
          <w:sz w:val="28"/>
        </w:rPr>
        <w:t>
      _________________________________________________________________</w:t>
      </w:r>
    </w:p>
    <w:bookmarkEnd w:id="387"/>
    <w:bookmarkStart w:name="z770" w:id="388"/>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документу на бумажном носителе.</w:t>
      </w:r>
    </w:p>
    <w:bookmarkEnd w:id="388"/>
    <w:bookmarkStart w:name="z771" w:id="389"/>
    <w:p>
      <w:pPr>
        <w:spacing w:after="0"/>
        <w:ind w:left="0"/>
        <w:jc w:val="both"/>
      </w:pPr>
      <w:r>
        <w:rPr>
          <w:rFonts w:ascii="Times New Roman"/>
          <w:b w:val="false"/>
          <w:i w:val="false"/>
          <w:color w:val="000000"/>
          <w:sz w:val="28"/>
        </w:rPr>
        <w:t xml:space="preserve">
      </w:t>
      </w:r>
    </w:p>
    <w:bookmarkEnd w:id="38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2" w:id="39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90"/>
    <w:bookmarkStart w:name="z773" w:id="391"/>
    <w:p>
      <w:pPr>
        <w:spacing w:after="0"/>
        <w:ind w:left="0"/>
        <w:jc w:val="both"/>
      </w:pPr>
      <w:r>
        <w:rPr>
          <w:rFonts w:ascii="Times New Roman"/>
          <w:b w:val="false"/>
          <w:i w:val="false"/>
          <w:color w:val="000000"/>
          <w:sz w:val="28"/>
        </w:rPr>
        <w:t>
      ЭКСПЛИКАЦИЯ ЗЕМЕЛЬНОГО УЧАСТКА, м</w:t>
      </w:r>
      <w:r>
        <w:rPr>
          <w:rFonts w:ascii="Times New Roman"/>
          <w:b w:val="false"/>
          <w:i w:val="false"/>
          <w:color w:val="000000"/>
          <w:vertAlign w:val="superscript"/>
        </w:rPr>
        <w:t>2</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землеотводным документам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фактическому использованию</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Застроенная площадь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Незастроенная площадь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асфальтовые покрытия</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замощения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основными строениями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прочими постройками и сооружениями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4" w:id="392"/>
    <w:p>
      <w:pPr>
        <w:spacing w:after="0"/>
        <w:ind w:left="0"/>
        <w:jc w:val="both"/>
      </w:pPr>
      <w:r>
        <w:rPr>
          <w:rFonts w:ascii="Times New Roman"/>
          <w:b w:val="false"/>
          <w:i w:val="false"/>
          <w:color w:val="000000"/>
          <w:sz w:val="28"/>
        </w:rPr>
        <w:t>
      продолжение таблицы</w:t>
      </w:r>
    </w:p>
    <w:bookmarkEnd w:id="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Незастроенная площадь</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оборудованные площадки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детские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 с деревьями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плодовый сад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газоны, цветочные клумбы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5" w:id="393"/>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документу на бумажном носителе.</w:t>
      </w:r>
    </w:p>
    <w:bookmarkEnd w:id="393"/>
    <w:bookmarkStart w:name="z776" w:id="394"/>
    <w:p>
      <w:pPr>
        <w:spacing w:after="0"/>
        <w:ind w:left="0"/>
        <w:jc w:val="both"/>
      </w:pPr>
      <w:r>
        <w:rPr>
          <w:rFonts w:ascii="Times New Roman"/>
          <w:b w:val="false"/>
          <w:i w:val="false"/>
          <w:color w:val="000000"/>
          <w:sz w:val="28"/>
        </w:rPr>
        <w:t xml:space="preserve">
      </w:t>
      </w:r>
    </w:p>
    <w:bookmarkEnd w:id="39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77" w:id="39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95"/>
    <w:bookmarkStart w:name="z778" w:id="396"/>
    <w:p>
      <w:pPr>
        <w:spacing w:after="0"/>
        <w:ind w:left="0"/>
        <w:jc w:val="both"/>
      </w:pPr>
      <w:r>
        <w:rPr>
          <w:rFonts w:ascii="Times New Roman"/>
          <w:b w:val="false"/>
          <w:i w:val="false"/>
          <w:color w:val="000000"/>
          <w:sz w:val="28"/>
        </w:rPr>
        <w:t>
      Назначение и характеристика основных и служебных строений, холодных пристроек, подвалов, дворовых сооружений, замощений</w:t>
      </w:r>
    </w:p>
    <w:bookmarkEnd w:id="3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по плану</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м3</w:t>
            </w: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 и перегородки</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перекрытия</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полы</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проемы</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79" w:id="39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397"/>
    <w:bookmarkStart w:name="z780" w:id="398"/>
    <w:p>
      <w:pPr>
        <w:spacing w:after="0"/>
        <w:ind w:left="0"/>
        <w:jc w:val="both"/>
      </w:pPr>
      <w:r>
        <w:rPr>
          <w:rFonts w:ascii="Times New Roman"/>
          <w:b w:val="false"/>
          <w:i w:val="false"/>
          <w:color w:val="000000"/>
          <w:sz w:val="28"/>
        </w:rPr>
        <w:t xml:space="preserve">
      </w:t>
      </w:r>
    </w:p>
    <w:bookmarkEnd w:id="39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1" w:id="39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399"/>
    <w:bookmarkStart w:name="z782" w:id="400"/>
    <w:p>
      <w:pPr>
        <w:spacing w:after="0"/>
        <w:ind w:left="0"/>
        <w:jc w:val="both"/>
      </w:pPr>
      <w:r>
        <w:rPr>
          <w:rFonts w:ascii="Times New Roman"/>
          <w:b w:val="false"/>
          <w:i w:val="false"/>
          <w:color w:val="000000"/>
          <w:sz w:val="28"/>
        </w:rPr>
        <w:t>
      Экспликация к плану объекта недвижимого имущества</w:t>
      </w:r>
    </w:p>
    <w:bookmarkEnd w:id="4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585"/>
        <w:gridCol w:w="585"/>
        <w:gridCol w:w="585"/>
        <w:gridCol w:w="585"/>
        <w:gridCol w:w="585"/>
        <w:gridCol w:w="585"/>
        <w:gridCol w:w="586"/>
        <w:gridCol w:w="586"/>
        <w:gridCol w:w="586"/>
        <w:gridCol w:w="586"/>
        <w:gridCol w:w="586"/>
        <w:gridCol w:w="586"/>
        <w:gridCol w:w="586"/>
        <w:gridCol w:w="586"/>
        <w:gridCol w:w="586"/>
        <w:gridCol w:w="586"/>
        <w:gridCol w:w="586"/>
        <w:gridCol w:w="586"/>
        <w:gridCol w:w="586"/>
        <w:gridCol w:w="586"/>
        <w:gridCol w:w="586"/>
      </w:tblGrid>
      <w:tr>
        <w:trPr>
          <w:trHeight w:val="30" w:hRule="atLeast"/>
        </w:trPr>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 По плану</w:t>
            </w:r>
          </w:p>
        </w:tc>
        <w:tc>
          <w:tcPr>
            <w:tcW w:w="5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помещения, квартиры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частей помещения, квартиры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Назначение Частей помещения, квартиры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 внутреннему обмеру (кв.м),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Нежилая</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 внутреннему обмеру (кв.м), в том числе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отдельных квартирах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общежитиях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гостиницах</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Торговая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Промышленно-производственных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Складская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бытового обслуживания</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Организаций и учреждений управления, научных, банковских, общественных и т.п.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по внутреннему обмеру (кв.м), в том числе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Предприятий общественного питания</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Учреждений здравоохранения, лечебного назначения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Физкультурно-спортивная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Учреждений культуры и искусства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Транспортных зданий и сооружений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Сооружений инженерных сетей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Гаражей</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bookmarkStart w:name="z783" w:id="40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401"/>
    <w:bookmarkStart w:name="z784" w:id="402"/>
    <w:p>
      <w:pPr>
        <w:spacing w:after="0"/>
        <w:ind w:left="0"/>
        <w:jc w:val="both"/>
      </w:pPr>
      <w:r>
        <w:rPr>
          <w:rFonts w:ascii="Times New Roman"/>
          <w:b w:val="false"/>
          <w:i w:val="false"/>
          <w:color w:val="000000"/>
          <w:sz w:val="28"/>
        </w:rPr>
        <w:t xml:space="preserve">
      </w:t>
      </w:r>
    </w:p>
    <w:bookmarkEnd w:id="40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5" w:id="40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Ф-3</w:t>
            </w:r>
          </w:p>
        </w:tc>
      </w:tr>
    </w:tbl>
    <w:bookmarkStart w:name="z789" w:id="404"/>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w:t>
      </w:r>
      <w:r>
        <w:br/>
      </w:r>
      <w:r>
        <w:rPr>
          <w:rFonts w:ascii="Times New Roman"/>
          <w:b/>
          <w:i w:val="false"/>
          <w:color w:val="000000"/>
        </w:rPr>
        <w:t>"Правительство для граждан" КАДАСТРОВЫЙ ПАСПОРТ ОБЪЕКТА</w:t>
      </w:r>
      <w:r>
        <w:br/>
      </w:r>
      <w:r>
        <w:rPr>
          <w:rFonts w:ascii="Times New Roman"/>
          <w:b/>
          <w:i w:val="false"/>
          <w:color w:val="000000"/>
        </w:rPr>
        <w:t>НЕДВИЖИМОСТИ на квартиру (комнату (-ы) в многоквартирном жилом доме (общежитии)</w:t>
      </w:r>
    </w:p>
    <w:bookmarkEnd w:id="404"/>
    <w:bookmarkStart w:name="z790" w:id="405"/>
    <w:p>
      <w:pPr>
        <w:spacing w:after="0"/>
        <w:ind w:left="0"/>
        <w:jc w:val="both"/>
      </w:pPr>
      <w:r>
        <w:rPr>
          <w:rFonts w:ascii="Times New Roman"/>
          <w:b w:val="false"/>
          <w:i w:val="false"/>
          <w:color w:val="000000"/>
          <w:sz w:val="28"/>
        </w:rPr>
        <w:t>
      1. Область _____________________________________________________</w:t>
      </w:r>
    </w:p>
    <w:bookmarkEnd w:id="405"/>
    <w:bookmarkStart w:name="z791" w:id="406"/>
    <w:p>
      <w:pPr>
        <w:spacing w:after="0"/>
        <w:ind w:left="0"/>
        <w:jc w:val="both"/>
      </w:pPr>
      <w:r>
        <w:rPr>
          <w:rFonts w:ascii="Times New Roman"/>
          <w:b w:val="false"/>
          <w:i w:val="false"/>
          <w:color w:val="000000"/>
          <w:sz w:val="28"/>
        </w:rPr>
        <w:t>
      2. Район _______________________________________________________</w:t>
      </w:r>
    </w:p>
    <w:bookmarkEnd w:id="406"/>
    <w:bookmarkStart w:name="z792" w:id="407"/>
    <w:p>
      <w:pPr>
        <w:spacing w:after="0"/>
        <w:ind w:left="0"/>
        <w:jc w:val="both"/>
      </w:pPr>
      <w:r>
        <w:rPr>
          <w:rFonts w:ascii="Times New Roman"/>
          <w:b w:val="false"/>
          <w:i w:val="false"/>
          <w:color w:val="000000"/>
          <w:sz w:val="28"/>
        </w:rPr>
        <w:t>
      3. Город (поселок, населенный пункт) ______________________________</w:t>
      </w:r>
    </w:p>
    <w:bookmarkEnd w:id="407"/>
    <w:bookmarkStart w:name="z793" w:id="408"/>
    <w:p>
      <w:pPr>
        <w:spacing w:after="0"/>
        <w:ind w:left="0"/>
        <w:jc w:val="both"/>
      </w:pPr>
      <w:r>
        <w:rPr>
          <w:rFonts w:ascii="Times New Roman"/>
          <w:b w:val="false"/>
          <w:i w:val="false"/>
          <w:color w:val="000000"/>
          <w:sz w:val="28"/>
        </w:rPr>
        <w:t>
      4. Район в городе _______________________________________________</w:t>
      </w:r>
    </w:p>
    <w:bookmarkEnd w:id="408"/>
    <w:bookmarkStart w:name="z794" w:id="409"/>
    <w:p>
      <w:pPr>
        <w:spacing w:after="0"/>
        <w:ind w:left="0"/>
        <w:jc w:val="both"/>
      </w:pPr>
      <w:r>
        <w:rPr>
          <w:rFonts w:ascii="Times New Roman"/>
          <w:b w:val="false"/>
          <w:i w:val="false"/>
          <w:color w:val="000000"/>
          <w:sz w:val="28"/>
        </w:rPr>
        <w:t>
      5. Адрес _______________________________________________________</w:t>
      </w:r>
    </w:p>
    <w:bookmarkEnd w:id="409"/>
    <w:bookmarkStart w:name="z795" w:id="410"/>
    <w:p>
      <w:pPr>
        <w:spacing w:after="0"/>
        <w:ind w:left="0"/>
        <w:jc w:val="both"/>
      </w:pPr>
      <w:r>
        <w:rPr>
          <w:rFonts w:ascii="Times New Roman"/>
          <w:b w:val="false"/>
          <w:i w:val="false"/>
          <w:color w:val="000000"/>
          <w:sz w:val="28"/>
        </w:rPr>
        <w:t>
      6. Регистрационный код адреса ___________________________________</w:t>
      </w:r>
    </w:p>
    <w:bookmarkEnd w:id="410"/>
    <w:bookmarkStart w:name="z796" w:id="411"/>
    <w:p>
      <w:pPr>
        <w:spacing w:after="0"/>
        <w:ind w:left="0"/>
        <w:jc w:val="both"/>
      </w:pPr>
      <w:r>
        <w:rPr>
          <w:rFonts w:ascii="Times New Roman"/>
          <w:b w:val="false"/>
          <w:i w:val="false"/>
          <w:color w:val="000000"/>
          <w:sz w:val="28"/>
        </w:rPr>
        <w:t>
      7. Кадастровый номер ___________________________________________</w:t>
      </w:r>
    </w:p>
    <w:bookmarkEnd w:id="411"/>
    <w:bookmarkStart w:name="z797" w:id="412"/>
    <w:p>
      <w:pPr>
        <w:spacing w:after="0"/>
        <w:ind w:left="0"/>
        <w:jc w:val="both"/>
      </w:pPr>
      <w:r>
        <w:rPr>
          <w:rFonts w:ascii="Times New Roman"/>
          <w:b w:val="false"/>
          <w:i w:val="false"/>
          <w:color w:val="000000"/>
          <w:sz w:val="28"/>
        </w:rPr>
        <w:t>
      8. Номер кадастрового дела_______________________________________</w:t>
      </w:r>
    </w:p>
    <w:bookmarkEnd w:id="412"/>
    <w:bookmarkStart w:name="z798" w:id="413"/>
    <w:p>
      <w:pPr>
        <w:spacing w:after="0"/>
        <w:ind w:left="0"/>
        <w:jc w:val="both"/>
      </w:pPr>
      <w:r>
        <w:rPr>
          <w:rFonts w:ascii="Times New Roman"/>
          <w:b w:val="false"/>
          <w:i w:val="false"/>
          <w:color w:val="000000"/>
          <w:sz w:val="28"/>
        </w:rPr>
        <w:t>
      ПЛАН КВАРТИРЫ (КОМНАТ (-Ы)</w:t>
      </w:r>
    </w:p>
    <w:bookmarkEnd w:id="413"/>
    <w:bookmarkStart w:name="z799" w:id="414"/>
    <w:p>
      <w:pPr>
        <w:spacing w:after="0"/>
        <w:ind w:left="0"/>
        <w:jc w:val="both"/>
      </w:pPr>
      <w:r>
        <w:rPr>
          <w:rFonts w:ascii="Times New Roman"/>
          <w:b w:val="false"/>
          <w:i w:val="false"/>
          <w:color w:val="000000"/>
          <w:sz w:val="28"/>
        </w:rPr>
        <w:t>
      Масштаб __________</w:t>
      </w:r>
    </w:p>
    <w:bookmarkEnd w:id="414"/>
    <w:bookmarkStart w:name="z800" w:id="415"/>
    <w:p>
      <w:pPr>
        <w:spacing w:after="0"/>
        <w:ind w:left="0"/>
        <w:jc w:val="both"/>
      </w:pPr>
      <w:r>
        <w:rPr>
          <w:rFonts w:ascii="Times New Roman"/>
          <w:b w:val="false"/>
          <w:i w:val="false"/>
          <w:color w:val="000000"/>
          <w:sz w:val="28"/>
        </w:rPr>
        <w:t>
      Материал стен: ________ Этаж: ___ Этажность: ___ Год постройки: ______</w:t>
      </w:r>
    </w:p>
    <w:bookmarkEnd w:id="415"/>
    <w:bookmarkStart w:name="z801" w:id="416"/>
    <w:p>
      <w:pPr>
        <w:spacing w:after="0"/>
        <w:ind w:left="0"/>
        <w:jc w:val="both"/>
      </w:pPr>
      <w:r>
        <w:rPr>
          <w:rFonts w:ascii="Times New Roman"/>
          <w:b w:val="false"/>
          <w:i w:val="false"/>
          <w:color w:val="000000"/>
          <w:sz w:val="28"/>
        </w:rPr>
        <w:t>
      Экспликация</w:t>
      </w:r>
    </w:p>
    <w:bookmarkEnd w:id="4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нежилая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лоджия</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Полезная площадь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02" w:id="417"/>
    <w:p>
      <w:pPr>
        <w:spacing w:after="0"/>
        <w:ind w:left="0"/>
        <w:jc w:val="both"/>
      </w:pPr>
      <w:r>
        <w:rPr>
          <w:rFonts w:ascii="Times New Roman"/>
          <w:b w:val="false"/>
          <w:i w:val="false"/>
          <w:color w:val="000000"/>
          <w:sz w:val="28"/>
        </w:rPr>
        <w:t>
      Дата выдачи "___" ___________ _____ года № заказа</w:t>
      </w:r>
    </w:p>
    <w:bookmarkEnd w:id="417"/>
    <w:bookmarkStart w:name="z803" w:id="418"/>
    <w:p>
      <w:pPr>
        <w:spacing w:after="0"/>
        <w:ind w:left="0"/>
        <w:jc w:val="both"/>
      </w:pPr>
      <w:r>
        <w:rPr>
          <w:rFonts w:ascii="Times New Roman"/>
          <w:b w:val="false"/>
          <w:i w:val="false"/>
          <w:color w:val="000000"/>
          <w:sz w:val="28"/>
        </w:rPr>
        <w:t xml:space="preserve">
      Данный документ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418"/>
    <w:bookmarkStart w:name="z804" w:id="419"/>
    <w:p>
      <w:pPr>
        <w:spacing w:after="0"/>
        <w:ind w:left="0"/>
        <w:jc w:val="both"/>
      </w:pPr>
      <w:r>
        <w:rPr>
          <w:rFonts w:ascii="Times New Roman"/>
          <w:b w:val="false"/>
          <w:i w:val="false"/>
          <w:color w:val="000000"/>
          <w:sz w:val="28"/>
        </w:rPr>
        <w:t xml:space="preserve">
      </w:t>
      </w:r>
    </w:p>
    <w:bookmarkEnd w:id="41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05" w:id="42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4</w:t>
            </w:r>
          </w:p>
        </w:tc>
      </w:tr>
    </w:tbl>
    <w:bookmarkStart w:name="z809" w:id="421"/>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w:t>
      </w:r>
      <w:r>
        <w:br/>
      </w:r>
      <w:r>
        <w:rPr>
          <w:rFonts w:ascii="Times New Roman"/>
          <w:b/>
          <w:i w:val="false"/>
          <w:color w:val="000000"/>
        </w:rPr>
        <w:t>"Правительство для граждан" КАДАСТРОВЫЙ ПАСПОРТ ОБЪЕКТА НЕДВИЖИМОСТИ</w:t>
      </w:r>
    </w:p>
    <w:bookmarkEnd w:id="4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bl>
    <w:bookmarkStart w:name="z810" w:id="422"/>
    <w:p>
      <w:pPr>
        <w:spacing w:after="0"/>
        <w:ind w:left="0"/>
        <w:jc w:val="both"/>
      </w:pPr>
      <w:r>
        <w:rPr>
          <w:rFonts w:ascii="Times New Roman"/>
          <w:b w:val="false"/>
          <w:i w:val="false"/>
          <w:color w:val="000000"/>
          <w:sz w:val="28"/>
        </w:rPr>
        <w:t>
      Паспорт составлен по состоянию</w:t>
      </w:r>
    </w:p>
    <w:bookmarkEnd w:id="422"/>
    <w:bookmarkStart w:name="z811" w:id="423"/>
    <w:p>
      <w:pPr>
        <w:spacing w:after="0"/>
        <w:ind w:left="0"/>
        <w:jc w:val="both"/>
      </w:pPr>
      <w:r>
        <w:rPr>
          <w:rFonts w:ascii="Times New Roman"/>
          <w:b w:val="false"/>
          <w:i w:val="false"/>
          <w:color w:val="000000"/>
          <w:sz w:val="28"/>
        </w:rPr>
        <w:t>
      на "___" __________________ ______ года</w:t>
      </w:r>
    </w:p>
    <w:bookmarkEnd w:id="423"/>
    <w:bookmarkStart w:name="z812" w:id="424"/>
    <w:p>
      <w:pPr>
        <w:spacing w:after="0"/>
        <w:ind w:left="0"/>
        <w:jc w:val="both"/>
      </w:pPr>
      <w:r>
        <w:rPr>
          <w:rFonts w:ascii="Times New Roman"/>
          <w:b w:val="false"/>
          <w:i w:val="false"/>
          <w:color w:val="000000"/>
          <w:sz w:val="28"/>
        </w:rPr>
        <w:t>
      № заказа</w:t>
      </w:r>
    </w:p>
    <w:bookmarkEnd w:id="424"/>
    <w:bookmarkStart w:name="z813" w:id="42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425"/>
    <w:bookmarkStart w:name="z814" w:id="426"/>
    <w:p>
      <w:pPr>
        <w:spacing w:after="0"/>
        <w:ind w:left="0"/>
        <w:jc w:val="both"/>
      </w:pPr>
      <w:r>
        <w:rPr>
          <w:rFonts w:ascii="Times New Roman"/>
          <w:b w:val="false"/>
          <w:i w:val="false"/>
          <w:color w:val="000000"/>
          <w:sz w:val="28"/>
        </w:rPr>
        <w:t xml:space="preserve">
      </w:t>
      </w:r>
    </w:p>
    <w:bookmarkEnd w:id="42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15" w:id="427"/>
    <w:p>
      <w:pPr>
        <w:spacing w:after="0"/>
        <w:ind w:left="0"/>
        <w:jc w:val="both"/>
      </w:pPr>
      <w:r>
        <w:rPr>
          <w:rFonts w:ascii="Times New Roman"/>
          <w:b w:val="false"/>
          <w:i w:val="false"/>
          <w:color w:val="000000"/>
          <w:sz w:val="28"/>
        </w:rPr>
        <w:t>
      *штрих-код содержит данные, полученные из и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27"/>
    <w:bookmarkStart w:name="z816" w:id="428"/>
    <w:p>
      <w:pPr>
        <w:spacing w:after="0"/>
        <w:ind w:left="0"/>
        <w:jc w:val="both"/>
      </w:pPr>
      <w:r>
        <w:rPr>
          <w:rFonts w:ascii="Times New Roman"/>
          <w:b w:val="false"/>
          <w:i w:val="false"/>
          <w:color w:val="000000"/>
          <w:sz w:val="28"/>
        </w:rPr>
        <w:t>
      Общие сведения о земельном участке</w:t>
      </w:r>
    </w:p>
    <w:bookmarkEnd w:id="4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bl>
    <w:bookmarkStart w:name="z817" w:id="429"/>
    <w:p>
      <w:pPr>
        <w:spacing w:after="0"/>
        <w:ind w:left="0"/>
        <w:jc w:val="both"/>
      </w:pPr>
      <w:r>
        <w:rPr>
          <w:rFonts w:ascii="Times New Roman"/>
          <w:b w:val="false"/>
          <w:i w:val="false"/>
          <w:color w:val="000000"/>
          <w:sz w:val="28"/>
        </w:rPr>
        <w:t>
      Примечание:</w:t>
      </w:r>
    </w:p>
    <w:bookmarkEnd w:id="429"/>
    <w:bookmarkStart w:name="z818" w:id="430"/>
    <w:p>
      <w:pPr>
        <w:spacing w:after="0"/>
        <w:ind w:left="0"/>
        <w:jc w:val="both"/>
      </w:pPr>
      <w:r>
        <w:rPr>
          <w:rFonts w:ascii="Times New Roman"/>
          <w:b w:val="false"/>
          <w:i w:val="false"/>
          <w:color w:val="000000"/>
          <w:sz w:val="28"/>
        </w:rPr>
        <w:t>
      * форма собственности: государственная собственность, частная собственность, кондоминиум</w:t>
      </w:r>
    </w:p>
    <w:bookmarkEnd w:id="430"/>
    <w:bookmarkStart w:name="z819" w:id="431"/>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431"/>
    <w:bookmarkStart w:name="z820" w:id="432"/>
    <w:p>
      <w:pPr>
        <w:spacing w:after="0"/>
        <w:ind w:left="0"/>
        <w:jc w:val="both"/>
      </w:pPr>
      <w:r>
        <w:rPr>
          <w:rFonts w:ascii="Times New Roman"/>
          <w:b w:val="false"/>
          <w:i w:val="false"/>
          <w:color w:val="000000"/>
          <w:sz w:val="28"/>
        </w:rPr>
        <w:t>
      *** квадратный метр для категории земель населенных пунктов. Дополнительно указывается доля площади земельного участка при наличии.</w:t>
      </w:r>
    </w:p>
    <w:bookmarkEnd w:id="432"/>
    <w:bookmarkStart w:name="z821" w:id="433"/>
    <w:p>
      <w:pPr>
        <w:spacing w:after="0"/>
        <w:ind w:left="0"/>
        <w:jc w:val="both"/>
      </w:pPr>
      <w:r>
        <w:rPr>
          <w:rFonts w:ascii="Times New Roman"/>
          <w:b w:val="false"/>
          <w:i w:val="false"/>
          <w:color w:val="000000"/>
          <w:sz w:val="28"/>
        </w:rPr>
        <w:t>
      **** в случае предоставления для ведения личного подсобного хозяйства, указывается вид надела земельного участка;</w:t>
      </w:r>
    </w:p>
    <w:bookmarkEnd w:id="433"/>
    <w:bookmarkStart w:name="z822" w:id="434"/>
    <w:p>
      <w:pPr>
        <w:spacing w:after="0"/>
        <w:ind w:left="0"/>
        <w:jc w:val="both"/>
      </w:pPr>
      <w:r>
        <w:rPr>
          <w:rFonts w:ascii="Times New Roman"/>
          <w:b w:val="false"/>
          <w:i w:val="false"/>
          <w:color w:val="000000"/>
          <w:sz w:val="28"/>
        </w:rPr>
        <w:t>
      ***** Функциональная зона на землях населенных пунктов согласно решения местного исполнительного органа</w:t>
      </w:r>
    </w:p>
    <w:bookmarkEnd w:id="434"/>
    <w:bookmarkStart w:name="z823" w:id="435"/>
    <w:p>
      <w:pPr>
        <w:spacing w:after="0"/>
        <w:ind w:left="0"/>
        <w:jc w:val="both"/>
      </w:pPr>
      <w:r>
        <w:rPr>
          <w:rFonts w:ascii="Times New Roman"/>
          <w:b w:val="false"/>
          <w:i w:val="false"/>
          <w:color w:val="000000"/>
          <w:sz w:val="28"/>
        </w:rPr>
        <w:t>
      План земельного участка*</w:t>
      </w:r>
    </w:p>
    <w:bookmarkEnd w:id="4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24" w:id="436"/>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436"/>
    <w:bookmarkStart w:name="z825" w:id="437"/>
    <w:p>
      <w:pPr>
        <w:spacing w:after="0"/>
        <w:ind w:left="0"/>
        <w:jc w:val="both"/>
      </w:pPr>
      <w:r>
        <w:rPr>
          <w:rFonts w:ascii="Times New Roman"/>
          <w:b w:val="false"/>
          <w:i w:val="false"/>
          <w:color w:val="000000"/>
          <w:sz w:val="28"/>
        </w:rPr>
        <w:t>
      Масштаб 1: ______________</w:t>
      </w:r>
    </w:p>
    <w:bookmarkEnd w:id="437"/>
    <w:bookmarkStart w:name="z826" w:id="438"/>
    <w:p>
      <w:pPr>
        <w:spacing w:after="0"/>
        <w:ind w:left="0"/>
        <w:jc w:val="both"/>
      </w:pPr>
      <w:r>
        <w:rPr>
          <w:rFonts w:ascii="Times New Roman"/>
          <w:b w:val="false"/>
          <w:i w:val="false"/>
          <w:color w:val="000000"/>
          <w:sz w:val="28"/>
        </w:rPr>
        <w:t>
      Условные обозначения:</w:t>
      </w:r>
    </w:p>
    <w:bookmarkEnd w:id="438"/>
    <w:bookmarkStart w:name="z827" w:id="439"/>
    <w:p>
      <w:pPr>
        <w:spacing w:after="0"/>
        <w:ind w:left="0"/>
        <w:jc w:val="both"/>
      </w:pPr>
      <w:r>
        <w:rPr>
          <w:rFonts w:ascii="Times New Roman"/>
          <w:b w:val="false"/>
          <w:i w:val="false"/>
          <w:color w:val="000000"/>
          <w:sz w:val="28"/>
        </w:rPr>
        <w:t xml:space="preserve">
      </w:t>
      </w:r>
    </w:p>
    <w:bookmarkEnd w:id="439"/>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28" w:id="440"/>
    <w:p>
      <w:pPr>
        <w:spacing w:after="0"/>
        <w:ind w:left="0"/>
        <w:jc w:val="both"/>
      </w:pPr>
      <w:r>
        <w:rPr>
          <w:rFonts w:ascii="Times New Roman"/>
          <w:b w:val="false"/>
          <w:i w:val="false"/>
          <w:color w:val="000000"/>
          <w:sz w:val="28"/>
        </w:rPr>
        <w:t>
      зарегистрированный земельный</w:t>
      </w:r>
    </w:p>
    <w:bookmarkEnd w:id="440"/>
    <w:bookmarkStart w:name="z829" w:id="441"/>
    <w:p>
      <w:pPr>
        <w:spacing w:after="0"/>
        <w:ind w:left="0"/>
        <w:jc w:val="both"/>
      </w:pPr>
      <w:r>
        <w:rPr>
          <w:rFonts w:ascii="Times New Roman"/>
          <w:b w:val="false"/>
          <w:i w:val="false"/>
          <w:color w:val="000000"/>
          <w:sz w:val="28"/>
        </w:rPr>
        <w:t xml:space="preserve">
      </w:t>
      </w:r>
    </w:p>
    <w:bookmarkEnd w:id="441"/>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0" w:id="442"/>
    <w:p>
      <w:pPr>
        <w:spacing w:after="0"/>
        <w:ind w:left="0"/>
        <w:jc w:val="both"/>
      </w:pPr>
      <w:r>
        <w:rPr>
          <w:rFonts w:ascii="Times New Roman"/>
          <w:b w:val="false"/>
          <w:i w:val="false"/>
          <w:color w:val="000000"/>
          <w:sz w:val="28"/>
        </w:rPr>
        <w:t>
      участок проектируемый земельный</w:t>
      </w:r>
    </w:p>
    <w:bookmarkEnd w:id="442"/>
    <w:bookmarkStart w:name="z831" w:id="443"/>
    <w:p>
      <w:pPr>
        <w:spacing w:after="0"/>
        <w:ind w:left="0"/>
        <w:jc w:val="both"/>
      </w:pPr>
      <w:r>
        <w:rPr>
          <w:rFonts w:ascii="Times New Roman"/>
          <w:b w:val="false"/>
          <w:i w:val="false"/>
          <w:color w:val="000000"/>
          <w:sz w:val="28"/>
        </w:rPr>
        <w:t xml:space="preserve">
      </w:t>
      </w:r>
    </w:p>
    <w:bookmarkEnd w:id="443"/>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2" w:id="444"/>
    <w:p>
      <w:pPr>
        <w:spacing w:after="0"/>
        <w:ind w:left="0"/>
        <w:jc w:val="both"/>
      </w:pPr>
      <w:r>
        <w:rPr>
          <w:rFonts w:ascii="Times New Roman"/>
          <w:b w:val="false"/>
          <w:i w:val="false"/>
          <w:color w:val="000000"/>
          <w:sz w:val="28"/>
        </w:rPr>
        <w:t>
      участок смежный земельный участок</w:t>
      </w:r>
    </w:p>
    <w:bookmarkEnd w:id="444"/>
    <w:bookmarkStart w:name="z833" w:id="445"/>
    <w:p>
      <w:pPr>
        <w:spacing w:after="0"/>
        <w:ind w:left="0"/>
        <w:jc w:val="both"/>
      </w:pPr>
      <w:r>
        <w:rPr>
          <w:rFonts w:ascii="Times New Roman"/>
          <w:b w:val="false"/>
          <w:i w:val="false"/>
          <w:color w:val="000000"/>
          <w:sz w:val="28"/>
        </w:rPr>
        <w:t xml:space="preserve">
      Данный документ согласно 2 </w:t>
      </w:r>
      <w:r>
        <w:rPr>
          <w:rFonts w:ascii="Times New Roman"/>
          <w:b w:val="false"/>
          <w:i w:val="false"/>
          <w:color w:val="000000"/>
          <w:sz w:val="28"/>
        </w:rPr>
        <w:t>статьи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445"/>
    <w:bookmarkStart w:name="z834" w:id="446"/>
    <w:p>
      <w:pPr>
        <w:spacing w:after="0"/>
        <w:ind w:left="0"/>
        <w:jc w:val="both"/>
      </w:pPr>
      <w:r>
        <w:rPr>
          <w:rFonts w:ascii="Times New Roman"/>
          <w:b w:val="false"/>
          <w:i w:val="false"/>
          <w:color w:val="000000"/>
          <w:sz w:val="28"/>
        </w:rPr>
        <w:t xml:space="preserve">
      </w:t>
      </w:r>
    </w:p>
    <w:bookmarkEnd w:id="44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5" w:id="44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47"/>
    <w:bookmarkStart w:name="z836" w:id="448"/>
    <w:p>
      <w:pPr>
        <w:spacing w:after="0"/>
        <w:ind w:left="0"/>
        <w:jc w:val="both"/>
      </w:pPr>
      <w:r>
        <w:rPr>
          <w:rFonts w:ascii="Times New Roman"/>
          <w:b w:val="false"/>
          <w:i w:val="false"/>
          <w:color w:val="000000"/>
          <w:sz w:val="28"/>
        </w:rPr>
        <w:t>
      Выноска мер линий</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837" w:id="449"/>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4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8" w:id="450"/>
    <w:p>
      <w:pPr>
        <w:spacing w:after="0"/>
        <w:ind w:left="0"/>
        <w:jc w:val="both"/>
      </w:pPr>
      <w:r>
        <w:rPr>
          <w:rFonts w:ascii="Times New Roman"/>
          <w:b w:val="false"/>
          <w:i w:val="false"/>
          <w:color w:val="000000"/>
          <w:sz w:val="28"/>
        </w:rPr>
        <w:t>
      Посторонние земельные участки в границах плана</w:t>
      </w:r>
    </w:p>
    <w:bookmarkEnd w:id="4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39" w:id="451"/>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451"/>
    <w:bookmarkStart w:name="z840" w:id="452"/>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452"/>
    <w:bookmarkStart w:name="z841" w:id="453"/>
    <w:p>
      <w:pPr>
        <w:spacing w:after="0"/>
        <w:ind w:left="0"/>
        <w:jc w:val="both"/>
      </w:pPr>
      <w:r>
        <w:rPr>
          <w:rFonts w:ascii="Times New Roman"/>
          <w:b w:val="false"/>
          <w:i w:val="false"/>
          <w:color w:val="000000"/>
          <w:sz w:val="28"/>
        </w:rPr>
        <w:t xml:space="preserve">
      Данный документ согласно 2 </w:t>
      </w:r>
      <w:r>
        <w:rPr>
          <w:rFonts w:ascii="Times New Roman"/>
          <w:b w:val="false"/>
          <w:i w:val="false"/>
          <w:color w:val="000000"/>
          <w:sz w:val="28"/>
        </w:rPr>
        <w:t>статьи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453"/>
    <w:bookmarkStart w:name="z842" w:id="454"/>
    <w:p>
      <w:pPr>
        <w:spacing w:after="0"/>
        <w:ind w:left="0"/>
        <w:jc w:val="both"/>
      </w:pPr>
      <w:r>
        <w:rPr>
          <w:rFonts w:ascii="Times New Roman"/>
          <w:b w:val="false"/>
          <w:i w:val="false"/>
          <w:color w:val="000000"/>
          <w:sz w:val="28"/>
        </w:rPr>
        <w:t xml:space="preserve">
      </w:t>
      </w:r>
    </w:p>
    <w:bookmarkEnd w:id="45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43" w:id="45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55"/>
    <w:bookmarkStart w:name="z844" w:id="456"/>
    <w:p>
      <w:pPr>
        <w:spacing w:after="0"/>
        <w:ind w:left="0"/>
        <w:jc w:val="both"/>
      </w:pPr>
      <w:r>
        <w:rPr>
          <w:rFonts w:ascii="Times New Roman"/>
          <w:b w:val="false"/>
          <w:i w:val="false"/>
          <w:color w:val="000000"/>
          <w:sz w:val="28"/>
        </w:rPr>
        <w:t>
      Общие сведения о зданиях, строениях, сооружениях</w:t>
      </w:r>
    </w:p>
    <w:bookmarkEnd w:id="456"/>
    <w:bookmarkStart w:name="z845" w:id="457"/>
    <w:p>
      <w:pPr>
        <w:spacing w:after="0"/>
        <w:ind w:left="0"/>
        <w:jc w:val="both"/>
      </w:pPr>
      <w:r>
        <w:rPr>
          <w:rFonts w:ascii="Times New Roman"/>
          <w:b w:val="false"/>
          <w:i w:val="false"/>
          <w:color w:val="000000"/>
          <w:sz w:val="28"/>
        </w:rPr>
        <w:t>
      ____________________________________</w:t>
      </w:r>
    </w:p>
    <w:bookmarkEnd w:id="457"/>
    <w:bookmarkStart w:name="z846" w:id="458"/>
    <w:p>
      <w:pPr>
        <w:spacing w:after="0"/>
        <w:ind w:left="0"/>
        <w:jc w:val="both"/>
      </w:pPr>
      <w:r>
        <w:rPr>
          <w:rFonts w:ascii="Times New Roman"/>
          <w:b w:val="false"/>
          <w:i w:val="false"/>
          <w:color w:val="000000"/>
          <w:sz w:val="28"/>
        </w:rPr>
        <w:t>
      (частный дом, дача, гараж)</w:t>
      </w:r>
    </w:p>
    <w:bookmarkEnd w:id="458"/>
    <w:bookmarkStart w:name="z847" w:id="459"/>
    <w:p>
      <w:pPr>
        <w:spacing w:after="0"/>
        <w:ind w:left="0"/>
        <w:jc w:val="both"/>
      </w:pPr>
      <w:r>
        <w:rPr>
          <w:rFonts w:ascii="Times New Roman"/>
          <w:b w:val="false"/>
          <w:i w:val="false"/>
          <w:color w:val="000000"/>
          <w:sz w:val="28"/>
        </w:rPr>
        <w:t>
      План земельного участка</w:t>
      </w:r>
    </w:p>
    <w:bookmarkEnd w:id="459"/>
    <w:bookmarkStart w:name="z848" w:id="460"/>
    <w:p>
      <w:pPr>
        <w:spacing w:after="0"/>
        <w:ind w:left="0"/>
        <w:jc w:val="both"/>
      </w:pPr>
      <w:r>
        <w:rPr>
          <w:rFonts w:ascii="Times New Roman"/>
          <w:b w:val="false"/>
          <w:i w:val="false"/>
          <w:color w:val="000000"/>
          <w:sz w:val="28"/>
        </w:rPr>
        <w:t>
      Масштаб ________</w:t>
      </w:r>
    </w:p>
    <w:bookmarkEnd w:id="4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Самовольно возведенные строения:</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49" w:id="461"/>
    <w:p>
      <w:pPr>
        <w:spacing w:after="0"/>
        <w:ind w:left="0"/>
        <w:jc w:val="both"/>
      </w:pPr>
      <w:r>
        <w:rPr>
          <w:rFonts w:ascii="Times New Roman"/>
          <w:b w:val="false"/>
          <w:i w:val="false"/>
          <w:color w:val="000000"/>
          <w:sz w:val="28"/>
        </w:rPr>
        <w:t>
      Экспликация земельного участка, га. (м</w:t>
      </w:r>
      <w:r>
        <w:rPr>
          <w:rFonts w:ascii="Times New Roman"/>
          <w:b w:val="false"/>
          <w:i w:val="false"/>
          <w:color w:val="000000"/>
          <w:vertAlign w:val="superscript"/>
        </w:rPr>
        <w:t>2</w:t>
      </w:r>
      <w:r>
        <w:rPr>
          <w:rFonts w:ascii="Times New Roman"/>
          <w:b w:val="false"/>
          <w:i w:val="false"/>
          <w:color w:val="000000"/>
          <w:sz w:val="28"/>
        </w:rPr>
        <w:t>.)</w:t>
      </w:r>
    </w:p>
    <w:bookmarkEnd w:id="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документам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фактическая</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застроенная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дворовое покрытие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Декоративный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огород</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Отмостки</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0" w:id="46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462"/>
    <w:bookmarkStart w:name="z851" w:id="463"/>
    <w:p>
      <w:pPr>
        <w:spacing w:after="0"/>
        <w:ind w:left="0"/>
        <w:jc w:val="both"/>
      </w:pPr>
      <w:r>
        <w:rPr>
          <w:rFonts w:ascii="Times New Roman"/>
          <w:b w:val="false"/>
          <w:i w:val="false"/>
          <w:color w:val="000000"/>
          <w:sz w:val="28"/>
        </w:rPr>
        <w:t xml:space="preserve">
      </w:t>
      </w:r>
    </w:p>
    <w:bookmarkEnd w:id="46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2" w:id="46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64"/>
    <w:bookmarkStart w:name="z853" w:id="465"/>
    <w:p>
      <w:pPr>
        <w:spacing w:after="0"/>
        <w:ind w:left="0"/>
        <w:jc w:val="both"/>
      </w:pPr>
      <w:r>
        <w:rPr>
          <w:rFonts w:ascii="Times New Roman"/>
          <w:b w:val="false"/>
          <w:i w:val="false"/>
          <w:color w:val="000000"/>
          <w:sz w:val="28"/>
        </w:rPr>
        <w:t>
      ПЛАН СТРОЕНИЯ</w:t>
      </w:r>
    </w:p>
    <w:bookmarkEnd w:id="465"/>
    <w:bookmarkStart w:name="z854" w:id="466"/>
    <w:p>
      <w:pPr>
        <w:spacing w:after="0"/>
        <w:ind w:left="0"/>
        <w:jc w:val="both"/>
      </w:pPr>
      <w:r>
        <w:rPr>
          <w:rFonts w:ascii="Times New Roman"/>
          <w:b w:val="false"/>
          <w:i w:val="false"/>
          <w:color w:val="000000"/>
          <w:sz w:val="28"/>
        </w:rPr>
        <w:t>
      Масштаб</w:t>
      </w:r>
    </w:p>
    <w:bookmarkEnd w:id="466"/>
    <w:bookmarkStart w:name="z855" w:id="467"/>
    <w:p>
      <w:pPr>
        <w:spacing w:after="0"/>
        <w:ind w:left="0"/>
        <w:jc w:val="both"/>
      </w:pPr>
      <w:r>
        <w:rPr>
          <w:rFonts w:ascii="Times New Roman"/>
          <w:b w:val="false"/>
          <w:i w:val="false"/>
          <w:color w:val="000000"/>
          <w:sz w:val="28"/>
        </w:rPr>
        <w:t>
      ЭКСПЛИКАЦИЯ ПОМЕЩЕНИЙ</w:t>
      </w:r>
    </w:p>
    <w:bookmarkEnd w:id="4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помещений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лоджия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нежилая</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балкон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56" w:id="468"/>
    <w:p>
      <w:pPr>
        <w:spacing w:after="0"/>
        <w:ind w:left="0"/>
        <w:jc w:val="both"/>
      </w:pPr>
      <w:r>
        <w:rPr>
          <w:rFonts w:ascii="Times New Roman"/>
          <w:b w:val="false"/>
          <w:i w:val="false"/>
          <w:color w:val="000000"/>
          <w:sz w:val="28"/>
        </w:rPr>
        <w:t>
      Данный документ согласно 2 статьи 62 Цифрового Кодекса Республики Казахстан равнозначен документу на бумажном носителе.</w:t>
      </w:r>
    </w:p>
    <w:bookmarkEnd w:id="468"/>
    <w:bookmarkStart w:name="z857" w:id="469"/>
    <w:p>
      <w:pPr>
        <w:spacing w:after="0"/>
        <w:ind w:left="0"/>
        <w:jc w:val="both"/>
      </w:pPr>
      <w:r>
        <w:rPr>
          <w:rFonts w:ascii="Times New Roman"/>
          <w:b w:val="false"/>
          <w:i w:val="false"/>
          <w:color w:val="000000"/>
          <w:sz w:val="28"/>
        </w:rPr>
        <w:t xml:space="preserve">
      </w:t>
      </w:r>
    </w:p>
    <w:bookmarkEnd w:id="46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58" w:id="47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70"/>
    <w:bookmarkStart w:name="z859" w:id="471"/>
    <w:p>
      <w:pPr>
        <w:spacing w:after="0"/>
        <w:ind w:left="0"/>
        <w:jc w:val="both"/>
      </w:pPr>
      <w:r>
        <w:rPr>
          <w:rFonts w:ascii="Times New Roman"/>
          <w:b w:val="false"/>
          <w:i w:val="false"/>
          <w:color w:val="000000"/>
          <w:sz w:val="28"/>
        </w:rPr>
        <w:t>
      ТЕХНИЧЕСКАЯ ХАРАКТЕРИСТИКА СТРОЕНИЙ И СООРУЖЕНИЙ</w:t>
      </w:r>
    </w:p>
    <w:bookmarkEnd w:id="4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(жилой дом, мезонин, подвал, холодная постройка, сарай и т.п.)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постройки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фундамент</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кровля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0" w:id="472"/>
    <w:p>
      <w:pPr>
        <w:spacing w:after="0"/>
        <w:ind w:left="0"/>
        <w:jc w:val="both"/>
      </w:pPr>
      <w:r>
        <w:rPr>
          <w:rFonts w:ascii="Times New Roman"/>
          <w:b w:val="false"/>
          <w:i w:val="false"/>
          <w:color w:val="000000"/>
          <w:sz w:val="28"/>
        </w:rPr>
        <w:t>
      продолжение таблицы</w:t>
      </w:r>
    </w:p>
    <w:bookmarkEnd w:id="4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Благоустройство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застройки,</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w:t>
            </w:r>
            <w:r>
              <w:rPr>
                <w:rFonts w:ascii="Times New Roman"/>
                <w:b w:val="false"/>
                <w:i w:val="false"/>
                <w:color w:val="000000"/>
                <w:vertAlign w:val="superscript"/>
              </w:rPr>
              <w:t>3</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водоснабжение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газоснабжение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снабжение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1" w:id="473"/>
    <w:p>
      <w:pPr>
        <w:spacing w:after="0"/>
        <w:ind w:left="0"/>
        <w:jc w:val="both"/>
      </w:pPr>
      <w:r>
        <w:rPr>
          <w:rFonts w:ascii="Times New Roman"/>
          <w:b w:val="false"/>
          <w:i w:val="false"/>
          <w:color w:val="000000"/>
          <w:sz w:val="28"/>
        </w:rPr>
        <w:t>
      ВИД ОТОПЛЕНИЯ ЖИЛОГО ДОМА</w:t>
      </w:r>
    </w:p>
    <w:bookmarkEnd w:id="4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Печное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Центральное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аппарата газового водонагревательного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индивидуальных</w:t>
            </w: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теплоэлектроцентрали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районной котельной</w:t>
            </w: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отопительных установок</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2" w:id="474"/>
    <w:p>
      <w:pPr>
        <w:spacing w:after="0"/>
        <w:ind w:left="0"/>
        <w:jc w:val="both"/>
      </w:pPr>
      <w:r>
        <w:rPr>
          <w:rFonts w:ascii="Times New Roman"/>
          <w:b w:val="false"/>
          <w:i w:val="false"/>
          <w:color w:val="000000"/>
          <w:sz w:val="28"/>
        </w:rPr>
        <w:t>
      ОСОБЫЕ ОТМЕТКИ</w:t>
      </w:r>
    </w:p>
    <w:bookmarkEnd w:id="4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63" w:id="475"/>
    <w:p>
      <w:pPr>
        <w:spacing w:after="0"/>
        <w:ind w:left="0"/>
        <w:jc w:val="both"/>
      </w:pPr>
      <w:r>
        <w:rPr>
          <w:rFonts w:ascii="Times New Roman"/>
          <w:b w:val="false"/>
          <w:i w:val="false"/>
          <w:color w:val="000000"/>
          <w:sz w:val="28"/>
        </w:rPr>
        <w:t xml:space="preserve">
      Данный документ согласно 2 </w:t>
      </w:r>
      <w:r>
        <w:rPr>
          <w:rFonts w:ascii="Times New Roman"/>
          <w:b w:val="false"/>
          <w:i w:val="false"/>
          <w:color w:val="000000"/>
          <w:sz w:val="28"/>
        </w:rPr>
        <w:t>статьи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475"/>
    <w:bookmarkStart w:name="z864" w:id="476"/>
    <w:p>
      <w:pPr>
        <w:spacing w:after="0"/>
        <w:ind w:left="0"/>
        <w:jc w:val="both"/>
      </w:pPr>
      <w:r>
        <w:rPr>
          <w:rFonts w:ascii="Times New Roman"/>
          <w:b w:val="false"/>
          <w:i w:val="false"/>
          <w:color w:val="000000"/>
          <w:sz w:val="28"/>
        </w:rPr>
        <w:t xml:space="preserve">
      </w:t>
      </w:r>
    </w:p>
    <w:bookmarkEnd w:id="47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5" w:id="47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5</w:t>
            </w:r>
          </w:p>
        </w:tc>
      </w:tr>
    </w:tbl>
    <w:bookmarkStart w:name="z869" w:id="478"/>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w:t>
      </w:r>
      <w:r>
        <w:br/>
      </w:r>
      <w:r>
        <w:rPr>
          <w:rFonts w:ascii="Times New Roman"/>
          <w:b/>
          <w:i w:val="false"/>
          <w:color w:val="000000"/>
        </w:rPr>
        <w:t>"Правительство для граждан" КАДАСТРОВЫЙ ПАСПОРТ ОБЪЕКТА НЕДВИЖИМОСТИ</w:t>
      </w:r>
    </w:p>
    <w:bookmarkEnd w:id="4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bookmarkStart w:name="z870" w:id="479"/>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479"/>
    <w:bookmarkStart w:name="z871" w:id="480"/>
    <w:p>
      <w:pPr>
        <w:spacing w:after="0"/>
        <w:ind w:left="0"/>
        <w:jc w:val="both"/>
      </w:pPr>
      <w:r>
        <w:rPr>
          <w:rFonts w:ascii="Times New Roman"/>
          <w:b w:val="false"/>
          <w:i w:val="false"/>
          <w:color w:val="000000"/>
          <w:sz w:val="28"/>
        </w:rPr>
        <w:t>
      № заказа</w:t>
      </w:r>
    </w:p>
    <w:bookmarkEnd w:id="480"/>
    <w:bookmarkStart w:name="z872" w:id="481"/>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документу на бумажном носителе.</w:t>
      </w:r>
    </w:p>
    <w:bookmarkEnd w:id="481"/>
    <w:bookmarkStart w:name="z873" w:id="482"/>
    <w:p>
      <w:pPr>
        <w:spacing w:after="0"/>
        <w:ind w:left="0"/>
        <w:jc w:val="both"/>
      </w:pPr>
      <w:r>
        <w:rPr>
          <w:rFonts w:ascii="Times New Roman"/>
          <w:b w:val="false"/>
          <w:i w:val="false"/>
          <w:color w:val="000000"/>
          <w:sz w:val="28"/>
        </w:rPr>
        <w:t xml:space="preserve">
      </w:t>
      </w:r>
    </w:p>
    <w:bookmarkEnd w:id="48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4" w:id="48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483"/>
    <w:bookmarkStart w:name="z875" w:id="484"/>
    <w:p>
      <w:pPr>
        <w:spacing w:after="0"/>
        <w:ind w:left="0"/>
        <w:jc w:val="both"/>
      </w:pPr>
      <w:r>
        <w:rPr>
          <w:rFonts w:ascii="Times New Roman"/>
          <w:b w:val="false"/>
          <w:i w:val="false"/>
          <w:color w:val="000000"/>
          <w:sz w:val="28"/>
        </w:rPr>
        <w:t>
      Общие сведения о земельном участке</w:t>
      </w:r>
    </w:p>
    <w:bookmarkEnd w:id="4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w:t>
            </w:r>
          </w:p>
        </w:tc>
      </w:tr>
    </w:tbl>
    <w:bookmarkStart w:name="z876" w:id="485"/>
    <w:p>
      <w:pPr>
        <w:spacing w:after="0"/>
        <w:ind w:left="0"/>
        <w:jc w:val="both"/>
      </w:pPr>
      <w:r>
        <w:rPr>
          <w:rFonts w:ascii="Times New Roman"/>
          <w:b w:val="false"/>
          <w:i w:val="false"/>
          <w:color w:val="000000"/>
          <w:sz w:val="28"/>
        </w:rPr>
        <w:t>
      Примечание:</w:t>
      </w:r>
    </w:p>
    <w:bookmarkEnd w:id="485"/>
    <w:bookmarkStart w:name="z877" w:id="486"/>
    <w:p>
      <w:pPr>
        <w:spacing w:after="0"/>
        <w:ind w:left="0"/>
        <w:jc w:val="both"/>
      </w:pPr>
      <w:r>
        <w:rPr>
          <w:rFonts w:ascii="Times New Roman"/>
          <w:b w:val="false"/>
          <w:i w:val="false"/>
          <w:color w:val="000000"/>
          <w:sz w:val="28"/>
        </w:rPr>
        <w:t>
      * форма собственности: государственная собственность, частная собственность, кондоминиум</w:t>
      </w:r>
    </w:p>
    <w:bookmarkEnd w:id="486"/>
    <w:bookmarkStart w:name="z878" w:id="487"/>
    <w:p>
      <w:pPr>
        <w:spacing w:after="0"/>
        <w:ind w:left="0"/>
        <w:jc w:val="both"/>
      </w:pPr>
      <w:r>
        <w:rPr>
          <w:rFonts w:ascii="Times New Roman"/>
          <w:b w:val="false"/>
          <w:i w:val="false"/>
          <w:color w:val="000000"/>
          <w:sz w:val="28"/>
        </w:rPr>
        <w:t>
      ** Срок и дата окончания указывается при временном землепользовании.</w:t>
      </w:r>
    </w:p>
    <w:bookmarkEnd w:id="487"/>
    <w:bookmarkStart w:name="z879" w:id="488"/>
    <w:p>
      <w:pPr>
        <w:spacing w:after="0"/>
        <w:ind w:left="0"/>
        <w:jc w:val="both"/>
      </w:pPr>
      <w:r>
        <w:rPr>
          <w:rFonts w:ascii="Times New Roman"/>
          <w:b w:val="false"/>
          <w:i w:val="false"/>
          <w:color w:val="000000"/>
          <w:sz w:val="28"/>
        </w:rPr>
        <w:t>
      *** квадратный метр для категории земель населенных пунктов.</w:t>
      </w:r>
    </w:p>
    <w:bookmarkEnd w:id="488"/>
    <w:bookmarkStart w:name="z880" w:id="489"/>
    <w:p>
      <w:pPr>
        <w:spacing w:after="0"/>
        <w:ind w:left="0"/>
        <w:jc w:val="both"/>
      </w:pPr>
      <w:r>
        <w:rPr>
          <w:rFonts w:ascii="Times New Roman"/>
          <w:b w:val="false"/>
          <w:i w:val="false"/>
          <w:color w:val="000000"/>
          <w:sz w:val="28"/>
        </w:rPr>
        <w:t>
      Дополнительно указывается доля площади земельного участка при наличии.</w:t>
      </w:r>
    </w:p>
    <w:bookmarkEnd w:id="489"/>
    <w:bookmarkStart w:name="z881" w:id="490"/>
    <w:p>
      <w:pPr>
        <w:spacing w:after="0"/>
        <w:ind w:left="0"/>
        <w:jc w:val="both"/>
      </w:pPr>
      <w:r>
        <w:rPr>
          <w:rFonts w:ascii="Times New Roman"/>
          <w:b w:val="false"/>
          <w:i w:val="false"/>
          <w:color w:val="000000"/>
          <w:sz w:val="28"/>
        </w:rPr>
        <w:t>
      **** в случае предоставления для ведения личного подсобного хозяйства, указывается вид надела земельного участка;</w:t>
      </w:r>
    </w:p>
    <w:bookmarkEnd w:id="490"/>
    <w:bookmarkStart w:name="z882" w:id="491"/>
    <w:p>
      <w:pPr>
        <w:spacing w:after="0"/>
        <w:ind w:left="0"/>
        <w:jc w:val="both"/>
      </w:pPr>
      <w:r>
        <w:rPr>
          <w:rFonts w:ascii="Times New Roman"/>
          <w:b w:val="false"/>
          <w:i w:val="false"/>
          <w:color w:val="000000"/>
          <w:sz w:val="28"/>
        </w:rPr>
        <w:t>
      ***** Функциональная зона на землях населенных пунктов согласно решения местного исполнительного органа</w:t>
      </w:r>
    </w:p>
    <w:bookmarkEnd w:id="491"/>
    <w:bookmarkStart w:name="z883" w:id="492"/>
    <w:p>
      <w:pPr>
        <w:spacing w:after="0"/>
        <w:ind w:left="0"/>
        <w:jc w:val="both"/>
      </w:pPr>
      <w:r>
        <w:rPr>
          <w:rFonts w:ascii="Times New Roman"/>
          <w:b w:val="false"/>
          <w:i w:val="false"/>
          <w:color w:val="000000"/>
          <w:sz w:val="28"/>
        </w:rPr>
        <w:t>
      План земельного участка*</w:t>
      </w:r>
    </w:p>
    <w:bookmarkEnd w:id="4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84" w:id="493"/>
    <w:p>
      <w:pPr>
        <w:spacing w:after="0"/>
        <w:ind w:left="0"/>
        <w:jc w:val="both"/>
      </w:pPr>
      <w:r>
        <w:rPr>
          <w:rFonts w:ascii="Times New Roman"/>
          <w:b w:val="false"/>
          <w:i w:val="false"/>
          <w:color w:val="000000"/>
          <w:sz w:val="28"/>
        </w:rPr>
        <w:t>
      Примечание:</w:t>
      </w:r>
    </w:p>
    <w:bookmarkEnd w:id="493"/>
    <w:bookmarkStart w:name="z885" w:id="494"/>
    <w:p>
      <w:pPr>
        <w:spacing w:after="0"/>
        <w:ind w:left="0"/>
        <w:jc w:val="both"/>
      </w:pPr>
      <w:r>
        <w:rPr>
          <w:rFonts w:ascii="Times New Roman"/>
          <w:b w:val="false"/>
          <w:i w:val="false"/>
          <w:color w:val="000000"/>
          <w:sz w:val="28"/>
        </w:rPr>
        <w:t>
      *меры линий в системе координат, указанной в Публичной кадастровой карте цифровой системы единого государственного кадастра недвижимости.</w:t>
      </w:r>
    </w:p>
    <w:bookmarkEnd w:id="494"/>
    <w:bookmarkStart w:name="z886" w:id="495"/>
    <w:p>
      <w:pPr>
        <w:spacing w:after="0"/>
        <w:ind w:left="0"/>
        <w:jc w:val="both"/>
      </w:pPr>
      <w:r>
        <w:rPr>
          <w:rFonts w:ascii="Times New Roman"/>
          <w:b w:val="false"/>
          <w:i w:val="false"/>
          <w:color w:val="000000"/>
          <w:sz w:val="28"/>
        </w:rPr>
        <w:t>
      Масштаб 1:______________</w:t>
      </w:r>
    </w:p>
    <w:bookmarkEnd w:id="495"/>
    <w:bookmarkStart w:name="z887" w:id="496"/>
    <w:p>
      <w:pPr>
        <w:spacing w:after="0"/>
        <w:ind w:left="0"/>
        <w:jc w:val="both"/>
      </w:pPr>
      <w:r>
        <w:rPr>
          <w:rFonts w:ascii="Times New Roman"/>
          <w:b w:val="false"/>
          <w:i w:val="false"/>
          <w:color w:val="000000"/>
          <w:sz w:val="28"/>
        </w:rPr>
        <w:t>
      Условные обозначения:</w:t>
      </w:r>
    </w:p>
    <w:bookmarkEnd w:id="496"/>
    <w:bookmarkStart w:name="z888" w:id="497"/>
    <w:p>
      <w:pPr>
        <w:spacing w:after="0"/>
        <w:ind w:left="0"/>
        <w:jc w:val="both"/>
      </w:pPr>
      <w:r>
        <w:rPr>
          <w:rFonts w:ascii="Times New Roman"/>
          <w:b w:val="false"/>
          <w:i w:val="false"/>
          <w:color w:val="000000"/>
          <w:sz w:val="28"/>
        </w:rPr>
        <w:t xml:space="preserve">
      </w:t>
      </w:r>
    </w:p>
    <w:bookmarkEnd w:id="497"/>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89" w:id="498"/>
    <w:p>
      <w:pPr>
        <w:spacing w:after="0"/>
        <w:ind w:left="0"/>
        <w:jc w:val="both"/>
      </w:pPr>
      <w:r>
        <w:rPr>
          <w:rFonts w:ascii="Times New Roman"/>
          <w:b w:val="false"/>
          <w:i w:val="false"/>
          <w:color w:val="000000"/>
          <w:sz w:val="28"/>
        </w:rPr>
        <w:t>
      зарегистрированный земельный</w:t>
      </w:r>
    </w:p>
    <w:bookmarkEnd w:id="498"/>
    <w:bookmarkStart w:name="z890" w:id="499"/>
    <w:p>
      <w:pPr>
        <w:spacing w:after="0"/>
        <w:ind w:left="0"/>
        <w:jc w:val="both"/>
      </w:pPr>
      <w:r>
        <w:rPr>
          <w:rFonts w:ascii="Times New Roman"/>
          <w:b w:val="false"/>
          <w:i w:val="false"/>
          <w:color w:val="000000"/>
          <w:sz w:val="28"/>
        </w:rPr>
        <w:t xml:space="preserve">
      </w:t>
      </w:r>
    </w:p>
    <w:bookmarkEnd w:id="499"/>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1" w:id="500"/>
    <w:p>
      <w:pPr>
        <w:spacing w:after="0"/>
        <w:ind w:left="0"/>
        <w:jc w:val="both"/>
      </w:pPr>
      <w:r>
        <w:rPr>
          <w:rFonts w:ascii="Times New Roman"/>
          <w:b w:val="false"/>
          <w:i w:val="false"/>
          <w:color w:val="000000"/>
          <w:sz w:val="28"/>
        </w:rPr>
        <w:t>
      участок проектируемый земельный</w:t>
      </w:r>
    </w:p>
    <w:bookmarkEnd w:id="500"/>
    <w:bookmarkStart w:name="z892" w:id="501"/>
    <w:p>
      <w:pPr>
        <w:spacing w:after="0"/>
        <w:ind w:left="0"/>
        <w:jc w:val="both"/>
      </w:pPr>
      <w:r>
        <w:rPr>
          <w:rFonts w:ascii="Times New Roman"/>
          <w:b w:val="false"/>
          <w:i w:val="false"/>
          <w:color w:val="000000"/>
          <w:sz w:val="28"/>
        </w:rPr>
        <w:t xml:space="preserve">
      </w:t>
      </w:r>
    </w:p>
    <w:bookmarkEnd w:id="501"/>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3" w:id="502"/>
    <w:p>
      <w:pPr>
        <w:spacing w:after="0"/>
        <w:ind w:left="0"/>
        <w:jc w:val="both"/>
      </w:pPr>
      <w:r>
        <w:rPr>
          <w:rFonts w:ascii="Times New Roman"/>
          <w:b w:val="false"/>
          <w:i w:val="false"/>
          <w:color w:val="000000"/>
          <w:sz w:val="28"/>
        </w:rPr>
        <w:t>
      участок смежный земельный участок</w:t>
      </w:r>
    </w:p>
    <w:bookmarkEnd w:id="502"/>
    <w:bookmarkStart w:name="z894" w:id="50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03"/>
    <w:bookmarkStart w:name="z895"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96" w:id="50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05"/>
    <w:bookmarkStart w:name="z897" w:id="506"/>
    <w:p>
      <w:pPr>
        <w:spacing w:after="0"/>
        <w:ind w:left="0"/>
        <w:jc w:val="both"/>
      </w:pPr>
      <w:r>
        <w:rPr>
          <w:rFonts w:ascii="Times New Roman"/>
          <w:b w:val="false"/>
          <w:i w:val="false"/>
          <w:color w:val="000000"/>
          <w:sz w:val="28"/>
        </w:rPr>
        <w:t>
      Выноска мер линий</w:t>
      </w:r>
    </w:p>
    <w:bookmarkEnd w:id="5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898" w:id="507"/>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5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899" w:id="508"/>
    <w:p>
      <w:pPr>
        <w:spacing w:after="0"/>
        <w:ind w:left="0"/>
        <w:jc w:val="both"/>
      </w:pPr>
      <w:r>
        <w:rPr>
          <w:rFonts w:ascii="Times New Roman"/>
          <w:b w:val="false"/>
          <w:i w:val="false"/>
          <w:color w:val="000000"/>
          <w:sz w:val="28"/>
        </w:rPr>
        <w:t>
      Посторонние земельные участки в границах плана</w:t>
      </w:r>
    </w:p>
    <w:bookmarkEnd w:id="5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0" w:id="509"/>
          <w:p>
            <w:pPr>
              <w:spacing w:after="20"/>
              <w:ind w:left="20"/>
              <w:jc w:val="both"/>
            </w:pPr>
            <w:r>
              <w:rPr>
                <w:rFonts w:ascii="Times New Roman"/>
                <w:b w:val="false"/>
                <w:i w:val="false"/>
                <w:color w:val="000000"/>
                <w:sz w:val="20"/>
              </w:rPr>
              <w:t>
Площадь,</w:t>
            </w:r>
          </w:p>
          <w:bookmarkEnd w:id="509"/>
          <w:p>
            <w:pPr>
              <w:spacing w:after="20"/>
              <w:ind w:left="20"/>
              <w:jc w:val="both"/>
            </w:pPr>
            <w:r>
              <w:rPr>
                <w:rFonts w:ascii="Times New Roman"/>
                <w:b w:val="false"/>
                <w:i w:val="false"/>
                <w:color w:val="000000"/>
                <w:sz w:val="20"/>
              </w:rPr>
              <w:t>
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1" w:id="510"/>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510"/>
    <w:bookmarkStart w:name="z902" w:id="511"/>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511"/>
    <w:bookmarkStart w:name="z903" w:id="51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12"/>
    <w:bookmarkStart w:name="z904" w:id="513"/>
    <w:p>
      <w:pPr>
        <w:spacing w:after="0"/>
        <w:ind w:left="0"/>
        <w:jc w:val="both"/>
      </w:pPr>
      <w:r>
        <w:rPr>
          <w:rFonts w:ascii="Times New Roman"/>
          <w:b w:val="false"/>
          <w:i w:val="false"/>
          <w:color w:val="000000"/>
          <w:sz w:val="28"/>
        </w:rPr>
        <w:t xml:space="preserve">
      </w:t>
      </w:r>
    </w:p>
    <w:bookmarkEnd w:id="51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5" w:id="51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14"/>
    <w:bookmarkStart w:name="z906" w:id="515"/>
    <w:p>
      <w:pPr>
        <w:spacing w:after="0"/>
        <w:ind w:left="0"/>
        <w:jc w:val="both"/>
      </w:pPr>
      <w:r>
        <w:rPr>
          <w:rFonts w:ascii="Times New Roman"/>
          <w:b w:val="false"/>
          <w:i w:val="false"/>
          <w:color w:val="000000"/>
          <w:sz w:val="28"/>
        </w:rPr>
        <w:t>
      Общие сведения о зданиях, строениях, сооружениях</w:t>
      </w:r>
    </w:p>
    <w:bookmarkEnd w:id="515"/>
    <w:bookmarkStart w:name="z907" w:id="516"/>
    <w:p>
      <w:pPr>
        <w:spacing w:after="0"/>
        <w:ind w:left="0"/>
        <w:jc w:val="both"/>
      </w:pPr>
      <w:r>
        <w:rPr>
          <w:rFonts w:ascii="Times New Roman"/>
          <w:b w:val="false"/>
          <w:i w:val="false"/>
          <w:color w:val="000000"/>
          <w:sz w:val="28"/>
        </w:rPr>
        <w:t>
      ЛИНИИ ЭЛЕКТРОПЕРЕДАЧ</w:t>
      </w:r>
    </w:p>
    <w:bookmarkEnd w:id="5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службы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Предположительный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линии электропередач низкого напряжения...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линии электропередач высокого напряжения 10 кВ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линии электропередач низкого напряжения...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линии электропередач высокого напряжения...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опор</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металлические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деревянные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деревянными приставками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деревянные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железобетонными приставками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железобетонные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тросовые подвесы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Провода: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алюминиевые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сталеалюминиевые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Кронштейны для светильников:</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железобетонные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металлические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уличного освещения: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светильники с лампами накаливания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светильники с ртутными лампами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светильники с люминесцетными лампами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напряжением...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 концевые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Контуры заземления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грозозащиты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покрытия кабельных сетей: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асфальтобетонные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булыжные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тротуары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08" w:id="517"/>
    <w:p>
      <w:pPr>
        <w:spacing w:after="0"/>
        <w:ind w:left="0"/>
        <w:jc w:val="both"/>
      </w:pPr>
      <w:r>
        <w:rPr>
          <w:rFonts w:ascii="Times New Roman"/>
          <w:b w:val="false"/>
          <w:i w:val="false"/>
          <w:color w:val="000000"/>
          <w:sz w:val="28"/>
        </w:rPr>
        <w:t xml:space="preserve">
      Данный документ согласно 2 </w:t>
      </w:r>
      <w:r>
        <w:rPr>
          <w:rFonts w:ascii="Times New Roman"/>
          <w:b w:val="false"/>
          <w:i w:val="false"/>
          <w:color w:val="000000"/>
          <w:sz w:val="28"/>
        </w:rPr>
        <w:t>статьи 62</w:t>
      </w:r>
      <w:r>
        <w:rPr>
          <w:rFonts w:ascii="Times New Roman"/>
          <w:b w:val="false"/>
          <w:i w:val="false"/>
          <w:color w:val="000000"/>
          <w:sz w:val="28"/>
        </w:rPr>
        <w:t xml:space="preserve"> Цифрового Кодекса Республики Казахстан равнозначен документу на бумажном носителе.</w:t>
      </w:r>
    </w:p>
    <w:bookmarkEnd w:id="517"/>
    <w:bookmarkStart w:name="z909" w:id="518"/>
    <w:p>
      <w:pPr>
        <w:spacing w:after="0"/>
        <w:ind w:left="0"/>
        <w:jc w:val="both"/>
      </w:pPr>
      <w:r>
        <w:rPr>
          <w:rFonts w:ascii="Times New Roman"/>
          <w:b w:val="false"/>
          <w:i w:val="false"/>
          <w:color w:val="000000"/>
          <w:sz w:val="28"/>
        </w:rPr>
        <w:t xml:space="preserve">
      </w:t>
      </w:r>
    </w:p>
    <w:bookmarkEnd w:id="51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0" w:id="51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6</w:t>
            </w:r>
          </w:p>
        </w:tc>
      </w:tr>
    </w:tbl>
    <w:bookmarkStart w:name="z914" w:id="520"/>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 "Правительство для граждан" КАДАСТРОВЫЙ ПАСПОРТ ОБЪЕКТА НЕДВИЖИМОСТИ</w:t>
      </w:r>
    </w:p>
    <w:bookmarkEnd w:id="5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bl>
    <w:bookmarkStart w:name="z915" w:id="521"/>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521"/>
    <w:bookmarkStart w:name="z916" w:id="522"/>
    <w:p>
      <w:pPr>
        <w:spacing w:after="0"/>
        <w:ind w:left="0"/>
        <w:jc w:val="both"/>
      </w:pPr>
      <w:r>
        <w:rPr>
          <w:rFonts w:ascii="Times New Roman"/>
          <w:b w:val="false"/>
          <w:i w:val="false"/>
          <w:color w:val="000000"/>
          <w:sz w:val="28"/>
        </w:rPr>
        <w:t>
      № заказа</w:t>
      </w:r>
    </w:p>
    <w:bookmarkEnd w:id="522"/>
    <w:bookmarkStart w:name="z917" w:id="52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23"/>
    <w:bookmarkStart w:name="z918" w:id="524"/>
    <w:p>
      <w:pPr>
        <w:spacing w:after="0"/>
        <w:ind w:left="0"/>
        <w:jc w:val="both"/>
      </w:pPr>
      <w:r>
        <w:rPr>
          <w:rFonts w:ascii="Times New Roman"/>
          <w:b w:val="false"/>
          <w:i w:val="false"/>
          <w:color w:val="000000"/>
          <w:sz w:val="28"/>
        </w:rPr>
        <w:t xml:space="preserve">
      </w:t>
      </w:r>
    </w:p>
    <w:bookmarkEnd w:id="52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19" w:id="52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25"/>
    <w:bookmarkStart w:name="z920" w:id="526"/>
    <w:p>
      <w:pPr>
        <w:spacing w:after="0"/>
        <w:ind w:left="0"/>
        <w:jc w:val="both"/>
      </w:pPr>
      <w:r>
        <w:rPr>
          <w:rFonts w:ascii="Times New Roman"/>
          <w:b w:val="false"/>
          <w:i w:val="false"/>
          <w:color w:val="000000"/>
          <w:sz w:val="28"/>
        </w:rPr>
        <w:t>
      Общие сведения о земельном участке</w:t>
      </w:r>
    </w:p>
    <w:bookmarkEnd w:id="5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921" w:id="527"/>
    <w:p>
      <w:pPr>
        <w:spacing w:after="0"/>
        <w:ind w:left="0"/>
        <w:jc w:val="both"/>
      </w:pPr>
      <w:r>
        <w:rPr>
          <w:rFonts w:ascii="Times New Roman"/>
          <w:b w:val="false"/>
          <w:i w:val="false"/>
          <w:color w:val="000000"/>
          <w:sz w:val="28"/>
        </w:rPr>
        <w:t>
      План земельного участка*</w:t>
      </w:r>
    </w:p>
    <w:bookmarkEnd w:id="5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22" w:id="528"/>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528"/>
    <w:bookmarkStart w:name="z923" w:id="529"/>
    <w:p>
      <w:pPr>
        <w:spacing w:after="0"/>
        <w:ind w:left="0"/>
        <w:jc w:val="both"/>
      </w:pPr>
      <w:r>
        <w:rPr>
          <w:rFonts w:ascii="Times New Roman"/>
          <w:b w:val="false"/>
          <w:i w:val="false"/>
          <w:color w:val="000000"/>
          <w:sz w:val="28"/>
        </w:rPr>
        <w:t>
      Масштаб 1: ______________</w:t>
      </w:r>
    </w:p>
    <w:bookmarkEnd w:id="529"/>
    <w:bookmarkStart w:name="z924" w:id="530"/>
    <w:p>
      <w:pPr>
        <w:spacing w:after="0"/>
        <w:ind w:left="0"/>
        <w:jc w:val="both"/>
      </w:pPr>
      <w:r>
        <w:rPr>
          <w:rFonts w:ascii="Times New Roman"/>
          <w:b w:val="false"/>
          <w:i w:val="false"/>
          <w:color w:val="000000"/>
          <w:sz w:val="28"/>
        </w:rPr>
        <w:t>
      Условные обозначения:</w:t>
      </w:r>
    </w:p>
    <w:bookmarkEnd w:id="530"/>
    <w:bookmarkStart w:name="z925" w:id="531"/>
    <w:p>
      <w:pPr>
        <w:spacing w:after="0"/>
        <w:ind w:left="0"/>
        <w:jc w:val="both"/>
      </w:pPr>
      <w:r>
        <w:rPr>
          <w:rFonts w:ascii="Times New Roman"/>
          <w:b w:val="false"/>
          <w:i w:val="false"/>
          <w:color w:val="000000"/>
          <w:sz w:val="28"/>
        </w:rPr>
        <w:t xml:space="preserve">
      </w:t>
      </w:r>
    </w:p>
    <w:bookmarkEnd w:id="531"/>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6" w:id="532"/>
    <w:p>
      <w:pPr>
        <w:spacing w:after="0"/>
        <w:ind w:left="0"/>
        <w:jc w:val="both"/>
      </w:pPr>
      <w:r>
        <w:rPr>
          <w:rFonts w:ascii="Times New Roman"/>
          <w:b w:val="false"/>
          <w:i w:val="false"/>
          <w:color w:val="000000"/>
          <w:sz w:val="28"/>
        </w:rPr>
        <w:t>
      зарегистрированный земельный</w:t>
      </w:r>
    </w:p>
    <w:bookmarkEnd w:id="532"/>
    <w:bookmarkStart w:name="z927" w:id="533"/>
    <w:p>
      <w:pPr>
        <w:spacing w:after="0"/>
        <w:ind w:left="0"/>
        <w:jc w:val="both"/>
      </w:pPr>
      <w:r>
        <w:rPr>
          <w:rFonts w:ascii="Times New Roman"/>
          <w:b w:val="false"/>
          <w:i w:val="false"/>
          <w:color w:val="000000"/>
          <w:sz w:val="28"/>
        </w:rPr>
        <w:t xml:space="preserve">
      </w:t>
      </w:r>
    </w:p>
    <w:bookmarkEnd w:id="533"/>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28" w:id="534"/>
    <w:p>
      <w:pPr>
        <w:spacing w:after="0"/>
        <w:ind w:left="0"/>
        <w:jc w:val="both"/>
      </w:pPr>
      <w:r>
        <w:rPr>
          <w:rFonts w:ascii="Times New Roman"/>
          <w:b w:val="false"/>
          <w:i w:val="false"/>
          <w:color w:val="000000"/>
          <w:sz w:val="28"/>
        </w:rPr>
        <w:t>
      участок проектируемый земельный</w:t>
      </w:r>
    </w:p>
    <w:bookmarkEnd w:id="534"/>
    <w:bookmarkStart w:name="z929" w:id="535"/>
    <w:p>
      <w:pPr>
        <w:spacing w:after="0"/>
        <w:ind w:left="0"/>
        <w:jc w:val="both"/>
      </w:pPr>
      <w:r>
        <w:rPr>
          <w:rFonts w:ascii="Times New Roman"/>
          <w:b w:val="false"/>
          <w:i w:val="false"/>
          <w:color w:val="000000"/>
          <w:sz w:val="28"/>
        </w:rPr>
        <w:t xml:space="preserve">
      </w:t>
      </w:r>
    </w:p>
    <w:bookmarkEnd w:id="535"/>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0" w:id="536"/>
    <w:p>
      <w:pPr>
        <w:spacing w:after="0"/>
        <w:ind w:left="0"/>
        <w:jc w:val="both"/>
      </w:pPr>
      <w:r>
        <w:rPr>
          <w:rFonts w:ascii="Times New Roman"/>
          <w:b w:val="false"/>
          <w:i w:val="false"/>
          <w:color w:val="000000"/>
          <w:sz w:val="28"/>
        </w:rPr>
        <w:t>
      участок смежный земельный участок</w:t>
      </w:r>
    </w:p>
    <w:bookmarkEnd w:id="536"/>
    <w:bookmarkStart w:name="z931" w:id="53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37"/>
    <w:bookmarkStart w:name="z932" w:id="538"/>
    <w:p>
      <w:pPr>
        <w:spacing w:after="0"/>
        <w:ind w:left="0"/>
        <w:jc w:val="both"/>
      </w:pPr>
      <w:r>
        <w:rPr>
          <w:rFonts w:ascii="Times New Roman"/>
          <w:b w:val="false"/>
          <w:i w:val="false"/>
          <w:color w:val="000000"/>
          <w:sz w:val="28"/>
        </w:rPr>
        <w:t xml:space="preserve">
      </w:t>
      </w:r>
    </w:p>
    <w:bookmarkEnd w:id="53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33" w:id="53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39"/>
    <w:bookmarkStart w:name="z934" w:id="540"/>
    <w:p>
      <w:pPr>
        <w:spacing w:after="0"/>
        <w:ind w:left="0"/>
        <w:jc w:val="both"/>
      </w:pPr>
      <w:r>
        <w:rPr>
          <w:rFonts w:ascii="Times New Roman"/>
          <w:b w:val="false"/>
          <w:i w:val="false"/>
          <w:color w:val="000000"/>
          <w:sz w:val="28"/>
        </w:rPr>
        <w:t>
      Выноска мер линий</w:t>
      </w:r>
    </w:p>
    <w:bookmarkEnd w:id="5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935" w:id="541"/>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5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6" w:id="542"/>
    <w:p>
      <w:pPr>
        <w:spacing w:after="0"/>
        <w:ind w:left="0"/>
        <w:jc w:val="both"/>
      </w:pPr>
      <w:r>
        <w:rPr>
          <w:rFonts w:ascii="Times New Roman"/>
          <w:b w:val="false"/>
          <w:i w:val="false"/>
          <w:color w:val="000000"/>
          <w:sz w:val="28"/>
        </w:rPr>
        <w:t>
      Посторонние земельные участки в границах плана</w:t>
      </w:r>
    </w:p>
    <w:bookmarkEnd w:id="5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37" w:id="543"/>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543"/>
    <w:bookmarkStart w:name="z938" w:id="544"/>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544"/>
    <w:bookmarkStart w:name="z939" w:id="54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45"/>
    <w:bookmarkStart w:name="z940" w:id="546"/>
    <w:p>
      <w:pPr>
        <w:spacing w:after="0"/>
        <w:ind w:left="0"/>
        <w:jc w:val="both"/>
      </w:pPr>
      <w:r>
        <w:rPr>
          <w:rFonts w:ascii="Times New Roman"/>
          <w:b w:val="false"/>
          <w:i w:val="false"/>
          <w:color w:val="000000"/>
          <w:sz w:val="28"/>
        </w:rPr>
        <w:t xml:space="preserve">
      </w:t>
      </w:r>
    </w:p>
    <w:bookmarkEnd w:id="54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1" w:id="54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47"/>
    <w:bookmarkStart w:name="z942" w:id="548"/>
    <w:p>
      <w:pPr>
        <w:spacing w:after="0"/>
        <w:ind w:left="0"/>
        <w:jc w:val="both"/>
      </w:pPr>
      <w:r>
        <w:rPr>
          <w:rFonts w:ascii="Times New Roman"/>
          <w:b w:val="false"/>
          <w:i w:val="false"/>
          <w:color w:val="000000"/>
          <w:sz w:val="28"/>
        </w:rPr>
        <w:t>
      Общие сведения о зданиях, строениях, сооружениях</w:t>
      </w:r>
    </w:p>
    <w:bookmarkEnd w:id="548"/>
    <w:bookmarkStart w:name="z943" w:id="549"/>
    <w:p>
      <w:pPr>
        <w:spacing w:after="0"/>
        <w:ind w:left="0"/>
        <w:jc w:val="both"/>
      </w:pPr>
      <w:r>
        <w:rPr>
          <w:rFonts w:ascii="Times New Roman"/>
          <w:b w:val="false"/>
          <w:i w:val="false"/>
          <w:color w:val="000000"/>
          <w:sz w:val="28"/>
        </w:rPr>
        <w:t>
      Железнодорожные пути</w:t>
      </w:r>
    </w:p>
    <w:bookmarkEnd w:id="5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протяженность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Ж/д пути (общая протяженность):</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приемочно-отправочные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сортировочные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вытяжные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погрузочно-разгрузочные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ходовые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специальные подъездные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деревянные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железобетонные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Переводные стрелка: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тип рельса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подрельсовое основание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брусья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шпалы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род балласта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толщина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рельса: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38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43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50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65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 75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Род балласта (толщина слоя):</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щебеночный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гравийный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асбестовый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ракушечный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песчаный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Противоугоны: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пружинные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самозаклинивающие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Специализация путей: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стр. N ______ до стр. N 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от стр. N ______ до стр. N ________</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Пикетажные столбики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Километровые столбики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Сигнальные знаки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линии СЦБ</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Линии связи</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44" w:id="55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50"/>
    <w:bookmarkStart w:name="z945" w:id="551"/>
    <w:p>
      <w:pPr>
        <w:spacing w:after="0"/>
        <w:ind w:left="0"/>
        <w:jc w:val="both"/>
      </w:pPr>
      <w:r>
        <w:rPr>
          <w:rFonts w:ascii="Times New Roman"/>
          <w:b w:val="false"/>
          <w:i w:val="false"/>
          <w:color w:val="000000"/>
          <w:sz w:val="28"/>
        </w:rPr>
        <w:t xml:space="preserve">
      </w:t>
      </w:r>
    </w:p>
    <w:bookmarkEnd w:id="55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6" w:id="55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5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7</w:t>
            </w:r>
          </w:p>
        </w:tc>
      </w:tr>
    </w:tbl>
    <w:bookmarkStart w:name="z950" w:id="553"/>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 "Правительство для граждан" КАДАСТРОВЫЙ ПАСПОРТ ОБЪЕКТА НЕДВИЖИМОСТИ на земельный участок</w:t>
      </w:r>
    </w:p>
    <w:bookmarkEnd w:id="5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bookmarkStart w:name="z951" w:id="554"/>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554"/>
    <w:bookmarkStart w:name="z952" w:id="555"/>
    <w:p>
      <w:pPr>
        <w:spacing w:after="0"/>
        <w:ind w:left="0"/>
        <w:jc w:val="both"/>
      </w:pPr>
      <w:r>
        <w:rPr>
          <w:rFonts w:ascii="Times New Roman"/>
          <w:b w:val="false"/>
          <w:i w:val="false"/>
          <w:color w:val="000000"/>
          <w:sz w:val="28"/>
        </w:rPr>
        <w:t>
      № заказа</w:t>
      </w:r>
    </w:p>
    <w:bookmarkEnd w:id="555"/>
    <w:bookmarkStart w:name="z953" w:id="55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56"/>
    <w:bookmarkStart w:name="z954" w:id="557"/>
    <w:p>
      <w:pPr>
        <w:spacing w:after="0"/>
        <w:ind w:left="0"/>
        <w:jc w:val="both"/>
      </w:pPr>
      <w:r>
        <w:rPr>
          <w:rFonts w:ascii="Times New Roman"/>
          <w:b w:val="false"/>
          <w:i w:val="false"/>
          <w:color w:val="000000"/>
          <w:sz w:val="28"/>
        </w:rPr>
        <w:t xml:space="preserve">
      </w:t>
      </w:r>
    </w:p>
    <w:bookmarkEnd w:id="55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55" w:id="55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58"/>
    <w:bookmarkStart w:name="z956" w:id="559"/>
    <w:p>
      <w:pPr>
        <w:spacing w:after="0"/>
        <w:ind w:left="0"/>
        <w:jc w:val="both"/>
      </w:pPr>
      <w:r>
        <w:rPr>
          <w:rFonts w:ascii="Times New Roman"/>
          <w:b w:val="false"/>
          <w:i w:val="false"/>
          <w:color w:val="000000"/>
          <w:sz w:val="28"/>
        </w:rPr>
        <w:t>
      Общие сведения о земельном участке</w:t>
      </w:r>
    </w:p>
    <w:bookmarkEnd w:id="5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957" w:id="560"/>
    <w:p>
      <w:pPr>
        <w:spacing w:after="0"/>
        <w:ind w:left="0"/>
        <w:jc w:val="both"/>
      </w:pPr>
      <w:r>
        <w:rPr>
          <w:rFonts w:ascii="Times New Roman"/>
          <w:b w:val="false"/>
          <w:i w:val="false"/>
          <w:color w:val="000000"/>
          <w:sz w:val="28"/>
        </w:rPr>
        <w:t>
      План земельного участка*</w:t>
      </w:r>
    </w:p>
    <w:bookmarkEnd w:id="5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58" w:id="561"/>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561"/>
    <w:bookmarkStart w:name="z959" w:id="562"/>
    <w:p>
      <w:pPr>
        <w:spacing w:after="0"/>
        <w:ind w:left="0"/>
        <w:jc w:val="both"/>
      </w:pPr>
      <w:r>
        <w:rPr>
          <w:rFonts w:ascii="Times New Roman"/>
          <w:b w:val="false"/>
          <w:i w:val="false"/>
          <w:color w:val="000000"/>
          <w:sz w:val="28"/>
        </w:rPr>
        <w:t>
      Масштаб 1: ______________</w:t>
      </w:r>
    </w:p>
    <w:bookmarkEnd w:id="562"/>
    <w:bookmarkStart w:name="z960" w:id="563"/>
    <w:p>
      <w:pPr>
        <w:spacing w:after="0"/>
        <w:ind w:left="0"/>
        <w:jc w:val="both"/>
      </w:pPr>
      <w:r>
        <w:rPr>
          <w:rFonts w:ascii="Times New Roman"/>
          <w:b w:val="false"/>
          <w:i w:val="false"/>
          <w:color w:val="000000"/>
          <w:sz w:val="28"/>
        </w:rPr>
        <w:t>
      Условные обозначения:</w:t>
      </w:r>
    </w:p>
    <w:bookmarkEnd w:id="563"/>
    <w:bookmarkStart w:name="z961" w:id="564"/>
    <w:p>
      <w:pPr>
        <w:spacing w:after="0"/>
        <w:ind w:left="0"/>
        <w:jc w:val="both"/>
      </w:pPr>
      <w:r>
        <w:rPr>
          <w:rFonts w:ascii="Times New Roman"/>
          <w:b w:val="false"/>
          <w:i w:val="false"/>
          <w:color w:val="000000"/>
          <w:sz w:val="28"/>
        </w:rPr>
        <w:t xml:space="preserve">
      </w:t>
      </w:r>
    </w:p>
    <w:bookmarkEnd w:id="564"/>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2" w:id="565"/>
    <w:p>
      <w:pPr>
        <w:spacing w:after="0"/>
        <w:ind w:left="0"/>
        <w:jc w:val="both"/>
      </w:pPr>
      <w:r>
        <w:rPr>
          <w:rFonts w:ascii="Times New Roman"/>
          <w:b w:val="false"/>
          <w:i w:val="false"/>
          <w:color w:val="000000"/>
          <w:sz w:val="28"/>
        </w:rPr>
        <w:t>
      зарегистрированный земельный</w:t>
      </w:r>
    </w:p>
    <w:bookmarkEnd w:id="565"/>
    <w:bookmarkStart w:name="z963" w:id="566"/>
    <w:p>
      <w:pPr>
        <w:spacing w:after="0"/>
        <w:ind w:left="0"/>
        <w:jc w:val="both"/>
      </w:pPr>
      <w:r>
        <w:rPr>
          <w:rFonts w:ascii="Times New Roman"/>
          <w:b w:val="false"/>
          <w:i w:val="false"/>
          <w:color w:val="000000"/>
          <w:sz w:val="28"/>
        </w:rPr>
        <w:t xml:space="preserve">
      </w:t>
      </w:r>
    </w:p>
    <w:bookmarkEnd w:id="566"/>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4" w:id="567"/>
    <w:p>
      <w:pPr>
        <w:spacing w:after="0"/>
        <w:ind w:left="0"/>
        <w:jc w:val="both"/>
      </w:pPr>
      <w:r>
        <w:rPr>
          <w:rFonts w:ascii="Times New Roman"/>
          <w:b w:val="false"/>
          <w:i w:val="false"/>
          <w:color w:val="000000"/>
          <w:sz w:val="28"/>
        </w:rPr>
        <w:t>
      участок проектируемый земельный</w:t>
      </w:r>
    </w:p>
    <w:bookmarkEnd w:id="567"/>
    <w:bookmarkStart w:name="z965" w:id="568"/>
    <w:p>
      <w:pPr>
        <w:spacing w:after="0"/>
        <w:ind w:left="0"/>
        <w:jc w:val="both"/>
      </w:pPr>
      <w:r>
        <w:rPr>
          <w:rFonts w:ascii="Times New Roman"/>
          <w:b w:val="false"/>
          <w:i w:val="false"/>
          <w:color w:val="000000"/>
          <w:sz w:val="28"/>
        </w:rPr>
        <w:t xml:space="preserve">
      </w:t>
      </w:r>
    </w:p>
    <w:bookmarkEnd w:id="568"/>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6" w:id="569"/>
    <w:p>
      <w:pPr>
        <w:spacing w:after="0"/>
        <w:ind w:left="0"/>
        <w:jc w:val="both"/>
      </w:pPr>
      <w:r>
        <w:rPr>
          <w:rFonts w:ascii="Times New Roman"/>
          <w:b w:val="false"/>
          <w:i w:val="false"/>
          <w:color w:val="000000"/>
          <w:sz w:val="28"/>
        </w:rPr>
        <w:t>
      участок смежный земельный участок</w:t>
      </w:r>
    </w:p>
    <w:bookmarkEnd w:id="569"/>
    <w:bookmarkStart w:name="z967" w:id="57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70"/>
    <w:bookmarkStart w:name="z968" w:id="571"/>
    <w:p>
      <w:pPr>
        <w:spacing w:after="0"/>
        <w:ind w:left="0"/>
        <w:jc w:val="both"/>
      </w:pPr>
      <w:r>
        <w:rPr>
          <w:rFonts w:ascii="Times New Roman"/>
          <w:b w:val="false"/>
          <w:i w:val="false"/>
          <w:color w:val="000000"/>
          <w:sz w:val="28"/>
        </w:rPr>
        <w:t xml:space="preserve">
      </w:t>
      </w:r>
    </w:p>
    <w:bookmarkEnd w:id="57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9" w:id="57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72"/>
    <w:bookmarkStart w:name="z970" w:id="573"/>
    <w:p>
      <w:pPr>
        <w:spacing w:after="0"/>
        <w:ind w:left="0"/>
        <w:jc w:val="both"/>
      </w:pPr>
      <w:r>
        <w:rPr>
          <w:rFonts w:ascii="Times New Roman"/>
          <w:b w:val="false"/>
          <w:i w:val="false"/>
          <w:color w:val="000000"/>
          <w:sz w:val="28"/>
        </w:rPr>
        <w:t>
      Выноска мер линий</w:t>
      </w:r>
    </w:p>
    <w:bookmarkEnd w:id="5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971" w:id="574"/>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5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2" w:id="575"/>
    <w:p>
      <w:pPr>
        <w:spacing w:after="0"/>
        <w:ind w:left="0"/>
        <w:jc w:val="both"/>
      </w:pPr>
      <w:r>
        <w:rPr>
          <w:rFonts w:ascii="Times New Roman"/>
          <w:b w:val="false"/>
          <w:i w:val="false"/>
          <w:color w:val="000000"/>
          <w:sz w:val="28"/>
        </w:rPr>
        <w:t>
      Посторонние земельные участки в границах плана</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73" w:id="576"/>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576"/>
    <w:bookmarkStart w:name="z974" w:id="577"/>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577"/>
    <w:bookmarkStart w:name="z975" w:id="57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78"/>
    <w:bookmarkStart w:name="z976" w:id="579"/>
    <w:p>
      <w:pPr>
        <w:spacing w:after="0"/>
        <w:ind w:left="0"/>
        <w:jc w:val="both"/>
      </w:pPr>
      <w:r>
        <w:rPr>
          <w:rFonts w:ascii="Times New Roman"/>
          <w:b w:val="false"/>
          <w:i w:val="false"/>
          <w:color w:val="000000"/>
          <w:sz w:val="28"/>
        </w:rPr>
        <w:t xml:space="preserve">
      </w:t>
      </w:r>
    </w:p>
    <w:bookmarkEnd w:id="57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7" w:id="58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80"/>
    <w:bookmarkStart w:name="z978" w:id="581"/>
    <w:p>
      <w:pPr>
        <w:spacing w:after="0"/>
        <w:ind w:left="0"/>
        <w:jc w:val="both"/>
      </w:pPr>
      <w:r>
        <w:rPr>
          <w:rFonts w:ascii="Times New Roman"/>
          <w:b w:val="false"/>
          <w:i w:val="false"/>
          <w:color w:val="000000"/>
          <w:sz w:val="28"/>
        </w:rPr>
        <w:t>
      Общие сведения о зданиях, строениях, сооружениях</w:t>
      </w:r>
    </w:p>
    <w:bookmarkEnd w:id="581"/>
    <w:bookmarkStart w:name="z979" w:id="582"/>
    <w:p>
      <w:pPr>
        <w:spacing w:after="0"/>
        <w:ind w:left="0"/>
        <w:jc w:val="both"/>
      </w:pPr>
      <w:r>
        <w:rPr>
          <w:rFonts w:ascii="Times New Roman"/>
          <w:b w:val="false"/>
          <w:i w:val="false"/>
          <w:color w:val="000000"/>
          <w:sz w:val="28"/>
        </w:rPr>
        <w:t>
      Железнодорожная платформа</w:t>
      </w:r>
    </w:p>
    <w:bookmarkEnd w:id="5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платформы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платформы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платформы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платформы от головки рельса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Лестничные марши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Наружная отделка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Внутренняя отделка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Инженерные коммуникации: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водопровод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канализация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электроосвещение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вентиляция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горячее водоснабжение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слаботочные устройства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80" w:id="58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83"/>
    <w:bookmarkStart w:name="z981" w:id="584"/>
    <w:p>
      <w:pPr>
        <w:spacing w:after="0"/>
        <w:ind w:left="0"/>
        <w:jc w:val="both"/>
      </w:pPr>
      <w:r>
        <w:rPr>
          <w:rFonts w:ascii="Times New Roman"/>
          <w:b w:val="false"/>
          <w:i w:val="false"/>
          <w:color w:val="000000"/>
          <w:sz w:val="28"/>
        </w:rPr>
        <w:t xml:space="preserve">
      </w:t>
      </w:r>
    </w:p>
    <w:bookmarkEnd w:id="58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58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8</w:t>
            </w:r>
          </w:p>
        </w:tc>
      </w:tr>
    </w:tbl>
    <w:bookmarkStart w:name="z986" w:id="586"/>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 "Правительство для граждан" КАДАСТРОВЫЙ ПАСПОРТ ОБЪЕКТА НЕДВИЖИМОСТИ на земельный участок</w:t>
      </w:r>
    </w:p>
    <w:bookmarkEnd w:id="5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bl>
    <w:bookmarkStart w:name="z987" w:id="587"/>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587"/>
    <w:bookmarkStart w:name="z988" w:id="588"/>
    <w:p>
      <w:pPr>
        <w:spacing w:after="0"/>
        <w:ind w:left="0"/>
        <w:jc w:val="both"/>
      </w:pPr>
      <w:r>
        <w:rPr>
          <w:rFonts w:ascii="Times New Roman"/>
          <w:b w:val="false"/>
          <w:i w:val="false"/>
          <w:color w:val="000000"/>
          <w:sz w:val="28"/>
        </w:rPr>
        <w:t>
      № заказа</w:t>
      </w:r>
    </w:p>
    <w:bookmarkEnd w:id="588"/>
    <w:bookmarkStart w:name="z989" w:id="58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589"/>
    <w:bookmarkStart w:name="z990" w:id="590"/>
    <w:p>
      <w:pPr>
        <w:spacing w:after="0"/>
        <w:ind w:left="0"/>
        <w:jc w:val="both"/>
      </w:pPr>
      <w:r>
        <w:rPr>
          <w:rFonts w:ascii="Times New Roman"/>
          <w:b w:val="false"/>
          <w:i w:val="false"/>
          <w:color w:val="000000"/>
          <w:sz w:val="28"/>
        </w:rPr>
        <w:t xml:space="preserve">
      </w:t>
      </w:r>
    </w:p>
    <w:bookmarkEnd w:id="59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1" w:id="59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591"/>
    <w:bookmarkStart w:name="z992" w:id="592"/>
    <w:p>
      <w:pPr>
        <w:spacing w:after="0"/>
        <w:ind w:left="0"/>
        <w:jc w:val="both"/>
      </w:pPr>
      <w:r>
        <w:rPr>
          <w:rFonts w:ascii="Times New Roman"/>
          <w:b w:val="false"/>
          <w:i w:val="false"/>
          <w:color w:val="000000"/>
          <w:sz w:val="28"/>
        </w:rPr>
        <w:t>
      Общие сведения о земельном участке</w:t>
      </w:r>
    </w:p>
    <w:bookmarkEnd w:id="5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993" w:id="593"/>
    <w:p>
      <w:pPr>
        <w:spacing w:after="0"/>
        <w:ind w:left="0"/>
        <w:jc w:val="both"/>
      </w:pPr>
      <w:r>
        <w:rPr>
          <w:rFonts w:ascii="Times New Roman"/>
          <w:b w:val="false"/>
          <w:i w:val="false"/>
          <w:color w:val="000000"/>
          <w:sz w:val="28"/>
        </w:rPr>
        <w:t>
      План земельного участка*</w:t>
      </w:r>
    </w:p>
    <w:bookmarkEnd w:id="5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994" w:id="594"/>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594"/>
    <w:bookmarkStart w:name="z995" w:id="595"/>
    <w:p>
      <w:pPr>
        <w:spacing w:after="0"/>
        <w:ind w:left="0"/>
        <w:jc w:val="both"/>
      </w:pPr>
      <w:r>
        <w:rPr>
          <w:rFonts w:ascii="Times New Roman"/>
          <w:b w:val="false"/>
          <w:i w:val="false"/>
          <w:color w:val="000000"/>
          <w:sz w:val="28"/>
        </w:rPr>
        <w:t>
      Масштаб 1: ______________</w:t>
      </w:r>
    </w:p>
    <w:bookmarkEnd w:id="595"/>
    <w:bookmarkStart w:name="z996" w:id="596"/>
    <w:p>
      <w:pPr>
        <w:spacing w:after="0"/>
        <w:ind w:left="0"/>
        <w:jc w:val="both"/>
      </w:pPr>
      <w:r>
        <w:rPr>
          <w:rFonts w:ascii="Times New Roman"/>
          <w:b w:val="false"/>
          <w:i w:val="false"/>
          <w:color w:val="000000"/>
          <w:sz w:val="28"/>
        </w:rPr>
        <w:t>
      Условные обозначения:</w:t>
      </w:r>
    </w:p>
    <w:bookmarkEnd w:id="596"/>
    <w:bookmarkStart w:name="z997" w:id="597"/>
    <w:p>
      <w:pPr>
        <w:spacing w:after="0"/>
        <w:ind w:left="0"/>
        <w:jc w:val="both"/>
      </w:pPr>
      <w:r>
        <w:rPr>
          <w:rFonts w:ascii="Times New Roman"/>
          <w:b w:val="false"/>
          <w:i w:val="false"/>
          <w:color w:val="000000"/>
          <w:sz w:val="28"/>
        </w:rPr>
        <w:t xml:space="preserve">
      </w:t>
      </w:r>
    </w:p>
    <w:bookmarkEnd w:id="597"/>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98" w:id="598"/>
    <w:p>
      <w:pPr>
        <w:spacing w:after="0"/>
        <w:ind w:left="0"/>
        <w:jc w:val="both"/>
      </w:pPr>
      <w:r>
        <w:rPr>
          <w:rFonts w:ascii="Times New Roman"/>
          <w:b w:val="false"/>
          <w:i w:val="false"/>
          <w:color w:val="000000"/>
          <w:sz w:val="28"/>
        </w:rPr>
        <w:t>
      зарегистрированный земельный</w:t>
      </w:r>
    </w:p>
    <w:bookmarkEnd w:id="598"/>
    <w:bookmarkStart w:name="z999" w:id="599"/>
    <w:p>
      <w:pPr>
        <w:spacing w:after="0"/>
        <w:ind w:left="0"/>
        <w:jc w:val="both"/>
      </w:pPr>
      <w:r>
        <w:rPr>
          <w:rFonts w:ascii="Times New Roman"/>
          <w:b w:val="false"/>
          <w:i w:val="false"/>
          <w:color w:val="000000"/>
          <w:sz w:val="28"/>
        </w:rPr>
        <w:t xml:space="preserve">
      </w:t>
      </w:r>
    </w:p>
    <w:bookmarkEnd w:id="599"/>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0" w:id="600"/>
    <w:p>
      <w:pPr>
        <w:spacing w:after="0"/>
        <w:ind w:left="0"/>
        <w:jc w:val="both"/>
      </w:pPr>
      <w:r>
        <w:rPr>
          <w:rFonts w:ascii="Times New Roman"/>
          <w:b w:val="false"/>
          <w:i w:val="false"/>
          <w:color w:val="000000"/>
          <w:sz w:val="28"/>
        </w:rPr>
        <w:t>
      участок проектируемый земельный</w:t>
      </w:r>
    </w:p>
    <w:bookmarkEnd w:id="600"/>
    <w:bookmarkStart w:name="z1001" w:id="601"/>
    <w:p>
      <w:pPr>
        <w:spacing w:after="0"/>
        <w:ind w:left="0"/>
        <w:jc w:val="both"/>
      </w:pPr>
      <w:r>
        <w:rPr>
          <w:rFonts w:ascii="Times New Roman"/>
          <w:b w:val="false"/>
          <w:i w:val="false"/>
          <w:color w:val="000000"/>
          <w:sz w:val="28"/>
        </w:rPr>
        <w:t xml:space="preserve">
      </w:t>
      </w:r>
    </w:p>
    <w:bookmarkEnd w:id="601"/>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2" w:id="602"/>
    <w:p>
      <w:pPr>
        <w:spacing w:after="0"/>
        <w:ind w:left="0"/>
        <w:jc w:val="both"/>
      </w:pPr>
      <w:r>
        <w:rPr>
          <w:rFonts w:ascii="Times New Roman"/>
          <w:b w:val="false"/>
          <w:i w:val="false"/>
          <w:color w:val="000000"/>
          <w:sz w:val="28"/>
        </w:rPr>
        <w:t>
      участок смежный земельный участок</w:t>
      </w:r>
    </w:p>
    <w:bookmarkEnd w:id="602"/>
    <w:bookmarkStart w:name="z1003" w:id="603"/>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документу на бумажном носителе.</w:t>
      </w:r>
    </w:p>
    <w:bookmarkEnd w:id="603"/>
    <w:bookmarkStart w:name="z1004" w:id="604"/>
    <w:p>
      <w:pPr>
        <w:spacing w:after="0"/>
        <w:ind w:left="0"/>
        <w:jc w:val="both"/>
      </w:pPr>
      <w:r>
        <w:rPr>
          <w:rFonts w:ascii="Times New Roman"/>
          <w:b w:val="false"/>
          <w:i w:val="false"/>
          <w:color w:val="000000"/>
          <w:sz w:val="28"/>
        </w:rPr>
        <w:t xml:space="preserve">
      </w:t>
      </w:r>
    </w:p>
    <w:bookmarkEnd w:id="60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5" w:id="60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05"/>
    <w:bookmarkStart w:name="z1006" w:id="606"/>
    <w:p>
      <w:pPr>
        <w:spacing w:after="0"/>
        <w:ind w:left="0"/>
        <w:jc w:val="both"/>
      </w:pPr>
      <w:r>
        <w:rPr>
          <w:rFonts w:ascii="Times New Roman"/>
          <w:b w:val="false"/>
          <w:i w:val="false"/>
          <w:color w:val="000000"/>
          <w:sz w:val="28"/>
        </w:rPr>
        <w:t>
      Выноска мер линий</w:t>
      </w:r>
    </w:p>
    <w:bookmarkEnd w:id="6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007" w:id="607"/>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6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8" w:id="608"/>
    <w:p>
      <w:pPr>
        <w:spacing w:after="0"/>
        <w:ind w:left="0"/>
        <w:jc w:val="both"/>
      </w:pPr>
      <w:r>
        <w:rPr>
          <w:rFonts w:ascii="Times New Roman"/>
          <w:b w:val="false"/>
          <w:i w:val="false"/>
          <w:color w:val="000000"/>
          <w:sz w:val="28"/>
        </w:rPr>
        <w:t>
      Посторонние земельные участки в границах плана</w:t>
      </w:r>
    </w:p>
    <w:bookmarkEnd w:id="6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09" w:id="609"/>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609"/>
    <w:bookmarkStart w:name="z1010" w:id="610"/>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610"/>
    <w:bookmarkStart w:name="z1011" w:id="61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11"/>
    <w:bookmarkStart w:name="z1012" w:id="612"/>
    <w:p>
      <w:pPr>
        <w:spacing w:after="0"/>
        <w:ind w:left="0"/>
        <w:jc w:val="both"/>
      </w:pPr>
      <w:r>
        <w:rPr>
          <w:rFonts w:ascii="Times New Roman"/>
          <w:b w:val="false"/>
          <w:i w:val="false"/>
          <w:color w:val="000000"/>
          <w:sz w:val="28"/>
        </w:rPr>
        <w:t xml:space="preserve">
      </w:t>
      </w:r>
    </w:p>
    <w:bookmarkEnd w:id="61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3" w:id="61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13"/>
    <w:bookmarkStart w:name="z1014" w:id="614"/>
    <w:p>
      <w:pPr>
        <w:spacing w:after="0"/>
        <w:ind w:left="0"/>
        <w:jc w:val="both"/>
      </w:pPr>
      <w:r>
        <w:rPr>
          <w:rFonts w:ascii="Times New Roman"/>
          <w:b w:val="false"/>
          <w:i w:val="false"/>
          <w:color w:val="000000"/>
          <w:sz w:val="28"/>
        </w:rPr>
        <w:t>
      Общие сведения о зданиях, строениях, сооружениях</w:t>
      </w:r>
    </w:p>
    <w:bookmarkEnd w:id="614"/>
    <w:bookmarkStart w:name="z1015" w:id="615"/>
    <w:p>
      <w:pPr>
        <w:spacing w:after="0"/>
        <w:ind w:left="0"/>
        <w:jc w:val="both"/>
      </w:pPr>
      <w:r>
        <w:rPr>
          <w:rFonts w:ascii="Times New Roman"/>
          <w:b w:val="false"/>
          <w:i w:val="false"/>
          <w:color w:val="000000"/>
          <w:sz w:val="28"/>
        </w:rPr>
        <w:t>
      Мост</w:t>
      </w:r>
    </w:p>
    <w:bookmarkEnd w:id="6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Конструктивных элементов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отдельных пролетов между осями опор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между перилами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тротуаров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моста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высота моста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Отверстие моста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Отверстие пролетов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пролетного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пролетного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пролетного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Сечение пролетного строения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между осями ферм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Электроосвещение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16" w:id="61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16"/>
    <w:bookmarkStart w:name="z1017" w:id="617"/>
    <w:p>
      <w:pPr>
        <w:spacing w:after="0"/>
        <w:ind w:left="0"/>
        <w:jc w:val="both"/>
      </w:pPr>
      <w:r>
        <w:rPr>
          <w:rFonts w:ascii="Times New Roman"/>
          <w:b w:val="false"/>
          <w:i w:val="false"/>
          <w:color w:val="000000"/>
          <w:sz w:val="28"/>
        </w:rPr>
        <w:t xml:space="preserve">
      </w:t>
      </w:r>
    </w:p>
    <w:bookmarkEnd w:id="61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18" w:id="61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9</w:t>
            </w:r>
          </w:p>
        </w:tc>
      </w:tr>
    </w:tbl>
    <w:bookmarkStart w:name="z1022" w:id="619"/>
    <w:p>
      <w:pPr>
        <w:spacing w:after="0"/>
        <w:ind w:left="0"/>
        <w:jc w:val="left"/>
      </w:pPr>
      <w:r>
        <w:rPr>
          <w:rFonts w:ascii="Times New Roman"/>
          <w:b/>
          <w:i w:val="false"/>
          <w:color w:val="000000"/>
        </w:rPr>
        <w:t xml:space="preserve"> Наименование структурного подразделения НАО "Государственная корпорация "Правительство для граждан" КАДАСТРОВЫЙ ПАСПОРТ ОБЪЕКТА НЕДВИЖИМОСТИ</w:t>
      </w:r>
    </w:p>
    <w:bookmarkEnd w:id="6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bookmarkStart w:name="z1023" w:id="620"/>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620"/>
    <w:bookmarkStart w:name="z1024" w:id="621"/>
    <w:p>
      <w:pPr>
        <w:spacing w:after="0"/>
        <w:ind w:left="0"/>
        <w:jc w:val="both"/>
      </w:pPr>
      <w:r>
        <w:rPr>
          <w:rFonts w:ascii="Times New Roman"/>
          <w:b w:val="false"/>
          <w:i w:val="false"/>
          <w:color w:val="000000"/>
          <w:sz w:val="28"/>
        </w:rPr>
        <w:t>
      № заказа</w:t>
      </w:r>
    </w:p>
    <w:bookmarkEnd w:id="621"/>
    <w:bookmarkStart w:name="z1025" w:id="62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22"/>
    <w:bookmarkStart w:name="z1026" w:id="623"/>
    <w:p>
      <w:pPr>
        <w:spacing w:after="0"/>
        <w:ind w:left="0"/>
        <w:jc w:val="both"/>
      </w:pPr>
      <w:r>
        <w:rPr>
          <w:rFonts w:ascii="Times New Roman"/>
          <w:b w:val="false"/>
          <w:i w:val="false"/>
          <w:color w:val="000000"/>
          <w:sz w:val="28"/>
        </w:rPr>
        <w:t xml:space="preserve">
      </w:t>
      </w:r>
    </w:p>
    <w:bookmarkEnd w:id="62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27" w:id="62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24"/>
    <w:bookmarkStart w:name="z1028" w:id="625"/>
    <w:p>
      <w:pPr>
        <w:spacing w:after="0"/>
        <w:ind w:left="0"/>
        <w:jc w:val="both"/>
      </w:pPr>
      <w:r>
        <w:rPr>
          <w:rFonts w:ascii="Times New Roman"/>
          <w:b w:val="false"/>
          <w:i w:val="false"/>
          <w:color w:val="000000"/>
          <w:sz w:val="28"/>
        </w:rPr>
        <w:t>
      Общие сведения о земельном участке</w:t>
      </w:r>
    </w:p>
    <w:bookmarkEnd w:id="6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029" w:id="626"/>
    <w:p>
      <w:pPr>
        <w:spacing w:after="0"/>
        <w:ind w:left="0"/>
        <w:jc w:val="both"/>
      </w:pPr>
      <w:r>
        <w:rPr>
          <w:rFonts w:ascii="Times New Roman"/>
          <w:b w:val="false"/>
          <w:i w:val="false"/>
          <w:color w:val="000000"/>
          <w:sz w:val="28"/>
        </w:rPr>
        <w:t>
      План земельного участка*</w:t>
      </w:r>
    </w:p>
    <w:bookmarkEnd w:id="6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30" w:id="627"/>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627"/>
    <w:bookmarkStart w:name="z1031" w:id="628"/>
    <w:p>
      <w:pPr>
        <w:spacing w:after="0"/>
        <w:ind w:left="0"/>
        <w:jc w:val="both"/>
      </w:pPr>
      <w:r>
        <w:rPr>
          <w:rFonts w:ascii="Times New Roman"/>
          <w:b w:val="false"/>
          <w:i w:val="false"/>
          <w:color w:val="000000"/>
          <w:sz w:val="28"/>
        </w:rPr>
        <w:t>
      Масштаб 1: ______________</w:t>
      </w:r>
    </w:p>
    <w:bookmarkEnd w:id="628"/>
    <w:bookmarkStart w:name="z1032" w:id="629"/>
    <w:p>
      <w:pPr>
        <w:spacing w:after="0"/>
        <w:ind w:left="0"/>
        <w:jc w:val="both"/>
      </w:pPr>
      <w:r>
        <w:rPr>
          <w:rFonts w:ascii="Times New Roman"/>
          <w:b w:val="false"/>
          <w:i w:val="false"/>
          <w:color w:val="000000"/>
          <w:sz w:val="28"/>
        </w:rPr>
        <w:t>
      Условные обозначения:</w:t>
      </w:r>
    </w:p>
    <w:bookmarkEnd w:id="629"/>
    <w:bookmarkStart w:name="z1033" w:id="630"/>
    <w:p>
      <w:pPr>
        <w:spacing w:after="0"/>
        <w:ind w:left="0"/>
        <w:jc w:val="both"/>
      </w:pPr>
      <w:r>
        <w:rPr>
          <w:rFonts w:ascii="Times New Roman"/>
          <w:b w:val="false"/>
          <w:i w:val="false"/>
          <w:color w:val="000000"/>
          <w:sz w:val="28"/>
        </w:rPr>
        <w:t xml:space="preserve">
      </w:t>
      </w:r>
    </w:p>
    <w:bookmarkEnd w:id="630"/>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4" w:id="631"/>
    <w:p>
      <w:pPr>
        <w:spacing w:after="0"/>
        <w:ind w:left="0"/>
        <w:jc w:val="both"/>
      </w:pPr>
      <w:r>
        <w:rPr>
          <w:rFonts w:ascii="Times New Roman"/>
          <w:b w:val="false"/>
          <w:i w:val="false"/>
          <w:color w:val="000000"/>
          <w:sz w:val="28"/>
        </w:rPr>
        <w:t>
      зарегистрированный земельный</w:t>
      </w:r>
    </w:p>
    <w:bookmarkEnd w:id="631"/>
    <w:bookmarkStart w:name="z1035" w:id="632"/>
    <w:p>
      <w:pPr>
        <w:spacing w:after="0"/>
        <w:ind w:left="0"/>
        <w:jc w:val="both"/>
      </w:pPr>
      <w:r>
        <w:rPr>
          <w:rFonts w:ascii="Times New Roman"/>
          <w:b w:val="false"/>
          <w:i w:val="false"/>
          <w:color w:val="000000"/>
          <w:sz w:val="28"/>
        </w:rPr>
        <w:t xml:space="preserve">
      </w:t>
      </w:r>
    </w:p>
    <w:bookmarkEnd w:id="632"/>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6" w:id="633"/>
    <w:p>
      <w:pPr>
        <w:spacing w:after="0"/>
        <w:ind w:left="0"/>
        <w:jc w:val="both"/>
      </w:pPr>
      <w:r>
        <w:rPr>
          <w:rFonts w:ascii="Times New Roman"/>
          <w:b w:val="false"/>
          <w:i w:val="false"/>
          <w:color w:val="000000"/>
          <w:sz w:val="28"/>
        </w:rPr>
        <w:t>
      участок проектируемый земельный</w:t>
      </w:r>
    </w:p>
    <w:bookmarkEnd w:id="633"/>
    <w:bookmarkStart w:name="z1037" w:id="634"/>
    <w:p>
      <w:pPr>
        <w:spacing w:after="0"/>
        <w:ind w:left="0"/>
        <w:jc w:val="both"/>
      </w:pPr>
      <w:r>
        <w:rPr>
          <w:rFonts w:ascii="Times New Roman"/>
          <w:b w:val="false"/>
          <w:i w:val="false"/>
          <w:color w:val="000000"/>
          <w:sz w:val="28"/>
        </w:rPr>
        <w:t xml:space="preserve">
      </w:t>
      </w:r>
    </w:p>
    <w:bookmarkEnd w:id="634"/>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38" w:id="635"/>
    <w:p>
      <w:pPr>
        <w:spacing w:after="0"/>
        <w:ind w:left="0"/>
        <w:jc w:val="both"/>
      </w:pPr>
      <w:r>
        <w:rPr>
          <w:rFonts w:ascii="Times New Roman"/>
          <w:b w:val="false"/>
          <w:i w:val="false"/>
          <w:color w:val="000000"/>
          <w:sz w:val="28"/>
        </w:rPr>
        <w:t>
      участок смежный земельный участок</w:t>
      </w:r>
    </w:p>
    <w:bookmarkEnd w:id="635"/>
    <w:bookmarkStart w:name="z1039" w:id="63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36"/>
    <w:bookmarkStart w:name="z1040" w:id="637"/>
    <w:p>
      <w:pPr>
        <w:spacing w:after="0"/>
        <w:ind w:left="0"/>
        <w:jc w:val="both"/>
      </w:pPr>
      <w:r>
        <w:rPr>
          <w:rFonts w:ascii="Times New Roman"/>
          <w:b w:val="false"/>
          <w:i w:val="false"/>
          <w:color w:val="000000"/>
          <w:sz w:val="28"/>
        </w:rPr>
        <w:t xml:space="preserve">
      </w:t>
      </w:r>
    </w:p>
    <w:bookmarkEnd w:id="63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1" w:id="63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38"/>
    <w:bookmarkStart w:name="z1042" w:id="639"/>
    <w:p>
      <w:pPr>
        <w:spacing w:after="0"/>
        <w:ind w:left="0"/>
        <w:jc w:val="both"/>
      </w:pPr>
      <w:r>
        <w:rPr>
          <w:rFonts w:ascii="Times New Roman"/>
          <w:b w:val="false"/>
          <w:i w:val="false"/>
          <w:color w:val="000000"/>
          <w:sz w:val="28"/>
        </w:rPr>
        <w:t>
      Выноска мер линий</w:t>
      </w:r>
    </w:p>
    <w:bookmarkEnd w:id="6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043" w:id="640"/>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6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4" w:id="641"/>
    <w:p>
      <w:pPr>
        <w:spacing w:after="0"/>
        <w:ind w:left="0"/>
        <w:jc w:val="both"/>
      </w:pPr>
      <w:r>
        <w:rPr>
          <w:rFonts w:ascii="Times New Roman"/>
          <w:b w:val="false"/>
          <w:i w:val="false"/>
          <w:color w:val="000000"/>
          <w:sz w:val="28"/>
        </w:rPr>
        <w:t>
      Посторонние земельные участки в границах плана</w:t>
      </w:r>
    </w:p>
    <w:bookmarkEnd w:id="6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5" w:id="642"/>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642"/>
    <w:bookmarkStart w:name="z1046" w:id="643"/>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643"/>
    <w:bookmarkStart w:name="z1047" w:id="64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44"/>
    <w:bookmarkStart w:name="z1048" w:id="645"/>
    <w:p>
      <w:pPr>
        <w:spacing w:after="0"/>
        <w:ind w:left="0"/>
        <w:jc w:val="both"/>
      </w:pPr>
      <w:r>
        <w:rPr>
          <w:rFonts w:ascii="Times New Roman"/>
          <w:b w:val="false"/>
          <w:i w:val="false"/>
          <w:color w:val="000000"/>
          <w:sz w:val="28"/>
        </w:rPr>
        <w:t xml:space="preserve">
      </w:t>
      </w:r>
    </w:p>
    <w:bookmarkEnd w:id="64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49" w:id="646"/>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46"/>
    <w:bookmarkStart w:name="z1050" w:id="647"/>
    <w:p>
      <w:pPr>
        <w:spacing w:after="0"/>
        <w:ind w:left="0"/>
        <w:jc w:val="both"/>
      </w:pPr>
      <w:r>
        <w:rPr>
          <w:rFonts w:ascii="Times New Roman"/>
          <w:b w:val="false"/>
          <w:i w:val="false"/>
          <w:color w:val="000000"/>
          <w:sz w:val="28"/>
        </w:rPr>
        <w:t>
      Общие сведения о зданиях, строениях, сооружениях</w:t>
      </w:r>
    </w:p>
    <w:bookmarkEnd w:id="647"/>
    <w:bookmarkStart w:name="z1051" w:id="648"/>
    <w:p>
      <w:pPr>
        <w:spacing w:after="0"/>
        <w:ind w:left="0"/>
        <w:jc w:val="both"/>
      </w:pPr>
      <w:r>
        <w:rPr>
          <w:rFonts w:ascii="Times New Roman"/>
          <w:b w:val="false"/>
          <w:i w:val="false"/>
          <w:color w:val="000000"/>
          <w:sz w:val="28"/>
        </w:rPr>
        <w:t>
      Тоннель</w:t>
      </w:r>
    </w:p>
    <w:bookmarkEnd w:id="6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проезжей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тротуаров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между перилами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между осями наружных балок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пролетов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от поверхности проезжей части до верха перекрытия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Электроосвещение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52" w:id="64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49"/>
    <w:bookmarkStart w:name="z1053" w:id="650"/>
    <w:p>
      <w:pPr>
        <w:spacing w:after="0"/>
        <w:ind w:left="0"/>
        <w:jc w:val="both"/>
      </w:pPr>
      <w:r>
        <w:rPr>
          <w:rFonts w:ascii="Times New Roman"/>
          <w:b w:val="false"/>
          <w:i w:val="false"/>
          <w:color w:val="000000"/>
          <w:sz w:val="28"/>
        </w:rPr>
        <w:t xml:space="preserve">
      </w:t>
      </w:r>
    </w:p>
    <w:bookmarkEnd w:id="65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54" w:id="65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10</w:t>
            </w:r>
          </w:p>
        </w:tc>
      </w:tr>
    </w:tbl>
    <w:bookmarkStart w:name="z1058" w:id="652"/>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6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w:t>
            </w:r>
          </w:p>
        </w:tc>
      </w:tr>
    </w:tbl>
    <w:bookmarkStart w:name="z1059" w:id="653"/>
    <w:p>
      <w:pPr>
        <w:spacing w:after="0"/>
        <w:ind w:left="0"/>
        <w:jc w:val="both"/>
      </w:pPr>
      <w:r>
        <w:rPr>
          <w:rFonts w:ascii="Times New Roman"/>
          <w:b w:val="false"/>
          <w:i w:val="false"/>
          <w:color w:val="000000"/>
          <w:sz w:val="28"/>
        </w:rPr>
        <w:t>
      Паспорт составлен по состоянию на "___"__________________ ______ года</w:t>
      </w:r>
    </w:p>
    <w:bookmarkEnd w:id="653"/>
    <w:bookmarkStart w:name="z1060" w:id="654"/>
    <w:p>
      <w:pPr>
        <w:spacing w:after="0"/>
        <w:ind w:left="0"/>
        <w:jc w:val="both"/>
      </w:pPr>
      <w:r>
        <w:rPr>
          <w:rFonts w:ascii="Times New Roman"/>
          <w:b w:val="false"/>
          <w:i w:val="false"/>
          <w:color w:val="000000"/>
          <w:sz w:val="28"/>
        </w:rPr>
        <w:t>
      № заказа</w:t>
      </w:r>
    </w:p>
    <w:bookmarkEnd w:id="654"/>
    <w:bookmarkStart w:name="z1061" w:id="65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55"/>
    <w:bookmarkStart w:name="z1062" w:id="656"/>
    <w:p>
      <w:pPr>
        <w:spacing w:after="0"/>
        <w:ind w:left="0"/>
        <w:jc w:val="both"/>
      </w:pPr>
      <w:r>
        <w:rPr>
          <w:rFonts w:ascii="Times New Roman"/>
          <w:b w:val="false"/>
          <w:i w:val="false"/>
          <w:color w:val="000000"/>
          <w:sz w:val="28"/>
        </w:rPr>
        <w:t xml:space="preserve">
      </w:t>
      </w:r>
    </w:p>
    <w:bookmarkEnd w:id="65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63" w:id="65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57"/>
    <w:bookmarkStart w:name="z1064" w:id="658"/>
    <w:p>
      <w:pPr>
        <w:spacing w:after="0"/>
        <w:ind w:left="0"/>
        <w:jc w:val="both"/>
      </w:pPr>
      <w:r>
        <w:rPr>
          <w:rFonts w:ascii="Times New Roman"/>
          <w:b w:val="false"/>
          <w:i w:val="false"/>
          <w:color w:val="000000"/>
          <w:sz w:val="28"/>
        </w:rPr>
        <w:t>
      Общие сведения о земельном участке</w:t>
      </w:r>
    </w:p>
    <w:bookmarkEnd w:id="65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065" w:id="659"/>
    <w:p>
      <w:pPr>
        <w:spacing w:after="0"/>
        <w:ind w:left="0"/>
        <w:jc w:val="both"/>
      </w:pPr>
      <w:r>
        <w:rPr>
          <w:rFonts w:ascii="Times New Roman"/>
          <w:b w:val="false"/>
          <w:i w:val="false"/>
          <w:color w:val="000000"/>
          <w:sz w:val="28"/>
        </w:rPr>
        <w:t>
      План земельного участка*</w:t>
      </w:r>
    </w:p>
    <w:bookmarkEnd w:id="6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66" w:id="660"/>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660"/>
    <w:bookmarkStart w:name="z1067" w:id="661"/>
    <w:p>
      <w:pPr>
        <w:spacing w:after="0"/>
        <w:ind w:left="0"/>
        <w:jc w:val="both"/>
      </w:pPr>
      <w:r>
        <w:rPr>
          <w:rFonts w:ascii="Times New Roman"/>
          <w:b w:val="false"/>
          <w:i w:val="false"/>
          <w:color w:val="000000"/>
          <w:sz w:val="28"/>
        </w:rPr>
        <w:t>
      Масштаб 1: ______________</w:t>
      </w:r>
    </w:p>
    <w:bookmarkEnd w:id="661"/>
    <w:bookmarkStart w:name="z1068" w:id="662"/>
    <w:p>
      <w:pPr>
        <w:spacing w:after="0"/>
        <w:ind w:left="0"/>
        <w:jc w:val="both"/>
      </w:pPr>
      <w:r>
        <w:rPr>
          <w:rFonts w:ascii="Times New Roman"/>
          <w:b w:val="false"/>
          <w:i w:val="false"/>
          <w:color w:val="000000"/>
          <w:sz w:val="28"/>
        </w:rPr>
        <w:t>
      Условные обозначения:</w:t>
      </w:r>
    </w:p>
    <w:bookmarkEnd w:id="662"/>
    <w:bookmarkStart w:name="z1069" w:id="663"/>
    <w:p>
      <w:pPr>
        <w:spacing w:after="0"/>
        <w:ind w:left="0"/>
        <w:jc w:val="both"/>
      </w:pPr>
      <w:r>
        <w:rPr>
          <w:rFonts w:ascii="Times New Roman"/>
          <w:b w:val="false"/>
          <w:i w:val="false"/>
          <w:color w:val="000000"/>
          <w:sz w:val="28"/>
        </w:rPr>
        <w:t xml:space="preserve">
      </w:t>
      </w:r>
    </w:p>
    <w:bookmarkEnd w:id="663"/>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0" w:id="664"/>
    <w:p>
      <w:pPr>
        <w:spacing w:after="0"/>
        <w:ind w:left="0"/>
        <w:jc w:val="both"/>
      </w:pPr>
      <w:r>
        <w:rPr>
          <w:rFonts w:ascii="Times New Roman"/>
          <w:b w:val="false"/>
          <w:i w:val="false"/>
          <w:color w:val="000000"/>
          <w:sz w:val="28"/>
        </w:rPr>
        <w:t>
      зарегистрированный земельный</w:t>
      </w:r>
    </w:p>
    <w:bookmarkEnd w:id="664"/>
    <w:bookmarkStart w:name="z1071" w:id="665"/>
    <w:p>
      <w:pPr>
        <w:spacing w:after="0"/>
        <w:ind w:left="0"/>
        <w:jc w:val="both"/>
      </w:pPr>
      <w:r>
        <w:rPr>
          <w:rFonts w:ascii="Times New Roman"/>
          <w:b w:val="false"/>
          <w:i w:val="false"/>
          <w:color w:val="000000"/>
          <w:sz w:val="28"/>
        </w:rPr>
        <w:t xml:space="preserve">
      </w:t>
      </w:r>
    </w:p>
    <w:bookmarkEnd w:id="665"/>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2" w:id="666"/>
    <w:p>
      <w:pPr>
        <w:spacing w:after="0"/>
        <w:ind w:left="0"/>
        <w:jc w:val="both"/>
      </w:pPr>
      <w:r>
        <w:rPr>
          <w:rFonts w:ascii="Times New Roman"/>
          <w:b w:val="false"/>
          <w:i w:val="false"/>
          <w:color w:val="000000"/>
          <w:sz w:val="28"/>
        </w:rPr>
        <w:t>
      участок проектируемый земельный</w:t>
      </w:r>
    </w:p>
    <w:bookmarkEnd w:id="666"/>
    <w:bookmarkStart w:name="z1073" w:id="667"/>
    <w:p>
      <w:pPr>
        <w:spacing w:after="0"/>
        <w:ind w:left="0"/>
        <w:jc w:val="both"/>
      </w:pPr>
      <w:r>
        <w:rPr>
          <w:rFonts w:ascii="Times New Roman"/>
          <w:b w:val="false"/>
          <w:i w:val="false"/>
          <w:color w:val="000000"/>
          <w:sz w:val="28"/>
        </w:rPr>
        <w:t xml:space="preserve">
      </w:t>
      </w:r>
    </w:p>
    <w:bookmarkEnd w:id="667"/>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4" w:id="668"/>
    <w:p>
      <w:pPr>
        <w:spacing w:after="0"/>
        <w:ind w:left="0"/>
        <w:jc w:val="both"/>
      </w:pPr>
      <w:r>
        <w:rPr>
          <w:rFonts w:ascii="Times New Roman"/>
          <w:b w:val="false"/>
          <w:i w:val="false"/>
          <w:color w:val="000000"/>
          <w:sz w:val="28"/>
        </w:rPr>
        <w:t>
      участок смежный земельный участок</w:t>
      </w:r>
    </w:p>
    <w:bookmarkEnd w:id="668"/>
    <w:bookmarkStart w:name="z1075" w:id="66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69"/>
    <w:bookmarkStart w:name="z1076" w:id="670"/>
    <w:p>
      <w:pPr>
        <w:spacing w:after="0"/>
        <w:ind w:left="0"/>
        <w:jc w:val="both"/>
      </w:pPr>
      <w:r>
        <w:rPr>
          <w:rFonts w:ascii="Times New Roman"/>
          <w:b w:val="false"/>
          <w:i w:val="false"/>
          <w:color w:val="000000"/>
          <w:sz w:val="28"/>
        </w:rPr>
        <w:t xml:space="preserve">
      </w:t>
      </w:r>
    </w:p>
    <w:bookmarkEnd w:id="67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7" w:id="67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71"/>
    <w:bookmarkStart w:name="z1078" w:id="672"/>
    <w:p>
      <w:pPr>
        <w:spacing w:after="0"/>
        <w:ind w:left="0"/>
        <w:jc w:val="both"/>
      </w:pPr>
      <w:r>
        <w:rPr>
          <w:rFonts w:ascii="Times New Roman"/>
          <w:b w:val="false"/>
          <w:i w:val="false"/>
          <w:color w:val="000000"/>
          <w:sz w:val="28"/>
        </w:rPr>
        <w:t>
      Выноска мер линий</w:t>
      </w:r>
    </w:p>
    <w:bookmarkEnd w:id="6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079" w:id="673"/>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0" w:id="674"/>
    <w:p>
      <w:pPr>
        <w:spacing w:after="0"/>
        <w:ind w:left="0"/>
        <w:jc w:val="both"/>
      </w:pPr>
      <w:r>
        <w:rPr>
          <w:rFonts w:ascii="Times New Roman"/>
          <w:b w:val="false"/>
          <w:i w:val="false"/>
          <w:color w:val="000000"/>
          <w:sz w:val="28"/>
        </w:rPr>
        <w:t>
      Посторонние земельные участки в границах плана</w:t>
      </w:r>
    </w:p>
    <w:bookmarkEnd w:id="6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1" w:id="675"/>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675"/>
    <w:bookmarkStart w:name="z1082" w:id="676"/>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676"/>
    <w:bookmarkStart w:name="z1083" w:id="67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77"/>
    <w:bookmarkStart w:name="z1084" w:id="678"/>
    <w:p>
      <w:pPr>
        <w:spacing w:after="0"/>
        <w:ind w:left="0"/>
        <w:jc w:val="both"/>
      </w:pPr>
      <w:r>
        <w:rPr>
          <w:rFonts w:ascii="Times New Roman"/>
          <w:b w:val="false"/>
          <w:i w:val="false"/>
          <w:color w:val="000000"/>
          <w:sz w:val="28"/>
        </w:rPr>
        <w:t xml:space="preserve">
      </w:t>
      </w:r>
    </w:p>
    <w:bookmarkEnd w:id="67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85" w:id="67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79"/>
    <w:bookmarkStart w:name="z1086" w:id="680"/>
    <w:p>
      <w:pPr>
        <w:spacing w:after="0"/>
        <w:ind w:left="0"/>
        <w:jc w:val="both"/>
      </w:pPr>
      <w:r>
        <w:rPr>
          <w:rFonts w:ascii="Times New Roman"/>
          <w:b w:val="false"/>
          <w:i w:val="false"/>
          <w:color w:val="000000"/>
          <w:sz w:val="28"/>
        </w:rPr>
        <w:t>
      Общие сведения о зданиях, строениях, сооружениях</w:t>
      </w:r>
    </w:p>
    <w:bookmarkEnd w:id="680"/>
    <w:bookmarkStart w:name="z1087" w:id="681"/>
    <w:p>
      <w:pPr>
        <w:spacing w:after="0"/>
        <w:ind w:left="0"/>
        <w:jc w:val="both"/>
      </w:pPr>
      <w:r>
        <w:rPr>
          <w:rFonts w:ascii="Times New Roman"/>
          <w:b w:val="false"/>
          <w:i w:val="false"/>
          <w:color w:val="000000"/>
          <w:sz w:val="28"/>
        </w:rPr>
        <w:t>
      Путепровод</w:t>
      </w:r>
    </w:p>
    <w:bookmarkEnd w:id="6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путепровода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Глубина заложения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Размеры оголовка трубы, материал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лотка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насыпи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Расстояние от уровня проезжей части до уровня внешней стенки трубы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труб</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88" w:id="68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82"/>
    <w:bookmarkStart w:name="z1089" w:id="683"/>
    <w:p>
      <w:pPr>
        <w:spacing w:after="0"/>
        <w:ind w:left="0"/>
        <w:jc w:val="both"/>
      </w:pPr>
      <w:r>
        <w:rPr>
          <w:rFonts w:ascii="Times New Roman"/>
          <w:b w:val="false"/>
          <w:i w:val="false"/>
          <w:color w:val="000000"/>
          <w:sz w:val="28"/>
        </w:rPr>
        <w:t xml:space="preserve">
      </w:t>
      </w:r>
    </w:p>
    <w:bookmarkEnd w:id="68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90" w:id="68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11</w:t>
            </w:r>
          </w:p>
        </w:tc>
      </w:tr>
    </w:tbl>
    <w:bookmarkStart w:name="z1094" w:id="685"/>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685"/>
    <w:bookmarkStart w:name="z1095" w:id="686"/>
    <w:p>
      <w:pPr>
        <w:spacing w:after="0"/>
        <w:ind w:left="0"/>
        <w:jc w:val="both"/>
      </w:pPr>
      <w:r>
        <w:rPr>
          <w:rFonts w:ascii="Times New Roman"/>
          <w:b w:val="false"/>
          <w:i w:val="false"/>
          <w:color w:val="000000"/>
          <w:sz w:val="28"/>
        </w:rPr>
        <w:t>
      на земельный участок</w:t>
      </w:r>
    </w:p>
    <w:bookmarkEnd w:id="6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bookmarkStart w:name="z1096" w:id="687"/>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687"/>
    <w:bookmarkStart w:name="z1097" w:id="688"/>
    <w:p>
      <w:pPr>
        <w:spacing w:after="0"/>
        <w:ind w:left="0"/>
        <w:jc w:val="both"/>
      </w:pPr>
      <w:r>
        <w:rPr>
          <w:rFonts w:ascii="Times New Roman"/>
          <w:b w:val="false"/>
          <w:i w:val="false"/>
          <w:color w:val="000000"/>
          <w:sz w:val="28"/>
        </w:rPr>
        <w:t>
      № заказа</w:t>
      </w:r>
    </w:p>
    <w:bookmarkEnd w:id="688"/>
    <w:bookmarkStart w:name="z1098" w:id="68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689"/>
    <w:bookmarkStart w:name="z1099" w:id="690"/>
    <w:p>
      <w:pPr>
        <w:spacing w:after="0"/>
        <w:ind w:left="0"/>
        <w:jc w:val="both"/>
      </w:pPr>
      <w:r>
        <w:rPr>
          <w:rFonts w:ascii="Times New Roman"/>
          <w:b w:val="false"/>
          <w:i w:val="false"/>
          <w:color w:val="000000"/>
          <w:sz w:val="28"/>
        </w:rPr>
        <w:t xml:space="preserve">
      </w:t>
      </w:r>
    </w:p>
    <w:bookmarkEnd w:id="69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0" w:id="69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691"/>
    <w:bookmarkStart w:name="z1101" w:id="692"/>
    <w:p>
      <w:pPr>
        <w:spacing w:after="0"/>
        <w:ind w:left="0"/>
        <w:jc w:val="both"/>
      </w:pPr>
      <w:r>
        <w:rPr>
          <w:rFonts w:ascii="Times New Roman"/>
          <w:b w:val="false"/>
          <w:i w:val="false"/>
          <w:color w:val="000000"/>
          <w:sz w:val="28"/>
        </w:rPr>
        <w:t>
      Общие сведения о земельном участке</w:t>
      </w:r>
    </w:p>
    <w:bookmarkEnd w:id="6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102" w:id="693"/>
    <w:p>
      <w:pPr>
        <w:spacing w:after="0"/>
        <w:ind w:left="0"/>
        <w:jc w:val="both"/>
      </w:pPr>
      <w:r>
        <w:rPr>
          <w:rFonts w:ascii="Times New Roman"/>
          <w:b w:val="false"/>
          <w:i w:val="false"/>
          <w:color w:val="000000"/>
          <w:sz w:val="28"/>
        </w:rPr>
        <w:t>
      План земельного участка*</w:t>
      </w:r>
    </w:p>
    <w:bookmarkEnd w:id="6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03" w:id="694"/>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694"/>
    <w:bookmarkStart w:name="z1104" w:id="695"/>
    <w:p>
      <w:pPr>
        <w:spacing w:after="0"/>
        <w:ind w:left="0"/>
        <w:jc w:val="both"/>
      </w:pPr>
      <w:r>
        <w:rPr>
          <w:rFonts w:ascii="Times New Roman"/>
          <w:b w:val="false"/>
          <w:i w:val="false"/>
          <w:color w:val="000000"/>
          <w:sz w:val="28"/>
        </w:rPr>
        <w:t>
      Масштаб 1: ______________</w:t>
      </w:r>
    </w:p>
    <w:bookmarkEnd w:id="695"/>
    <w:bookmarkStart w:name="z1105" w:id="696"/>
    <w:p>
      <w:pPr>
        <w:spacing w:after="0"/>
        <w:ind w:left="0"/>
        <w:jc w:val="both"/>
      </w:pPr>
      <w:r>
        <w:rPr>
          <w:rFonts w:ascii="Times New Roman"/>
          <w:b w:val="false"/>
          <w:i w:val="false"/>
          <w:color w:val="000000"/>
          <w:sz w:val="28"/>
        </w:rPr>
        <w:t>
      Условные обозначения:</w:t>
      </w:r>
    </w:p>
    <w:bookmarkEnd w:id="696"/>
    <w:bookmarkStart w:name="z1106" w:id="697"/>
    <w:p>
      <w:pPr>
        <w:spacing w:after="0"/>
        <w:ind w:left="0"/>
        <w:jc w:val="both"/>
      </w:pPr>
      <w:r>
        <w:rPr>
          <w:rFonts w:ascii="Times New Roman"/>
          <w:b w:val="false"/>
          <w:i w:val="false"/>
          <w:color w:val="000000"/>
          <w:sz w:val="28"/>
        </w:rPr>
        <w:t xml:space="preserve">
      </w:t>
      </w:r>
    </w:p>
    <w:bookmarkEnd w:id="697"/>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7" w:id="698"/>
    <w:p>
      <w:pPr>
        <w:spacing w:after="0"/>
        <w:ind w:left="0"/>
        <w:jc w:val="both"/>
      </w:pPr>
      <w:r>
        <w:rPr>
          <w:rFonts w:ascii="Times New Roman"/>
          <w:b w:val="false"/>
          <w:i w:val="false"/>
          <w:color w:val="000000"/>
          <w:sz w:val="28"/>
        </w:rPr>
        <w:t>
      зарегистрированный земельный</w:t>
      </w:r>
    </w:p>
    <w:bookmarkEnd w:id="698"/>
    <w:bookmarkStart w:name="z1108" w:id="699"/>
    <w:p>
      <w:pPr>
        <w:spacing w:after="0"/>
        <w:ind w:left="0"/>
        <w:jc w:val="both"/>
      </w:pPr>
      <w:r>
        <w:rPr>
          <w:rFonts w:ascii="Times New Roman"/>
          <w:b w:val="false"/>
          <w:i w:val="false"/>
          <w:color w:val="000000"/>
          <w:sz w:val="28"/>
        </w:rPr>
        <w:t xml:space="preserve">
      </w:t>
      </w:r>
    </w:p>
    <w:bookmarkEnd w:id="699"/>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09" w:id="700"/>
    <w:p>
      <w:pPr>
        <w:spacing w:after="0"/>
        <w:ind w:left="0"/>
        <w:jc w:val="both"/>
      </w:pPr>
      <w:r>
        <w:rPr>
          <w:rFonts w:ascii="Times New Roman"/>
          <w:b w:val="false"/>
          <w:i w:val="false"/>
          <w:color w:val="000000"/>
          <w:sz w:val="28"/>
        </w:rPr>
        <w:t>
      участок проектируемый земельный</w:t>
      </w:r>
    </w:p>
    <w:bookmarkEnd w:id="700"/>
    <w:bookmarkStart w:name="z1110" w:id="701"/>
    <w:p>
      <w:pPr>
        <w:spacing w:after="0"/>
        <w:ind w:left="0"/>
        <w:jc w:val="both"/>
      </w:pPr>
      <w:r>
        <w:rPr>
          <w:rFonts w:ascii="Times New Roman"/>
          <w:b w:val="false"/>
          <w:i w:val="false"/>
          <w:color w:val="000000"/>
          <w:sz w:val="28"/>
        </w:rPr>
        <w:t xml:space="preserve">
      </w:t>
      </w:r>
    </w:p>
    <w:bookmarkEnd w:id="701"/>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1" w:id="702"/>
    <w:p>
      <w:pPr>
        <w:spacing w:after="0"/>
        <w:ind w:left="0"/>
        <w:jc w:val="both"/>
      </w:pPr>
      <w:r>
        <w:rPr>
          <w:rFonts w:ascii="Times New Roman"/>
          <w:b w:val="false"/>
          <w:i w:val="false"/>
          <w:color w:val="000000"/>
          <w:sz w:val="28"/>
        </w:rPr>
        <w:t>
      участок смежный земельный участок</w:t>
      </w:r>
    </w:p>
    <w:bookmarkEnd w:id="702"/>
    <w:bookmarkStart w:name="z1112" w:id="70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03"/>
    <w:bookmarkStart w:name="z1113" w:id="704"/>
    <w:p>
      <w:pPr>
        <w:spacing w:after="0"/>
        <w:ind w:left="0"/>
        <w:jc w:val="both"/>
      </w:pPr>
      <w:r>
        <w:rPr>
          <w:rFonts w:ascii="Times New Roman"/>
          <w:b w:val="false"/>
          <w:i w:val="false"/>
          <w:color w:val="000000"/>
          <w:sz w:val="28"/>
        </w:rPr>
        <w:t xml:space="preserve">
      </w:t>
      </w:r>
    </w:p>
    <w:bookmarkEnd w:id="70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14" w:id="70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05"/>
    <w:bookmarkStart w:name="z1115" w:id="706"/>
    <w:p>
      <w:pPr>
        <w:spacing w:after="0"/>
        <w:ind w:left="0"/>
        <w:jc w:val="both"/>
      </w:pPr>
      <w:r>
        <w:rPr>
          <w:rFonts w:ascii="Times New Roman"/>
          <w:b w:val="false"/>
          <w:i w:val="false"/>
          <w:color w:val="000000"/>
          <w:sz w:val="28"/>
        </w:rPr>
        <w:t>
      Выноска мер линий</w:t>
      </w:r>
    </w:p>
    <w:bookmarkEnd w:id="7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116" w:id="707"/>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7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7" w:id="708"/>
    <w:p>
      <w:pPr>
        <w:spacing w:after="0"/>
        <w:ind w:left="0"/>
        <w:jc w:val="both"/>
      </w:pPr>
      <w:r>
        <w:rPr>
          <w:rFonts w:ascii="Times New Roman"/>
          <w:b w:val="false"/>
          <w:i w:val="false"/>
          <w:color w:val="000000"/>
          <w:sz w:val="28"/>
        </w:rPr>
        <w:t>
      Посторонние земельные участки в границах плана</w:t>
      </w:r>
    </w:p>
    <w:bookmarkEnd w:id="7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8" w:id="709"/>
          <w:p>
            <w:pPr>
              <w:spacing w:after="20"/>
              <w:ind w:left="20"/>
              <w:jc w:val="both"/>
            </w:pPr>
            <w:r>
              <w:rPr>
                <w:rFonts w:ascii="Times New Roman"/>
                <w:b w:val="false"/>
                <w:i w:val="false"/>
                <w:color w:val="000000"/>
                <w:sz w:val="20"/>
              </w:rPr>
              <w:t>
Площадь,</w:t>
            </w:r>
          </w:p>
          <w:bookmarkEnd w:id="709"/>
          <w:p>
            <w:pPr>
              <w:spacing w:after="20"/>
              <w:ind w:left="20"/>
              <w:jc w:val="both"/>
            </w:pPr>
            <w:r>
              <w:rPr>
                <w:rFonts w:ascii="Times New Roman"/>
                <w:b w:val="false"/>
                <w:i w:val="false"/>
                <w:color w:val="000000"/>
                <w:sz w:val="20"/>
              </w:rPr>
              <w:t>
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19" w:id="710"/>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710"/>
    <w:bookmarkStart w:name="z1120" w:id="711"/>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711"/>
    <w:bookmarkStart w:name="z1121" w:id="71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12"/>
    <w:bookmarkStart w:name="z1122" w:id="713"/>
    <w:p>
      <w:pPr>
        <w:spacing w:after="0"/>
        <w:ind w:left="0"/>
        <w:jc w:val="both"/>
      </w:pPr>
      <w:r>
        <w:rPr>
          <w:rFonts w:ascii="Times New Roman"/>
          <w:b w:val="false"/>
          <w:i w:val="false"/>
          <w:color w:val="000000"/>
          <w:sz w:val="28"/>
        </w:rPr>
        <w:t xml:space="preserve">
      </w:t>
      </w:r>
    </w:p>
    <w:bookmarkEnd w:id="71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3" w:id="71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14"/>
    <w:bookmarkStart w:name="z1124" w:id="715"/>
    <w:p>
      <w:pPr>
        <w:spacing w:after="0"/>
        <w:ind w:left="0"/>
        <w:jc w:val="both"/>
      </w:pPr>
      <w:r>
        <w:rPr>
          <w:rFonts w:ascii="Times New Roman"/>
          <w:b w:val="false"/>
          <w:i w:val="false"/>
          <w:color w:val="000000"/>
          <w:sz w:val="28"/>
        </w:rPr>
        <w:t>
      Общие сведения о зданиях, строениях, сооружениях</w:t>
      </w:r>
    </w:p>
    <w:bookmarkEnd w:id="715"/>
    <w:bookmarkStart w:name="z1125" w:id="716"/>
    <w:p>
      <w:pPr>
        <w:spacing w:after="0"/>
        <w:ind w:left="0"/>
        <w:jc w:val="both"/>
      </w:pPr>
      <w:r>
        <w:rPr>
          <w:rFonts w:ascii="Times New Roman"/>
          <w:b w:val="false"/>
          <w:i w:val="false"/>
          <w:color w:val="000000"/>
          <w:sz w:val="28"/>
        </w:rPr>
        <w:t>
      Городской электротранспорт</w:t>
      </w:r>
    </w:p>
    <w:bookmarkEnd w:id="7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железобетонная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металлические решетчатые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трубчатые (цельные)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трубчатые (телескопические)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подвески: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жесткая (простая)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эластичная поперчно-цепная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продольно-цепная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полигонная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подвесы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Скользящие подвесы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Стенные крюки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Сдвоенные крюки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несущих тросов: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стальные тросы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 // -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 // -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 // -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 // - d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сеть:</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медные провода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бронзовые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биметаллические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троллейбуса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сходные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управляемые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Электроперемычки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 держатели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двухблочные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трехблочные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Пункты присоединения питающих, подпитывающих и отсасывающих (обратных) кабельных линий постоянного тока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26" w:id="71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17"/>
    <w:bookmarkStart w:name="z1127" w:id="718"/>
    <w:p>
      <w:pPr>
        <w:spacing w:after="0"/>
        <w:ind w:left="0"/>
        <w:jc w:val="both"/>
      </w:pPr>
      <w:r>
        <w:rPr>
          <w:rFonts w:ascii="Times New Roman"/>
          <w:b w:val="false"/>
          <w:i w:val="false"/>
          <w:color w:val="000000"/>
          <w:sz w:val="28"/>
        </w:rPr>
        <w:t xml:space="preserve">
      </w:t>
      </w:r>
    </w:p>
    <w:bookmarkEnd w:id="71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28" w:id="71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19"/>
    <w:bookmarkStart w:name="z1129" w:id="720"/>
    <w:p>
      <w:pPr>
        <w:spacing w:after="0"/>
        <w:ind w:left="0"/>
        <w:jc w:val="both"/>
      </w:pPr>
      <w:r>
        <w:rPr>
          <w:rFonts w:ascii="Times New Roman"/>
          <w:b w:val="false"/>
          <w:i w:val="false"/>
          <w:color w:val="000000"/>
          <w:sz w:val="28"/>
        </w:rPr>
        <w:t>
      Общие сведения по маршруту трамвайных путей</w:t>
      </w:r>
    </w:p>
    <w:bookmarkEnd w:id="7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19..г.</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трамвайные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железнодорожные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комплектные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сборные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Компенсаторы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Электросоединители (перемычки)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Крестовины: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сварные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трамвайные сборные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железнодорожные сборные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Стрелочные пересечения: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литые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сборные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сварные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шпалы деревянные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шпалы железобетонные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шпалы металлические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рамные конструкции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Балластный слой: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песчаный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щебеночный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гравийный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покрытие: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асфальтовое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железобетонные плиты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брусчатка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булыжное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w:t>
            </w:r>
            <w:r>
              <w:rPr>
                <w:rFonts w:ascii="Times New Roman"/>
                <w:b w:val="false"/>
                <w:i w:val="false"/>
                <w:color w:val="000000"/>
                <w:vertAlign w:val="superscript"/>
              </w:rPr>
              <w:t>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Водостоки: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путевые колодцы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водоприемные коробки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водоотводы от стрелок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дренаж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0" w:id="72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21"/>
    <w:bookmarkStart w:name="z1131" w:id="722"/>
    <w:p>
      <w:pPr>
        <w:spacing w:after="0"/>
        <w:ind w:left="0"/>
        <w:jc w:val="both"/>
      </w:pPr>
      <w:r>
        <w:rPr>
          <w:rFonts w:ascii="Times New Roman"/>
          <w:b w:val="false"/>
          <w:i w:val="false"/>
          <w:color w:val="000000"/>
          <w:sz w:val="28"/>
        </w:rPr>
        <w:t xml:space="preserve">
      </w:t>
      </w:r>
    </w:p>
    <w:bookmarkEnd w:id="72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2" w:id="72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23"/>
    <w:bookmarkStart w:name="z1133" w:id="724"/>
    <w:p>
      <w:pPr>
        <w:spacing w:after="0"/>
        <w:ind w:left="0"/>
        <w:jc w:val="both"/>
      </w:pPr>
      <w:r>
        <w:rPr>
          <w:rFonts w:ascii="Times New Roman"/>
          <w:b w:val="false"/>
          <w:i w:val="false"/>
          <w:color w:val="000000"/>
          <w:sz w:val="28"/>
        </w:rPr>
        <w:t>
      Конструктивные элементы контактных сетей маршрута</w:t>
      </w:r>
    </w:p>
    <w:bookmarkEnd w:id="7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учетных участков</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Источник питания от подстанции N</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сеть</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протяженность, 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провода</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бронзового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медного</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4" w:id="725"/>
    <w:p>
      <w:pPr>
        <w:spacing w:after="0"/>
        <w:ind w:left="0"/>
        <w:jc w:val="both"/>
      </w:pPr>
      <w:r>
        <w:rPr>
          <w:rFonts w:ascii="Times New Roman"/>
          <w:b w:val="false"/>
          <w:i w:val="false"/>
          <w:color w:val="000000"/>
          <w:sz w:val="28"/>
        </w:rPr>
        <w:t>
      Продолжение таблицы</w:t>
      </w:r>
    </w:p>
    <w:bookmarkEnd w:id="7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Контактная сеть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Тросовая система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Система подвески, м</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провода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грузовой компенсацией</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км</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сталеалюминиевого</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сталемедного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135" w:id="726"/>
    <w:p>
      <w:pPr>
        <w:spacing w:after="0"/>
        <w:ind w:left="0"/>
        <w:jc w:val="both"/>
      </w:pPr>
      <w:r>
        <w:rPr>
          <w:rFonts w:ascii="Times New Roman"/>
          <w:b w:val="false"/>
          <w:i w:val="false"/>
          <w:color w:val="000000"/>
          <w:sz w:val="28"/>
        </w:rPr>
        <w:t>
      Продолжение таблицы</w:t>
      </w:r>
    </w:p>
    <w:bookmarkEnd w:id="7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системы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подвески,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(шт.)</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установки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Свободная высота, м</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6" w:id="727"/>
    <w:p>
      <w:pPr>
        <w:spacing w:after="0"/>
        <w:ind w:left="0"/>
        <w:jc w:val="both"/>
      </w:pPr>
      <w:r>
        <w:rPr>
          <w:rFonts w:ascii="Times New Roman"/>
          <w:b w:val="false"/>
          <w:i w:val="false"/>
          <w:color w:val="000000"/>
          <w:sz w:val="28"/>
        </w:rPr>
        <w:t>
      Продолжение таблицы</w:t>
      </w:r>
    </w:p>
    <w:bookmarkEnd w:id="7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Специальные части (количество)</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компл.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пересечения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электрические соединения (перемычки), шт.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кривые держатели, компл.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жесткие подвески, компл.</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Скользящие подвесы, компл.</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сходные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управляемые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(компл.)</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37" w:id="72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28"/>
    <w:bookmarkStart w:name="z1138" w:id="729"/>
    <w:p>
      <w:pPr>
        <w:spacing w:after="0"/>
        <w:ind w:left="0"/>
        <w:jc w:val="both"/>
      </w:pPr>
      <w:r>
        <w:rPr>
          <w:rFonts w:ascii="Times New Roman"/>
          <w:b w:val="false"/>
          <w:i w:val="false"/>
          <w:color w:val="000000"/>
          <w:sz w:val="28"/>
        </w:rPr>
        <w:t xml:space="preserve">
      </w:t>
      </w:r>
    </w:p>
    <w:bookmarkEnd w:id="72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39" w:id="73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30"/>
    <w:bookmarkStart w:name="z1140" w:id="731"/>
    <w:p>
      <w:pPr>
        <w:spacing w:after="0"/>
        <w:ind w:left="0"/>
        <w:jc w:val="both"/>
      </w:pPr>
      <w:r>
        <w:rPr>
          <w:rFonts w:ascii="Times New Roman"/>
          <w:b w:val="false"/>
          <w:i w:val="false"/>
          <w:color w:val="000000"/>
          <w:sz w:val="28"/>
        </w:rPr>
        <w:t>
      Конструктивные элементы трамвайных путей</w:t>
      </w:r>
    </w:p>
    <w:bookmarkEnd w:id="7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учетных участков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Радиусы кривых, м</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длина учетного участка, 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одиночного пути, м</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Прямых участков</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Кривых участков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укладки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Тв-69 и Тв-65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Р-43</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1" w:id="732"/>
    <w:p>
      <w:pPr>
        <w:spacing w:after="0"/>
        <w:ind w:left="0"/>
        <w:jc w:val="both"/>
      </w:pPr>
      <w:r>
        <w:rPr>
          <w:rFonts w:ascii="Times New Roman"/>
          <w:b w:val="false"/>
          <w:i w:val="false"/>
          <w:color w:val="000000"/>
          <w:sz w:val="28"/>
        </w:rPr>
        <w:t>
      Продолжение таблицы</w:t>
      </w:r>
    </w:p>
    <w:bookmarkEnd w:id="7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Рельсы одиночного пути, 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Основание</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Р-50</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стыки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укладки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шпал на учетном участке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стыков на участке</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стыков</w:t>
            </w:r>
          </w:p>
        </w:tc>
        <w:tc>
          <w:tcPr>
            <w:tcW w:w="0" w:type="auto"/>
            <w:vMerge/>
            <w:tcBorders>
              <w:top w:val="nil"/>
              <w:left w:val="single" w:color="cfcfcf" w:sz="5"/>
              <w:bottom w:val="single" w:color="cfcfcf" w:sz="5"/>
              <w:right w:val="single" w:color="cfcfcf" w:sz="5"/>
            </w:tcBorders>
          </w:tcP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деревянных, шт.</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металлических, шт.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шт.</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2" w:id="733"/>
    <w:p>
      <w:pPr>
        <w:spacing w:after="0"/>
        <w:ind w:left="0"/>
        <w:jc w:val="both"/>
      </w:pPr>
      <w:r>
        <w:rPr>
          <w:rFonts w:ascii="Times New Roman"/>
          <w:b w:val="false"/>
          <w:i w:val="false"/>
          <w:color w:val="000000"/>
          <w:sz w:val="28"/>
        </w:rPr>
        <w:t>
      Продолжение таблицы</w:t>
      </w:r>
    </w:p>
    <w:bookmarkEnd w:id="7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покрытие пути, м</w:t>
            </w:r>
            <w:r>
              <w:rPr>
                <w:rFonts w:ascii="Times New Roman"/>
                <w:b w:val="false"/>
                <w:i w:val="false"/>
                <w:color w:val="000000"/>
                <w:vertAlign w:val="superscript"/>
              </w:rPr>
              <w:t>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балластный слой на учетном участке, м2</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брусчатка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булыжник</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песчаный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гравийный</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3" w:id="734"/>
    <w:p>
      <w:pPr>
        <w:spacing w:after="0"/>
        <w:ind w:left="0"/>
        <w:jc w:val="both"/>
      </w:pPr>
      <w:r>
        <w:rPr>
          <w:rFonts w:ascii="Times New Roman"/>
          <w:b w:val="false"/>
          <w:i w:val="false"/>
          <w:color w:val="000000"/>
          <w:sz w:val="28"/>
        </w:rPr>
        <w:t>
      Продолжение таблицы</w:t>
      </w:r>
    </w:p>
    <w:bookmarkEnd w:id="7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Верхнее покрытие пути, м</w:t>
            </w:r>
            <w:r>
              <w:rPr>
                <w:rFonts w:ascii="Times New Roman"/>
                <w:b w:val="false"/>
                <w:i w:val="false"/>
                <w:color w:val="000000"/>
                <w:vertAlign w:val="superscript"/>
              </w:rPr>
              <w:t>2</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крепления</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Путевой дренаж, 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Путевые колодцы и коробки, шт.</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(наименование) искусственных сооружений</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Железобетонные плиты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4" w:id="73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35"/>
    <w:bookmarkStart w:name="z1145" w:id="736"/>
    <w:p>
      <w:pPr>
        <w:spacing w:after="0"/>
        <w:ind w:left="0"/>
        <w:jc w:val="both"/>
      </w:pPr>
      <w:r>
        <w:rPr>
          <w:rFonts w:ascii="Times New Roman"/>
          <w:b w:val="false"/>
          <w:i w:val="false"/>
          <w:color w:val="000000"/>
          <w:sz w:val="28"/>
        </w:rPr>
        <w:t xml:space="preserve">
      </w:t>
      </w:r>
    </w:p>
    <w:bookmarkEnd w:id="73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6" w:id="73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37"/>
    <w:bookmarkStart w:name="z1147" w:id="738"/>
    <w:p>
      <w:pPr>
        <w:spacing w:after="0"/>
        <w:ind w:left="0"/>
        <w:jc w:val="both"/>
      </w:pPr>
      <w:r>
        <w:rPr>
          <w:rFonts w:ascii="Times New Roman"/>
          <w:b w:val="false"/>
          <w:i w:val="false"/>
          <w:color w:val="000000"/>
          <w:sz w:val="28"/>
        </w:rPr>
        <w:t>
      Спецчасти трамвайных путей</w:t>
      </w:r>
    </w:p>
    <w:bookmarkEnd w:id="7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участков,</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Стрелки, пар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литеры пересечений,</w:t>
            </w:r>
          </w:p>
        </w:tc>
        <w:tc>
          <w:tcPr>
            <w:tcW w:w="0" w:type="auto"/>
            <w:gridSpan w:val="6"/>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эпюр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укладки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 м и направление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литые или сборные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оборудованные электроприводом</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оборудованные электро-обогревом</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8" w:id="739"/>
    <w:p>
      <w:pPr>
        <w:spacing w:after="0"/>
        <w:ind w:left="0"/>
        <w:jc w:val="both"/>
      </w:pPr>
      <w:r>
        <w:rPr>
          <w:rFonts w:ascii="Times New Roman"/>
          <w:b w:val="false"/>
          <w:i w:val="false"/>
          <w:color w:val="000000"/>
          <w:sz w:val="28"/>
        </w:rPr>
        <w:t>
      Продолжение таблицы</w:t>
      </w:r>
    </w:p>
    <w:bookmarkEnd w:id="7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Одиночная крестовина (стрелочная)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Стрелочное пересечение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Глухое пересечение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укладки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литая, сборная или сварная</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укладки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направление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литое, сборное или сварное</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заводской N</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укладки</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740"/>
    <w:p>
      <w:pPr>
        <w:spacing w:after="0"/>
        <w:ind w:left="0"/>
        <w:jc w:val="both"/>
      </w:pPr>
      <w:r>
        <w:rPr>
          <w:rFonts w:ascii="Times New Roman"/>
          <w:b w:val="false"/>
          <w:i w:val="false"/>
          <w:color w:val="000000"/>
          <w:sz w:val="28"/>
        </w:rPr>
        <w:t>
      Стоимость элементов трамвайного пути, тенге</w:t>
      </w:r>
    </w:p>
    <w:bookmarkEnd w:id="7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п.п.</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учетных участков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N сборника</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оценочной таблицы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измерителя по таблице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климатический район</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тип рельсов</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0" w:id="741"/>
    <w:p>
      <w:pPr>
        <w:spacing w:after="0"/>
        <w:ind w:left="0"/>
        <w:jc w:val="both"/>
      </w:pPr>
      <w:r>
        <w:rPr>
          <w:rFonts w:ascii="Times New Roman"/>
          <w:b w:val="false"/>
          <w:i w:val="false"/>
          <w:color w:val="000000"/>
          <w:sz w:val="28"/>
        </w:rPr>
        <w:t>
      Продолжение таблицы</w:t>
      </w:r>
    </w:p>
    <w:bookmarkEnd w:id="7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Поправки</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 измерителя с поправками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Восстановительная стоимость</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Действительная стоимость</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Текущие изменения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балласт</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износа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Действительная стоимость</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51" w:id="74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42"/>
    <w:bookmarkStart w:name="z1152" w:id="743"/>
    <w:p>
      <w:pPr>
        <w:spacing w:after="0"/>
        <w:ind w:left="0"/>
        <w:jc w:val="both"/>
      </w:pPr>
      <w:r>
        <w:rPr>
          <w:rFonts w:ascii="Times New Roman"/>
          <w:b w:val="false"/>
          <w:i w:val="false"/>
          <w:color w:val="000000"/>
          <w:sz w:val="28"/>
        </w:rPr>
        <w:t xml:space="preserve">
      </w:t>
      </w:r>
    </w:p>
    <w:bookmarkEnd w:id="74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3" w:id="74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12</w:t>
            </w:r>
          </w:p>
        </w:tc>
      </w:tr>
    </w:tbl>
    <w:bookmarkStart w:name="z1157" w:id="745"/>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745"/>
    <w:bookmarkStart w:name="z1158" w:id="746"/>
    <w:p>
      <w:pPr>
        <w:spacing w:after="0"/>
        <w:ind w:left="0"/>
        <w:jc w:val="both"/>
      </w:pPr>
      <w:r>
        <w:rPr>
          <w:rFonts w:ascii="Times New Roman"/>
          <w:b w:val="false"/>
          <w:i w:val="false"/>
          <w:color w:val="000000"/>
          <w:sz w:val="28"/>
        </w:rPr>
        <w:t>
      на земельный участок</w:t>
      </w:r>
    </w:p>
    <w:bookmarkEnd w:id="7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bookmarkStart w:name="z1159" w:id="747"/>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747"/>
    <w:bookmarkStart w:name="z1160" w:id="748"/>
    <w:p>
      <w:pPr>
        <w:spacing w:after="0"/>
        <w:ind w:left="0"/>
        <w:jc w:val="both"/>
      </w:pPr>
      <w:r>
        <w:rPr>
          <w:rFonts w:ascii="Times New Roman"/>
          <w:b w:val="false"/>
          <w:i w:val="false"/>
          <w:color w:val="000000"/>
          <w:sz w:val="28"/>
        </w:rPr>
        <w:t>
      № заказа</w:t>
      </w:r>
    </w:p>
    <w:bookmarkEnd w:id="748"/>
    <w:bookmarkStart w:name="z1161" w:id="74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49"/>
    <w:bookmarkStart w:name="z1162" w:id="750"/>
    <w:p>
      <w:pPr>
        <w:spacing w:after="0"/>
        <w:ind w:left="0"/>
        <w:jc w:val="both"/>
      </w:pPr>
      <w:r>
        <w:rPr>
          <w:rFonts w:ascii="Times New Roman"/>
          <w:b w:val="false"/>
          <w:i w:val="false"/>
          <w:color w:val="000000"/>
          <w:sz w:val="28"/>
        </w:rPr>
        <w:t xml:space="preserve">
      </w:t>
      </w:r>
    </w:p>
    <w:bookmarkEnd w:id="75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63" w:id="75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51"/>
    <w:bookmarkStart w:name="z1164" w:id="752"/>
    <w:p>
      <w:pPr>
        <w:spacing w:after="0"/>
        <w:ind w:left="0"/>
        <w:jc w:val="both"/>
      </w:pPr>
      <w:r>
        <w:rPr>
          <w:rFonts w:ascii="Times New Roman"/>
          <w:b w:val="false"/>
          <w:i w:val="false"/>
          <w:color w:val="000000"/>
          <w:sz w:val="28"/>
        </w:rPr>
        <w:t>
      Общие сведения о земельном участке</w:t>
      </w:r>
    </w:p>
    <w:bookmarkEnd w:id="7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165" w:id="753"/>
    <w:p>
      <w:pPr>
        <w:spacing w:after="0"/>
        <w:ind w:left="0"/>
        <w:jc w:val="both"/>
      </w:pPr>
      <w:r>
        <w:rPr>
          <w:rFonts w:ascii="Times New Roman"/>
          <w:b w:val="false"/>
          <w:i w:val="false"/>
          <w:color w:val="000000"/>
          <w:sz w:val="28"/>
        </w:rPr>
        <w:t>
      План земельного участка*</w:t>
      </w:r>
    </w:p>
    <w:bookmarkEnd w:id="7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66" w:id="754"/>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754"/>
    <w:bookmarkStart w:name="z1167" w:id="755"/>
    <w:p>
      <w:pPr>
        <w:spacing w:after="0"/>
        <w:ind w:left="0"/>
        <w:jc w:val="both"/>
      </w:pPr>
      <w:r>
        <w:rPr>
          <w:rFonts w:ascii="Times New Roman"/>
          <w:b w:val="false"/>
          <w:i w:val="false"/>
          <w:color w:val="000000"/>
          <w:sz w:val="28"/>
        </w:rPr>
        <w:t>
      Масштаб 1: ______________</w:t>
      </w:r>
    </w:p>
    <w:bookmarkEnd w:id="755"/>
    <w:bookmarkStart w:name="z1168" w:id="756"/>
    <w:p>
      <w:pPr>
        <w:spacing w:after="0"/>
        <w:ind w:left="0"/>
        <w:jc w:val="both"/>
      </w:pPr>
      <w:r>
        <w:rPr>
          <w:rFonts w:ascii="Times New Roman"/>
          <w:b w:val="false"/>
          <w:i w:val="false"/>
          <w:color w:val="000000"/>
          <w:sz w:val="28"/>
        </w:rPr>
        <w:t>
      Условные обозначения:</w:t>
      </w:r>
    </w:p>
    <w:bookmarkEnd w:id="756"/>
    <w:bookmarkStart w:name="z1169" w:id="757"/>
    <w:p>
      <w:pPr>
        <w:spacing w:after="0"/>
        <w:ind w:left="0"/>
        <w:jc w:val="both"/>
      </w:pPr>
      <w:r>
        <w:rPr>
          <w:rFonts w:ascii="Times New Roman"/>
          <w:b w:val="false"/>
          <w:i w:val="false"/>
          <w:color w:val="000000"/>
          <w:sz w:val="28"/>
        </w:rPr>
        <w:t xml:space="preserve">
      </w:t>
      </w:r>
    </w:p>
    <w:bookmarkEnd w:id="757"/>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0" w:id="758"/>
    <w:p>
      <w:pPr>
        <w:spacing w:after="0"/>
        <w:ind w:left="0"/>
        <w:jc w:val="both"/>
      </w:pPr>
      <w:r>
        <w:rPr>
          <w:rFonts w:ascii="Times New Roman"/>
          <w:b w:val="false"/>
          <w:i w:val="false"/>
          <w:color w:val="000000"/>
          <w:sz w:val="28"/>
        </w:rPr>
        <w:t>
      зарегистрированный земельный</w:t>
      </w:r>
    </w:p>
    <w:bookmarkEnd w:id="758"/>
    <w:bookmarkStart w:name="z1171" w:id="759"/>
    <w:p>
      <w:pPr>
        <w:spacing w:after="0"/>
        <w:ind w:left="0"/>
        <w:jc w:val="both"/>
      </w:pPr>
      <w:r>
        <w:rPr>
          <w:rFonts w:ascii="Times New Roman"/>
          <w:b w:val="false"/>
          <w:i w:val="false"/>
          <w:color w:val="000000"/>
          <w:sz w:val="28"/>
        </w:rPr>
        <w:t xml:space="preserve">
      </w:t>
      </w:r>
    </w:p>
    <w:bookmarkEnd w:id="759"/>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2" w:id="760"/>
    <w:p>
      <w:pPr>
        <w:spacing w:after="0"/>
        <w:ind w:left="0"/>
        <w:jc w:val="both"/>
      </w:pPr>
      <w:r>
        <w:rPr>
          <w:rFonts w:ascii="Times New Roman"/>
          <w:b w:val="false"/>
          <w:i w:val="false"/>
          <w:color w:val="000000"/>
          <w:sz w:val="28"/>
        </w:rPr>
        <w:t>
      участок проектируемый земельный</w:t>
      </w:r>
    </w:p>
    <w:bookmarkEnd w:id="760"/>
    <w:bookmarkStart w:name="z1173" w:id="761"/>
    <w:p>
      <w:pPr>
        <w:spacing w:after="0"/>
        <w:ind w:left="0"/>
        <w:jc w:val="both"/>
      </w:pPr>
      <w:r>
        <w:rPr>
          <w:rFonts w:ascii="Times New Roman"/>
          <w:b w:val="false"/>
          <w:i w:val="false"/>
          <w:color w:val="000000"/>
          <w:sz w:val="28"/>
        </w:rPr>
        <w:t xml:space="preserve">
      </w:t>
      </w:r>
    </w:p>
    <w:bookmarkEnd w:id="761"/>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4" w:id="762"/>
    <w:p>
      <w:pPr>
        <w:spacing w:after="0"/>
        <w:ind w:left="0"/>
        <w:jc w:val="both"/>
      </w:pPr>
      <w:r>
        <w:rPr>
          <w:rFonts w:ascii="Times New Roman"/>
          <w:b w:val="false"/>
          <w:i w:val="false"/>
          <w:color w:val="000000"/>
          <w:sz w:val="28"/>
        </w:rPr>
        <w:t>
      участок смежный земельный участок</w:t>
      </w:r>
    </w:p>
    <w:bookmarkEnd w:id="762"/>
    <w:bookmarkStart w:name="z1175" w:id="76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63"/>
    <w:bookmarkStart w:name="z1176" w:id="764"/>
    <w:p>
      <w:pPr>
        <w:spacing w:after="0"/>
        <w:ind w:left="0"/>
        <w:jc w:val="both"/>
      </w:pPr>
      <w:r>
        <w:rPr>
          <w:rFonts w:ascii="Times New Roman"/>
          <w:b w:val="false"/>
          <w:i w:val="false"/>
          <w:color w:val="000000"/>
          <w:sz w:val="28"/>
        </w:rPr>
        <w:t xml:space="preserve">
      </w:t>
      </w:r>
    </w:p>
    <w:bookmarkEnd w:id="76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77" w:id="76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65"/>
    <w:bookmarkStart w:name="z1178" w:id="766"/>
    <w:p>
      <w:pPr>
        <w:spacing w:after="0"/>
        <w:ind w:left="0"/>
        <w:jc w:val="both"/>
      </w:pPr>
      <w:r>
        <w:rPr>
          <w:rFonts w:ascii="Times New Roman"/>
          <w:b w:val="false"/>
          <w:i w:val="false"/>
          <w:color w:val="000000"/>
          <w:sz w:val="28"/>
        </w:rPr>
        <w:t>
      Выноска мер линий</w:t>
      </w:r>
    </w:p>
    <w:bookmarkEnd w:id="7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179" w:id="767"/>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7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0" w:id="768"/>
    <w:p>
      <w:pPr>
        <w:spacing w:after="0"/>
        <w:ind w:left="0"/>
        <w:jc w:val="both"/>
      </w:pPr>
      <w:r>
        <w:rPr>
          <w:rFonts w:ascii="Times New Roman"/>
          <w:b w:val="false"/>
          <w:i w:val="false"/>
          <w:color w:val="000000"/>
          <w:sz w:val="28"/>
        </w:rPr>
        <w:t>
      Посторонние земельные участки в границах плана</w:t>
      </w:r>
    </w:p>
    <w:bookmarkEnd w:id="7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1" w:id="769"/>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769"/>
    <w:bookmarkStart w:name="z1182" w:id="770"/>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770"/>
    <w:bookmarkStart w:name="z1183" w:id="77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71"/>
    <w:bookmarkStart w:name="z1184" w:id="772"/>
    <w:p>
      <w:pPr>
        <w:spacing w:after="0"/>
        <w:ind w:left="0"/>
        <w:jc w:val="both"/>
      </w:pPr>
      <w:r>
        <w:rPr>
          <w:rFonts w:ascii="Times New Roman"/>
          <w:b w:val="false"/>
          <w:i w:val="false"/>
          <w:color w:val="000000"/>
          <w:sz w:val="28"/>
        </w:rPr>
        <w:t xml:space="preserve">
      </w:t>
      </w:r>
    </w:p>
    <w:bookmarkEnd w:id="77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85" w:id="77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73"/>
    <w:bookmarkStart w:name="z1186" w:id="774"/>
    <w:p>
      <w:pPr>
        <w:spacing w:after="0"/>
        <w:ind w:left="0"/>
        <w:jc w:val="both"/>
      </w:pPr>
      <w:r>
        <w:rPr>
          <w:rFonts w:ascii="Times New Roman"/>
          <w:b w:val="false"/>
          <w:i w:val="false"/>
          <w:color w:val="000000"/>
          <w:sz w:val="28"/>
        </w:rPr>
        <w:t>
      Общие сведения о зданиях, строениях, сооружениях</w:t>
      </w:r>
    </w:p>
    <w:bookmarkEnd w:id="774"/>
    <w:bookmarkStart w:name="z1187" w:id="775"/>
    <w:p>
      <w:pPr>
        <w:spacing w:after="0"/>
        <w:ind w:left="0"/>
        <w:jc w:val="both"/>
      </w:pPr>
      <w:r>
        <w:rPr>
          <w:rFonts w:ascii="Times New Roman"/>
          <w:b w:val="false"/>
          <w:i w:val="false"/>
          <w:color w:val="000000"/>
          <w:sz w:val="28"/>
        </w:rPr>
        <w:t>
      Автомобильные дороги</w:t>
      </w:r>
    </w:p>
    <w:bookmarkEnd w:id="7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конструктивных элементов</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дороги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проезжей части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тротуаров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пешеходных дорог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разделительной грунтовой полосы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обочины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 откоса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Высота насыпи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Дополнительные транспортные пути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полос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Дорожные знаки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освещения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Зеленые насаждения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Дорожное покрытие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Электроосвещение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88" w:id="77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76"/>
    <w:bookmarkStart w:name="z1189" w:id="777"/>
    <w:p>
      <w:pPr>
        <w:spacing w:after="0"/>
        <w:ind w:left="0"/>
        <w:jc w:val="both"/>
      </w:pPr>
      <w:r>
        <w:rPr>
          <w:rFonts w:ascii="Times New Roman"/>
          <w:b w:val="false"/>
          <w:i w:val="false"/>
          <w:color w:val="000000"/>
          <w:sz w:val="28"/>
        </w:rPr>
        <w:t xml:space="preserve">
      </w:t>
      </w:r>
    </w:p>
    <w:bookmarkEnd w:id="77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90" w:id="77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7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13</w:t>
            </w:r>
          </w:p>
        </w:tc>
      </w:tr>
    </w:tbl>
    <w:bookmarkStart w:name="z1194" w:id="779"/>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 xml:space="preserve">КАДАСТРОВЫЙ ПАСПОРТ ОБЪЕКТА НЕДВИЖИМОСТИ </w:t>
      </w:r>
    </w:p>
    <w:bookmarkEnd w:id="779"/>
    <w:bookmarkStart w:name="z1195" w:id="780"/>
    <w:p>
      <w:pPr>
        <w:spacing w:after="0"/>
        <w:ind w:left="0"/>
        <w:jc w:val="both"/>
      </w:pPr>
      <w:r>
        <w:rPr>
          <w:rFonts w:ascii="Times New Roman"/>
          <w:b w:val="false"/>
          <w:i w:val="false"/>
          <w:color w:val="000000"/>
          <w:sz w:val="28"/>
        </w:rPr>
        <w:t>
      на земельный участок</w:t>
      </w:r>
    </w:p>
    <w:bookmarkEnd w:id="7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w:t>
            </w:r>
          </w:p>
        </w:tc>
      </w:tr>
    </w:tbl>
    <w:bookmarkStart w:name="z1196" w:id="781"/>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781"/>
    <w:bookmarkStart w:name="z1197" w:id="782"/>
    <w:p>
      <w:pPr>
        <w:spacing w:after="0"/>
        <w:ind w:left="0"/>
        <w:jc w:val="both"/>
      </w:pPr>
      <w:r>
        <w:rPr>
          <w:rFonts w:ascii="Times New Roman"/>
          <w:b w:val="false"/>
          <w:i w:val="false"/>
          <w:color w:val="000000"/>
          <w:sz w:val="28"/>
        </w:rPr>
        <w:t>
      № заказа</w:t>
      </w:r>
    </w:p>
    <w:bookmarkEnd w:id="782"/>
    <w:bookmarkStart w:name="z1198" w:id="78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83"/>
    <w:bookmarkStart w:name="z1199" w:id="784"/>
    <w:p>
      <w:pPr>
        <w:spacing w:after="0"/>
        <w:ind w:left="0"/>
        <w:jc w:val="both"/>
      </w:pPr>
      <w:r>
        <w:rPr>
          <w:rFonts w:ascii="Times New Roman"/>
          <w:b w:val="false"/>
          <w:i w:val="false"/>
          <w:color w:val="000000"/>
          <w:sz w:val="28"/>
        </w:rPr>
        <w:t xml:space="preserve">
      </w:t>
      </w:r>
    </w:p>
    <w:bookmarkEnd w:id="78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0" w:id="78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85"/>
    <w:bookmarkStart w:name="z1201" w:id="786"/>
    <w:p>
      <w:pPr>
        <w:spacing w:after="0"/>
        <w:ind w:left="0"/>
        <w:jc w:val="both"/>
      </w:pPr>
      <w:r>
        <w:rPr>
          <w:rFonts w:ascii="Times New Roman"/>
          <w:b w:val="false"/>
          <w:i w:val="false"/>
          <w:color w:val="000000"/>
          <w:sz w:val="28"/>
        </w:rPr>
        <w:t>
      Общие сведения о земельном участке</w:t>
      </w:r>
    </w:p>
    <w:bookmarkEnd w:id="7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202" w:id="787"/>
    <w:p>
      <w:pPr>
        <w:spacing w:after="0"/>
        <w:ind w:left="0"/>
        <w:jc w:val="both"/>
      </w:pPr>
      <w:r>
        <w:rPr>
          <w:rFonts w:ascii="Times New Roman"/>
          <w:b w:val="false"/>
          <w:i w:val="false"/>
          <w:color w:val="000000"/>
          <w:sz w:val="28"/>
        </w:rPr>
        <w:t>
      План земельного участка*</w:t>
      </w:r>
    </w:p>
    <w:bookmarkEnd w:id="7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03" w:id="788"/>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788"/>
    <w:bookmarkStart w:name="z1204" w:id="789"/>
    <w:p>
      <w:pPr>
        <w:spacing w:after="0"/>
        <w:ind w:left="0"/>
        <w:jc w:val="both"/>
      </w:pPr>
      <w:r>
        <w:rPr>
          <w:rFonts w:ascii="Times New Roman"/>
          <w:b w:val="false"/>
          <w:i w:val="false"/>
          <w:color w:val="000000"/>
          <w:sz w:val="28"/>
        </w:rPr>
        <w:t>
      Масштаб 1: ______________</w:t>
      </w:r>
    </w:p>
    <w:bookmarkEnd w:id="789"/>
    <w:bookmarkStart w:name="z1205" w:id="790"/>
    <w:p>
      <w:pPr>
        <w:spacing w:after="0"/>
        <w:ind w:left="0"/>
        <w:jc w:val="both"/>
      </w:pPr>
      <w:r>
        <w:rPr>
          <w:rFonts w:ascii="Times New Roman"/>
          <w:b w:val="false"/>
          <w:i w:val="false"/>
          <w:color w:val="000000"/>
          <w:sz w:val="28"/>
        </w:rPr>
        <w:t>
      Условные обозначения:</w:t>
      </w:r>
    </w:p>
    <w:bookmarkEnd w:id="790"/>
    <w:bookmarkStart w:name="z1206" w:id="791"/>
    <w:p>
      <w:pPr>
        <w:spacing w:after="0"/>
        <w:ind w:left="0"/>
        <w:jc w:val="both"/>
      </w:pPr>
      <w:r>
        <w:rPr>
          <w:rFonts w:ascii="Times New Roman"/>
          <w:b w:val="false"/>
          <w:i w:val="false"/>
          <w:color w:val="000000"/>
          <w:sz w:val="28"/>
        </w:rPr>
        <w:t xml:space="preserve">
      </w:t>
      </w:r>
    </w:p>
    <w:bookmarkEnd w:id="791"/>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7" w:id="792"/>
    <w:p>
      <w:pPr>
        <w:spacing w:after="0"/>
        <w:ind w:left="0"/>
        <w:jc w:val="both"/>
      </w:pPr>
      <w:r>
        <w:rPr>
          <w:rFonts w:ascii="Times New Roman"/>
          <w:b w:val="false"/>
          <w:i w:val="false"/>
          <w:color w:val="000000"/>
          <w:sz w:val="28"/>
        </w:rPr>
        <w:t>
      зарегистрированный земельный</w:t>
      </w:r>
    </w:p>
    <w:bookmarkEnd w:id="792"/>
    <w:bookmarkStart w:name="z1208" w:id="793"/>
    <w:p>
      <w:pPr>
        <w:spacing w:after="0"/>
        <w:ind w:left="0"/>
        <w:jc w:val="both"/>
      </w:pPr>
      <w:r>
        <w:rPr>
          <w:rFonts w:ascii="Times New Roman"/>
          <w:b w:val="false"/>
          <w:i w:val="false"/>
          <w:color w:val="000000"/>
          <w:sz w:val="28"/>
        </w:rPr>
        <w:t xml:space="preserve">
      </w:t>
      </w:r>
    </w:p>
    <w:bookmarkEnd w:id="793"/>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9" w:id="794"/>
    <w:p>
      <w:pPr>
        <w:spacing w:after="0"/>
        <w:ind w:left="0"/>
        <w:jc w:val="both"/>
      </w:pPr>
      <w:r>
        <w:rPr>
          <w:rFonts w:ascii="Times New Roman"/>
          <w:b w:val="false"/>
          <w:i w:val="false"/>
          <w:color w:val="000000"/>
          <w:sz w:val="28"/>
        </w:rPr>
        <w:t>
      участок проектируемый земельный</w:t>
      </w:r>
    </w:p>
    <w:bookmarkEnd w:id="794"/>
    <w:bookmarkStart w:name="z1210" w:id="795"/>
    <w:p>
      <w:pPr>
        <w:spacing w:after="0"/>
        <w:ind w:left="0"/>
        <w:jc w:val="both"/>
      </w:pPr>
      <w:r>
        <w:rPr>
          <w:rFonts w:ascii="Times New Roman"/>
          <w:b w:val="false"/>
          <w:i w:val="false"/>
          <w:color w:val="000000"/>
          <w:sz w:val="28"/>
        </w:rPr>
        <w:t xml:space="preserve">
      </w:t>
      </w:r>
    </w:p>
    <w:bookmarkEnd w:id="795"/>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1" w:id="796"/>
    <w:p>
      <w:pPr>
        <w:spacing w:after="0"/>
        <w:ind w:left="0"/>
        <w:jc w:val="both"/>
      </w:pPr>
      <w:r>
        <w:rPr>
          <w:rFonts w:ascii="Times New Roman"/>
          <w:b w:val="false"/>
          <w:i w:val="false"/>
          <w:color w:val="000000"/>
          <w:sz w:val="28"/>
        </w:rPr>
        <w:t>
      участок смежный земельный участок</w:t>
      </w:r>
    </w:p>
    <w:bookmarkEnd w:id="796"/>
    <w:bookmarkStart w:name="z1212" w:id="79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797"/>
    <w:bookmarkStart w:name="z1213" w:id="798"/>
    <w:p>
      <w:pPr>
        <w:spacing w:after="0"/>
        <w:ind w:left="0"/>
        <w:jc w:val="both"/>
      </w:pPr>
      <w:r>
        <w:rPr>
          <w:rFonts w:ascii="Times New Roman"/>
          <w:b w:val="false"/>
          <w:i w:val="false"/>
          <w:color w:val="000000"/>
          <w:sz w:val="28"/>
        </w:rPr>
        <w:t xml:space="preserve">
      </w:t>
      </w:r>
    </w:p>
    <w:bookmarkEnd w:id="79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14" w:id="79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799"/>
    <w:bookmarkStart w:name="z1215" w:id="800"/>
    <w:p>
      <w:pPr>
        <w:spacing w:after="0"/>
        <w:ind w:left="0"/>
        <w:jc w:val="both"/>
      </w:pPr>
      <w:r>
        <w:rPr>
          <w:rFonts w:ascii="Times New Roman"/>
          <w:b w:val="false"/>
          <w:i w:val="false"/>
          <w:color w:val="000000"/>
          <w:sz w:val="28"/>
        </w:rPr>
        <w:t>
      Выноска мер линий</w:t>
      </w:r>
    </w:p>
    <w:bookmarkEnd w:id="8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216" w:id="801"/>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80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7" w:id="802"/>
    <w:p>
      <w:pPr>
        <w:spacing w:after="0"/>
        <w:ind w:left="0"/>
        <w:jc w:val="both"/>
      </w:pPr>
      <w:r>
        <w:rPr>
          <w:rFonts w:ascii="Times New Roman"/>
          <w:b w:val="false"/>
          <w:i w:val="false"/>
          <w:color w:val="000000"/>
          <w:sz w:val="28"/>
        </w:rPr>
        <w:t>
      Посторонние земельные участки в границах плана</w:t>
      </w:r>
    </w:p>
    <w:bookmarkEnd w:id="8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18" w:id="803"/>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803"/>
    <w:bookmarkStart w:name="z1219" w:id="804"/>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804"/>
    <w:bookmarkStart w:name="z1220" w:id="80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05"/>
    <w:bookmarkStart w:name="z1221" w:id="806"/>
    <w:p>
      <w:pPr>
        <w:spacing w:after="0"/>
        <w:ind w:left="0"/>
        <w:jc w:val="both"/>
      </w:pPr>
      <w:r>
        <w:rPr>
          <w:rFonts w:ascii="Times New Roman"/>
          <w:b w:val="false"/>
          <w:i w:val="false"/>
          <w:color w:val="000000"/>
          <w:sz w:val="28"/>
        </w:rPr>
        <w:t xml:space="preserve">
      </w:t>
      </w:r>
    </w:p>
    <w:bookmarkEnd w:id="80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2" w:id="80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07"/>
    <w:bookmarkStart w:name="z1223" w:id="808"/>
    <w:p>
      <w:pPr>
        <w:spacing w:after="0"/>
        <w:ind w:left="0"/>
        <w:jc w:val="both"/>
      </w:pPr>
      <w:r>
        <w:rPr>
          <w:rFonts w:ascii="Times New Roman"/>
          <w:b w:val="false"/>
          <w:i w:val="false"/>
          <w:color w:val="000000"/>
          <w:sz w:val="28"/>
        </w:rPr>
        <w:t>
      Общие сведения о зданиях, строениях, сооружениях</w:t>
      </w:r>
    </w:p>
    <w:bookmarkEnd w:id="808"/>
    <w:bookmarkStart w:name="z1224" w:id="809"/>
    <w:p>
      <w:pPr>
        <w:spacing w:after="0"/>
        <w:ind w:left="0"/>
        <w:jc w:val="both"/>
      </w:pPr>
      <w:r>
        <w:rPr>
          <w:rFonts w:ascii="Times New Roman"/>
          <w:b w:val="false"/>
          <w:i w:val="false"/>
          <w:color w:val="000000"/>
          <w:sz w:val="28"/>
        </w:rPr>
        <w:t>
      Набережные</w:t>
      </w:r>
    </w:p>
    <w:bookmarkEnd w:id="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Элементы набережных и берего-укрепительных сооружений</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участка по плану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Покрытие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 (м), высота (см)</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пог. м</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м</w:t>
            </w:r>
            <w:r>
              <w:rPr>
                <w:rFonts w:ascii="Times New Roman"/>
                <w:b w:val="false"/>
                <w:i w:val="false"/>
                <w:color w:val="000000"/>
                <w:vertAlign w:val="superscript"/>
              </w:rPr>
              <w:t>2</w:t>
            </w:r>
          </w:p>
        </w:tc>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толщина верхнего слоя, см</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наибольшая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наименьшая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25" w:id="81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10"/>
    <w:bookmarkStart w:name="z1226" w:id="811"/>
    <w:p>
      <w:pPr>
        <w:spacing w:after="0"/>
        <w:ind w:left="0"/>
        <w:jc w:val="both"/>
      </w:pPr>
      <w:r>
        <w:rPr>
          <w:rFonts w:ascii="Times New Roman"/>
          <w:b w:val="false"/>
          <w:i w:val="false"/>
          <w:color w:val="000000"/>
          <w:sz w:val="28"/>
        </w:rPr>
        <w:t xml:space="preserve">
      </w:t>
      </w:r>
    </w:p>
    <w:bookmarkEnd w:id="81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27" w:id="81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14</w:t>
            </w:r>
          </w:p>
        </w:tc>
      </w:tr>
    </w:tbl>
    <w:bookmarkStart w:name="z1231" w:id="813"/>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813"/>
    <w:bookmarkStart w:name="z1232" w:id="814"/>
    <w:p>
      <w:pPr>
        <w:spacing w:after="0"/>
        <w:ind w:left="0"/>
        <w:jc w:val="both"/>
      </w:pPr>
      <w:r>
        <w:rPr>
          <w:rFonts w:ascii="Times New Roman"/>
          <w:b w:val="false"/>
          <w:i w:val="false"/>
          <w:color w:val="000000"/>
          <w:sz w:val="28"/>
        </w:rPr>
        <w:t>
      на земельный участок</w:t>
      </w:r>
    </w:p>
    <w:bookmarkEnd w:id="8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w:t>
            </w:r>
          </w:p>
          <w:p>
            <w:pPr>
              <w:spacing w:after="20"/>
              <w:ind w:left="20"/>
              <w:jc w:val="both"/>
            </w:pPr>
            <w:r>
              <w:rPr>
                <w:rFonts w:ascii="Times New Roman"/>
                <w:b w:val="false"/>
                <w:i w:val="false"/>
                <w:color w:val="000000"/>
                <w:sz w:val="20"/>
              </w:rPr>
              <w:t>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bl>
    <w:bookmarkStart w:name="z1233" w:id="815"/>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815"/>
    <w:bookmarkStart w:name="z1234" w:id="816"/>
    <w:p>
      <w:pPr>
        <w:spacing w:after="0"/>
        <w:ind w:left="0"/>
        <w:jc w:val="both"/>
      </w:pPr>
      <w:r>
        <w:rPr>
          <w:rFonts w:ascii="Times New Roman"/>
          <w:b w:val="false"/>
          <w:i w:val="false"/>
          <w:color w:val="000000"/>
          <w:sz w:val="28"/>
        </w:rPr>
        <w:t>
      № заказа</w:t>
      </w:r>
    </w:p>
    <w:bookmarkEnd w:id="816"/>
    <w:bookmarkStart w:name="z1235" w:id="81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17"/>
    <w:bookmarkStart w:name="z1236" w:id="818"/>
    <w:p>
      <w:pPr>
        <w:spacing w:after="0"/>
        <w:ind w:left="0"/>
        <w:jc w:val="both"/>
      </w:pPr>
      <w:r>
        <w:rPr>
          <w:rFonts w:ascii="Times New Roman"/>
          <w:b w:val="false"/>
          <w:i w:val="false"/>
          <w:color w:val="000000"/>
          <w:sz w:val="28"/>
        </w:rPr>
        <w:t xml:space="preserve">
      </w:t>
      </w:r>
    </w:p>
    <w:bookmarkEnd w:id="81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37" w:id="81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19"/>
    <w:bookmarkStart w:name="z1238" w:id="820"/>
    <w:p>
      <w:pPr>
        <w:spacing w:after="0"/>
        <w:ind w:left="0"/>
        <w:jc w:val="both"/>
      </w:pPr>
      <w:r>
        <w:rPr>
          <w:rFonts w:ascii="Times New Roman"/>
          <w:b w:val="false"/>
          <w:i w:val="false"/>
          <w:color w:val="000000"/>
          <w:sz w:val="28"/>
        </w:rPr>
        <w:t>
      Общие сведения о земельном участке</w:t>
      </w:r>
    </w:p>
    <w:bookmarkEnd w:id="8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239" w:id="821"/>
    <w:p>
      <w:pPr>
        <w:spacing w:after="0"/>
        <w:ind w:left="0"/>
        <w:jc w:val="both"/>
      </w:pPr>
      <w:r>
        <w:rPr>
          <w:rFonts w:ascii="Times New Roman"/>
          <w:b w:val="false"/>
          <w:i w:val="false"/>
          <w:color w:val="000000"/>
          <w:sz w:val="28"/>
        </w:rPr>
        <w:t>
      План земельного участка*</w:t>
      </w:r>
    </w:p>
    <w:bookmarkEnd w:id="8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40" w:id="822"/>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822"/>
    <w:bookmarkStart w:name="z1241" w:id="823"/>
    <w:p>
      <w:pPr>
        <w:spacing w:after="0"/>
        <w:ind w:left="0"/>
        <w:jc w:val="both"/>
      </w:pPr>
      <w:r>
        <w:rPr>
          <w:rFonts w:ascii="Times New Roman"/>
          <w:b w:val="false"/>
          <w:i w:val="false"/>
          <w:color w:val="000000"/>
          <w:sz w:val="28"/>
        </w:rPr>
        <w:t>
      Масштаб 1: ______________</w:t>
      </w:r>
    </w:p>
    <w:bookmarkEnd w:id="823"/>
    <w:bookmarkStart w:name="z1242" w:id="824"/>
    <w:p>
      <w:pPr>
        <w:spacing w:after="0"/>
        <w:ind w:left="0"/>
        <w:jc w:val="both"/>
      </w:pPr>
      <w:r>
        <w:rPr>
          <w:rFonts w:ascii="Times New Roman"/>
          <w:b w:val="false"/>
          <w:i w:val="false"/>
          <w:color w:val="000000"/>
          <w:sz w:val="28"/>
        </w:rPr>
        <w:t>
      Условные обозначения:</w:t>
      </w:r>
    </w:p>
    <w:bookmarkEnd w:id="824"/>
    <w:bookmarkStart w:name="z1243" w:id="825"/>
    <w:p>
      <w:pPr>
        <w:spacing w:after="0"/>
        <w:ind w:left="0"/>
        <w:jc w:val="both"/>
      </w:pPr>
      <w:r>
        <w:rPr>
          <w:rFonts w:ascii="Times New Roman"/>
          <w:b w:val="false"/>
          <w:i w:val="false"/>
          <w:color w:val="000000"/>
          <w:sz w:val="28"/>
        </w:rPr>
        <w:t xml:space="preserve">
      </w:t>
      </w:r>
    </w:p>
    <w:bookmarkEnd w:id="825"/>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4" w:id="826"/>
    <w:p>
      <w:pPr>
        <w:spacing w:after="0"/>
        <w:ind w:left="0"/>
        <w:jc w:val="both"/>
      </w:pPr>
      <w:r>
        <w:rPr>
          <w:rFonts w:ascii="Times New Roman"/>
          <w:b w:val="false"/>
          <w:i w:val="false"/>
          <w:color w:val="000000"/>
          <w:sz w:val="28"/>
        </w:rPr>
        <w:t>
      зарегистрированный земельный</w:t>
      </w:r>
    </w:p>
    <w:bookmarkEnd w:id="826"/>
    <w:bookmarkStart w:name="z1245" w:id="827"/>
    <w:p>
      <w:pPr>
        <w:spacing w:after="0"/>
        <w:ind w:left="0"/>
        <w:jc w:val="both"/>
      </w:pPr>
      <w:r>
        <w:rPr>
          <w:rFonts w:ascii="Times New Roman"/>
          <w:b w:val="false"/>
          <w:i w:val="false"/>
          <w:color w:val="000000"/>
          <w:sz w:val="28"/>
        </w:rPr>
        <w:t xml:space="preserve">
      </w:t>
      </w:r>
    </w:p>
    <w:bookmarkEnd w:id="827"/>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6" w:id="828"/>
    <w:p>
      <w:pPr>
        <w:spacing w:after="0"/>
        <w:ind w:left="0"/>
        <w:jc w:val="both"/>
      </w:pPr>
      <w:r>
        <w:rPr>
          <w:rFonts w:ascii="Times New Roman"/>
          <w:b w:val="false"/>
          <w:i w:val="false"/>
          <w:color w:val="000000"/>
          <w:sz w:val="28"/>
        </w:rPr>
        <w:t>
      участок проектируемый земельный</w:t>
      </w:r>
    </w:p>
    <w:bookmarkEnd w:id="828"/>
    <w:bookmarkStart w:name="z1247" w:id="829"/>
    <w:p>
      <w:pPr>
        <w:spacing w:after="0"/>
        <w:ind w:left="0"/>
        <w:jc w:val="both"/>
      </w:pPr>
      <w:r>
        <w:rPr>
          <w:rFonts w:ascii="Times New Roman"/>
          <w:b w:val="false"/>
          <w:i w:val="false"/>
          <w:color w:val="000000"/>
          <w:sz w:val="28"/>
        </w:rPr>
        <w:t xml:space="preserve">
      </w:t>
      </w:r>
    </w:p>
    <w:bookmarkEnd w:id="829"/>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48" w:id="830"/>
    <w:p>
      <w:pPr>
        <w:spacing w:after="0"/>
        <w:ind w:left="0"/>
        <w:jc w:val="both"/>
      </w:pPr>
      <w:r>
        <w:rPr>
          <w:rFonts w:ascii="Times New Roman"/>
          <w:b w:val="false"/>
          <w:i w:val="false"/>
          <w:color w:val="000000"/>
          <w:sz w:val="28"/>
        </w:rPr>
        <w:t>
      участок смежный земельный участок</w:t>
      </w:r>
    </w:p>
    <w:bookmarkEnd w:id="830"/>
    <w:bookmarkStart w:name="z1249" w:id="83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31"/>
    <w:bookmarkStart w:name="z1250" w:id="832"/>
    <w:p>
      <w:pPr>
        <w:spacing w:after="0"/>
        <w:ind w:left="0"/>
        <w:jc w:val="both"/>
      </w:pPr>
      <w:r>
        <w:rPr>
          <w:rFonts w:ascii="Times New Roman"/>
          <w:b w:val="false"/>
          <w:i w:val="false"/>
          <w:color w:val="000000"/>
          <w:sz w:val="28"/>
        </w:rPr>
        <w:t xml:space="preserve">
      </w:t>
      </w:r>
    </w:p>
    <w:bookmarkEnd w:id="83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1" w:id="83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33"/>
    <w:bookmarkStart w:name="z1252" w:id="834"/>
    <w:p>
      <w:pPr>
        <w:spacing w:after="0"/>
        <w:ind w:left="0"/>
        <w:jc w:val="both"/>
      </w:pPr>
      <w:r>
        <w:rPr>
          <w:rFonts w:ascii="Times New Roman"/>
          <w:b w:val="false"/>
          <w:i w:val="false"/>
          <w:color w:val="000000"/>
          <w:sz w:val="28"/>
        </w:rPr>
        <w:t>
      Выноска мер линий</w:t>
      </w:r>
    </w:p>
    <w:bookmarkEnd w:id="8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253" w:id="835"/>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8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4" w:id="836"/>
    <w:p>
      <w:pPr>
        <w:spacing w:after="0"/>
        <w:ind w:left="0"/>
        <w:jc w:val="both"/>
      </w:pPr>
      <w:r>
        <w:rPr>
          <w:rFonts w:ascii="Times New Roman"/>
          <w:b w:val="false"/>
          <w:i w:val="false"/>
          <w:color w:val="000000"/>
          <w:sz w:val="28"/>
        </w:rPr>
        <w:t>
      Посторонние земельные участки в границах плана</w:t>
      </w:r>
    </w:p>
    <w:bookmarkEnd w:id="83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55" w:id="837"/>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837"/>
    <w:bookmarkStart w:name="z1256" w:id="838"/>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838"/>
    <w:bookmarkStart w:name="z1257" w:id="83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39"/>
    <w:bookmarkStart w:name="z1258" w:id="840"/>
    <w:p>
      <w:pPr>
        <w:spacing w:after="0"/>
        <w:ind w:left="0"/>
        <w:jc w:val="both"/>
      </w:pPr>
      <w:r>
        <w:rPr>
          <w:rFonts w:ascii="Times New Roman"/>
          <w:b w:val="false"/>
          <w:i w:val="false"/>
          <w:color w:val="000000"/>
          <w:sz w:val="28"/>
        </w:rPr>
        <w:t xml:space="preserve">
      </w:t>
      </w:r>
    </w:p>
    <w:bookmarkEnd w:id="84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59" w:id="84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41"/>
    <w:bookmarkStart w:name="z1260" w:id="842"/>
    <w:p>
      <w:pPr>
        <w:spacing w:after="0"/>
        <w:ind w:left="0"/>
        <w:jc w:val="both"/>
      </w:pPr>
      <w:r>
        <w:rPr>
          <w:rFonts w:ascii="Times New Roman"/>
          <w:b w:val="false"/>
          <w:i w:val="false"/>
          <w:color w:val="000000"/>
          <w:sz w:val="28"/>
        </w:rPr>
        <w:t>
      Общие сведения о зданиях, строениях, сооружениях</w:t>
      </w:r>
    </w:p>
    <w:bookmarkEnd w:id="842"/>
    <w:bookmarkStart w:name="z1261" w:id="843"/>
    <w:p>
      <w:pPr>
        <w:spacing w:after="0"/>
        <w:ind w:left="0"/>
        <w:jc w:val="both"/>
      </w:pPr>
      <w:r>
        <w:rPr>
          <w:rFonts w:ascii="Times New Roman"/>
          <w:b w:val="false"/>
          <w:i w:val="false"/>
          <w:color w:val="000000"/>
          <w:sz w:val="28"/>
        </w:rPr>
        <w:t>
      Зеленые насаждения</w:t>
      </w:r>
    </w:p>
    <w:bookmarkEnd w:id="8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2"/>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кв.м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 улицы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озелененная часть</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Средняя ширина проезда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объекта (проезд, сквер, парк, бульвар)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зелеными насаждениями,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деревьями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кустарниками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цветниками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газонами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т.ч. - обыкновенные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партерные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луговые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замощением, из них</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асфальтовое покрытие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щебеночное покрытие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грунтовые улучшенные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грунтовые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строениями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сооружениями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 водоемами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2" w:id="84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44"/>
    <w:bookmarkStart w:name="z1263" w:id="845"/>
    <w:p>
      <w:pPr>
        <w:spacing w:after="0"/>
        <w:ind w:left="0"/>
        <w:jc w:val="both"/>
      </w:pPr>
      <w:r>
        <w:rPr>
          <w:rFonts w:ascii="Times New Roman"/>
          <w:b w:val="false"/>
          <w:i w:val="false"/>
          <w:color w:val="000000"/>
          <w:sz w:val="28"/>
        </w:rPr>
        <w:t xml:space="preserve">
      </w:t>
      </w:r>
    </w:p>
    <w:bookmarkEnd w:id="84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4" w:id="846"/>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46"/>
    <w:bookmarkStart w:name="z1265" w:id="847"/>
    <w:p>
      <w:pPr>
        <w:spacing w:after="0"/>
        <w:ind w:left="0"/>
        <w:jc w:val="both"/>
      </w:pPr>
      <w:r>
        <w:rPr>
          <w:rFonts w:ascii="Times New Roman"/>
          <w:b w:val="false"/>
          <w:i w:val="false"/>
          <w:color w:val="000000"/>
          <w:sz w:val="28"/>
        </w:rPr>
        <w:t>
      На объекте находятся</w:t>
      </w:r>
    </w:p>
    <w:bookmarkEnd w:id="8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по плану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6" w:id="848"/>
    <w:p>
      <w:pPr>
        <w:spacing w:after="0"/>
        <w:ind w:left="0"/>
        <w:jc w:val="both"/>
      </w:pPr>
      <w:r>
        <w:rPr>
          <w:rFonts w:ascii="Times New Roman"/>
          <w:b w:val="false"/>
          <w:i w:val="false"/>
          <w:color w:val="000000"/>
          <w:sz w:val="28"/>
        </w:rPr>
        <w:t>
      Деревья, кустарники, цветники, газоны без деревьев</w:t>
      </w:r>
    </w:p>
    <w:bookmarkEnd w:id="8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723"/>
        <w:gridCol w:w="723"/>
        <w:gridCol w:w="723"/>
        <w:gridCol w:w="723"/>
        <w:gridCol w:w="723"/>
        <w:gridCol w:w="723"/>
        <w:gridCol w:w="723"/>
        <w:gridCol w:w="723"/>
        <w:gridCol w:w="724"/>
        <w:gridCol w:w="724"/>
        <w:gridCol w:w="724"/>
        <w:gridCol w:w="724"/>
        <w:gridCol w:w="724"/>
        <w:gridCol w:w="724"/>
        <w:gridCol w:w="724"/>
        <w:gridCol w:w="724"/>
        <w:gridCol w:w="724"/>
      </w:tblGrid>
      <w:tr>
        <w:trPr>
          <w:trHeight w:val="30" w:hRule="atLeast"/>
        </w:trPr>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учетного участка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учетного участка</w:t>
            </w:r>
          </w:p>
        </w:tc>
        <w:tc>
          <w:tcPr>
            <w:tcW w:w="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 дерева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Порода</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см (на высоте 1,3 м)</w:t>
            </w:r>
          </w:p>
        </w:tc>
        <w:tc>
          <w:tcPr>
            <w:tcW w:w="7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Возраст</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Формирующиеся</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Полнота насаждений</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деревьев до 15 лет, кустарники до 5 лет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деревьев от 15 до 25 лет, кустарники свыше 5 лет</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деревьев свыше 25 лет</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удовлетв.</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хорошее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удовлет.</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неудовл.</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67" w:id="84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49"/>
    <w:bookmarkStart w:name="z1268" w:id="850"/>
    <w:p>
      <w:pPr>
        <w:spacing w:after="0"/>
        <w:ind w:left="0"/>
        <w:jc w:val="both"/>
      </w:pPr>
      <w:r>
        <w:rPr>
          <w:rFonts w:ascii="Times New Roman"/>
          <w:b w:val="false"/>
          <w:i w:val="false"/>
          <w:color w:val="000000"/>
          <w:sz w:val="28"/>
        </w:rPr>
        <w:t xml:space="preserve">
      </w:t>
      </w:r>
    </w:p>
    <w:bookmarkEnd w:id="85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69" w:id="85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15</w:t>
            </w:r>
          </w:p>
        </w:tc>
      </w:tr>
    </w:tbl>
    <w:bookmarkStart w:name="z1273" w:id="852"/>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852"/>
    <w:bookmarkStart w:name="z1274" w:id="853"/>
    <w:p>
      <w:pPr>
        <w:spacing w:after="0"/>
        <w:ind w:left="0"/>
        <w:jc w:val="both"/>
      </w:pPr>
      <w:r>
        <w:rPr>
          <w:rFonts w:ascii="Times New Roman"/>
          <w:b w:val="false"/>
          <w:i w:val="false"/>
          <w:color w:val="000000"/>
          <w:sz w:val="28"/>
        </w:rPr>
        <w:t>
      на земельный участок</w:t>
      </w:r>
    </w:p>
    <w:bookmarkEnd w:id="8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bookmarkStart w:name="z1275" w:id="854"/>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854"/>
    <w:bookmarkStart w:name="z1276" w:id="855"/>
    <w:p>
      <w:pPr>
        <w:spacing w:after="0"/>
        <w:ind w:left="0"/>
        <w:jc w:val="both"/>
      </w:pPr>
      <w:r>
        <w:rPr>
          <w:rFonts w:ascii="Times New Roman"/>
          <w:b w:val="false"/>
          <w:i w:val="false"/>
          <w:color w:val="000000"/>
          <w:sz w:val="28"/>
        </w:rPr>
        <w:t>
      № заказа</w:t>
      </w:r>
    </w:p>
    <w:bookmarkEnd w:id="855"/>
    <w:bookmarkStart w:name="z1277" w:id="85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56"/>
    <w:bookmarkStart w:name="z1278" w:id="857"/>
    <w:p>
      <w:pPr>
        <w:spacing w:after="0"/>
        <w:ind w:left="0"/>
        <w:jc w:val="both"/>
      </w:pPr>
      <w:r>
        <w:rPr>
          <w:rFonts w:ascii="Times New Roman"/>
          <w:b w:val="false"/>
          <w:i w:val="false"/>
          <w:color w:val="000000"/>
          <w:sz w:val="28"/>
        </w:rPr>
        <w:t xml:space="preserve">
      </w:t>
      </w:r>
    </w:p>
    <w:bookmarkEnd w:id="85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79" w:id="85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58"/>
    <w:bookmarkStart w:name="z1280" w:id="859"/>
    <w:p>
      <w:pPr>
        <w:spacing w:after="0"/>
        <w:ind w:left="0"/>
        <w:jc w:val="both"/>
      </w:pPr>
      <w:r>
        <w:rPr>
          <w:rFonts w:ascii="Times New Roman"/>
          <w:b w:val="false"/>
          <w:i w:val="false"/>
          <w:color w:val="000000"/>
          <w:sz w:val="28"/>
        </w:rPr>
        <w:t>
      Общие сведения о земельном участке</w:t>
      </w:r>
    </w:p>
    <w:bookmarkEnd w:id="8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281" w:id="860"/>
    <w:p>
      <w:pPr>
        <w:spacing w:after="0"/>
        <w:ind w:left="0"/>
        <w:jc w:val="both"/>
      </w:pPr>
      <w:r>
        <w:rPr>
          <w:rFonts w:ascii="Times New Roman"/>
          <w:b w:val="false"/>
          <w:i w:val="false"/>
          <w:color w:val="000000"/>
          <w:sz w:val="28"/>
        </w:rPr>
        <w:t>
      План земельного участка*</w:t>
      </w:r>
    </w:p>
    <w:bookmarkEnd w:id="8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2" w:id="861"/>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861"/>
    <w:bookmarkStart w:name="z1283" w:id="862"/>
    <w:p>
      <w:pPr>
        <w:spacing w:after="0"/>
        <w:ind w:left="0"/>
        <w:jc w:val="both"/>
      </w:pPr>
      <w:r>
        <w:rPr>
          <w:rFonts w:ascii="Times New Roman"/>
          <w:b w:val="false"/>
          <w:i w:val="false"/>
          <w:color w:val="000000"/>
          <w:sz w:val="28"/>
        </w:rPr>
        <w:t>
      Масштаб 1: ______________</w:t>
      </w:r>
    </w:p>
    <w:bookmarkEnd w:id="862"/>
    <w:bookmarkStart w:name="z1284" w:id="863"/>
    <w:p>
      <w:pPr>
        <w:spacing w:after="0"/>
        <w:ind w:left="0"/>
        <w:jc w:val="both"/>
      </w:pPr>
      <w:r>
        <w:rPr>
          <w:rFonts w:ascii="Times New Roman"/>
          <w:b w:val="false"/>
          <w:i w:val="false"/>
          <w:color w:val="000000"/>
          <w:sz w:val="28"/>
        </w:rPr>
        <w:t>
      Условные обозначения:</w:t>
      </w:r>
    </w:p>
    <w:bookmarkEnd w:id="863"/>
    <w:bookmarkStart w:name="z1285" w:id="864"/>
    <w:p>
      <w:pPr>
        <w:spacing w:after="0"/>
        <w:ind w:left="0"/>
        <w:jc w:val="both"/>
      </w:pPr>
      <w:r>
        <w:rPr>
          <w:rFonts w:ascii="Times New Roman"/>
          <w:b w:val="false"/>
          <w:i w:val="false"/>
          <w:color w:val="000000"/>
          <w:sz w:val="28"/>
        </w:rPr>
        <w:t xml:space="preserve">
      </w:t>
      </w:r>
    </w:p>
    <w:bookmarkEnd w:id="864"/>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6" w:id="865"/>
    <w:p>
      <w:pPr>
        <w:spacing w:after="0"/>
        <w:ind w:left="0"/>
        <w:jc w:val="both"/>
      </w:pPr>
      <w:r>
        <w:rPr>
          <w:rFonts w:ascii="Times New Roman"/>
          <w:b w:val="false"/>
          <w:i w:val="false"/>
          <w:color w:val="000000"/>
          <w:sz w:val="28"/>
        </w:rPr>
        <w:t>
      зарегистрированный земельный</w:t>
      </w:r>
    </w:p>
    <w:bookmarkEnd w:id="865"/>
    <w:bookmarkStart w:name="z1287" w:id="866"/>
    <w:p>
      <w:pPr>
        <w:spacing w:after="0"/>
        <w:ind w:left="0"/>
        <w:jc w:val="both"/>
      </w:pPr>
      <w:r>
        <w:rPr>
          <w:rFonts w:ascii="Times New Roman"/>
          <w:b w:val="false"/>
          <w:i w:val="false"/>
          <w:color w:val="000000"/>
          <w:sz w:val="28"/>
        </w:rPr>
        <w:t xml:space="preserve">
      </w:t>
      </w:r>
    </w:p>
    <w:bookmarkEnd w:id="866"/>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88" w:id="867"/>
    <w:p>
      <w:pPr>
        <w:spacing w:after="0"/>
        <w:ind w:left="0"/>
        <w:jc w:val="both"/>
      </w:pPr>
      <w:r>
        <w:rPr>
          <w:rFonts w:ascii="Times New Roman"/>
          <w:b w:val="false"/>
          <w:i w:val="false"/>
          <w:color w:val="000000"/>
          <w:sz w:val="28"/>
        </w:rPr>
        <w:t>
      участок проектируемый земельный</w:t>
      </w:r>
    </w:p>
    <w:bookmarkEnd w:id="867"/>
    <w:bookmarkStart w:name="z1289" w:id="868"/>
    <w:p>
      <w:pPr>
        <w:spacing w:after="0"/>
        <w:ind w:left="0"/>
        <w:jc w:val="both"/>
      </w:pPr>
      <w:r>
        <w:rPr>
          <w:rFonts w:ascii="Times New Roman"/>
          <w:b w:val="false"/>
          <w:i w:val="false"/>
          <w:color w:val="000000"/>
          <w:sz w:val="28"/>
        </w:rPr>
        <w:t xml:space="preserve">
      </w:t>
      </w:r>
    </w:p>
    <w:bookmarkEnd w:id="868"/>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0" w:id="869"/>
    <w:p>
      <w:pPr>
        <w:spacing w:after="0"/>
        <w:ind w:left="0"/>
        <w:jc w:val="both"/>
      </w:pPr>
      <w:r>
        <w:rPr>
          <w:rFonts w:ascii="Times New Roman"/>
          <w:b w:val="false"/>
          <w:i w:val="false"/>
          <w:color w:val="000000"/>
          <w:sz w:val="28"/>
        </w:rPr>
        <w:t>
      участок смежный земельный участок</w:t>
      </w:r>
    </w:p>
    <w:bookmarkEnd w:id="869"/>
    <w:bookmarkStart w:name="z1291" w:id="87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70"/>
    <w:bookmarkStart w:name="z1292" w:id="871"/>
    <w:p>
      <w:pPr>
        <w:spacing w:after="0"/>
        <w:ind w:left="0"/>
        <w:jc w:val="both"/>
      </w:pPr>
      <w:r>
        <w:rPr>
          <w:rFonts w:ascii="Times New Roman"/>
          <w:b w:val="false"/>
          <w:i w:val="false"/>
          <w:color w:val="000000"/>
          <w:sz w:val="28"/>
        </w:rPr>
        <w:t xml:space="preserve">
      </w:t>
      </w:r>
    </w:p>
    <w:bookmarkEnd w:id="87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3" w:id="87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72"/>
    <w:bookmarkStart w:name="z1294" w:id="873"/>
    <w:p>
      <w:pPr>
        <w:spacing w:after="0"/>
        <w:ind w:left="0"/>
        <w:jc w:val="both"/>
      </w:pPr>
      <w:r>
        <w:rPr>
          <w:rFonts w:ascii="Times New Roman"/>
          <w:b w:val="false"/>
          <w:i w:val="false"/>
          <w:color w:val="000000"/>
          <w:sz w:val="28"/>
        </w:rPr>
        <w:t>
      Выноска мер линий</w:t>
      </w:r>
    </w:p>
    <w:bookmarkEnd w:id="8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295" w:id="874"/>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8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6" w:id="875"/>
    <w:p>
      <w:pPr>
        <w:spacing w:after="0"/>
        <w:ind w:left="0"/>
        <w:jc w:val="both"/>
      </w:pPr>
      <w:r>
        <w:rPr>
          <w:rFonts w:ascii="Times New Roman"/>
          <w:b w:val="false"/>
          <w:i w:val="false"/>
          <w:color w:val="000000"/>
          <w:sz w:val="28"/>
        </w:rPr>
        <w:t>
      Посторонние земельные участки в границах плана</w:t>
      </w:r>
    </w:p>
    <w:bookmarkEnd w:id="8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97" w:id="876"/>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876"/>
    <w:bookmarkStart w:name="z1298" w:id="877"/>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877"/>
    <w:bookmarkStart w:name="z1299" w:id="87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78"/>
    <w:bookmarkStart w:name="z1300" w:id="879"/>
    <w:p>
      <w:pPr>
        <w:spacing w:after="0"/>
        <w:ind w:left="0"/>
        <w:jc w:val="both"/>
      </w:pPr>
      <w:r>
        <w:rPr>
          <w:rFonts w:ascii="Times New Roman"/>
          <w:b w:val="false"/>
          <w:i w:val="false"/>
          <w:color w:val="000000"/>
          <w:sz w:val="28"/>
        </w:rPr>
        <w:t xml:space="preserve">
      </w:t>
      </w:r>
    </w:p>
    <w:bookmarkEnd w:id="87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1" w:id="88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80"/>
    <w:bookmarkStart w:name="z1302" w:id="881"/>
    <w:p>
      <w:pPr>
        <w:spacing w:after="0"/>
        <w:ind w:left="0"/>
        <w:jc w:val="both"/>
      </w:pPr>
      <w:r>
        <w:rPr>
          <w:rFonts w:ascii="Times New Roman"/>
          <w:b w:val="false"/>
          <w:i w:val="false"/>
          <w:color w:val="000000"/>
          <w:sz w:val="28"/>
        </w:rPr>
        <w:t>
      Общие сведения о зданиях, строениях, сооружениях</w:t>
      </w:r>
    </w:p>
    <w:bookmarkEnd w:id="881"/>
    <w:bookmarkStart w:name="z1303" w:id="882"/>
    <w:p>
      <w:pPr>
        <w:spacing w:after="0"/>
        <w:ind w:left="0"/>
        <w:jc w:val="both"/>
      </w:pPr>
      <w:r>
        <w:rPr>
          <w:rFonts w:ascii="Times New Roman"/>
          <w:b w:val="false"/>
          <w:i w:val="false"/>
          <w:color w:val="000000"/>
          <w:sz w:val="28"/>
        </w:rPr>
        <w:t>
      Сети, водоводы, коллекторы и т.п.</w:t>
      </w:r>
    </w:p>
    <w:bookmarkEnd w:id="8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протяженность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Водоводы (общая протяженность)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стальных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асбестоцементных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железобетонных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Распределительная сеть (общая протяженность)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стальных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асбестоцементных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полиэтиленовых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колодец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Задвижка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d-</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Гидрант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Водопроводный ввод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Водоразборная колонка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Стальной футляр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Питьевой фонтанчик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4" w:id="88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83"/>
    <w:bookmarkStart w:name="z1305" w:id="884"/>
    <w:p>
      <w:pPr>
        <w:spacing w:after="0"/>
        <w:ind w:left="0"/>
        <w:jc w:val="both"/>
      </w:pPr>
      <w:r>
        <w:rPr>
          <w:rFonts w:ascii="Times New Roman"/>
          <w:b w:val="false"/>
          <w:i w:val="false"/>
          <w:color w:val="000000"/>
          <w:sz w:val="28"/>
        </w:rPr>
        <w:t xml:space="preserve">
      </w:t>
      </w:r>
    </w:p>
    <w:bookmarkEnd w:id="88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06" w:id="88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85"/>
    <w:bookmarkStart w:name="z1307" w:id="886"/>
    <w:p>
      <w:pPr>
        <w:spacing w:after="0"/>
        <w:ind w:left="0"/>
        <w:jc w:val="both"/>
      </w:pPr>
      <w:r>
        <w:rPr>
          <w:rFonts w:ascii="Times New Roman"/>
          <w:b w:val="false"/>
          <w:i w:val="false"/>
          <w:color w:val="000000"/>
          <w:sz w:val="28"/>
        </w:rPr>
        <w:t>
      Общие сведения</w:t>
      </w:r>
    </w:p>
    <w:bookmarkEnd w:id="8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протяженность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Коллекторы (общая протяженность)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керамических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бетонных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асбестоцементных труб (безнапорная)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железобетонных труб (безнапорная)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Канализационная сеть (общая протяженность)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керамических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чугунных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бетонных труб</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асбестоцементных труб (безнапорная)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из железобетонных труб (безнапорная)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погонный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Смотровой колодец</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Выпуск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штук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08" w:id="88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87"/>
    <w:bookmarkStart w:name="z1309" w:id="888"/>
    <w:p>
      <w:pPr>
        <w:spacing w:after="0"/>
        <w:ind w:left="0"/>
        <w:jc w:val="both"/>
      </w:pPr>
      <w:r>
        <w:rPr>
          <w:rFonts w:ascii="Times New Roman"/>
          <w:b w:val="false"/>
          <w:i w:val="false"/>
          <w:color w:val="000000"/>
          <w:sz w:val="28"/>
        </w:rPr>
        <w:t xml:space="preserve">
      </w:t>
      </w:r>
    </w:p>
    <w:bookmarkEnd w:id="88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0" w:id="88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89"/>
    <w:bookmarkStart w:name="z1311" w:id="890"/>
    <w:p>
      <w:pPr>
        <w:spacing w:after="0"/>
        <w:ind w:left="0"/>
        <w:jc w:val="both"/>
      </w:pPr>
      <w:r>
        <w:rPr>
          <w:rFonts w:ascii="Times New Roman"/>
          <w:b w:val="false"/>
          <w:i w:val="false"/>
          <w:color w:val="000000"/>
          <w:sz w:val="28"/>
        </w:rPr>
        <w:t>
      ОПРЕДЕЛЕНИЕ ИЗНОСА НЕДОСТУПНЫХ ОСМОТРУ ТРУБОПРОВОДОВ, ФУТЛЯРОВ И Т.П.</w:t>
      </w:r>
    </w:p>
    <w:bookmarkEnd w:id="8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участков</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трубопроводов, футляров и т.п., их краткая характеристика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труб, футляров, сечение для каналов (миллиметр)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прослуженное время,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Остаточный срок службы,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нормативный срок службы, лет</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12" w:id="89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891"/>
    <w:bookmarkStart w:name="z1313" w:id="892"/>
    <w:p>
      <w:pPr>
        <w:spacing w:after="0"/>
        <w:ind w:left="0"/>
        <w:jc w:val="both"/>
      </w:pPr>
      <w:r>
        <w:rPr>
          <w:rFonts w:ascii="Times New Roman"/>
          <w:b w:val="false"/>
          <w:i w:val="false"/>
          <w:color w:val="000000"/>
          <w:sz w:val="28"/>
        </w:rPr>
        <w:t xml:space="preserve">
      </w:t>
      </w:r>
    </w:p>
    <w:bookmarkEnd w:id="89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14" w:id="89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893"/>
    <w:bookmarkStart w:name="z1315" w:id="894"/>
    <w:p>
      <w:pPr>
        <w:spacing w:after="0"/>
        <w:ind w:left="0"/>
        <w:jc w:val="both"/>
      </w:pPr>
      <w:r>
        <w:rPr>
          <w:rFonts w:ascii="Times New Roman"/>
          <w:b w:val="false"/>
          <w:i w:val="false"/>
          <w:color w:val="000000"/>
          <w:sz w:val="28"/>
        </w:rPr>
        <w:t>
      ИНВЕНТАРИЗАЦИОННАЯ КАРТОЧКА ТЕХНИЧЕСКОГО УЧЕТА КОЛОДЦА</w:t>
      </w:r>
    </w:p>
    <w:bookmarkEnd w:id="894"/>
    <w:bookmarkStart w:name="z1316" w:id="895"/>
    <w:p>
      <w:pPr>
        <w:spacing w:after="0"/>
        <w:ind w:left="0"/>
        <w:jc w:val="both"/>
      </w:pPr>
      <w:r>
        <w:rPr>
          <w:rFonts w:ascii="Times New Roman"/>
          <w:b w:val="false"/>
          <w:i w:val="false"/>
          <w:color w:val="000000"/>
          <w:sz w:val="28"/>
        </w:rPr>
        <w:t>
      Город _________________ улица (проезд) ________________________________</w:t>
      </w:r>
    </w:p>
    <w:bookmarkEnd w:id="895"/>
    <w:bookmarkStart w:name="z1317" w:id="896"/>
    <w:p>
      <w:pPr>
        <w:spacing w:after="0"/>
        <w:ind w:left="0"/>
        <w:jc w:val="both"/>
      </w:pPr>
      <w:r>
        <w:rPr>
          <w:rFonts w:ascii="Times New Roman"/>
          <w:b w:val="false"/>
          <w:i w:val="false"/>
          <w:color w:val="000000"/>
          <w:sz w:val="28"/>
        </w:rPr>
        <w:t>
      кадастровый номер _____________________________ инвентарный № ________</w:t>
      </w:r>
    </w:p>
    <w:bookmarkEnd w:id="896"/>
    <w:bookmarkStart w:name="z1318" w:id="897"/>
    <w:p>
      <w:pPr>
        <w:spacing w:after="0"/>
        <w:ind w:left="0"/>
        <w:jc w:val="both"/>
      </w:pPr>
      <w:r>
        <w:rPr>
          <w:rFonts w:ascii="Times New Roman"/>
          <w:b w:val="false"/>
          <w:i w:val="false"/>
          <w:color w:val="000000"/>
          <w:sz w:val="28"/>
        </w:rPr>
        <w:t>
      _________________________________ ___________________________________</w:t>
      </w:r>
    </w:p>
    <w:bookmarkEnd w:id="897"/>
    <w:bookmarkStart w:name="z1319" w:id="898"/>
    <w:p>
      <w:pPr>
        <w:spacing w:after="0"/>
        <w:ind w:left="0"/>
        <w:jc w:val="both"/>
      </w:pPr>
      <w:r>
        <w:rPr>
          <w:rFonts w:ascii="Times New Roman"/>
          <w:b w:val="false"/>
          <w:i w:val="false"/>
          <w:color w:val="000000"/>
          <w:sz w:val="28"/>
        </w:rPr>
        <w:t>
      | Горизонтальный разрез колодца | | Вертикальный разрез колодца |</w:t>
      </w:r>
    </w:p>
    <w:bookmarkEnd w:id="898"/>
    <w:bookmarkStart w:name="z1320" w:id="899"/>
    <w:p>
      <w:pPr>
        <w:spacing w:after="0"/>
        <w:ind w:left="0"/>
        <w:jc w:val="both"/>
      </w:pPr>
      <w:r>
        <w:rPr>
          <w:rFonts w:ascii="Times New Roman"/>
          <w:b w:val="false"/>
          <w:i w:val="false"/>
          <w:color w:val="000000"/>
          <w:sz w:val="28"/>
        </w:rPr>
        <w:t>
      | Масштаб ______ | | Масштаб ______ | | | | | | | | | | | |</w:t>
      </w:r>
    </w:p>
    <w:bookmarkEnd w:id="899"/>
    <w:bookmarkStart w:name="z1321" w:id="900"/>
    <w:p>
      <w:pPr>
        <w:spacing w:after="0"/>
        <w:ind w:left="0"/>
        <w:jc w:val="both"/>
      </w:pPr>
      <w:r>
        <w:rPr>
          <w:rFonts w:ascii="Times New Roman"/>
          <w:b w:val="false"/>
          <w:i w:val="false"/>
          <w:color w:val="000000"/>
          <w:sz w:val="28"/>
        </w:rPr>
        <w:t>
      | | | |</w:t>
      </w:r>
    </w:p>
    <w:bookmarkEnd w:id="900"/>
    <w:bookmarkStart w:name="z1322" w:id="901"/>
    <w:p>
      <w:pPr>
        <w:spacing w:after="0"/>
        <w:ind w:left="0"/>
        <w:jc w:val="both"/>
      </w:pPr>
      <w:r>
        <w:rPr>
          <w:rFonts w:ascii="Times New Roman"/>
          <w:b w:val="false"/>
          <w:i w:val="false"/>
          <w:color w:val="000000"/>
          <w:sz w:val="28"/>
        </w:rPr>
        <w:t>
      | | | |</w:t>
      </w:r>
    </w:p>
    <w:bookmarkEnd w:id="901"/>
    <w:bookmarkStart w:name="z1323" w:id="902"/>
    <w:p>
      <w:pPr>
        <w:spacing w:after="0"/>
        <w:ind w:left="0"/>
        <w:jc w:val="both"/>
      </w:pPr>
      <w:r>
        <w:rPr>
          <w:rFonts w:ascii="Times New Roman"/>
          <w:b w:val="false"/>
          <w:i w:val="false"/>
          <w:color w:val="000000"/>
          <w:sz w:val="28"/>
        </w:rPr>
        <w:t>
      | | | |</w:t>
      </w:r>
    </w:p>
    <w:bookmarkEnd w:id="902"/>
    <w:bookmarkStart w:name="z1324" w:id="903"/>
    <w:p>
      <w:pPr>
        <w:spacing w:after="0"/>
        <w:ind w:left="0"/>
        <w:jc w:val="both"/>
      </w:pPr>
      <w:r>
        <w:rPr>
          <w:rFonts w:ascii="Times New Roman"/>
          <w:b w:val="false"/>
          <w:i w:val="false"/>
          <w:color w:val="000000"/>
          <w:sz w:val="28"/>
        </w:rPr>
        <w:t>
      | | | |</w:t>
      </w:r>
    </w:p>
    <w:bookmarkEnd w:id="903"/>
    <w:bookmarkStart w:name="z1325" w:id="904"/>
    <w:p>
      <w:pPr>
        <w:spacing w:after="0"/>
        <w:ind w:left="0"/>
        <w:jc w:val="both"/>
      </w:pPr>
      <w:r>
        <w:rPr>
          <w:rFonts w:ascii="Times New Roman"/>
          <w:b w:val="false"/>
          <w:i w:val="false"/>
          <w:color w:val="000000"/>
          <w:sz w:val="28"/>
        </w:rPr>
        <w:t>
      | | | |</w:t>
      </w:r>
    </w:p>
    <w:bookmarkEnd w:id="904"/>
    <w:bookmarkStart w:name="z1326" w:id="905"/>
    <w:p>
      <w:pPr>
        <w:spacing w:after="0"/>
        <w:ind w:left="0"/>
        <w:jc w:val="both"/>
      </w:pPr>
      <w:r>
        <w:rPr>
          <w:rFonts w:ascii="Times New Roman"/>
          <w:b w:val="false"/>
          <w:i w:val="false"/>
          <w:color w:val="000000"/>
          <w:sz w:val="28"/>
        </w:rPr>
        <w:t>
      | | | |</w:t>
      </w:r>
    </w:p>
    <w:bookmarkEnd w:id="905"/>
    <w:bookmarkStart w:name="z1327" w:id="906"/>
    <w:p>
      <w:pPr>
        <w:spacing w:after="0"/>
        <w:ind w:left="0"/>
        <w:jc w:val="both"/>
      </w:pPr>
      <w:r>
        <w:rPr>
          <w:rFonts w:ascii="Times New Roman"/>
          <w:b w:val="false"/>
          <w:i w:val="false"/>
          <w:color w:val="000000"/>
          <w:sz w:val="28"/>
        </w:rPr>
        <w:t>
      | | | |</w:t>
      </w:r>
    </w:p>
    <w:bookmarkEnd w:id="906"/>
    <w:bookmarkStart w:name="z1328" w:id="907"/>
    <w:p>
      <w:pPr>
        <w:spacing w:after="0"/>
        <w:ind w:left="0"/>
        <w:jc w:val="both"/>
      </w:pPr>
      <w:r>
        <w:rPr>
          <w:rFonts w:ascii="Times New Roman"/>
          <w:b w:val="false"/>
          <w:i w:val="false"/>
          <w:color w:val="000000"/>
          <w:sz w:val="28"/>
        </w:rPr>
        <w:t>
      | | | |</w:t>
      </w:r>
    </w:p>
    <w:bookmarkEnd w:id="907"/>
    <w:bookmarkStart w:name="z1329" w:id="908"/>
    <w:p>
      <w:pPr>
        <w:spacing w:after="0"/>
        <w:ind w:left="0"/>
        <w:jc w:val="both"/>
      </w:pPr>
      <w:r>
        <w:rPr>
          <w:rFonts w:ascii="Times New Roman"/>
          <w:b w:val="false"/>
          <w:i w:val="false"/>
          <w:color w:val="000000"/>
          <w:sz w:val="28"/>
        </w:rPr>
        <w:t>
      | | | |</w:t>
      </w:r>
    </w:p>
    <w:bookmarkEnd w:id="908"/>
    <w:bookmarkStart w:name="z1330" w:id="909"/>
    <w:p>
      <w:pPr>
        <w:spacing w:after="0"/>
        <w:ind w:left="0"/>
        <w:jc w:val="both"/>
      </w:pPr>
      <w:r>
        <w:rPr>
          <w:rFonts w:ascii="Times New Roman"/>
          <w:b w:val="false"/>
          <w:i w:val="false"/>
          <w:color w:val="000000"/>
          <w:sz w:val="28"/>
        </w:rPr>
        <w:t>
      | | | |</w:t>
      </w:r>
    </w:p>
    <w:bookmarkEnd w:id="909"/>
    <w:bookmarkStart w:name="z1331" w:id="910"/>
    <w:p>
      <w:pPr>
        <w:spacing w:after="0"/>
        <w:ind w:left="0"/>
        <w:jc w:val="both"/>
      </w:pPr>
      <w:r>
        <w:rPr>
          <w:rFonts w:ascii="Times New Roman"/>
          <w:b w:val="false"/>
          <w:i w:val="false"/>
          <w:color w:val="000000"/>
          <w:sz w:val="28"/>
        </w:rPr>
        <w:t>
      | | | |</w:t>
      </w:r>
    </w:p>
    <w:bookmarkEnd w:id="910"/>
    <w:bookmarkStart w:name="z1332" w:id="911"/>
    <w:p>
      <w:pPr>
        <w:spacing w:after="0"/>
        <w:ind w:left="0"/>
        <w:jc w:val="both"/>
      </w:pPr>
      <w:r>
        <w:rPr>
          <w:rFonts w:ascii="Times New Roman"/>
          <w:b w:val="false"/>
          <w:i w:val="false"/>
          <w:color w:val="000000"/>
          <w:sz w:val="28"/>
        </w:rPr>
        <w:t>
      | | | |</w:t>
      </w:r>
    </w:p>
    <w:bookmarkEnd w:id="911"/>
    <w:bookmarkStart w:name="z1333" w:id="912"/>
    <w:p>
      <w:pPr>
        <w:spacing w:after="0"/>
        <w:ind w:left="0"/>
        <w:jc w:val="both"/>
      </w:pPr>
      <w:r>
        <w:rPr>
          <w:rFonts w:ascii="Times New Roman"/>
          <w:b w:val="false"/>
          <w:i w:val="false"/>
          <w:color w:val="000000"/>
          <w:sz w:val="28"/>
        </w:rPr>
        <w:t>
      _________________________________| |______________________________|</w:t>
      </w:r>
    </w:p>
    <w:bookmarkEnd w:id="912"/>
    <w:bookmarkStart w:name="z1334" w:id="913"/>
    <w:p>
      <w:pPr>
        <w:spacing w:after="0"/>
        <w:ind w:left="0"/>
        <w:jc w:val="both"/>
      </w:pPr>
      <w:r>
        <w:rPr>
          <w:rFonts w:ascii="Times New Roman"/>
          <w:b w:val="false"/>
          <w:i w:val="false"/>
          <w:color w:val="000000"/>
          <w:sz w:val="28"/>
        </w:rPr>
        <w:t>
      СПЕЦИФИКАЦИЯ</w:t>
      </w:r>
    </w:p>
    <w:bookmarkEnd w:id="9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(размеры), миллиметр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площадь, метр</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35" w:id="91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14"/>
    <w:bookmarkStart w:name="z1336" w:id="915"/>
    <w:p>
      <w:pPr>
        <w:spacing w:after="0"/>
        <w:ind w:left="0"/>
        <w:jc w:val="both"/>
      </w:pPr>
      <w:r>
        <w:rPr>
          <w:rFonts w:ascii="Times New Roman"/>
          <w:b w:val="false"/>
          <w:i w:val="false"/>
          <w:color w:val="000000"/>
          <w:sz w:val="28"/>
        </w:rPr>
        <w:t xml:space="preserve">
      </w:t>
      </w:r>
    </w:p>
    <w:bookmarkEnd w:id="91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7" w:id="916"/>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16"/>
    <w:bookmarkStart w:name="z1338" w:id="917"/>
    <w:p>
      <w:pPr>
        <w:spacing w:after="0"/>
        <w:ind w:left="0"/>
        <w:jc w:val="both"/>
      </w:pPr>
      <w:r>
        <w:rPr>
          <w:rFonts w:ascii="Times New Roman"/>
          <w:b w:val="false"/>
          <w:i w:val="false"/>
          <w:color w:val="000000"/>
          <w:sz w:val="28"/>
        </w:rPr>
        <w:t>
      Схема привязки колодца к постоянным точкам-ориентирам</w:t>
      </w:r>
    </w:p>
    <w:bookmarkEnd w:id="917"/>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Водопроводный (канализационный) колодец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 ____</w:t>
            </w:r>
          </w:p>
        </w:tc>
      </w:tr>
    </w:tbl>
    <w:bookmarkStart w:name="z1355" w:id="91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18"/>
    <w:bookmarkStart w:name="z1356" w:id="919"/>
    <w:p>
      <w:pPr>
        <w:spacing w:after="0"/>
        <w:ind w:left="0"/>
        <w:jc w:val="both"/>
      </w:pPr>
      <w:r>
        <w:rPr>
          <w:rFonts w:ascii="Times New Roman"/>
          <w:b w:val="false"/>
          <w:i w:val="false"/>
          <w:color w:val="000000"/>
          <w:sz w:val="28"/>
        </w:rPr>
        <w:t xml:space="preserve">
      </w:t>
      </w:r>
    </w:p>
    <w:bookmarkEnd w:id="91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57" w:id="92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16</w:t>
            </w:r>
          </w:p>
        </w:tc>
      </w:tr>
    </w:tbl>
    <w:bookmarkStart w:name="z1361" w:id="921"/>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9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w:t>
            </w:r>
          </w:p>
        </w:tc>
      </w:tr>
    </w:tbl>
    <w:bookmarkStart w:name="z1362" w:id="922"/>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922"/>
    <w:bookmarkStart w:name="z1363" w:id="923"/>
    <w:p>
      <w:pPr>
        <w:spacing w:after="0"/>
        <w:ind w:left="0"/>
        <w:jc w:val="both"/>
      </w:pPr>
      <w:r>
        <w:rPr>
          <w:rFonts w:ascii="Times New Roman"/>
          <w:b w:val="false"/>
          <w:i w:val="false"/>
          <w:color w:val="000000"/>
          <w:sz w:val="28"/>
        </w:rPr>
        <w:t>
      № заказа</w:t>
      </w:r>
    </w:p>
    <w:bookmarkEnd w:id="923"/>
    <w:bookmarkStart w:name="z1364" w:id="92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24"/>
    <w:bookmarkStart w:name="z1365" w:id="925"/>
    <w:p>
      <w:pPr>
        <w:spacing w:after="0"/>
        <w:ind w:left="0"/>
        <w:jc w:val="both"/>
      </w:pPr>
      <w:r>
        <w:rPr>
          <w:rFonts w:ascii="Times New Roman"/>
          <w:b w:val="false"/>
          <w:i w:val="false"/>
          <w:color w:val="000000"/>
          <w:sz w:val="28"/>
        </w:rPr>
        <w:t xml:space="preserve">
      </w:t>
      </w:r>
    </w:p>
    <w:bookmarkEnd w:id="92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66" w:id="926"/>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26"/>
    <w:bookmarkStart w:name="z1367" w:id="927"/>
    <w:p>
      <w:pPr>
        <w:spacing w:after="0"/>
        <w:ind w:left="0"/>
        <w:jc w:val="both"/>
      </w:pPr>
      <w:r>
        <w:rPr>
          <w:rFonts w:ascii="Times New Roman"/>
          <w:b w:val="false"/>
          <w:i w:val="false"/>
          <w:color w:val="000000"/>
          <w:sz w:val="28"/>
        </w:rPr>
        <w:t>
      Общие сведения о земельном участке</w:t>
      </w:r>
    </w:p>
    <w:bookmarkEnd w:id="9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368" w:id="928"/>
    <w:p>
      <w:pPr>
        <w:spacing w:after="0"/>
        <w:ind w:left="0"/>
        <w:jc w:val="both"/>
      </w:pPr>
      <w:r>
        <w:rPr>
          <w:rFonts w:ascii="Times New Roman"/>
          <w:b w:val="false"/>
          <w:i w:val="false"/>
          <w:color w:val="000000"/>
          <w:sz w:val="28"/>
        </w:rPr>
        <w:t>
      План земельного участка*</w:t>
      </w:r>
    </w:p>
    <w:bookmarkEnd w:id="9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69" w:id="929"/>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929"/>
    <w:bookmarkStart w:name="z1370" w:id="930"/>
    <w:p>
      <w:pPr>
        <w:spacing w:after="0"/>
        <w:ind w:left="0"/>
        <w:jc w:val="both"/>
      </w:pPr>
      <w:r>
        <w:rPr>
          <w:rFonts w:ascii="Times New Roman"/>
          <w:b w:val="false"/>
          <w:i w:val="false"/>
          <w:color w:val="000000"/>
          <w:sz w:val="28"/>
        </w:rPr>
        <w:t>
      Масштаб 1: ______________</w:t>
      </w:r>
    </w:p>
    <w:bookmarkEnd w:id="930"/>
    <w:bookmarkStart w:name="z1371" w:id="931"/>
    <w:p>
      <w:pPr>
        <w:spacing w:after="0"/>
        <w:ind w:left="0"/>
        <w:jc w:val="both"/>
      </w:pPr>
      <w:r>
        <w:rPr>
          <w:rFonts w:ascii="Times New Roman"/>
          <w:b w:val="false"/>
          <w:i w:val="false"/>
          <w:color w:val="000000"/>
          <w:sz w:val="28"/>
        </w:rPr>
        <w:t>
      Условные обозначения:</w:t>
      </w:r>
    </w:p>
    <w:bookmarkEnd w:id="931"/>
    <w:bookmarkStart w:name="z1372" w:id="932"/>
    <w:p>
      <w:pPr>
        <w:spacing w:after="0"/>
        <w:ind w:left="0"/>
        <w:jc w:val="both"/>
      </w:pPr>
      <w:r>
        <w:rPr>
          <w:rFonts w:ascii="Times New Roman"/>
          <w:b w:val="false"/>
          <w:i w:val="false"/>
          <w:color w:val="000000"/>
          <w:sz w:val="28"/>
        </w:rPr>
        <w:t xml:space="preserve">
      </w:t>
      </w:r>
    </w:p>
    <w:bookmarkEnd w:id="932"/>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3" w:id="933"/>
    <w:p>
      <w:pPr>
        <w:spacing w:after="0"/>
        <w:ind w:left="0"/>
        <w:jc w:val="both"/>
      </w:pPr>
      <w:r>
        <w:rPr>
          <w:rFonts w:ascii="Times New Roman"/>
          <w:b w:val="false"/>
          <w:i w:val="false"/>
          <w:color w:val="000000"/>
          <w:sz w:val="28"/>
        </w:rPr>
        <w:t>
      зарегистрированный земельный</w:t>
      </w:r>
    </w:p>
    <w:bookmarkEnd w:id="933"/>
    <w:bookmarkStart w:name="z1374" w:id="934"/>
    <w:p>
      <w:pPr>
        <w:spacing w:after="0"/>
        <w:ind w:left="0"/>
        <w:jc w:val="both"/>
      </w:pPr>
      <w:r>
        <w:rPr>
          <w:rFonts w:ascii="Times New Roman"/>
          <w:b w:val="false"/>
          <w:i w:val="false"/>
          <w:color w:val="000000"/>
          <w:sz w:val="28"/>
        </w:rPr>
        <w:t xml:space="preserve">
      </w:t>
      </w:r>
    </w:p>
    <w:bookmarkEnd w:id="934"/>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5" w:id="935"/>
    <w:p>
      <w:pPr>
        <w:spacing w:after="0"/>
        <w:ind w:left="0"/>
        <w:jc w:val="both"/>
      </w:pPr>
      <w:r>
        <w:rPr>
          <w:rFonts w:ascii="Times New Roman"/>
          <w:b w:val="false"/>
          <w:i w:val="false"/>
          <w:color w:val="000000"/>
          <w:sz w:val="28"/>
        </w:rPr>
        <w:t>
      участок проектируемый земельный</w:t>
      </w:r>
    </w:p>
    <w:bookmarkEnd w:id="935"/>
    <w:bookmarkStart w:name="z1376" w:id="936"/>
    <w:p>
      <w:pPr>
        <w:spacing w:after="0"/>
        <w:ind w:left="0"/>
        <w:jc w:val="both"/>
      </w:pPr>
      <w:r>
        <w:rPr>
          <w:rFonts w:ascii="Times New Roman"/>
          <w:b w:val="false"/>
          <w:i w:val="false"/>
          <w:color w:val="000000"/>
          <w:sz w:val="28"/>
        </w:rPr>
        <w:t xml:space="preserve">
      </w:t>
      </w:r>
    </w:p>
    <w:bookmarkEnd w:id="936"/>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77" w:id="937"/>
    <w:p>
      <w:pPr>
        <w:spacing w:after="0"/>
        <w:ind w:left="0"/>
        <w:jc w:val="both"/>
      </w:pPr>
      <w:r>
        <w:rPr>
          <w:rFonts w:ascii="Times New Roman"/>
          <w:b w:val="false"/>
          <w:i w:val="false"/>
          <w:color w:val="000000"/>
          <w:sz w:val="28"/>
        </w:rPr>
        <w:t>
      участок смежный земельный участок</w:t>
      </w:r>
    </w:p>
    <w:bookmarkEnd w:id="937"/>
    <w:bookmarkStart w:name="z1378" w:id="93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38"/>
    <w:bookmarkStart w:name="z1379" w:id="939"/>
    <w:p>
      <w:pPr>
        <w:spacing w:after="0"/>
        <w:ind w:left="0"/>
        <w:jc w:val="both"/>
      </w:pPr>
      <w:r>
        <w:rPr>
          <w:rFonts w:ascii="Times New Roman"/>
          <w:b w:val="false"/>
          <w:i w:val="false"/>
          <w:color w:val="000000"/>
          <w:sz w:val="28"/>
        </w:rPr>
        <w:t xml:space="preserve">
      </w:t>
      </w:r>
    </w:p>
    <w:bookmarkEnd w:id="93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0" w:id="94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40"/>
    <w:bookmarkStart w:name="z1381" w:id="941"/>
    <w:p>
      <w:pPr>
        <w:spacing w:after="0"/>
        <w:ind w:left="0"/>
        <w:jc w:val="both"/>
      </w:pPr>
      <w:r>
        <w:rPr>
          <w:rFonts w:ascii="Times New Roman"/>
          <w:b w:val="false"/>
          <w:i w:val="false"/>
          <w:color w:val="000000"/>
          <w:sz w:val="28"/>
        </w:rPr>
        <w:t>
      Выноска мер линий</w:t>
      </w:r>
    </w:p>
    <w:bookmarkEnd w:id="9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382" w:id="942"/>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9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3" w:id="943"/>
    <w:p>
      <w:pPr>
        <w:spacing w:after="0"/>
        <w:ind w:left="0"/>
        <w:jc w:val="both"/>
      </w:pPr>
      <w:r>
        <w:rPr>
          <w:rFonts w:ascii="Times New Roman"/>
          <w:b w:val="false"/>
          <w:i w:val="false"/>
          <w:color w:val="000000"/>
          <w:sz w:val="28"/>
        </w:rPr>
        <w:t>
      Посторонние земельные участки в границах плана</w:t>
      </w:r>
    </w:p>
    <w:bookmarkEnd w:id="9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84" w:id="944"/>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944"/>
    <w:bookmarkStart w:name="z1385" w:id="945"/>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945"/>
    <w:bookmarkStart w:name="z1386" w:id="94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46"/>
    <w:bookmarkStart w:name="z1387" w:id="947"/>
    <w:p>
      <w:pPr>
        <w:spacing w:after="0"/>
        <w:ind w:left="0"/>
        <w:jc w:val="both"/>
      </w:pPr>
      <w:r>
        <w:rPr>
          <w:rFonts w:ascii="Times New Roman"/>
          <w:b w:val="false"/>
          <w:i w:val="false"/>
          <w:color w:val="000000"/>
          <w:sz w:val="28"/>
        </w:rPr>
        <w:t xml:space="preserve">
      </w:t>
      </w:r>
    </w:p>
    <w:bookmarkEnd w:id="94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88" w:id="94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48"/>
    <w:bookmarkStart w:name="z1389" w:id="949"/>
    <w:p>
      <w:pPr>
        <w:spacing w:after="0"/>
        <w:ind w:left="0"/>
        <w:jc w:val="both"/>
      </w:pPr>
      <w:r>
        <w:rPr>
          <w:rFonts w:ascii="Times New Roman"/>
          <w:b w:val="false"/>
          <w:i w:val="false"/>
          <w:color w:val="000000"/>
          <w:sz w:val="28"/>
        </w:rPr>
        <w:t>
      Общие сведения о зданиях, строениях, сооружениях</w:t>
      </w:r>
    </w:p>
    <w:bookmarkEnd w:id="949"/>
    <w:bookmarkStart w:name="z1390" w:id="950"/>
    <w:p>
      <w:pPr>
        <w:spacing w:after="0"/>
        <w:ind w:left="0"/>
        <w:jc w:val="both"/>
      </w:pPr>
      <w:r>
        <w:rPr>
          <w:rFonts w:ascii="Times New Roman"/>
          <w:b w:val="false"/>
          <w:i w:val="false"/>
          <w:color w:val="000000"/>
          <w:sz w:val="28"/>
        </w:rPr>
        <w:t>
      Тепловая трасса</w:t>
      </w:r>
    </w:p>
    <w:bookmarkEnd w:id="95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протяженность</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тепловой трассы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воздушной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 эстакадах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 опорах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подземной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проходных каналах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полупроходных каналах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бесканальная прокладка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компенсаторов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задвижек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1" w:id="95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51"/>
    <w:bookmarkStart w:name="z1392" w:id="952"/>
    <w:p>
      <w:pPr>
        <w:spacing w:after="0"/>
        <w:ind w:left="0"/>
        <w:jc w:val="both"/>
      </w:pPr>
      <w:r>
        <w:rPr>
          <w:rFonts w:ascii="Times New Roman"/>
          <w:b w:val="false"/>
          <w:i w:val="false"/>
          <w:color w:val="000000"/>
          <w:sz w:val="28"/>
        </w:rPr>
        <w:t xml:space="preserve">
      </w:t>
      </w:r>
    </w:p>
    <w:bookmarkEnd w:id="95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3" w:id="95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53"/>
    <w:bookmarkStart w:name="z1394" w:id="954"/>
    <w:p>
      <w:pPr>
        <w:spacing w:after="0"/>
        <w:ind w:left="0"/>
        <w:jc w:val="both"/>
      </w:pPr>
      <w:r>
        <w:rPr>
          <w:rFonts w:ascii="Times New Roman"/>
          <w:b w:val="false"/>
          <w:i w:val="false"/>
          <w:color w:val="000000"/>
          <w:sz w:val="28"/>
        </w:rPr>
        <w:t>
      Таблица определения процента износа трубопроводов, эстакад, опор и т.д.</w:t>
      </w:r>
    </w:p>
    <w:bookmarkEnd w:id="9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учетных участков, камер, 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трубопроводов, эстакад, опор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(трубопроводов, эстакад, опор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 трубопроводов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 п.м, для опор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5" w:id="955"/>
    <w:p>
      <w:pPr>
        <w:spacing w:after="0"/>
        <w:ind w:left="0"/>
        <w:jc w:val="both"/>
      </w:pPr>
      <w:r>
        <w:rPr>
          <w:rFonts w:ascii="Times New Roman"/>
          <w:b w:val="false"/>
          <w:i w:val="false"/>
          <w:color w:val="000000"/>
          <w:sz w:val="28"/>
        </w:rPr>
        <w:t>
      продолжение таблицы</w:t>
      </w:r>
    </w:p>
    <w:bookmarkEnd w:id="9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прослужившее время,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Предположительный (остаточный) срок службы,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нормативный срок службы,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96" w:id="95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56"/>
    <w:bookmarkStart w:name="z1397" w:id="957"/>
    <w:p>
      <w:pPr>
        <w:spacing w:after="0"/>
        <w:ind w:left="0"/>
        <w:jc w:val="both"/>
      </w:pPr>
      <w:r>
        <w:rPr>
          <w:rFonts w:ascii="Times New Roman"/>
          <w:b w:val="false"/>
          <w:i w:val="false"/>
          <w:color w:val="000000"/>
          <w:sz w:val="28"/>
        </w:rPr>
        <w:t xml:space="preserve">
      </w:t>
      </w:r>
    </w:p>
    <w:bookmarkEnd w:id="95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98" w:id="95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58"/>
    <w:bookmarkStart w:name="z1399" w:id="959"/>
    <w:p>
      <w:pPr>
        <w:spacing w:after="0"/>
        <w:ind w:left="0"/>
        <w:jc w:val="both"/>
      </w:pPr>
      <w:r>
        <w:rPr>
          <w:rFonts w:ascii="Times New Roman"/>
          <w:b w:val="false"/>
          <w:i w:val="false"/>
          <w:color w:val="000000"/>
          <w:sz w:val="28"/>
        </w:rPr>
        <w:t>
      ИНВЕНТАРИЗАЦИОННАЯ КАРТОЧКА</w:t>
      </w:r>
    </w:p>
    <w:bookmarkEnd w:id="959"/>
    <w:bookmarkStart w:name="z1400" w:id="960"/>
    <w:p>
      <w:pPr>
        <w:spacing w:after="0"/>
        <w:ind w:left="0"/>
        <w:jc w:val="both"/>
      </w:pPr>
      <w:r>
        <w:rPr>
          <w:rFonts w:ascii="Times New Roman"/>
          <w:b w:val="false"/>
          <w:i w:val="false"/>
          <w:color w:val="000000"/>
          <w:sz w:val="28"/>
        </w:rPr>
        <w:t>
      ТЕХНИЧЕСКОГО УЧЕТА КОЛОДЦА (КАМЕРЫ) инв. № __________________</w:t>
      </w:r>
    </w:p>
    <w:bookmarkEnd w:id="960"/>
    <w:bookmarkStart w:name="z1401" w:id="961"/>
    <w:p>
      <w:pPr>
        <w:spacing w:after="0"/>
        <w:ind w:left="0"/>
        <w:jc w:val="both"/>
      </w:pPr>
      <w:r>
        <w:rPr>
          <w:rFonts w:ascii="Times New Roman"/>
          <w:b w:val="false"/>
          <w:i w:val="false"/>
          <w:color w:val="000000"/>
          <w:sz w:val="28"/>
        </w:rPr>
        <w:t>
      Горизонтальный разрез колодца/камеры | Вертикальный разрез колодца/камеры</w:t>
      </w:r>
    </w:p>
    <w:bookmarkEnd w:id="961"/>
    <w:bookmarkStart w:name="z1402" w:id="962"/>
    <w:p>
      <w:pPr>
        <w:spacing w:after="0"/>
        <w:ind w:left="0"/>
        <w:jc w:val="both"/>
      </w:pPr>
      <w:r>
        <w:rPr>
          <w:rFonts w:ascii="Times New Roman"/>
          <w:b w:val="false"/>
          <w:i w:val="false"/>
          <w:color w:val="000000"/>
          <w:sz w:val="28"/>
        </w:rPr>
        <w:t>
      | Масштаб ______ | | Масштаб ______ |</w:t>
      </w:r>
    </w:p>
    <w:bookmarkEnd w:id="962"/>
    <w:bookmarkStart w:name="z1403" w:id="963"/>
    <w:p>
      <w:pPr>
        <w:spacing w:after="0"/>
        <w:ind w:left="0"/>
        <w:jc w:val="both"/>
      </w:pPr>
      <w:r>
        <w:rPr>
          <w:rFonts w:ascii="Times New Roman"/>
          <w:b w:val="false"/>
          <w:i w:val="false"/>
          <w:color w:val="000000"/>
          <w:sz w:val="28"/>
        </w:rPr>
        <w:t>
      |_________________________________| |______________________________|</w:t>
      </w:r>
    </w:p>
    <w:bookmarkEnd w:id="963"/>
    <w:bookmarkStart w:name="z1404" w:id="964"/>
    <w:p>
      <w:pPr>
        <w:spacing w:after="0"/>
        <w:ind w:left="0"/>
        <w:jc w:val="both"/>
      </w:pPr>
      <w:r>
        <w:rPr>
          <w:rFonts w:ascii="Times New Roman"/>
          <w:b w:val="false"/>
          <w:i w:val="false"/>
          <w:color w:val="000000"/>
          <w:sz w:val="28"/>
        </w:rPr>
        <w:t>
      СПЕЦИФИКАЦИЯ</w:t>
      </w:r>
    </w:p>
    <w:bookmarkEnd w:id="9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(размеры),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05" w:id="96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65"/>
    <w:bookmarkStart w:name="z1406" w:id="966"/>
    <w:p>
      <w:pPr>
        <w:spacing w:after="0"/>
        <w:ind w:left="0"/>
        <w:jc w:val="both"/>
      </w:pPr>
      <w:r>
        <w:rPr>
          <w:rFonts w:ascii="Times New Roman"/>
          <w:b w:val="false"/>
          <w:i w:val="false"/>
          <w:color w:val="000000"/>
          <w:sz w:val="28"/>
        </w:rPr>
        <w:t xml:space="preserve">
      </w:t>
      </w:r>
    </w:p>
    <w:bookmarkEnd w:id="96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7" w:id="96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67"/>
    <w:p>
      <w:pPr>
        <w:spacing w:after="0"/>
        <w:ind w:left="0"/>
        <w:jc w:val="both"/>
      </w:pPr>
      <w:bookmarkStart w:name="z1408" w:id="968"/>
      <w:r>
        <w:rPr>
          <w:rFonts w:ascii="Times New Roman"/>
          <w:b w:val="false"/>
          <w:i w:val="false"/>
          <w:color w:val="000000"/>
          <w:sz w:val="28"/>
        </w:rPr>
        <w:t>
      Схема привязки колодца (камеры) к постоянным точкам-ориентирам</w:t>
      </w:r>
    </w:p>
    <w:bookmarkEnd w:id="96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(камера)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Масштаб____</w:t>
            </w:r>
          </w:p>
        </w:tc>
      </w:tr>
    </w:tbl>
    <w:bookmarkStart w:name="z1409" w:id="969"/>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69"/>
    <w:bookmarkStart w:name="z1410" w:id="970"/>
    <w:p>
      <w:pPr>
        <w:spacing w:after="0"/>
        <w:ind w:left="0"/>
        <w:jc w:val="both"/>
      </w:pPr>
      <w:r>
        <w:rPr>
          <w:rFonts w:ascii="Times New Roman"/>
          <w:b w:val="false"/>
          <w:i w:val="false"/>
          <w:color w:val="000000"/>
          <w:sz w:val="28"/>
        </w:rPr>
        <w:t xml:space="preserve">
      </w:t>
      </w:r>
    </w:p>
    <w:bookmarkEnd w:id="970"/>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1" w:id="971"/>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17</w:t>
            </w:r>
          </w:p>
        </w:tc>
      </w:tr>
    </w:tbl>
    <w:bookmarkStart w:name="z1415" w:id="972"/>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972"/>
    <w:bookmarkStart w:name="z1416" w:id="973"/>
    <w:p>
      <w:pPr>
        <w:spacing w:after="0"/>
        <w:ind w:left="0"/>
        <w:jc w:val="both"/>
      </w:pPr>
      <w:r>
        <w:rPr>
          <w:rFonts w:ascii="Times New Roman"/>
          <w:b w:val="false"/>
          <w:i w:val="false"/>
          <w:color w:val="000000"/>
          <w:sz w:val="28"/>
        </w:rPr>
        <w:t>
      на земельный участок</w:t>
      </w:r>
    </w:p>
    <w:bookmarkEnd w:id="9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w:t>
            </w:r>
          </w:p>
        </w:tc>
      </w:tr>
    </w:tbl>
    <w:bookmarkStart w:name="z1417" w:id="974"/>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974"/>
    <w:bookmarkStart w:name="z1418" w:id="975"/>
    <w:p>
      <w:pPr>
        <w:spacing w:after="0"/>
        <w:ind w:left="0"/>
        <w:jc w:val="both"/>
      </w:pPr>
      <w:r>
        <w:rPr>
          <w:rFonts w:ascii="Times New Roman"/>
          <w:b w:val="false"/>
          <w:i w:val="false"/>
          <w:color w:val="000000"/>
          <w:sz w:val="28"/>
        </w:rPr>
        <w:t>
      № заказа</w:t>
      </w:r>
    </w:p>
    <w:bookmarkEnd w:id="975"/>
    <w:bookmarkStart w:name="z1419" w:id="976"/>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76"/>
    <w:bookmarkStart w:name="z1420" w:id="977"/>
    <w:p>
      <w:pPr>
        <w:spacing w:after="0"/>
        <w:ind w:left="0"/>
        <w:jc w:val="both"/>
      </w:pPr>
      <w:r>
        <w:rPr>
          <w:rFonts w:ascii="Times New Roman"/>
          <w:b w:val="false"/>
          <w:i w:val="false"/>
          <w:color w:val="000000"/>
          <w:sz w:val="28"/>
        </w:rPr>
        <w:t xml:space="preserve">
      </w:t>
      </w:r>
    </w:p>
    <w:bookmarkEnd w:id="977"/>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1" w:id="978"/>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78"/>
    <w:bookmarkStart w:name="z1422" w:id="979"/>
    <w:p>
      <w:pPr>
        <w:spacing w:after="0"/>
        <w:ind w:left="0"/>
        <w:jc w:val="both"/>
      </w:pPr>
      <w:r>
        <w:rPr>
          <w:rFonts w:ascii="Times New Roman"/>
          <w:b w:val="false"/>
          <w:i w:val="false"/>
          <w:color w:val="000000"/>
          <w:sz w:val="28"/>
        </w:rPr>
        <w:t>
      Общие сведения о земельном участке</w:t>
      </w:r>
    </w:p>
    <w:bookmarkEnd w:id="9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423" w:id="980"/>
    <w:p>
      <w:pPr>
        <w:spacing w:after="0"/>
        <w:ind w:left="0"/>
        <w:jc w:val="both"/>
      </w:pPr>
      <w:r>
        <w:rPr>
          <w:rFonts w:ascii="Times New Roman"/>
          <w:b w:val="false"/>
          <w:i w:val="false"/>
          <w:color w:val="000000"/>
          <w:sz w:val="28"/>
        </w:rPr>
        <w:t>
      План земельного участка*</w:t>
      </w:r>
    </w:p>
    <w:bookmarkEnd w:id="98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4" w:id="981"/>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981"/>
    <w:bookmarkStart w:name="z1425" w:id="982"/>
    <w:p>
      <w:pPr>
        <w:spacing w:after="0"/>
        <w:ind w:left="0"/>
        <w:jc w:val="both"/>
      </w:pPr>
      <w:r>
        <w:rPr>
          <w:rFonts w:ascii="Times New Roman"/>
          <w:b w:val="false"/>
          <w:i w:val="false"/>
          <w:color w:val="000000"/>
          <w:sz w:val="28"/>
        </w:rPr>
        <w:t>
      Масштаб 1: ______________</w:t>
      </w:r>
    </w:p>
    <w:bookmarkEnd w:id="982"/>
    <w:bookmarkStart w:name="z1426" w:id="983"/>
    <w:p>
      <w:pPr>
        <w:spacing w:after="0"/>
        <w:ind w:left="0"/>
        <w:jc w:val="both"/>
      </w:pPr>
      <w:r>
        <w:rPr>
          <w:rFonts w:ascii="Times New Roman"/>
          <w:b w:val="false"/>
          <w:i w:val="false"/>
          <w:color w:val="000000"/>
          <w:sz w:val="28"/>
        </w:rPr>
        <w:t>
      Условные обозначения:</w:t>
      </w:r>
    </w:p>
    <w:bookmarkEnd w:id="983"/>
    <w:bookmarkStart w:name="z1427" w:id="984"/>
    <w:p>
      <w:pPr>
        <w:spacing w:after="0"/>
        <w:ind w:left="0"/>
        <w:jc w:val="both"/>
      </w:pPr>
      <w:r>
        <w:rPr>
          <w:rFonts w:ascii="Times New Roman"/>
          <w:b w:val="false"/>
          <w:i w:val="false"/>
          <w:color w:val="000000"/>
          <w:sz w:val="28"/>
        </w:rPr>
        <w:t xml:space="preserve">
      </w:t>
      </w:r>
    </w:p>
    <w:bookmarkEnd w:id="984"/>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28" w:id="985"/>
    <w:p>
      <w:pPr>
        <w:spacing w:after="0"/>
        <w:ind w:left="0"/>
        <w:jc w:val="both"/>
      </w:pPr>
      <w:r>
        <w:rPr>
          <w:rFonts w:ascii="Times New Roman"/>
          <w:b w:val="false"/>
          <w:i w:val="false"/>
          <w:color w:val="000000"/>
          <w:sz w:val="28"/>
        </w:rPr>
        <w:t>
      зарегистрированный земельный</w:t>
      </w:r>
    </w:p>
    <w:bookmarkEnd w:id="985"/>
    <w:bookmarkStart w:name="z1429" w:id="986"/>
    <w:p>
      <w:pPr>
        <w:spacing w:after="0"/>
        <w:ind w:left="0"/>
        <w:jc w:val="both"/>
      </w:pPr>
      <w:r>
        <w:rPr>
          <w:rFonts w:ascii="Times New Roman"/>
          <w:b w:val="false"/>
          <w:i w:val="false"/>
          <w:color w:val="000000"/>
          <w:sz w:val="28"/>
        </w:rPr>
        <w:t xml:space="preserve">
      </w:t>
      </w:r>
    </w:p>
    <w:bookmarkEnd w:id="986"/>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0" w:id="987"/>
    <w:p>
      <w:pPr>
        <w:spacing w:after="0"/>
        <w:ind w:left="0"/>
        <w:jc w:val="both"/>
      </w:pPr>
      <w:r>
        <w:rPr>
          <w:rFonts w:ascii="Times New Roman"/>
          <w:b w:val="false"/>
          <w:i w:val="false"/>
          <w:color w:val="000000"/>
          <w:sz w:val="28"/>
        </w:rPr>
        <w:t>
      участок проектируемый земельный</w:t>
      </w:r>
    </w:p>
    <w:bookmarkEnd w:id="987"/>
    <w:bookmarkStart w:name="z1431" w:id="988"/>
    <w:p>
      <w:pPr>
        <w:spacing w:after="0"/>
        <w:ind w:left="0"/>
        <w:jc w:val="both"/>
      </w:pPr>
      <w:r>
        <w:rPr>
          <w:rFonts w:ascii="Times New Roman"/>
          <w:b w:val="false"/>
          <w:i w:val="false"/>
          <w:color w:val="000000"/>
          <w:sz w:val="28"/>
        </w:rPr>
        <w:t xml:space="preserve">
      </w:t>
      </w:r>
    </w:p>
    <w:bookmarkEnd w:id="988"/>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2" w:id="989"/>
    <w:p>
      <w:pPr>
        <w:spacing w:after="0"/>
        <w:ind w:left="0"/>
        <w:jc w:val="both"/>
      </w:pPr>
      <w:r>
        <w:rPr>
          <w:rFonts w:ascii="Times New Roman"/>
          <w:b w:val="false"/>
          <w:i w:val="false"/>
          <w:color w:val="000000"/>
          <w:sz w:val="28"/>
        </w:rPr>
        <w:t>
      участок смежный земельный участок</w:t>
      </w:r>
    </w:p>
    <w:bookmarkEnd w:id="989"/>
    <w:bookmarkStart w:name="z1433" w:id="99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90"/>
    <w:bookmarkStart w:name="z1434" w:id="991"/>
    <w:p>
      <w:pPr>
        <w:spacing w:after="0"/>
        <w:ind w:left="0"/>
        <w:jc w:val="both"/>
      </w:pPr>
      <w:r>
        <w:rPr>
          <w:rFonts w:ascii="Times New Roman"/>
          <w:b w:val="false"/>
          <w:i w:val="false"/>
          <w:color w:val="000000"/>
          <w:sz w:val="28"/>
        </w:rPr>
        <w:t xml:space="preserve">
      </w:t>
      </w:r>
    </w:p>
    <w:bookmarkEnd w:id="99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35" w:id="99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992"/>
    <w:bookmarkStart w:name="z1436" w:id="993"/>
    <w:p>
      <w:pPr>
        <w:spacing w:after="0"/>
        <w:ind w:left="0"/>
        <w:jc w:val="both"/>
      </w:pPr>
      <w:r>
        <w:rPr>
          <w:rFonts w:ascii="Times New Roman"/>
          <w:b w:val="false"/>
          <w:i w:val="false"/>
          <w:color w:val="000000"/>
          <w:sz w:val="28"/>
        </w:rPr>
        <w:t>
      Выноска мер линий</w:t>
      </w:r>
    </w:p>
    <w:bookmarkEnd w:id="99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437" w:id="994"/>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9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8" w:id="995"/>
    <w:p>
      <w:pPr>
        <w:spacing w:after="0"/>
        <w:ind w:left="0"/>
        <w:jc w:val="both"/>
      </w:pPr>
      <w:r>
        <w:rPr>
          <w:rFonts w:ascii="Times New Roman"/>
          <w:b w:val="false"/>
          <w:i w:val="false"/>
          <w:color w:val="000000"/>
          <w:sz w:val="28"/>
        </w:rPr>
        <w:t>
      Посторонние земельные участки в границах плана</w:t>
      </w:r>
    </w:p>
    <w:bookmarkEnd w:id="9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39" w:id="996"/>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996"/>
    <w:bookmarkStart w:name="z1440" w:id="997"/>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997"/>
    <w:bookmarkStart w:name="z1441" w:id="99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998"/>
    <w:bookmarkStart w:name="z1442" w:id="999"/>
    <w:p>
      <w:pPr>
        <w:spacing w:after="0"/>
        <w:ind w:left="0"/>
        <w:jc w:val="both"/>
      </w:pPr>
      <w:r>
        <w:rPr>
          <w:rFonts w:ascii="Times New Roman"/>
          <w:b w:val="false"/>
          <w:i w:val="false"/>
          <w:color w:val="000000"/>
          <w:sz w:val="28"/>
        </w:rPr>
        <w:t xml:space="preserve">
      </w:t>
      </w:r>
    </w:p>
    <w:bookmarkEnd w:id="99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3" w:id="100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00"/>
    <w:bookmarkStart w:name="z1444" w:id="1001"/>
    <w:p>
      <w:pPr>
        <w:spacing w:after="0"/>
        <w:ind w:left="0"/>
        <w:jc w:val="both"/>
      </w:pPr>
      <w:r>
        <w:rPr>
          <w:rFonts w:ascii="Times New Roman"/>
          <w:b w:val="false"/>
          <w:i w:val="false"/>
          <w:color w:val="000000"/>
          <w:sz w:val="28"/>
        </w:rPr>
        <w:t>
      Общие сведения о зданиях, строениях, сооружениях</w:t>
      </w:r>
    </w:p>
    <w:bookmarkEnd w:id="1001"/>
    <w:bookmarkStart w:name="z1445" w:id="1002"/>
    <w:p>
      <w:pPr>
        <w:spacing w:after="0"/>
        <w:ind w:left="0"/>
        <w:jc w:val="both"/>
      </w:pPr>
      <w:r>
        <w:rPr>
          <w:rFonts w:ascii="Times New Roman"/>
          <w:b w:val="false"/>
          <w:i w:val="false"/>
          <w:color w:val="000000"/>
          <w:sz w:val="28"/>
        </w:rPr>
        <w:t>
      Газопровод, нефтепровод</w:t>
      </w:r>
    </w:p>
    <w:bookmarkEnd w:id="10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Единицы измерения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трубопровода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воздушной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на эстакадах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на опорах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безопорная прокладка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подземной прокладки: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в проходных каналах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в полупроходных каналах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бесканальная прокладка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пог.м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колодцев (камер)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компенсаторов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вводов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задвижек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Вентили (клапан)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 проходной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Сифоны (гидрозатворы)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Переходники</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Затворы поворотные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Регуляторы давления</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Скважины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Станки-качалки (тип ______ , марка ____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(тип____, марка ____)</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46" w:id="100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03"/>
    <w:bookmarkStart w:name="z1447" w:id="1004"/>
    <w:p>
      <w:pPr>
        <w:spacing w:after="0"/>
        <w:ind w:left="0"/>
        <w:jc w:val="both"/>
      </w:pPr>
      <w:r>
        <w:rPr>
          <w:rFonts w:ascii="Times New Roman"/>
          <w:b w:val="false"/>
          <w:i w:val="false"/>
          <w:color w:val="000000"/>
          <w:sz w:val="28"/>
        </w:rPr>
        <w:t xml:space="preserve">
      </w:t>
      </w:r>
    </w:p>
    <w:bookmarkEnd w:id="100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48" w:id="100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05"/>
    <w:bookmarkStart w:name="z1449" w:id="1006"/>
    <w:p>
      <w:pPr>
        <w:spacing w:after="0"/>
        <w:ind w:left="0"/>
        <w:jc w:val="both"/>
      </w:pPr>
      <w:r>
        <w:rPr>
          <w:rFonts w:ascii="Times New Roman"/>
          <w:b w:val="false"/>
          <w:i w:val="false"/>
          <w:color w:val="000000"/>
          <w:sz w:val="28"/>
        </w:rPr>
        <w:t>
      Таблица определения процента износа трубопроводов, эстакад, опор и т.д.</w:t>
      </w:r>
    </w:p>
    <w:bookmarkEnd w:id="10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учетных участков, камер, опор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трубопроводов, эстакад, опор и т.д.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(трубопроводов, эстакад, опор и др.)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изоляции трубопроводов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Протяженность в п.м, для опор количество</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0" w:id="1007"/>
    <w:p>
      <w:pPr>
        <w:spacing w:after="0"/>
        <w:ind w:left="0"/>
        <w:jc w:val="both"/>
      </w:pPr>
      <w:r>
        <w:rPr>
          <w:rFonts w:ascii="Times New Roman"/>
          <w:b w:val="false"/>
          <w:i w:val="false"/>
          <w:color w:val="000000"/>
          <w:sz w:val="28"/>
        </w:rPr>
        <w:t>
      продолжение таблицы</w:t>
      </w:r>
    </w:p>
    <w:bookmarkEnd w:id="10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в мм, для опор - сечение</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Фактически прослужившее время,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Предположительный (остаточный) срок службы,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нормативный срок службы, лет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1" w:id="100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08"/>
    <w:bookmarkStart w:name="z1452" w:id="1009"/>
    <w:p>
      <w:pPr>
        <w:spacing w:after="0"/>
        <w:ind w:left="0"/>
        <w:jc w:val="both"/>
      </w:pPr>
      <w:r>
        <w:rPr>
          <w:rFonts w:ascii="Times New Roman"/>
          <w:b w:val="false"/>
          <w:i w:val="false"/>
          <w:color w:val="000000"/>
          <w:sz w:val="28"/>
        </w:rPr>
        <w:t xml:space="preserve">
      </w:t>
      </w:r>
    </w:p>
    <w:bookmarkEnd w:id="100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53" w:id="101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10"/>
    <w:bookmarkStart w:name="z1454" w:id="1011"/>
    <w:p>
      <w:pPr>
        <w:spacing w:after="0"/>
        <w:ind w:left="0"/>
        <w:jc w:val="both"/>
      </w:pPr>
      <w:r>
        <w:rPr>
          <w:rFonts w:ascii="Times New Roman"/>
          <w:b w:val="false"/>
          <w:i w:val="false"/>
          <w:color w:val="000000"/>
          <w:sz w:val="28"/>
        </w:rPr>
        <w:t>
      ИНВЕНТАРИЗАЦИОННАЯ КАРТОЧКА</w:t>
      </w:r>
    </w:p>
    <w:bookmarkEnd w:id="1011"/>
    <w:bookmarkStart w:name="z1455" w:id="1012"/>
    <w:p>
      <w:pPr>
        <w:spacing w:after="0"/>
        <w:ind w:left="0"/>
        <w:jc w:val="both"/>
      </w:pPr>
      <w:r>
        <w:rPr>
          <w:rFonts w:ascii="Times New Roman"/>
          <w:b w:val="false"/>
          <w:i w:val="false"/>
          <w:color w:val="000000"/>
          <w:sz w:val="28"/>
        </w:rPr>
        <w:t>
      ТЕХНИЧЕСКОГО УЧЕТА СКВАЖИНЫ (КОЛОДЦА) инв. № _______</w:t>
      </w:r>
    </w:p>
    <w:bookmarkEnd w:id="1012"/>
    <w:bookmarkStart w:name="z1456" w:id="1013"/>
    <w:p>
      <w:pPr>
        <w:spacing w:after="0"/>
        <w:ind w:left="0"/>
        <w:jc w:val="both"/>
      </w:pPr>
      <w:r>
        <w:rPr>
          <w:rFonts w:ascii="Times New Roman"/>
          <w:b w:val="false"/>
          <w:i w:val="false"/>
          <w:color w:val="000000"/>
          <w:sz w:val="28"/>
        </w:rPr>
        <w:t>
      Горизонтальный разрез скважины/колодца/| | Вертикальный разрез скважины/колодца/</w:t>
      </w:r>
    </w:p>
    <w:bookmarkEnd w:id="1013"/>
    <w:bookmarkStart w:name="z1457" w:id="1014"/>
    <w:p>
      <w:pPr>
        <w:spacing w:after="0"/>
        <w:ind w:left="0"/>
        <w:jc w:val="both"/>
      </w:pPr>
      <w:r>
        <w:rPr>
          <w:rFonts w:ascii="Times New Roman"/>
          <w:b w:val="false"/>
          <w:i w:val="false"/>
          <w:color w:val="000000"/>
          <w:sz w:val="28"/>
        </w:rPr>
        <w:t>
      | Масштаб ______ | | Масштаб ______ |</w:t>
      </w:r>
    </w:p>
    <w:bookmarkEnd w:id="1014"/>
    <w:bookmarkStart w:name="z1458" w:id="1015"/>
    <w:p>
      <w:pPr>
        <w:spacing w:after="0"/>
        <w:ind w:left="0"/>
        <w:jc w:val="both"/>
      </w:pPr>
      <w:r>
        <w:rPr>
          <w:rFonts w:ascii="Times New Roman"/>
          <w:b w:val="false"/>
          <w:i w:val="false"/>
          <w:color w:val="000000"/>
          <w:sz w:val="28"/>
        </w:rPr>
        <w:t>
      |_________________________________| |______________________________|</w:t>
      </w:r>
    </w:p>
    <w:bookmarkEnd w:id="1015"/>
    <w:bookmarkStart w:name="z1459" w:id="1016"/>
    <w:p>
      <w:pPr>
        <w:spacing w:after="0"/>
        <w:ind w:left="0"/>
        <w:jc w:val="both"/>
      </w:pPr>
      <w:r>
        <w:rPr>
          <w:rFonts w:ascii="Times New Roman"/>
          <w:b w:val="false"/>
          <w:i w:val="false"/>
          <w:color w:val="000000"/>
          <w:sz w:val="28"/>
        </w:rPr>
        <w:t>
      СПЕЦИФИКАЦИЯ</w:t>
      </w:r>
    </w:p>
    <w:bookmarkEnd w:id="10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(размеры), 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60" w:id="1017"/>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17"/>
    <w:bookmarkStart w:name="z1461" w:id="1018"/>
    <w:p>
      <w:pPr>
        <w:spacing w:after="0"/>
        <w:ind w:left="0"/>
        <w:jc w:val="both"/>
      </w:pPr>
      <w:r>
        <w:rPr>
          <w:rFonts w:ascii="Times New Roman"/>
          <w:b w:val="false"/>
          <w:i w:val="false"/>
          <w:color w:val="000000"/>
          <w:sz w:val="28"/>
        </w:rPr>
        <w:t xml:space="preserve">
      </w:t>
      </w:r>
    </w:p>
    <w:bookmarkEnd w:id="101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2" w:id="101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19"/>
    <w:p>
      <w:pPr>
        <w:spacing w:after="0"/>
        <w:ind w:left="0"/>
        <w:jc w:val="both"/>
      </w:pPr>
      <w:bookmarkStart w:name="z1463" w:id="1020"/>
      <w:r>
        <w:rPr>
          <w:rFonts w:ascii="Times New Roman"/>
          <w:b w:val="false"/>
          <w:i w:val="false"/>
          <w:color w:val="000000"/>
          <w:sz w:val="28"/>
        </w:rPr>
        <w:t>
      Схема привязки скважины (колодца) к постоянным точкам-ориентирам</w:t>
      </w:r>
    </w:p>
    <w:bookmarkEnd w:id="1020"/>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(камера)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Масштаб____</w:t>
            </w:r>
          </w:p>
        </w:tc>
      </w:tr>
    </w:tbl>
    <w:bookmarkStart w:name="z1464" w:id="102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21"/>
    <w:bookmarkStart w:name="z1465" w:id="1022"/>
    <w:p>
      <w:pPr>
        <w:spacing w:after="0"/>
        <w:ind w:left="0"/>
        <w:jc w:val="both"/>
      </w:pPr>
      <w:r>
        <w:rPr>
          <w:rFonts w:ascii="Times New Roman"/>
          <w:b w:val="false"/>
          <w:i w:val="false"/>
          <w:color w:val="000000"/>
          <w:sz w:val="28"/>
        </w:rPr>
        <w:t xml:space="preserve">
      </w:t>
      </w:r>
    </w:p>
    <w:bookmarkEnd w:id="102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66" w:id="102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2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18</w:t>
            </w:r>
          </w:p>
        </w:tc>
      </w:tr>
    </w:tbl>
    <w:bookmarkStart w:name="z1470" w:id="1024"/>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1024"/>
    <w:bookmarkStart w:name="z1471" w:id="1025"/>
    <w:p>
      <w:pPr>
        <w:spacing w:after="0"/>
        <w:ind w:left="0"/>
        <w:jc w:val="both"/>
      </w:pPr>
      <w:r>
        <w:rPr>
          <w:rFonts w:ascii="Times New Roman"/>
          <w:b w:val="false"/>
          <w:i w:val="false"/>
          <w:color w:val="000000"/>
          <w:sz w:val="28"/>
        </w:rPr>
        <w:t>
      на земельный участок</w:t>
      </w:r>
    </w:p>
    <w:bookmarkEnd w:id="10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bl>
    <w:bookmarkStart w:name="z1472" w:id="1026"/>
    <w:p>
      <w:pPr>
        <w:spacing w:after="0"/>
        <w:ind w:left="0"/>
        <w:jc w:val="both"/>
      </w:pPr>
      <w:r>
        <w:rPr>
          <w:rFonts w:ascii="Times New Roman"/>
          <w:b w:val="false"/>
          <w:i w:val="false"/>
          <w:color w:val="000000"/>
          <w:sz w:val="28"/>
        </w:rPr>
        <w:t>
      Паспорт составлен по состоянию на "___" __________________ ______ года</w:t>
      </w:r>
    </w:p>
    <w:bookmarkEnd w:id="1026"/>
    <w:bookmarkStart w:name="z1473" w:id="1027"/>
    <w:p>
      <w:pPr>
        <w:spacing w:after="0"/>
        <w:ind w:left="0"/>
        <w:jc w:val="both"/>
      </w:pPr>
      <w:r>
        <w:rPr>
          <w:rFonts w:ascii="Times New Roman"/>
          <w:b w:val="false"/>
          <w:i w:val="false"/>
          <w:color w:val="000000"/>
          <w:sz w:val="28"/>
        </w:rPr>
        <w:t>
      № заказа</w:t>
      </w:r>
    </w:p>
    <w:bookmarkEnd w:id="1027"/>
    <w:bookmarkStart w:name="z1474" w:id="102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28"/>
    <w:bookmarkStart w:name="z1475" w:id="1029"/>
    <w:p>
      <w:pPr>
        <w:spacing w:after="0"/>
        <w:ind w:left="0"/>
        <w:jc w:val="both"/>
      </w:pPr>
      <w:r>
        <w:rPr>
          <w:rFonts w:ascii="Times New Roman"/>
          <w:b w:val="false"/>
          <w:i w:val="false"/>
          <w:color w:val="000000"/>
          <w:sz w:val="28"/>
        </w:rPr>
        <w:t xml:space="preserve">
      </w:t>
      </w:r>
    </w:p>
    <w:bookmarkEnd w:id="102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76" w:id="103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30"/>
    <w:bookmarkStart w:name="z1477" w:id="1031"/>
    <w:p>
      <w:pPr>
        <w:spacing w:after="0"/>
        <w:ind w:left="0"/>
        <w:jc w:val="both"/>
      </w:pPr>
      <w:r>
        <w:rPr>
          <w:rFonts w:ascii="Times New Roman"/>
          <w:b w:val="false"/>
          <w:i w:val="false"/>
          <w:color w:val="000000"/>
          <w:sz w:val="28"/>
        </w:rPr>
        <w:t>
      Общие сведения о земельном участке</w:t>
      </w:r>
    </w:p>
    <w:bookmarkEnd w:id="10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собственности*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права на земельный участок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и дата окончания аренды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земельного участка, гектар/квадратный метр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земель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в населенном пункте (при наличии)*****</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Ограничения в использовании и обременения земельного участка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Делимость (делимый, неделимый)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форма собственности: государственная собственность, частная собственность, кондоминиум</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Срок и дата окончания указывается при временном землепользовании.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квадратный метр для категории земель населенных пунктов. Дополнительно указывается доля площади земельного участка при наличии.</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предоставления для ведения личного подсобного хозяйства, указывается вид надела земельного участка;</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*****Функциональная зона на землях населенных пунктов согласно решения местного исполнительного органа</w:t>
            </w:r>
          </w:p>
        </w:tc>
      </w:tr>
    </w:tbl>
    <w:bookmarkStart w:name="z1478" w:id="1032"/>
    <w:p>
      <w:pPr>
        <w:spacing w:after="0"/>
        <w:ind w:left="0"/>
        <w:jc w:val="both"/>
      </w:pPr>
      <w:r>
        <w:rPr>
          <w:rFonts w:ascii="Times New Roman"/>
          <w:b w:val="false"/>
          <w:i w:val="false"/>
          <w:color w:val="000000"/>
          <w:sz w:val="28"/>
        </w:rPr>
        <w:t>
      План земельного участка*</w:t>
      </w:r>
    </w:p>
    <w:bookmarkEnd w:id="10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79" w:id="1033"/>
    <w:p>
      <w:pPr>
        <w:spacing w:after="0"/>
        <w:ind w:left="0"/>
        <w:jc w:val="both"/>
      </w:pPr>
      <w:r>
        <w:rPr>
          <w:rFonts w:ascii="Times New Roman"/>
          <w:b w:val="false"/>
          <w:i w:val="false"/>
          <w:color w:val="000000"/>
          <w:sz w:val="28"/>
        </w:rPr>
        <w:t>
      Примечание: *меры линий в системе координат, указанной в Публичной кадастровой карте цифровой системы единого государственного кадастра недвижимости.</w:t>
      </w:r>
    </w:p>
    <w:bookmarkEnd w:id="1033"/>
    <w:bookmarkStart w:name="z1480" w:id="1034"/>
    <w:p>
      <w:pPr>
        <w:spacing w:after="0"/>
        <w:ind w:left="0"/>
        <w:jc w:val="both"/>
      </w:pPr>
      <w:r>
        <w:rPr>
          <w:rFonts w:ascii="Times New Roman"/>
          <w:b w:val="false"/>
          <w:i w:val="false"/>
          <w:color w:val="000000"/>
          <w:sz w:val="28"/>
        </w:rPr>
        <w:t>
      Масштаб 1: ______________</w:t>
      </w:r>
    </w:p>
    <w:bookmarkEnd w:id="1034"/>
    <w:bookmarkStart w:name="z1481" w:id="1035"/>
    <w:p>
      <w:pPr>
        <w:spacing w:after="0"/>
        <w:ind w:left="0"/>
        <w:jc w:val="both"/>
      </w:pPr>
      <w:r>
        <w:rPr>
          <w:rFonts w:ascii="Times New Roman"/>
          <w:b w:val="false"/>
          <w:i w:val="false"/>
          <w:color w:val="000000"/>
          <w:sz w:val="28"/>
        </w:rPr>
        <w:t>
      Условные обозначения:</w:t>
      </w:r>
    </w:p>
    <w:bookmarkEnd w:id="1035"/>
    <w:bookmarkStart w:name="z1482" w:id="1036"/>
    <w:p>
      <w:pPr>
        <w:spacing w:after="0"/>
        <w:ind w:left="0"/>
        <w:jc w:val="both"/>
      </w:pPr>
      <w:r>
        <w:rPr>
          <w:rFonts w:ascii="Times New Roman"/>
          <w:b w:val="false"/>
          <w:i w:val="false"/>
          <w:color w:val="000000"/>
          <w:sz w:val="28"/>
        </w:rPr>
        <w:t xml:space="preserve">
      </w:t>
      </w:r>
    </w:p>
    <w:bookmarkEnd w:id="1036"/>
    <w:p>
      <w:pPr>
        <w:spacing w:after="0"/>
        <w:ind w:left="0"/>
        <w:jc w:val="both"/>
      </w:pPr>
      <w:r>
        <w:drawing>
          <wp:inline distT="0" distB="0" distL="0" distR="0">
            <wp:extent cx="5334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533400" cy="53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3" w:id="1037"/>
    <w:p>
      <w:pPr>
        <w:spacing w:after="0"/>
        <w:ind w:left="0"/>
        <w:jc w:val="both"/>
      </w:pPr>
      <w:r>
        <w:rPr>
          <w:rFonts w:ascii="Times New Roman"/>
          <w:b w:val="false"/>
          <w:i w:val="false"/>
          <w:color w:val="000000"/>
          <w:sz w:val="28"/>
        </w:rPr>
        <w:t>
      зарегистрированный земельный</w:t>
      </w:r>
    </w:p>
    <w:bookmarkEnd w:id="1037"/>
    <w:bookmarkStart w:name="z1484" w:id="1038"/>
    <w:p>
      <w:pPr>
        <w:spacing w:after="0"/>
        <w:ind w:left="0"/>
        <w:jc w:val="both"/>
      </w:pPr>
      <w:r>
        <w:rPr>
          <w:rFonts w:ascii="Times New Roman"/>
          <w:b w:val="false"/>
          <w:i w:val="false"/>
          <w:color w:val="000000"/>
          <w:sz w:val="28"/>
        </w:rPr>
        <w:t xml:space="preserve">
      </w:t>
      </w:r>
    </w:p>
    <w:bookmarkEnd w:id="1038"/>
    <w:p>
      <w:pPr>
        <w:spacing w:after="0"/>
        <w:ind w:left="0"/>
        <w:jc w:val="both"/>
      </w:pPr>
      <w:r>
        <w:drawing>
          <wp:inline distT="0" distB="0" distL="0" distR="0">
            <wp:extent cx="533400" cy="52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533400" cy="52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5" w:id="1039"/>
    <w:p>
      <w:pPr>
        <w:spacing w:after="0"/>
        <w:ind w:left="0"/>
        <w:jc w:val="both"/>
      </w:pPr>
      <w:r>
        <w:rPr>
          <w:rFonts w:ascii="Times New Roman"/>
          <w:b w:val="false"/>
          <w:i w:val="false"/>
          <w:color w:val="000000"/>
          <w:sz w:val="28"/>
        </w:rPr>
        <w:t>
      участок проектируемый земельный</w:t>
      </w:r>
    </w:p>
    <w:bookmarkEnd w:id="1039"/>
    <w:bookmarkStart w:name="z1486" w:id="1040"/>
    <w:p>
      <w:pPr>
        <w:spacing w:after="0"/>
        <w:ind w:left="0"/>
        <w:jc w:val="both"/>
      </w:pPr>
      <w:r>
        <w:rPr>
          <w:rFonts w:ascii="Times New Roman"/>
          <w:b w:val="false"/>
          <w:i w:val="false"/>
          <w:color w:val="000000"/>
          <w:sz w:val="28"/>
        </w:rPr>
        <w:t xml:space="preserve">
      </w:t>
      </w:r>
    </w:p>
    <w:bookmarkEnd w:id="1040"/>
    <w:p>
      <w:pPr>
        <w:spacing w:after="0"/>
        <w:ind w:left="0"/>
        <w:jc w:val="both"/>
      </w:pPr>
      <w:r>
        <w:drawing>
          <wp:inline distT="0" distB="0" distL="0" distR="0">
            <wp:extent cx="5334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5334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7" w:id="1041"/>
    <w:p>
      <w:pPr>
        <w:spacing w:after="0"/>
        <w:ind w:left="0"/>
        <w:jc w:val="both"/>
      </w:pPr>
      <w:r>
        <w:rPr>
          <w:rFonts w:ascii="Times New Roman"/>
          <w:b w:val="false"/>
          <w:i w:val="false"/>
          <w:color w:val="000000"/>
          <w:sz w:val="28"/>
        </w:rPr>
        <w:t>
      участок смежный земельный участок</w:t>
      </w:r>
    </w:p>
    <w:bookmarkEnd w:id="1041"/>
    <w:bookmarkStart w:name="z1488" w:id="1042"/>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42"/>
    <w:bookmarkStart w:name="z1489" w:id="1043"/>
    <w:p>
      <w:pPr>
        <w:spacing w:after="0"/>
        <w:ind w:left="0"/>
        <w:jc w:val="both"/>
      </w:pPr>
      <w:r>
        <w:rPr>
          <w:rFonts w:ascii="Times New Roman"/>
          <w:b w:val="false"/>
          <w:i w:val="false"/>
          <w:color w:val="000000"/>
          <w:sz w:val="28"/>
        </w:rPr>
        <w:t xml:space="preserve">
      </w:t>
      </w:r>
    </w:p>
    <w:bookmarkEnd w:id="1043"/>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0" w:id="1044"/>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44"/>
    <w:bookmarkStart w:name="z1491" w:id="1045"/>
    <w:p>
      <w:pPr>
        <w:spacing w:after="0"/>
        <w:ind w:left="0"/>
        <w:jc w:val="both"/>
      </w:pPr>
      <w:r>
        <w:rPr>
          <w:rFonts w:ascii="Times New Roman"/>
          <w:b w:val="false"/>
          <w:i w:val="false"/>
          <w:color w:val="000000"/>
          <w:sz w:val="28"/>
        </w:rPr>
        <w:t>
      Выноска мер линий</w:t>
      </w:r>
    </w:p>
    <w:bookmarkEnd w:id="10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поворотных точек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метр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системе координат, указанной в Публичной кадастровой карте цифровой системы единого государственного кадастра недвижимости</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меры линий в единой государственной системе координат</w:t>
            </w:r>
          </w:p>
        </w:tc>
      </w:tr>
    </w:tbl>
    <w:bookmarkStart w:name="z1492" w:id="1046"/>
    <w:p>
      <w:pPr>
        <w:spacing w:after="0"/>
        <w:ind w:left="0"/>
        <w:jc w:val="both"/>
      </w:pPr>
      <w:r>
        <w:rPr>
          <w:rFonts w:ascii="Times New Roman"/>
          <w:b w:val="false"/>
          <w:i w:val="false"/>
          <w:color w:val="000000"/>
          <w:sz w:val="28"/>
        </w:rPr>
        <w:t>
      Кадастровые номера (категории земель) смежных земельных участков*</w:t>
      </w:r>
    </w:p>
    <w:bookmarkEnd w:id="10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 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Б</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3" w:id="1047"/>
    <w:p>
      <w:pPr>
        <w:spacing w:after="0"/>
        <w:ind w:left="0"/>
        <w:jc w:val="both"/>
      </w:pPr>
      <w:r>
        <w:rPr>
          <w:rFonts w:ascii="Times New Roman"/>
          <w:b w:val="false"/>
          <w:i w:val="false"/>
          <w:color w:val="000000"/>
          <w:sz w:val="28"/>
        </w:rPr>
        <w:t>
      Посторонние земельные участки в границах плана</w:t>
      </w:r>
    </w:p>
    <w:bookmarkEnd w:id="10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на плане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Кадастровые номера посторонних земельных участков в границах плана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p>
            <w:pPr>
              <w:spacing w:after="20"/>
              <w:ind w:left="20"/>
              <w:jc w:val="both"/>
            </w:pPr>
            <w:r>
              <w:rPr>
                <w:rFonts w:ascii="Times New Roman"/>
                <w:b w:val="false"/>
                <w:i w:val="false"/>
                <w:color w:val="000000"/>
                <w:sz w:val="20"/>
              </w:rPr>
              <w:t>гектар/квадратный метр**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4" w:id="1048"/>
    <w:p>
      <w:pPr>
        <w:spacing w:after="0"/>
        <w:ind w:left="0"/>
        <w:jc w:val="both"/>
      </w:pPr>
      <w:r>
        <w:rPr>
          <w:rFonts w:ascii="Times New Roman"/>
          <w:b w:val="false"/>
          <w:i w:val="false"/>
          <w:color w:val="000000"/>
          <w:sz w:val="28"/>
        </w:rPr>
        <w:t>
      Примечание: *Описание смежеств действительно на момент изготовления идентификационного документа на земельный участок.</w:t>
      </w:r>
    </w:p>
    <w:bookmarkEnd w:id="1048"/>
    <w:bookmarkStart w:name="z1495" w:id="1049"/>
    <w:p>
      <w:pPr>
        <w:spacing w:after="0"/>
        <w:ind w:left="0"/>
        <w:jc w:val="both"/>
      </w:pPr>
      <w:r>
        <w:rPr>
          <w:rFonts w:ascii="Times New Roman"/>
          <w:b w:val="false"/>
          <w:i w:val="false"/>
          <w:color w:val="000000"/>
          <w:sz w:val="28"/>
        </w:rPr>
        <w:t>
      **квадратный метр для категории земель населенных пунктов</w:t>
      </w:r>
    </w:p>
    <w:bookmarkEnd w:id="1049"/>
    <w:bookmarkStart w:name="z1496" w:id="1050"/>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50"/>
    <w:bookmarkStart w:name="z1497" w:id="1051"/>
    <w:p>
      <w:pPr>
        <w:spacing w:after="0"/>
        <w:ind w:left="0"/>
        <w:jc w:val="both"/>
      </w:pPr>
      <w:r>
        <w:rPr>
          <w:rFonts w:ascii="Times New Roman"/>
          <w:b w:val="false"/>
          <w:i w:val="false"/>
          <w:color w:val="000000"/>
          <w:sz w:val="28"/>
        </w:rPr>
        <w:t xml:space="preserve">
      </w:t>
      </w:r>
    </w:p>
    <w:bookmarkEnd w:id="1051"/>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98" w:id="1052"/>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52"/>
    <w:bookmarkStart w:name="z1499" w:id="1053"/>
    <w:p>
      <w:pPr>
        <w:spacing w:after="0"/>
        <w:ind w:left="0"/>
        <w:jc w:val="both"/>
      </w:pPr>
      <w:r>
        <w:rPr>
          <w:rFonts w:ascii="Times New Roman"/>
          <w:b w:val="false"/>
          <w:i w:val="false"/>
          <w:color w:val="000000"/>
          <w:sz w:val="28"/>
        </w:rPr>
        <w:t>
      Общие сведения о зданиях, строениях, сооружениях</w:t>
      </w:r>
    </w:p>
    <w:bookmarkEnd w:id="1053"/>
    <w:bookmarkStart w:name="z1500" w:id="1054"/>
    <w:p>
      <w:pPr>
        <w:spacing w:after="0"/>
        <w:ind w:left="0"/>
        <w:jc w:val="both"/>
      </w:pPr>
      <w:r>
        <w:rPr>
          <w:rFonts w:ascii="Times New Roman"/>
          <w:b w:val="false"/>
          <w:i w:val="false"/>
          <w:color w:val="000000"/>
          <w:sz w:val="28"/>
        </w:rPr>
        <w:t>
      Линии связи</w:t>
      </w:r>
    </w:p>
    <w:bookmarkEnd w:id="10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протяженность</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ввода в эксплуатацию</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Нормативный срок службы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Предположительный</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службы</w:t>
            </w: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Воздушные линии связи,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Кабельные линии связи,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марка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Опоры, в том числе: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металлические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деревянные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анкерные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железобетонные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тросовые подвесы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Колодцы сетевые,</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ККС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ККС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ККС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ККС 4</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ККС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Муфты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соединительные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Коллекторы</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коммуникационные,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керамические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бетонные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асбесто-цементные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пластмассовые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км.</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НУП (необслуживаемые усилительные пункты)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устройства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01" w:id="1055"/>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55"/>
    <w:bookmarkStart w:name="z1502" w:id="1056"/>
    <w:p>
      <w:pPr>
        <w:spacing w:after="0"/>
        <w:ind w:left="0"/>
        <w:jc w:val="both"/>
      </w:pPr>
      <w:r>
        <w:rPr>
          <w:rFonts w:ascii="Times New Roman"/>
          <w:b w:val="false"/>
          <w:i w:val="false"/>
          <w:color w:val="000000"/>
          <w:sz w:val="28"/>
        </w:rPr>
        <w:t xml:space="preserve">
      </w:t>
      </w:r>
    </w:p>
    <w:bookmarkEnd w:id="1056"/>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03" w:id="1057"/>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57"/>
    <w:bookmarkStart w:name="z1504" w:id="1058"/>
    <w:p>
      <w:pPr>
        <w:spacing w:after="0"/>
        <w:ind w:left="0"/>
        <w:jc w:val="both"/>
      </w:pPr>
      <w:r>
        <w:rPr>
          <w:rFonts w:ascii="Times New Roman"/>
          <w:b w:val="false"/>
          <w:i w:val="false"/>
          <w:color w:val="000000"/>
          <w:sz w:val="28"/>
        </w:rPr>
        <w:t>
      ИНВЕНТАРИЗАЦИОННАЯ КАРТОЧКА</w:t>
      </w:r>
    </w:p>
    <w:bookmarkEnd w:id="1058"/>
    <w:bookmarkStart w:name="z1505" w:id="1059"/>
    <w:p>
      <w:pPr>
        <w:spacing w:after="0"/>
        <w:ind w:left="0"/>
        <w:jc w:val="both"/>
      </w:pPr>
      <w:r>
        <w:rPr>
          <w:rFonts w:ascii="Times New Roman"/>
          <w:b w:val="false"/>
          <w:i w:val="false"/>
          <w:color w:val="000000"/>
          <w:sz w:val="28"/>
        </w:rPr>
        <w:t>
      ТЕХНИЧЕСКОГО УЧЕТА КОЛОДЦА КАБЕЛЬНОЙ ЛИНИИ СВЯЗИ инв. № _______</w:t>
      </w:r>
    </w:p>
    <w:bookmarkEnd w:id="1059"/>
    <w:bookmarkStart w:name="z1506" w:id="1060"/>
    <w:p>
      <w:pPr>
        <w:spacing w:after="0"/>
        <w:ind w:left="0"/>
        <w:jc w:val="both"/>
      </w:pPr>
      <w:r>
        <w:rPr>
          <w:rFonts w:ascii="Times New Roman"/>
          <w:b w:val="false"/>
          <w:i w:val="false"/>
          <w:color w:val="000000"/>
          <w:sz w:val="28"/>
        </w:rPr>
        <w:t>
      | Горизонтальный разрез колодца | | Вертикальный разрез колодца |</w:t>
      </w:r>
    </w:p>
    <w:bookmarkEnd w:id="1060"/>
    <w:bookmarkStart w:name="z1507" w:id="1061"/>
    <w:p>
      <w:pPr>
        <w:spacing w:after="0"/>
        <w:ind w:left="0"/>
        <w:jc w:val="both"/>
      </w:pPr>
      <w:r>
        <w:rPr>
          <w:rFonts w:ascii="Times New Roman"/>
          <w:b w:val="false"/>
          <w:i w:val="false"/>
          <w:color w:val="000000"/>
          <w:sz w:val="28"/>
        </w:rPr>
        <w:t>
      | Масштаб ______ | | Масштаб ______ |</w:t>
      </w:r>
    </w:p>
    <w:bookmarkEnd w:id="1061"/>
    <w:bookmarkStart w:name="z1508" w:id="1062"/>
    <w:p>
      <w:pPr>
        <w:spacing w:after="0"/>
        <w:ind w:left="0"/>
        <w:jc w:val="both"/>
      </w:pPr>
      <w:r>
        <w:rPr>
          <w:rFonts w:ascii="Times New Roman"/>
          <w:b w:val="false"/>
          <w:i w:val="false"/>
          <w:color w:val="000000"/>
          <w:sz w:val="28"/>
        </w:rPr>
        <w:t>
      |_________________________________| |______________________________|</w:t>
      </w:r>
    </w:p>
    <w:bookmarkEnd w:id="1062"/>
    <w:bookmarkStart w:name="z1509" w:id="1063"/>
    <w:p>
      <w:pPr>
        <w:spacing w:after="0"/>
        <w:ind w:left="0"/>
        <w:jc w:val="both"/>
      </w:pPr>
      <w:r>
        <w:rPr>
          <w:rFonts w:ascii="Times New Roman"/>
          <w:b w:val="false"/>
          <w:i w:val="false"/>
          <w:color w:val="000000"/>
          <w:sz w:val="28"/>
        </w:rPr>
        <w:t>
      СПЕЦИФИКАЦИЯ</w:t>
      </w:r>
    </w:p>
    <w:bookmarkEnd w:id="10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Диаметр (размеры),мм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0" w:id="1064"/>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64"/>
    <w:bookmarkStart w:name="z1511" w:id="1065"/>
    <w:p>
      <w:pPr>
        <w:spacing w:after="0"/>
        <w:ind w:left="0"/>
        <w:jc w:val="both"/>
      </w:pPr>
      <w:r>
        <w:rPr>
          <w:rFonts w:ascii="Times New Roman"/>
          <w:b w:val="false"/>
          <w:i w:val="false"/>
          <w:color w:val="000000"/>
          <w:sz w:val="28"/>
        </w:rPr>
        <w:t xml:space="preserve">
      </w:t>
      </w:r>
    </w:p>
    <w:bookmarkEnd w:id="1065"/>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12" w:id="1066"/>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66"/>
    <w:bookmarkStart w:name="z1513" w:id="1067"/>
    <w:p>
      <w:pPr>
        <w:spacing w:after="0"/>
        <w:ind w:left="0"/>
        <w:jc w:val="both"/>
      </w:pPr>
      <w:r>
        <w:rPr>
          <w:rFonts w:ascii="Times New Roman"/>
          <w:b w:val="false"/>
          <w:i w:val="false"/>
          <w:color w:val="000000"/>
          <w:sz w:val="28"/>
        </w:rPr>
        <w:t>
       ИНВЕНТАРИЗАЦИОННАЯ КАРТОЧКА НУП</w:t>
      </w:r>
    </w:p>
    <w:bookmarkEnd w:id="1067"/>
    <w:bookmarkStart w:name="z1514" w:id="1068"/>
    <w:p>
      <w:pPr>
        <w:spacing w:after="0"/>
        <w:ind w:left="0"/>
        <w:jc w:val="both"/>
      </w:pPr>
      <w:r>
        <w:rPr>
          <w:rFonts w:ascii="Times New Roman"/>
          <w:b w:val="false"/>
          <w:i w:val="false"/>
          <w:color w:val="000000"/>
          <w:sz w:val="28"/>
        </w:rPr>
        <w:t>
      (Необслуживаемые усилительные пункты) инв. № _______</w:t>
      </w:r>
    </w:p>
    <w:bookmarkEnd w:id="1068"/>
    <w:bookmarkStart w:name="z1515" w:id="1069"/>
    <w:p>
      <w:pPr>
        <w:spacing w:after="0"/>
        <w:ind w:left="0"/>
        <w:jc w:val="both"/>
      </w:pPr>
      <w:r>
        <w:rPr>
          <w:rFonts w:ascii="Times New Roman"/>
          <w:b w:val="false"/>
          <w:i w:val="false"/>
          <w:color w:val="000000"/>
          <w:sz w:val="28"/>
        </w:rPr>
        <w:t>
      | Горизонтальный разрез НУП | | Вертикальный разрез НУП |</w:t>
      </w:r>
    </w:p>
    <w:bookmarkEnd w:id="1069"/>
    <w:bookmarkStart w:name="z1516" w:id="1070"/>
    <w:p>
      <w:pPr>
        <w:spacing w:after="0"/>
        <w:ind w:left="0"/>
        <w:jc w:val="both"/>
      </w:pPr>
      <w:r>
        <w:rPr>
          <w:rFonts w:ascii="Times New Roman"/>
          <w:b w:val="false"/>
          <w:i w:val="false"/>
          <w:color w:val="000000"/>
          <w:sz w:val="28"/>
        </w:rPr>
        <w:t>
      | Масштаб ______ | | Масштаб ______ |</w:t>
      </w:r>
    </w:p>
    <w:bookmarkEnd w:id="1070"/>
    <w:bookmarkStart w:name="z1517" w:id="1071"/>
    <w:p>
      <w:pPr>
        <w:spacing w:after="0"/>
        <w:ind w:left="0"/>
        <w:jc w:val="both"/>
      </w:pPr>
      <w:r>
        <w:rPr>
          <w:rFonts w:ascii="Times New Roman"/>
          <w:b w:val="false"/>
          <w:i w:val="false"/>
          <w:color w:val="000000"/>
          <w:sz w:val="28"/>
        </w:rPr>
        <w:t>
      |_________________________________| |______________________________|</w:t>
      </w:r>
    </w:p>
    <w:bookmarkEnd w:id="1071"/>
    <w:bookmarkStart w:name="z1518" w:id="1072"/>
    <w:p>
      <w:pPr>
        <w:spacing w:after="0"/>
        <w:ind w:left="0"/>
        <w:jc w:val="both"/>
      </w:pPr>
      <w:r>
        <w:rPr>
          <w:rFonts w:ascii="Times New Roman"/>
          <w:b w:val="false"/>
          <w:i w:val="false"/>
          <w:color w:val="000000"/>
          <w:sz w:val="28"/>
        </w:rPr>
        <w:t>
      СПЕЦИФИКАЦИЯ</w:t>
      </w:r>
    </w:p>
    <w:bookmarkEnd w:id="10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 изм.</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(размеры)</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Износ,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19" w:id="1073"/>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73"/>
    <w:bookmarkStart w:name="z1520" w:id="1074"/>
    <w:p>
      <w:pPr>
        <w:spacing w:after="0"/>
        <w:ind w:left="0"/>
        <w:jc w:val="both"/>
      </w:pPr>
      <w:r>
        <w:rPr>
          <w:rFonts w:ascii="Times New Roman"/>
          <w:b w:val="false"/>
          <w:i w:val="false"/>
          <w:color w:val="000000"/>
          <w:sz w:val="28"/>
        </w:rPr>
        <w:t xml:space="preserve">
      </w:t>
      </w:r>
    </w:p>
    <w:bookmarkEnd w:id="1074"/>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1" w:id="1075"/>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75"/>
    <w:p>
      <w:pPr>
        <w:spacing w:after="0"/>
        <w:ind w:left="0"/>
        <w:jc w:val="both"/>
      </w:pPr>
      <w:bookmarkStart w:name="z1522" w:id="1076"/>
      <w:r>
        <w:rPr>
          <w:rFonts w:ascii="Times New Roman"/>
          <w:b w:val="false"/>
          <w:i w:val="false"/>
          <w:color w:val="000000"/>
          <w:sz w:val="28"/>
        </w:rPr>
        <w:t>
      Схема привязки колодцев кабельной линии связи и НУП к постоянным точкам-ориентирам</w:t>
      </w:r>
    </w:p>
    <w:bookmarkEnd w:id="1076"/>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государственного предприятия</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Колодец кабельной линии связи (НУП)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Масштаб____</w:t>
            </w:r>
          </w:p>
        </w:tc>
      </w:tr>
    </w:tbl>
    <w:bookmarkStart w:name="z1523" w:id="1077"/>
    <w:p>
      <w:pPr>
        <w:spacing w:after="0"/>
        <w:ind w:left="0"/>
        <w:jc w:val="both"/>
      </w:pPr>
      <w:r>
        <w:rPr>
          <w:rFonts w:ascii="Times New Roman"/>
          <w:b w:val="false"/>
          <w:i w:val="false"/>
          <w:color w:val="000000"/>
          <w:sz w:val="28"/>
        </w:rPr>
        <w:t>
      Данный документ согласно пункту 2 статьи 62 Цифрового Кодекса Республики Казахстан равнозначен документу на бумажном носителе.</w:t>
      </w:r>
    </w:p>
    <w:bookmarkEnd w:id="1077"/>
    <w:bookmarkStart w:name="z1524" w:id="1078"/>
    <w:p>
      <w:pPr>
        <w:spacing w:after="0"/>
        <w:ind w:left="0"/>
        <w:jc w:val="both"/>
      </w:pPr>
      <w:r>
        <w:rPr>
          <w:rFonts w:ascii="Times New Roman"/>
          <w:b w:val="false"/>
          <w:i w:val="false"/>
          <w:color w:val="000000"/>
          <w:sz w:val="28"/>
        </w:rPr>
        <w:t xml:space="preserve">
      </w:t>
      </w:r>
    </w:p>
    <w:bookmarkEnd w:id="1078"/>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25" w:id="1079"/>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Ф-19</w:t>
            </w:r>
          </w:p>
        </w:tc>
      </w:tr>
    </w:tbl>
    <w:bookmarkStart w:name="z1529" w:id="1080"/>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1080"/>
    <w:bookmarkStart w:name="z1530" w:id="1081"/>
    <w:p>
      <w:pPr>
        <w:spacing w:after="0"/>
        <w:ind w:left="0"/>
        <w:jc w:val="both"/>
      </w:pPr>
      <w:r>
        <w:rPr>
          <w:rFonts w:ascii="Times New Roman"/>
          <w:b w:val="false"/>
          <w:i w:val="false"/>
          <w:color w:val="000000"/>
          <w:sz w:val="28"/>
        </w:rPr>
        <w:t>
      на парковочное место</w:t>
      </w:r>
    </w:p>
    <w:bookmarkEnd w:id="10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w:t>
            </w:r>
          </w:p>
        </w:tc>
      </w:tr>
    </w:tbl>
    <w:bookmarkStart w:name="z1531" w:id="1082"/>
    <w:p>
      <w:pPr>
        <w:spacing w:after="0"/>
        <w:ind w:left="0"/>
        <w:jc w:val="both"/>
      </w:pPr>
      <w:r>
        <w:rPr>
          <w:rFonts w:ascii="Times New Roman"/>
          <w:b w:val="false"/>
          <w:i w:val="false"/>
          <w:color w:val="000000"/>
          <w:sz w:val="28"/>
        </w:rPr>
        <w:t>
      ПЛАН ПАРКОВОЧНОГО МЕСТА</w:t>
      </w:r>
    </w:p>
    <w:bookmarkEnd w:id="1082"/>
    <w:bookmarkStart w:name="z1532" w:id="1083"/>
    <w:p>
      <w:pPr>
        <w:spacing w:after="0"/>
        <w:ind w:left="0"/>
        <w:jc w:val="both"/>
      </w:pPr>
      <w:r>
        <w:rPr>
          <w:rFonts w:ascii="Times New Roman"/>
          <w:b w:val="false"/>
          <w:i w:val="false"/>
          <w:color w:val="000000"/>
          <w:sz w:val="28"/>
        </w:rPr>
        <w:t>
      Масштаб __________</w:t>
      </w:r>
    </w:p>
    <w:bookmarkEnd w:id="1083"/>
    <w:bookmarkStart w:name="z1533" w:id="1084"/>
    <w:p>
      <w:pPr>
        <w:spacing w:after="0"/>
        <w:ind w:left="0"/>
        <w:jc w:val="both"/>
      </w:pPr>
      <w:r>
        <w:rPr>
          <w:rFonts w:ascii="Times New Roman"/>
          <w:b w:val="false"/>
          <w:i w:val="false"/>
          <w:color w:val="000000"/>
          <w:sz w:val="28"/>
        </w:rPr>
        <w:t>
      Экспликация</w:t>
      </w:r>
    </w:p>
    <w:bookmarkEnd w:id="10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парковочного места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Ширина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Длина</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Этажность</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 стен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постройки</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34" w:id="1085"/>
    <w:p>
      <w:pPr>
        <w:spacing w:after="0"/>
        <w:ind w:left="0"/>
        <w:jc w:val="both"/>
      </w:pPr>
      <w:r>
        <w:rPr>
          <w:rFonts w:ascii="Times New Roman"/>
          <w:b w:val="false"/>
          <w:i w:val="false"/>
          <w:color w:val="000000"/>
          <w:sz w:val="28"/>
        </w:rPr>
        <w:t>
      Паспорт составлен по состоянию</w:t>
      </w:r>
    </w:p>
    <w:bookmarkEnd w:id="1085"/>
    <w:bookmarkStart w:name="z1535" w:id="1086"/>
    <w:p>
      <w:pPr>
        <w:spacing w:after="0"/>
        <w:ind w:left="0"/>
        <w:jc w:val="both"/>
      </w:pPr>
      <w:r>
        <w:rPr>
          <w:rFonts w:ascii="Times New Roman"/>
          <w:b w:val="false"/>
          <w:i w:val="false"/>
          <w:color w:val="000000"/>
          <w:sz w:val="28"/>
        </w:rPr>
        <w:t>
      на "___" __________________ ______ года</w:t>
      </w:r>
    </w:p>
    <w:bookmarkEnd w:id="1086"/>
    <w:bookmarkStart w:name="z1536" w:id="1087"/>
    <w:p>
      <w:pPr>
        <w:spacing w:after="0"/>
        <w:ind w:left="0"/>
        <w:jc w:val="both"/>
      </w:pPr>
      <w:r>
        <w:rPr>
          <w:rFonts w:ascii="Times New Roman"/>
          <w:b w:val="false"/>
          <w:i w:val="false"/>
          <w:color w:val="000000"/>
          <w:sz w:val="28"/>
        </w:rPr>
        <w:t>
      № заказа</w:t>
      </w:r>
    </w:p>
    <w:bookmarkEnd w:id="1087"/>
    <w:bookmarkStart w:name="z1537" w:id="1088"/>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088"/>
    <w:bookmarkStart w:name="z1538" w:id="1089"/>
    <w:p>
      <w:pPr>
        <w:spacing w:after="0"/>
        <w:ind w:left="0"/>
        <w:jc w:val="both"/>
      </w:pPr>
      <w:r>
        <w:rPr>
          <w:rFonts w:ascii="Times New Roman"/>
          <w:b w:val="false"/>
          <w:i w:val="false"/>
          <w:color w:val="000000"/>
          <w:sz w:val="28"/>
        </w:rPr>
        <w:t xml:space="preserve">
      </w:t>
      </w:r>
    </w:p>
    <w:bookmarkEnd w:id="1089"/>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39" w:id="1090"/>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0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 к приказу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ф-20</w:t>
            </w:r>
          </w:p>
        </w:tc>
      </w:tr>
    </w:tbl>
    <w:bookmarkStart w:name="z1543" w:id="1091"/>
    <w:p>
      <w:pPr>
        <w:spacing w:after="0"/>
        <w:ind w:left="0"/>
        <w:jc w:val="left"/>
      </w:pPr>
      <w:r>
        <w:rPr>
          <w:rFonts w:ascii="Times New Roman"/>
          <w:b/>
          <w:i w:val="false"/>
          <w:color w:val="000000"/>
        </w:rPr>
        <w:t xml:space="preserve"> Наименование структурного подразделения НАО</w:t>
      </w:r>
      <w:r>
        <w:br/>
      </w:r>
      <w:r>
        <w:rPr>
          <w:rFonts w:ascii="Times New Roman"/>
          <w:b/>
          <w:i w:val="false"/>
          <w:color w:val="000000"/>
        </w:rPr>
        <w:t>"Государственная корпорация "Правительство для граждан"</w:t>
      </w:r>
      <w:r>
        <w:br/>
      </w:r>
      <w:r>
        <w:rPr>
          <w:rFonts w:ascii="Times New Roman"/>
          <w:b/>
          <w:i w:val="false"/>
          <w:color w:val="000000"/>
        </w:rPr>
        <w:t>КАДАСТРОВЫЙ ПАСПОРТ ОБЪЕКТА НЕДВИЖИМОСТИ</w:t>
      </w:r>
    </w:p>
    <w:bookmarkEnd w:id="1091"/>
    <w:bookmarkStart w:name="z1544" w:id="1092"/>
    <w:p>
      <w:pPr>
        <w:spacing w:after="0"/>
        <w:ind w:left="0"/>
        <w:jc w:val="both"/>
      </w:pPr>
      <w:r>
        <w:rPr>
          <w:rFonts w:ascii="Times New Roman"/>
          <w:b w:val="false"/>
          <w:i w:val="false"/>
          <w:color w:val="000000"/>
          <w:sz w:val="28"/>
        </w:rPr>
        <w:t>
      на кладовку</w:t>
      </w:r>
    </w:p>
    <w:bookmarkEnd w:id="10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Область</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Район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Город (поселок, населенный пункт)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Район в городе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Адрес</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Регистрационный код адреса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Кадастровый номер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Номер кадастрового дела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w:t>
            </w:r>
          </w:p>
        </w:tc>
      </w:tr>
    </w:tbl>
    <w:bookmarkStart w:name="z1545" w:id="1093"/>
    <w:p>
      <w:pPr>
        <w:spacing w:after="0"/>
        <w:ind w:left="0"/>
        <w:jc w:val="both"/>
      </w:pPr>
      <w:r>
        <w:rPr>
          <w:rFonts w:ascii="Times New Roman"/>
          <w:b w:val="false"/>
          <w:i w:val="false"/>
          <w:color w:val="000000"/>
          <w:sz w:val="28"/>
        </w:rPr>
        <w:t>
      ПЛАН КЛАДОВКИ</w:t>
      </w:r>
    </w:p>
    <w:bookmarkEnd w:id="1093"/>
    <w:bookmarkStart w:name="z1546" w:id="1094"/>
    <w:p>
      <w:pPr>
        <w:spacing w:after="0"/>
        <w:ind w:left="0"/>
        <w:jc w:val="both"/>
      </w:pPr>
      <w:r>
        <w:rPr>
          <w:rFonts w:ascii="Times New Roman"/>
          <w:b w:val="false"/>
          <w:i w:val="false"/>
          <w:color w:val="000000"/>
          <w:sz w:val="28"/>
        </w:rPr>
        <w:t>
      Масштаб __________</w:t>
      </w:r>
    </w:p>
    <w:bookmarkEnd w:id="1094"/>
    <w:bookmarkStart w:name="z1547" w:id="1095"/>
    <w:p>
      <w:pPr>
        <w:spacing w:after="0"/>
        <w:ind w:left="0"/>
        <w:jc w:val="both"/>
      </w:pPr>
      <w:r>
        <w:rPr>
          <w:rFonts w:ascii="Times New Roman"/>
          <w:b w:val="false"/>
          <w:i w:val="false"/>
          <w:color w:val="000000"/>
          <w:sz w:val="28"/>
        </w:rPr>
        <w:t>
      Материал стен: ________ Этаж: ___ Этажность: ___</w:t>
      </w:r>
    </w:p>
    <w:bookmarkEnd w:id="1095"/>
    <w:bookmarkStart w:name="z1548" w:id="1096"/>
    <w:p>
      <w:pPr>
        <w:spacing w:after="0"/>
        <w:ind w:left="0"/>
        <w:jc w:val="both"/>
      </w:pPr>
      <w:r>
        <w:rPr>
          <w:rFonts w:ascii="Times New Roman"/>
          <w:b w:val="false"/>
          <w:i w:val="false"/>
          <w:color w:val="000000"/>
          <w:sz w:val="28"/>
        </w:rPr>
        <w:t>
      Год постройки: ______</w:t>
      </w:r>
    </w:p>
    <w:bookmarkEnd w:id="1096"/>
    <w:bookmarkStart w:name="z1549" w:id="1097"/>
    <w:p>
      <w:pPr>
        <w:spacing w:after="0"/>
        <w:ind w:left="0"/>
        <w:jc w:val="both"/>
      </w:pPr>
      <w:r>
        <w:rPr>
          <w:rFonts w:ascii="Times New Roman"/>
          <w:b w:val="false"/>
          <w:i w:val="false"/>
          <w:color w:val="000000"/>
          <w:sz w:val="28"/>
        </w:rPr>
        <w:t>
      Экспликация</w:t>
      </w:r>
    </w:p>
    <w:bookmarkEnd w:id="10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(кладовка)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550" w:id="1098"/>
    <w:p>
      <w:pPr>
        <w:spacing w:after="0"/>
        <w:ind w:left="0"/>
        <w:jc w:val="both"/>
      </w:pPr>
      <w:r>
        <w:rPr>
          <w:rFonts w:ascii="Times New Roman"/>
          <w:b w:val="false"/>
          <w:i w:val="false"/>
          <w:color w:val="000000"/>
          <w:sz w:val="28"/>
        </w:rPr>
        <w:t>
      Паспорт составлен по состоянию</w:t>
      </w:r>
    </w:p>
    <w:bookmarkEnd w:id="1098"/>
    <w:bookmarkStart w:name="z1551" w:id="1099"/>
    <w:p>
      <w:pPr>
        <w:spacing w:after="0"/>
        <w:ind w:left="0"/>
        <w:jc w:val="both"/>
      </w:pPr>
      <w:r>
        <w:rPr>
          <w:rFonts w:ascii="Times New Roman"/>
          <w:b w:val="false"/>
          <w:i w:val="false"/>
          <w:color w:val="000000"/>
          <w:sz w:val="28"/>
        </w:rPr>
        <w:t>
      на "___"__________________ ______ года</w:t>
      </w:r>
    </w:p>
    <w:bookmarkEnd w:id="1099"/>
    <w:bookmarkStart w:name="z1552" w:id="1100"/>
    <w:p>
      <w:pPr>
        <w:spacing w:after="0"/>
        <w:ind w:left="0"/>
        <w:jc w:val="both"/>
      </w:pPr>
      <w:r>
        <w:rPr>
          <w:rFonts w:ascii="Times New Roman"/>
          <w:b w:val="false"/>
          <w:i w:val="false"/>
          <w:color w:val="000000"/>
          <w:sz w:val="28"/>
        </w:rPr>
        <w:t>
      № заказа</w:t>
      </w:r>
    </w:p>
    <w:bookmarkEnd w:id="1100"/>
    <w:bookmarkStart w:name="z1553" w:id="1101"/>
    <w:p>
      <w:pPr>
        <w:spacing w:after="0"/>
        <w:ind w:left="0"/>
        <w:jc w:val="both"/>
      </w:pPr>
      <w:r>
        <w:rPr>
          <w:rFonts w:ascii="Times New Roman"/>
          <w:b w:val="false"/>
          <w:i w:val="false"/>
          <w:color w:val="000000"/>
          <w:sz w:val="28"/>
        </w:rPr>
        <w:t xml:space="preserve">
      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 Казахстан равнозначен документу на бумажном носителе.</w:t>
      </w:r>
    </w:p>
    <w:bookmarkEnd w:id="1101"/>
    <w:bookmarkStart w:name="z1554" w:id="1102"/>
    <w:p>
      <w:pPr>
        <w:spacing w:after="0"/>
        <w:ind w:left="0"/>
        <w:jc w:val="both"/>
      </w:pPr>
      <w:r>
        <w:rPr>
          <w:rFonts w:ascii="Times New Roman"/>
          <w:b w:val="false"/>
          <w:i w:val="false"/>
          <w:color w:val="000000"/>
          <w:sz w:val="28"/>
        </w:rPr>
        <w:t xml:space="preserve">
      </w:t>
      </w:r>
    </w:p>
    <w:bookmarkEnd w:id="1102"/>
    <w:p>
      <w:pPr>
        <w:spacing w:after="0"/>
        <w:ind w:left="0"/>
        <w:jc w:val="both"/>
      </w:pPr>
      <w:r>
        <w:drawing>
          <wp:inline distT="0" distB="0" distL="0" distR="0">
            <wp:extent cx="4584700" cy="106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4584700" cy="1066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555" w:id="1103"/>
    <w:p>
      <w:pPr>
        <w:spacing w:after="0"/>
        <w:ind w:left="0"/>
        <w:jc w:val="both"/>
      </w:pPr>
      <w:r>
        <w:rPr>
          <w:rFonts w:ascii="Times New Roman"/>
          <w:b w:val="false"/>
          <w:i w:val="false"/>
          <w:color w:val="000000"/>
          <w:sz w:val="28"/>
        </w:rPr>
        <w:t>
      *штрих-код содержит данные, полученные из цифровой системы единого государственного кадастра недвижимости и подписанные электронно-цифровой подписью соответствующего НАО "Государственная корпорация "Правительство для граждан"</w:t>
      </w:r>
    </w:p>
    <w:bookmarkEnd w:id="11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Правилам</w:t>
            </w:r>
            <w:r>
              <w:br/>
            </w:r>
            <w:r>
              <w:rPr>
                <w:rFonts w:ascii="Times New Roman"/>
                <w:b w:val="false"/>
                <w:i w:val="false"/>
                <w:color w:val="000000"/>
                <w:sz w:val="20"/>
              </w:rPr>
              <w:t>о государственной регистрации</w:t>
            </w:r>
            <w:r>
              <w:br/>
            </w:r>
            <w:r>
              <w:rPr>
                <w:rFonts w:ascii="Times New Roman"/>
                <w:b w:val="false"/>
                <w:i w:val="false"/>
                <w:color w:val="000000"/>
                <w:sz w:val="20"/>
              </w:rPr>
              <w:t>объекта кондоминиума</w:t>
            </w:r>
          </w:p>
        </w:tc>
      </w:tr>
    </w:tbl>
    <w:p>
      <w:pPr>
        <w:spacing w:after="0"/>
        <w:ind w:left="0"/>
        <w:jc w:val="both"/>
      </w:pPr>
      <w:bookmarkStart w:name="z1558" w:id="1104"/>
      <w:r>
        <w:rPr>
          <w:rFonts w:ascii="Times New Roman"/>
          <w:b w:val="false"/>
          <w:i w:val="false"/>
          <w:color w:val="000000"/>
          <w:sz w:val="28"/>
        </w:rPr>
        <w:t>
      ______________________________________</w:t>
      </w:r>
    </w:p>
    <w:bookmarkEnd w:id="1104"/>
    <w:p>
      <w:pPr>
        <w:spacing w:after="0"/>
        <w:ind w:left="0"/>
        <w:jc w:val="both"/>
      </w:pPr>
      <w:r>
        <w:rPr>
          <w:rFonts w:ascii="Times New Roman"/>
          <w:b w:val="false"/>
          <w:i w:val="false"/>
          <w:color w:val="000000"/>
          <w:sz w:val="28"/>
        </w:rPr>
        <w:t>(филиал НАО "Государственная корпорация</w:t>
      </w:r>
    </w:p>
    <w:p>
      <w:pPr>
        <w:spacing w:after="0"/>
        <w:ind w:left="0"/>
        <w:jc w:val="both"/>
      </w:pPr>
      <w:r>
        <w:rPr>
          <w:rFonts w:ascii="Times New Roman"/>
          <w:b w:val="false"/>
          <w:i w:val="false"/>
          <w:color w:val="000000"/>
          <w:sz w:val="28"/>
        </w:rPr>
        <w:t>"Правительство для граждан")</w:t>
      </w:r>
    </w:p>
    <w:bookmarkStart w:name="z1559" w:id="1105"/>
    <w:p>
      <w:pPr>
        <w:spacing w:after="0"/>
        <w:ind w:left="0"/>
        <w:jc w:val="left"/>
      </w:pPr>
      <w:r>
        <w:rPr>
          <w:rFonts w:ascii="Times New Roman"/>
          <w:b/>
          <w:i w:val="false"/>
          <w:color w:val="000000"/>
        </w:rPr>
        <w:t xml:space="preserve"> ЗАЯВЛЕНИЕ № ____________________</w:t>
      </w:r>
    </w:p>
    <w:bookmarkEnd w:id="1105"/>
    <w:p>
      <w:pPr>
        <w:spacing w:after="0"/>
        <w:ind w:left="0"/>
        <w:jc w:val="both"/>
      </w:pPr>
      <w:bookmarkStart w:name="z1560" w:id="1106"/>
      <w:r>
        <w:rPr>
          <w:rFonts w:ascii="Times New Roman"/>
          <w:b w:val="false"/>
          <w:i w:val="false"/>
          <w:color w:val="000000"/>
          <w:sz w:val="28"/>
        </w:rPr>
        <w:t>
      о государственной регистрации объекта кондоминиума Заявители:</w:t>
      </w:r>
    </w:p>
    <w:bookmarkEnd w:id="1106"/>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(участники кондоминиума)</w:t>
      </w:r>
    </w:p>
    <w:p>
      <w:pPr>
        <w:spacing w:after="0"/>
        <w:ind w:left="0"/>
        <w:jc w:val="both"/>
      </w:pPr>
      <w:r>
        <w:rPr>
          <w:rFonts w:ascii="Times New Roman"/>
          <w:b w:val="false"/>
          <w:i w:val="false"/>
          <w:color w:val="000000"/>
          <w:sz w:val="28"/>
        </w:rPr>
        <w:t>От имени которых действует:</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и реквизиты уполномоченного представителя)</w:t>
      </w:r>
    </w:p>
    <w:p>
      <w:pPr>
        <w:spacing w:after="0"/>
        <w:ind w:left="0"/>
        <w:jc w:val="both"/>
      </w:pPr>
      <w:r>
        <w:rPr>
          <w:rFonts w:ascii="Times New Roman"/>
          <w:b w:val="false"/>
          <w:i w:val="false"/>
          <w:color w:val="000000"/>
          <w:sz w:val="28"/>
        </w:rPr>
        <w:t>Прошу зарегистрировать ___________________________________________</w:t>
      </w:r>
    </w:p>
    <w:p>
      <w:pPr>
        <w:spacing w:after="0"/>
        <w:ind w:left="0"/>
        <w:jc w:val="both"/>
      </w:pPr>
      <w:r>
        <w:rPr>
          <w:rFonts w:ascii="Times New Roman"/>
          <w:b w:val="false"/>
          <w:i w:val="false"/>
          <w:color w:val="000000"/>
          <w:sz w:val="28"/>
        </w:rPr>
        <w:t>(вид объекта государственной регистрации)</w:t>
      </w:r>
    </w:p>
    <w:p>
      <w:pPr>
        <w:spacing w:after="0"/>
        <w:ind w:left="0"/>
        <w:jc w:val="both"/>
      </w:pPr>
      <w:r>
        <w:rPr>
          <w:rFonts w:ascii="Times New Roman"/>
          <w:b w:val="false"/>
          <w:i w:val="false"/>
          <w:color w:val="000000"/>
          <w:sz w:val="28"/>
        </w:rPr>
        <w:t>Сведения об объекте кондоминиума:</w:t>
      </w:r>
    </w:p>
    <w:p>
      <w:pPr>
        <w:spacing w:after="0"/>
        <w:ind w:left="0"/>
        <w:jc w:val="both"/>
      </w:pPr>
      <w:r>
        <w:rPr>
          <w:rFonts w:ascii="Times New Roman"/>
          <w:b w:val="false"/>
          <w:i w:val="false"/>
          <w:color w:val="000000"/>
          <w:sz w:val="28"/>
        </w:rPr>
        <w:t>Адрес объекта кондоминиума: _______________________________________</w:t>
      </w:r>
    </w:p>
    <w:p>
      <w:pPr>
        <w:spacing w:after="0"/>
        <w:ind w:left="0"/>
        <w:jc w:val="both"/>
      </w:pPr>
      <w:r>
        <w:rPr>
          <w:rFonts w:ascii="Times New Roman"/>
          <w:b w:val="false"/>
          <w:i w:val="false"/>
          <w:color w:val="000000"/>
          <w:sz w:val="28"/>
        </w:rPr>
        <w:t>Вид недвижимости: ________________________________________________</w:t>
      </w:r>
    </w:p>
    <w:p>
      <w:pPr>
        <w:spacing w:after="0"/>
        <w:ind w:left="0"/>
        <w:jc w:val="both"/>
      </w:pPr>
      <w:r>
        <w:rPr>
          <w:rFonts w:ascii="Times New Roman"/>
          <w:b w:val="false"/>
          <w:i w:val="false"/>
          <w:color w:val="000000"/>
          <w:sz w:val="28"/>
        </w:rPr>
        <w:t>Количество вторичных объектов, находящихся в раздельной собственности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Общая площадь здания (первичный объект) ___________________________</w:t>
      </w:r>
    </w:p>
    <w:p>
      <w:pPr>
        <w:spacing w:after="0"/>
        <w:ind w:left="0"/>
        <w:jc w:val="both"/>
      </w:pPr>
      <w:r>
        <w:rPr>
          <w:rFonts w:ascii="Times New Roman"/>
          <w:b w:val="false"/>
          <w:i w:val="false"/>
          <w:color w:val="000000"/>
          <w:sz w:val="28"/>
        </w:rPr>
        <w:t>Полезная площадь всех квартир и нежилых помещений, парковочных мест,</w:t>
      </w:r>
    </w:p>
    <w:p>
      <w:pPr>
        <w:spacing w:after="0"/>
        <w:ind w:left="0"/>
        <w:jc w:val="both"/>
      </w:pPr>
      <w:r>
        <w:rPr>
          <w:rFonts w:ascii="Times New Roman"/>
          <w:b w:val="false"/>
          <w:i w:val="false"/>
          <w:color w:val="000000"/>
          <w:sz w:val="28"/>
        </w:rPr>
        <w:t>кладовок находящихся в раздельной собственности</w:t>
      </w:r>
    </w:p>
    <w:p>
      <w:pPr>
        <w:spacing w:after="0"/>
        <w:ind w:left="0"/>
        <w:jc w:val="both"/>
      </w:pPr>
      <w:r>
        <w:rPr>
          <w:rFonts w:ascii="Times New Roman"/>
          <w:b w:val="false"/>
          <w:i w:val="false"/>
          <w:color w:val="000000"/>
          <w:sz w:val="28"/>
        </w:rPr>
        <w:t>(вторичные объекты) ______________ кв/м</w:t>
      </w:r>
    </w:p>
    <w:p>
      <w:pPr>
        <w:spacing w:after="0"/>
        <w:ind w:left="0"/>
        <w:jc w:val="both"/>
      </w:pPr>
      <w:r>
        <w:rPr>
          <w:rFonts w:ascii="Times New Roman"/>
          <w:b w:val="false"/>
          <w:i w:val="false"/>
          <w:color w:val="000000"/>
          <w:sz w:val="28"/>
        </w:rPr>
        <w:t>Общая площадь земельного участка для эксплуатации здания (первичный объект)</w:t>
      </w:r>
    </w:p>
    <w:p>
      <w:pPr>
        <w:spacing w:after="0"/>
        <w:ind w:left="0"/>
        <w:jc w:val="both"/>
      </w:pPr>
      <w:r>
        <w:rPr>
          <w:rFonts w:ascii="Times New Roman"/>
          <w:b w:val="false"/>
          <w:i w:val="false"/>
          <w:color w:val="000000"/>
          <w:sz w:val="28"/>
        </w:rPr>
        <w:t>________ га</w:t>
      </w:r>
    </w:p>
    <w:p>
      <w:pPr>
        <w:spacing w:after="0"/>
        <w:ind w:left="0"/>
        <w:jc w:val="both"/>
      </w:pPr>
      <w:r>
        <w:rPr>
          <w:rFonts w:ascii="Times New Roman"/>
          <w:b w:val="false"/>
          <w:i w:val="false"/>
          <w:color w:val="000000"/>
          <w:sz w:val="28"/>
        </w:rPr>
        <w:t>Кадастровый номер земельного участка ______________________________</w:t>
      </w:r>
    </w:p>
    <w:p>
      <w:pPr>
        <w:spacing w:after="0"/>
        <w:ind w:left="0"/>
        <w:jc w:val="both"/>
      </w:pPr>
      <w:r>
        <w:rPr>
          <w:rFonts w:ascii="Times New Roman"/>
          <w:b w:val="false"/>
          <w:i w:val="false"/>
          <w:color w:val="000000"/>
          <w:sz w:val="28"/>
        </w:rPr>
        <w:t>Краткое описание мест общего пользования с указанием площади</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К заявлению прилагаю (ем) следующие документы:</w:t>
      </w:r>
    </w:p>
    <w:p>
      <w:pPr>
        <w:spacing w:after="0"/>
        <w:ind w:left="0"/>
        <w:jc w:val="both"/>
      </w:pPr>
      <w:r>
        <w:rPr>
          <w:rFonts w:ascii="Times New Roman"/>
          <w:b w:val="false"/>
          <w:i w:val="false"/>
          <w:color w:val="000000"/>
          <w:sz w:val="28"/>
        </w:rPr>
        <w:t>1. Документ об оплате: вид _________ № ______ на сумму ______ тенге</w:t>
      </w:r>
    </w:p>
    <w:p>
      <w:pPr>
        <w:spacing w:after="0"/>
        <w:ind w:left="0"/>
        <w:jc w:val="both"/>
      </w:pPr>
      <w:r>
        <w:rPr>
          <w:rFonts w:ascii="Times New Roman"/>
          <w:b w:val="false"/>
          <w:i w:val="false"/>
          <w:color w:val="000000"/>
          <w:sz w:val="28"/>
        </w:rPr>
        <w:t>2. Документы, на основании которых осуществляется государственная регистрация</w:t>
      </w:r>
    </w:p>
    <w:p>
      <w:pPr>
        <w:spacing w:after="0"/>
        <w:ind w:left="0"/>
        <w:jc w:val="both"/>
      </w:pPr>
      <w:r>
        <w:rPr>
          <w:rFonts w:ascii="Times New Roman"/>
          <w:b w:val="false"/>
          <w:i w:val="false"/>
          <w:color w:val="000000"/>
          <w:sz w:val="28"/>
        </w:rPr>
        <w:t>(решение местных исполнительных органов по предоставлению земельного участка,</w:t>
      </w:r>
    </w:p>
    <w:p>
      <w:pPr>
        <w:spacing w:after="0"/>
        <w:ind w:left="0"/>
        <w:jc w:val="both"/>
      </w:pPr>
      <w:r>
        <w:rPr>
          <w:rFonts w:ascii="Times New Roman"/>
          <w:b w:val="false"/>
          <w:i w:val="false"/>
          <w:color w:val="000000"/>
          <w:sz w:val="28"/>
        </w:rPr>
        <w:t>идентификационный документ на земельный участок)</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(наименование, серия, номер, когда и кем выдан)</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(дата) (подпись заявителя) (фамилия, имя, отчество (при его наличии) заявителя)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w:t>
      </w:r>
    </w:p>
    <w:p>
      <w:pPr>
        <w:spacing w:after="0"/>
        <w:ind w:left="0"/>
        <w:jc w:val="both"/>
      </w:pPr>
      <w:r>
        <w:rPr>
          <w:rFonts w:ascii="Times New Roman"/>
          <w:b w:val="false"/>
          <w:i w:val="false"/>
          <w:color w:val="000000"/>
          <w:sz w:val="28"/>
        </w:rPr>
        <w:t>принявшего заявление)</w:t>
      </w:r>
    </w:p>
    <w:p>
      <w:pPr>
        <w:spacing w:after="0"/>
        <w:ind w:left="0"/>
        <w:jc w:val="both"/>
      </w:pPr>
      <w:r>
        <w:rPr>
          <w:rFonts w:ascii="Times New Roman"/>
          <w:b w:val="false"/>
          <w:i w:val="false"/>
          <w:color w:val="000000"/>
          <w:sz w:val="28"/>
        </w:rPr>
        <w:t>Дата подачи заявления: _______ 20__г.</w:t>
      </w:r>
    </w:p>
    <w:p>
      <w:pPr>
        <w:spacing w:after="0"/>
        <w:ind w:left="0"/>
        <w:jc w:val="both"/>
      </w:pPr>
      <w:r>
        <w:rPr>
          <w:rFonts w:ascii="Times New Roman"/>
          <w:b w:val="false"/>
          <w:i w:val="false"/>
          <w:color w:val="000000"/>
          <w:sz w:val="28"/>
        </w:rPr>
        <w:t>Время ______ час ______ мин</w:t>
      </w:r>
    </w:p>
    <w:p>
      <w:pPr>
        <w:spacing w:after="0"/>
        <w:ind w:left="0"/>
        <w:jc w:val="both"/>
      </w:pPr>
      <w:r>
        <w:rPr>
          <w:rFonts w:ascii="Times New Roman"/>
          <w:b w:val="false"/>
          <w:i w:val="false"/>
          <w:color w:val="000000"/>
          <w:sz w:val="28"/>
        </w:rPr>
        <w:t>Результат выполнения/рассмотрения/заявления</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Проверено: дата ________________ 20__г.</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и подпись специалиста-регистратора)</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Правилам к государственной</w:t>
            </w:r>
            <w:r>
              <w:br/>
            </w:r>
            <w:r>
              <w:rPr>
                <w:rFonts w:ascii="Times New Roman"/>
                <w:b w:val="false"/>
                <w:i w:val="false"/>
                <w:color w:val="000000"/>
                <w:sz w:val="20"/>
              </w:rPr>
              <w:t>регистрации объекта</w:t>
            </w:r>
            <w:r>
              <w:br/>
            </w:r>
            <w:r>
              <w:rPr>
                <w:rFonts w:ascii="Times New Roman"/>
                <w:b w:val="false"/>
                <w:i w:val="false"/>
                <w:color w:val="000000"/>
                <w:sz w:val="20"/>
              </w:rPr>
              <w:t>кондоминиума</w:t>
            </w:r>
          </w:p>
        </w:tc>
      </w:tr>
    </w:tbl>
    <w:bookmarkStart w:name="z1563" w:id="1107"/>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10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"Государственная регистрация объекта кондоминиума"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w:t>
            </w:r>
          </w:p>
          <w:p>
            <w:pPr>
              <w:spacing w:after="20"/>
              <w:ind w:left="20"/>
              <w:jc w:val="both"/>
            </w:pPr>
            <w:r>
              <w:rPr>
                <w:rFonts w:ascii="Times New Roman"/>
                <w:b w:val="false"/>
                <w:i w:val="false"/>
                <w:color w:val="000000"/>
                <w:sz w:val="20"/>
              </w:rPr>
              <w:t>
с момента сдачи пакета документов услугополучателем при обращении к услугодателю в течение трех рабочих дней с момента поступления заявления услугодателю, (день приема документов не входит в срок оказания государственной услуги);</w:t>
            </w:r>
          </w:p>
          <w:p>
            <w:pPr>
              <w:spacing w:after="20"/>
              <w:ind w:left="20"/>
              <w:jc w:val="both"/>
            </w:pPr>
            <w:r>
              <w:rPr>
                <w:rFonts w:ascii="Times New Roman"/>
                <w:b w:val="false"/>
                <w:i w:val="false"/>
                <w:color w:val="000000"/>
                <w:sz w:val="20"/>
              </w:rPr>
              <w:t>
2) на портале www.egov.kz:</w:t>
            </w:r>
          </w:p>
          <w:p>
            <w:pPr>
              <w:spacing w:after="20"/>
              <w:ind w:left="20"/>
              <w:jc w:val="both"/>
            </w:pPr>
            <w:r>
              <w:rPr>
                <w:rFonts w:ascii="Times New Roman"/>
                <w:b w:val="false"/>
                <w:i w:val="false"/>
                <w:color w:val="000000"/>
                <w:sz w:val="20"/>
              </w:rPr>
              <w:t>
государственная услуга оказывается в течение одного рабочего дня с момента поступления в цифрового систему регистрирующего органа подтверждения об оплате сбора за государственную регистрацию.</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 и (или)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 уведомление о государственной регистрации объекта кондоминиума с приложением о расчете долей, согласно приложению 4 настоящих Правил, или приостановлении регистрации либо письменный мотивированный ответ об отказе в оказании государственной услуги, по основаниям, предусмотренным пунктами 3 и 9 Перечня;</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услугополучателю в личный кабинет направляется уведомление о результате оказания услуги, подписанное ЭЦП услугодателя.</w:t>
            </w:r>
          </w:p>
          <w:p>
            <w:pPr>
              <w:spacing w:after="20"/>
              <w:ind w:left="20"/>
              <w:jc w:val="both"/>
            </w:pPr>
            <w:r>
              <w:rPr>
                <w:rFonts w:ascii="Times New Roman"/>
                <w:b w:val="false"/>
                <w:i w:val="false"/>
                <w:color w:val="000000"/>
                <w:sz w:val="20"/>
              </w:rPr>
              <w:t>
При положительном результате к уведомлению прилагается расчет долей согласно приложению 4 к настоящим Правилам.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Государственная услуга оказывается платно физическим и юридическим лицам. Оплата за государственную регистрацию взимается в соответствии с тарифами, установленными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 "Об утверждении цен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w:t>
            </w:r>
          </w:p>
          <w:p>
            <w:pPr>
              <w:spacing w:after="20"/>
              <w:ind w:left="20"/>
              <w:jc w:val="both"/>
            </w:pPr>
            <w:r>
              <w:rPr>
                <w:rFonts w:ascii="Times New Roman"/>
                <w:b w:val="false"/>
                <w:i w:val="false"/>
                <w:color w:val="000000"/>
                <w:sz w:val="20"/>
              </w:rPr>
              <w:t>
Оплата также производится через портал посредством платежного шлюза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Государственной корпорации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 обращении:</w:t>
            </w:r>
          </w:p>
          <w:p>
            <w:pPr>
              <w:spacing w:after="20"/>
              <w:ind w:left="20"/>
              <w:jc w:val="both"/>
            </w:pPr>
            <w:r>
              <w:rPr>
                <w:rFonts w:ascii="Times New Roman"/>
                <w:b w:val="false"/>
                <w:i w:val="false"/>
                <w:color w:val="000000"/>
                <w:sz w:val="20"/>
              </w:rPr>
              <w:t>
1) к услугодателю:</w:t>
            </w:r>
          </w:p>
          <w:p>
            <w:pPr>
              <w:spacing w:after="20"/>
              <w:ind w:left="20"/>
              <w:jc w:val="both"/>
            </w:pPr>
            <w:r>
              <w:rPr>
                <w:rFonts w:ascii="Times New Roman"/>
                <w:b w:val="false"/>
                <w:i w:val="false"/>
                <w:color w:val="000000"/>
                <w:sz w:val="20"/>
              </w:rPr>
              <w:t>
письменное заявление не менее чем от двух собственников квартир, нежилых помещений, парковочных мест,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 по форме, согласно приложению 1 к настоящим Правилам;</w:t>
            </w:r>
          </w:p>
          <w:p>
            <w:pPr>
              <w:spacing w:after="20"/>
              <w:ind w:left="20"/>
              <w:jc w:val="both"/>
            </w:pPr>
            <w:r>
              <w:rPr>
                <w:rFonts w:ascii="Times New Roman"/>
                <w:b w:val="false"/>
                <w:i w:val="false"/>
                <w:color w:val="000000"/>
                <w:sz w:val="20"/>
              </w:rPr>
              <w:t>
удостоверение личности, либо цифровой документ из сервиса цифровых документов (для идентификации), а также оригинал документа либо нотариально заверенную копию документа, подтверждающего полномочия представителя услугополучателя;</w:t>
            </w:r>
          </w:p>
          <w:p>
            <w:pPr>
              <w:spacing w:after="20"/>
              <w:ind w:left="20"/>
              <w:jc w:val="both"/>
            </w:pPr>
            <w:r>
              <w:rPr>
                <w:rFonts w:ascii="Times New Roman"/>
                <w:b w:val="false"/>
                <w:i w:val="false"/>
                <w:color w:val="000000"/>
                <w:sz w:val="20"/>
              </w:rPr>
              <w:t>
правоустанавливающий и идентификационный документ на земельный участок, если до момента регистрации объекта кондоминиума право на земельный участок не было зарегистрировано;</w:t>
            </w:r>
          </w:p>
          <w:p>
            <w:pPr>
              <w:spacing w:after="20"/>
              <w:ind w:left="20"/>
              <w:jc w:val="both"/>
            </w:pPr>
            <w:r>
              <w:rPr>
                <w:rFonts w:ascii="Times New Roman"/>
                <w:b w:val="false"/>
                <w:i w:val="false"/>
                <w:color w:val="000000"/>
                <w:sz w:val="20"/>
              </w:rPr>
              <w:t>
документ, подтверждающий оплату за государственную регистрацию объекта кондоминиума.</w:t>
            </w:r>
          </w:p>
          <w:p>
            <w:pPr>
              <w:spacing w:after="20"/>
              <w:ind w:left="20"/>
              <w:jc w:val="both"/>
            </w:pPr>
            <w:r>
              <w:rPr>
                <w:rFonts w:ascii="Times New Roman"/>
                <w:b w:val="false"/>
                <w:i w:val="false"/>
                <w:color w:val="000000"/>
                <w:sz w:val="20"/>
              </w:rPr>
              <w:t>
Сведения, содержащиеся в государственных цифровых системах, об идентификационных характеристиках на земельный участок, работник приема и выдачи документов получает из соответствующих государственных цифровых систем.</w:t>
            </w:r>
          </w:p>
          <w:p>
            <w:pPr>
              <w:spacing w:after="20"/>
              <w:ind w:left="20"/>
              <w:jc w:val="both"/>
            </w:pPr>
            <w:r>
              <w:rPr>
                <w:rFonts w:ascii="Times New Roman"/>
                <w:b w:val="false"/>
                <w:i w:val="false"/>
                <w:color w:val="000000"/>
                <w:sz w:val="20"/>
              </w:rPr>
              <w:t>
2) на портал:</w:t>
            </w:r>
          </w:p>
          <w:p>
            <w:pPr>
              <w:spacing w:after="20"/>
              <w:ind w:left="20"/>
              <w:jc w:val="both"/>
            </w:pPr>
            <w:r>
              <w:rPr>
                <w:rFonts w:ascii="Times New Roman"/>
                <w:b w:val="false"/>
                <w:i w:val="false"/>
                <w:color w:val="000000"/>
                <w:sz w:val="20"/>
              </w:rPr>
              <w:t>
заявление не менее чем от двух собственников квартир, нежилых помещений, парковочных мест, нежилых помещений, парковочных мест, кладовок многоквартирного жилого дома, председателя объединения собственников имущества многоквартирного жилого дома или заявление местного исполнительного органа, или заявление заказчика (застройщика) многоквартирного жилого дома в форме электронного документа, удостоверенное ЭЦП или одноразовым паролем, в случае регистрации и подключения абонентского номера услугополучателя, предоставленного оператором сотовой связи, к учетной записи портала; электронная копия правоустанавливающего документа на земельный участок (решение местных исполнительных органов) с приложением сканированной копии идентификационного документа на земельный участок;</w:t>
            </w:r>
          </w:p>
          <w:p>
            <w:pPr>
              <w:spacing w:after="20"/>
              <w:ind w:left="20"/>
              <w:jc w:val="both"/>
            </w:pPr>
            <w:r>
              <w:rPr>
                <w:rFonts w:ascii="Times New Roman"/>
                <w:b w:val="false"/>
                <w:i w:val="false"/>
                <w:color w:val="000000"/>
                <w:sz w:val="20"/>
              </w:rPr>
              <w:t>
электронная копия документа, подтверждающая оплату за регистрацию объекта кондоминиума, за исключением оплаты, произведенной через платежный шлюз "цифрового правительства".</w:t>
            </w:r>
          </w:p>
          <w:p>
            <w:pPr>
              <w:spacing w:after="20"/>
              <w:ind w:left="20"/>
              <w:jc w:val="both"/>
            </w:pPr>
            <w:r>
              <w:rPr>
                <w:rFonts w:ascii="Times New Roman"/>
                <w:b w:val="false"/>
                <w:i w:val="false"/>
                <w:color w:val="000000"/>
                <w:sz w:val="20"/>
              </w:rPr>
              <w:t>
Для государственной регистрации объекта гидромелиоративного кондоминиума услугополучатели или их уполномоченные представители представляет услугодателю следующие документы: заявление о государственной регистрации объекта кондоминиума по форме, согласно приложению 1 к Правилам; паспорт гидромелиоративной системы водохозяйственного сооружения; схема гидромелиоративной системы с перечнем элементов гидромелиоративной системы и другого имущества, входящего в состав общей долевой собственности (каналы, сооружения для регулирования водоподачи, коллекторно-дренажные сети, скважины вертикального дренажа, электрические сети, электрическое оборудование, насосы, земли находящиеся под полосами отводов этих сооружений); список участников гидромелиоративного кондоминиума с приложением копий правоустанавливающих и идентификационных документов на все земельные участки, входящие в состав гидромелиоративного кондоминиума, и находящиеся в раздельной (индивидуальной) собственности (ином праве); документ, удостоверяющий личность услугополучателя (физического лица) или его уполномоченного представителя (требуется для идентификации), а также оригинал документа либо нотариально заверенная копия документа, подтверждающего полномочия представителя услугополучателя. При приеме документов оригинал документа, подтверждающего личность, после соответствующей проверки возвращается заявителю.</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при несоответствии субъектов и объектов правоотношений, вида права или обременения права на недвижимое имущество и иных объектов регистрации либо оснований их возникновения, изменения или прекращения требованиям законодательства;</w:t>
            </w:r>
          </w:p>
          <w:p>
            <w:pPr>
              <w:spacing w:after="20"/>
              <w:ind w:left="20"/>
              <w:jc w:val="both"/>
            </w:pPr>
            <w:r>
              <w:rPr>
                <w:rFonts w:ascii="Times New Roman"/>
                <w:b w:val="false"/>
                <w:i w:val="false"/>
                <w:color w:val="000000"/>
                <w:sz w:val="20"/>
              </w:rPr>
              <w:t>
2) если заявитель включен в перечень организаций и лиц, связанных с финансированием терроризма и экстремизма, в соответствии с законодательством Республики Казахстан;</w:t>
            </w:r>
          </w:p>
          <w:p>
            <w:pPr>
              <w:spacing w:after="20"/>
              <w:ind w:left="20"/>
              <w:jc w:val="both"/>
            </w:pPr>
            <w:r>
              <w:rPr>
                <w:rFonts w:ascii="Times New Roman"/>
                <w:b w:val="false"/>
                <w:i w:val="false"/>
                <w:color w:val="000000"/>
                <w:sz w:val="20"/>
              </w:rPr>
              <w:t>
3) при представлении заявителем неполного пакета документов, необходимых для государственной регистрации в соответствии с пунктом 8 Перечня государственной услуги, если необходимые документы не были представлены при приостановлении государственной регистрации;</w:t>
            </w:r>
          </w:p>
          <w:p>
            <w:pPr>
              <w:spacing w:after="20"/>
              <w:ind w:left="20"/>
              <w:jc w:val="both"/>
            </w:pPr>
            <w:r>
              <w:rPr>
                <w:rFonts w:ascii="Times New Roman"/>
                <w:b w:val="false"/>
                <w:i w:val="false"/>
                <w:color w:val="000000"/>
                <w:sz w:val="20"/>
              </w:rPr>
              <w:t>
4) при представлении на регистрацию документов, по форме и содержанию не соответствующих требованиям законодательства;</w:t>
            </w:r>
          </w:p>
          <w:p>
            <w:pPr>
              <w:spacing w:after="20"/>
              <w:ind w:left="20"/>
              <w:jc w:val="both"/>
            </w:pPr>
            <w:r>
              <w:rPr>
                <w:rFonts w:ascii="Times New Roman"/>
                <w:b w:val="false"/>
                <w:i w:val="false"/>
                <w:color w:val="000000"/>
                <w:sz w:val="20"/>
              </w:rPr>
              <w:t xml:space="preserve">
5) при наличии обременений, которые исключают государственную регистрацию права или иного объекта государственной регистрации, за исключением случаев, предусмотренных </w:t>
            </w:r>
            <w:r>
              <w:rPr>
                <w:rFonts w:ascii="Times New Roman"/>
                <w:b w:val="false"/>
                <w:i w:val="false"/>
                <w:color w:val="000000"/>
                <w:sz w:val="20"/>
              </w:rPr>
              <w:t>пунктом 1-1</w:t>
            </w:r>
            <w:r>
              <w:rPr>
                <w:rFonts w:ascii="Times New Roman"/>
                <w:b w:val="false"/>
                <w:i w:val="false"/>
                <w:color w:val="000000"/>
                <w:sz w:val="20"/>
              </w:rPr>
              <w:t xml:space="preserve"> статьи 31 Закона "О государственной регистрации прав на недвижимое имущество";</w:t>
            </w:r>
          </w:p>
          <w:p>
            <w:pPr>
              <w:spacing w:after="20"/>
              <w:ind w:left="20"/>
              <w:jc w:val="both"/>
            </w:pPr>
            <w:r>
              <w:rPr>
                <w:rFonts w:ascii="Times New Roman"/>
                <w:b w:val="false"/>
                <w:i w:val="false"/>
                <w:color w:val="000000"/>
                <w:sz w:val="20"/>
              </w:rPr>
              <w:t>
6) на основании судебного акта, вступившего в законную силу;</w:t>
            </w:r>
          </w:p>
          <w:p>
            <w:pPr>
              <w:spacing w:after="20"/>
              <w:ind w:left="20"/>
              <w:jc w:val="both"/>
            </w:pPr>
            <w:r>
              <w:rPr>
                <w:rFonts w:ascii="Times New Roman"/>
                <w:b w:val="false"/>
                <w:i w:val="false"/>
                <w:color w:val="000000"/>
                <w:sz w:val="20"/>
              </w:rPr>
              <w:t>
7) если в течение сроков приостановления регистрации не были устранены обстоятельства, явившиеся основаниями для приостановления;</w:t>
            </w:r>
          </w:p>
          <w:p>
            <w:pPr>
              <w:spacing w:after="20"/>
              <w:ind w:left="20"/>
              <w:jc w:val="both"/>
            </w:pPr>
            <w:r>
              <w:rPr>
                <w:rFonts w:ascii="Times New Roman"/>
                <w:b w:val="false"/>
                <w:i w:val="false"/>
                <w:color w:val="000000"/>
                <w:sz w:val="20"/>
              </w:rPr>
              <w:t>
8) при несоответствии ранее возникшего права законодательству, действовавшему в момент его возникновения, если объектом регистрации являются переход, изменение, прекращение или установление обременения в отношении такого права;</w:t>
            </w:r>
          </w:p>
          <w:p>
            <w:pPr>
              <w:spacing w:after="20"/>
              <w:ind w:left="20"/>
              <w:jc w:val="both"/>
            </w:pPr>
            <w:r>
              <w:rPr>
                <w:rFonts w:ascii="Times New Roman"/>
                <w:b w:val="false"/>
                <w:i w:val="false"/>
                <w:color w:val="000000"/>
                <w:sz w:val="20"/>
              </w:rPr>
              <w:t>
9) при обращении за регистрацией прав и обременений прав на недвижимое имущество, принадлежащее государственной исламской специальной финансовой компании, за исключением регистрации права собственности уполномоченного органа по государственному имуществу и права аренды уполномоченного органа соответствующей отрасли;</w:t>
            </w:r>
          </w:p>
          <w:p>
            <w:pPr>
              <w:spacing w:after="20"/>
              <w:ind w:left="20"/>
              <w:jc w:val="both"/>
            </w:pPr>
            <w:r>
              <w:rPr>
                <w:rFonts w:ascii="Times New Roman"/>
                <w:b w:val="false"/>
                <w:i w:val="false"/>
                <w:color w:val="000000"/>
                <w:sz w:val="20"/>
              </w:rPr>
              <w:t xml:space="preserve">
10)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Услугополучатель имеет возможность получения государственной услуги в электронной форме через веб-портал "цифрового правительства" при условии наличия ЭЦП.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"личного кабинета" портала, справочных служб услугодателя, а также Единого контакт-центра 1414, 8 800 080 777. Государственная услуга может оказываться третьим лицам. Электронный запрос третьих лиц исполняется при условии согласия лица, в отношении которого запрашиваются сведения, предоставленного из "личного кабинета" на портале, а также посредством зарегистрированного на портале абонентского номера сотовой связи субъекта путем передачи одноразового пароля или путем отправления короткого текстового сообщения в качестве ответа на уведомление портала. Сервис цифровых документов доступен для пользователей, авторизованных в мобильном приложении и цифровых системах пользователей.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 3</w:t>
            </w:r>
            <w:r>
              <w:br/>
            </w:r>
            <w:r>
              <w:rPr>
                <w:rFonts w:ascii="Times New Roman"/>
                <w:b w:val="false"/>
                <w:i w:val="false"/>
                <w:color w:val="000000"/>
                <w:sz w:val="20"/>
              </w:rPr>
              <w:t>к Правилам Государственной</w:t>
            </w:r>
            <w:r>
              <w:br/>
            </w:r>
            <w:r>
              <w:rPr>
                <w:rFonts w:ascii="Times New Roman"/>
                <w:b w:val="false"/>
                <w:i w:val="false"/>
                <w:color w:val="000000"/>
                <w:sz w:val="20"/>
              </w:rPr>
              <w:t>регистрации объекта</w:t>
            </w:r>
            <w:r>
              <w:br/>
            </w:r>
            <w:r>
              <w:rPr>
                <w:rFonts w:ascii="Times New Roman"/>
                <w:b w:val="false"/>
                <w:i w:val="false"/>
                <w:color w:val="000000"/>
                <w:sz w:val="20"/>
              </w:rPr>
              <w:t>кондоминиума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w:t>
            </w:r>
            <w:r>
              <w:br/>
            </w:r>
            <w:r>
              <w:rPr>
                <w:rFonts w:ascii="Times New Roman"/>
                <w:b w:val="false"/>
                <w:i w:val="false"/>
                <w:color w:val="000000"/>
                <w:sz w:val="20"/>
              </w:rPr>
              <w:t>или 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____________________________</w:t>
            </w:r>
            <w:r>
              <w:br/>
            </w:r>
            <w:r>
              <w:rPr>
                <w:rFonts w:ascii="Times New Roman"/>
                <w:b w:val="false"/>
                <w:i w:val="false"/>
                <w:color w:val="000000"/>
                <w:sz w:val="20"/>
              </w:rPr>
              <w:t>(адрес услугополучателя)</w:t>
            </w:r>
          </w:p>
        </w:tc>
      </w:tr>
    </w:tbl>
    <w:bookmarkStart w:name="z1599" w:id="1108"/>
    <w:p>
      <w:pPr>
        <w:spacing w:after="0"/>
        <w:ind w:left="0"/>
        <w:jc w:val="left"/>
      </w:pPr>
      <w:r>
        <w:rPr>
          <w:rFonts w:ascii="Times New Roman"/>
          <w:b/>
          <w:i w:val="false"/>
          <w:color w:val="000000"/>
        </w:rPr>
        <w:t xml:space="preserve"> Расписка об отказе в приеме документов</w:t>
      </w:r>
    </w:p>
    <w:bookmarkEnd w:id="1108"/>
    <w:p>
      <w:pPr>
        <w:spacing w:after="0"/>
        <w:ind w:left="0"/>
        <w:jc w:val="both"/>
      </w:pPr>
      <w:bookmarkStart w:name="z1600" w:id="1109"/>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109"/>
    <w:p>
      <w:pPr>
        <w:spacing w:after="0"/>
        <w:ind w:left="0"/>
        <w:jc w:val="both"/>
      </w:pPr>
      <w:r>
        <w:rPr>
          <w:rFonts w:ascii="Times New Roman"/>
          <w:b w:val="false"/>
          <w:i w:val="false"/>
          <w:color w:val="000000"/>
          <w:sz w:val="28"/>
        </w:rPr>
        <w:t>"О государственных и социально ответственных услугах", филиал услугодателя</w:t>
      </w:r>
    </w:p>
    <w:p>
      <w:pPr>
        <w:spacing w:after="0"/>
        <w:ind w:left="0"/>
        <w:jc w:val="both"/>
      </w:pPr>
      <w:r>
        <w:rPr>
          <w:rFonts w:ascii="Times New Roman"/>
          <w:b w:val="false"/>
          <w:i w:val="false"/>
          <w:color w:val="000000"/>
          <w:sz w:val="28"/>
        </w:rPr>
        <w:t>(указать адрес) отказывает</w:t>
      </w:r>
    </w:p>
    <w:p>
      <w:pPr>
        <w:spacing w:after="0"/>
        <w:ind w:left="0"/>
        <w:jc w:val="both"/>
      </w:pPr>
      <w:r>
        <w:rPr>
          <w:rFonts w:ascii="Times New Roman"/>
          <w:b w:val="false"/>
          <w:i w:val="false"/>
          <w:color w:val="000000"/>
          <w:sz w:val="28"/>
        </w:rPr>
        <w:t>в приеме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государственной услуги в соответствии с перечнем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филиала услугодателя по приему документов</w:t>
      </w:r>
    </w:p>
    <w:p>
      <w:pPr>
        <w:spacing w:after="0"/>
        <w:ind w:left="0"/>
        <w:jc w:val="both"/>
      </w:pPr>
      <w:r>
        <w:rPr>
          <w:rFonts w:ascii="Times New Roman"/>
          <w:b w:val="false"/>
          <w:i w:val="false"/>
          <w:color w:val="000000"/>
          <w:sz w:val="28"/>
        </w:rPr>
        <w:t>(при его наличии) (подпись)</w:t>
      </w:r>
    </w:p>
    <w:p>
      <w:pPr>
        <w:spacing w:after="0"/>
        <w:ind w:left="0"/>
        <w:jc w:val="both"/>
      </w:pPr>
      <w:r>
        <w:rPr>
          <w:rFonts w:ascii="Times New Roman"/>
          <w:b w:val="false"/>
          <w:i w:val="false"/>
          <w:color w:val="000000"/>
          <w:sz w:val="28"/>
        </w:rPr>
        <w:t>Исполнитель: Ф.И.О (при его наличии) 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 ________________________________________________________________</w:t>
      </w:r>
    </w:p>
    <w:p>
      <w:pPr>
        <w:spacing w:after="0"/>
        <w:ind w:left="0"/>
        <w:jc w:val="both"/>
      </w:pPr>
      <w:r>
        <w:rPr>
          <w:rFonts w:ascii="Times New Roman"/>
          <w:b w:val="false"/>
          <w:i w:val="false"/>
          <w:color w:val="000000"/>
          <w:sz w:val="28"/>
        </w:rPr>
        <w:t>Ф.И.О (при его наличии)/ подпись услугополучателя</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выдачи дубликата</w:t>
            </w:r>
            <w:r>
              <w:br/>
            </w:r>
            <w:r>
              <w:rPr>
                <w:rFonts w:ascii="Times New Roman"/>
                <w:b w:val="false"/>
                <w:i w:val="false"/>
                <w:color w:val="000000"/>
                <w:sz w:val="20"/>
              </w:rPr>
              <w:t>и аннулирования подлинника</w:t>
            </w:r>
            <w:r>
              <w:br/>
            </w:r>
            <w:r>
              <w:rPr>
                <w:rFonts w:ascii="Times New Roman"/>
                <w:b w:val="false"/>
                <w:i w:val="false"/>
                <w:color w:val="000000"/>
                <w:sz w:val="20"/>
              </w:rPr>
              <w:t>(удостоверенной копии)</w:t>
            </w:r>
            <w:r>
              <w:br/>
            </w:r>
            <w:r>
              <w:rPr>
                <w:rFonts w:ascii="Times New Roman"/>
                <w:b w:val="false"/>
                <w:i w:val="false"/>
                <w:color w:val="000000"/>
                <w:sz w:val="20"/>
              </w:rPr>
              <w:t>утраченного или поврежденного</w:t>
            </w:r>
            <w:r>
              <w:br/>
            </w:r>
            <w:r>
              <w:rPr>
                <w:rFonts w:ascii="Times New Roman"/>
                <w:b w:val="false"/>
                <w:i w:val="false"/>
                <w:color w:val="000000"/>
                <w:sz w:val="20"/>
              </w:rPr>
              <w:t>правоустанавливающего документа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604" w:id="1110"/>
      <w:r>
        <w:rPr>
          <w:rFonts w:ascii="Times New Roman"/>
          <w:b w:val="false"/>
          <w:i w:val="false"/>
          <w:color w:val="000000"/>
          <w:sz w:val="28"/>
        </w:rPr>
        <w:t>
      __________________________________</w:t>
      </w:r>
    </w:p>
    <w:bookmarkEnd w:id="1110"/>
    <w:p>
      <w:pPr>
        <w:spacing w:after="0"/>
        <w:ind w:left="0"/>
        <w:jc w:val="both"/>
      </w:pPr>
      <w:r>
        <w:rPr>
          <w:rFonts w:ascii="Times New Roman"/>
          <w:b w:val="false"/>
          <w:i w:val="false"/>
          <w:color w:val="000000"/>
          <w:sz w:val="28"/>
        </w:rPr>
        <w:t>(филиал "Государственной корпорации</w:t>
      </w:r>
    </w:p>
    <w:p>
      <w:pPr>
        <w:spacing w:after="0"/>
        <w:ind w:left="0"/>
        <w:jc w:val="both"/>
      </w:pPr>
      <w:r>
        <w:rPr>
          <w:rFonts w:ascii="Times New Roman"/>
          <w:b w:val="false"/>
          <w:i w:val="false"/>
          <w:color w:val="000000"/>
          <w:sz w:val="28"/>
        </w:rPr>
        <w:t>"Правительство для граждан")</w:t>
      </w:r>
    </w:p>
    <w:bookmarkStart w:name="z1605" w:id="1111"/>
    <w:p>
      <w:pPr>
        <w:spacing w:after="0"/>
        <w:ind w:left="0"/>
        <w:jc w:val="left"/>
      </w:pPr>
      <w:r>
        <w:rPr>
          <w:rFonts w:ascii="Times New Roman"/>
          <w:b/>
          <w:i w:val="false"/>
          <w:color w:val="000000"/>
        </w:rPr>
        <w:t xml:space="preserve"> Заявление № _____о выдаче дубликата правоустанавливающего документа</w:t>
      </w:r>
    </w:p>
    <w:bookmarkEnd w:id="1111"/>
    <w:p>
      <w:pPr>
        <w:spacing w:after="0"/>
        <w:ind w:left="0"/>
        <w:jc w:val="both"/>
      </w:pPr>
      <w:bookmarkStart w:name="z1606" w:id="1112"/>
      <w:r>
        <w:rPr>
          <w:rFonts w:ascii="Times New Roman"/>
          <w:b w:val="false"/>
          <w:i w:val="false"/>
          <w:color w:val="000000"/>
          <w:sz w:val="28"/>
        </w:rPr>
        <w:t>
      Фамилия, Имя, Отчество (при его наличии) (далее – Ф.И.О) /</w:t>
      </w:r>
    </w:p>
    <w:bookmarkEnd w:id="1112"/>
    <w:p>
      <w:pPr>
        <w:spacing w:after="0"/>
        <w:ind w:left="0"/>
        <w:jc w:val="both"/>
      </w:pPr>
      <w:r>
        <w:rPr>
          <w:rFonts w:ascii="Times New Roman"/>
          <w:b w:val="false"/>
          <w:i w:val="false"/>
          <w:color w:val="000000"/>
          <w:sz w:val="28"/>
        </w:rPr>
        <w:t>Полное наименование юридического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ИИН/БИН _______________________________________________________________</w:t>
      </w:r>
    </w:p>
    <w:p>
      <w:pPr>
        <w:spacing w:after="0"/>
        <w:ind w:left="0"/>
        <w:jc w:val="both"/>
      </w:pPr>
      <w:r>
        <w:rPr>
          <w:rFonts w:ascii="Times New Roman"/>
          <w:b w:val="false"/>
          <w:i w:val="false"/>
          <w:color w:val="000000"/>
          <w:sz w:val="28"/>
        </w:rPr>
        <w:t>Место жительства/Юридический адрес 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вид______, №______________________________</w:t>
      </w:r>
    </w:p>
    <w:p>
      <w:pPr>
        <w:spacing w:after="0"/>
        <w:ind w:left="0"/>
        <w:jc w:val="both"/>
      </w:pPr>
      <w:r>
        <w:rPr>
          <w:rFonts w:ascii="Times New Roman"/>
          <w:b w:val="false"/>
          <w:i w:val="false"/>
          <w:color w:val="000000"/>
          <w:sz w:val="28"/>
        </w:rPr>
        <w:t>Выдан _____________________________, дата выдачи _________________________</w:t>
      </w:r>
    </w:p>
    <w:p>
      <w:pPr>
        <w:spacing w:after="0"/>
        <w:ind w:left="0"/>
        <w:jc w:val="both"/>
      </w:pPr>
      <w:r>
        <w:rPr>
          <w:rFonts w:ascii="Times New Roman"/>
          <w:b w:val="false"/>
          <w:i w:val="false"/>
          <w:color w:val="000000"/>
          <w:sz w:val="28"/>
        </w:rPr>
        <w:t>(повторение информации если заявителей больше одного)</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Номер государственной регистрации_________________________________________</w:t>
      </w:r>
    </w:p>
    <w:p>
      <w:pPr>
        <w:spacing w:after="0"/>
        <w:ind w:left="0"/>
        <w:jc w:val="both"/>
      </w:pPr>
      <w:r>
        <w:rPr>
          <w:rFonts w:ascii="Times New Roman"/>
          <w:b w:val="false"/>
          <w:i w:val="false"/>
          <w:color w:val="000000"/>
          <w:sz w:val="28"/>
        </w:rPr>
        <w:t>От имени, которого действует 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руководителя или уполномоченного представителя</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Прошу (просим) выдать дубликат ___________________________________________</w:t>
      </w:r>
    </w:p>
    <w:p>
      <w:pPr>
        <w:spacing w:after="0"/>
        <w:ind w:left="0"/>
        <w:jc w:val="both"/>
      </w:pPr>
      <w:r>
        <w:rPr>
          <w:rFonts w:ascii="Times New Roman"/>
          <w:b w:val="false"/>
          <w:i w:val="false"/>
          <w:color w:val="000000"/>
          <w:sz w:val="28"/>
        </w:rPr>
        <w:t>(наименование документа)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на объект недвижимости, расположенный по адресу: 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Обстоятельства, повлекшие утрату, повреждение (порчу) правоустанавливающего документа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К заявлению прилагаю (ем) следующие документы:</w:t>
      </w:r>
    </w:p>
    <w:p>
      <w:pPr>
        <w:spacing w:after="0"/>
        <w:ind w:left="0"/>
        <w:jc w:val="both"/>
      </w:pPr>
      <w:r>
        <w:rPr>
          <w:rFonts w:ascii="Times New Roman"/>
          <w:b w:val="false"/>
          <w:i w:val="false"/>
          <w:color w:val="000000"/>
          <w:sz w:val="28"/>
        </w:rPr>
        <w:t>1. Документ об оплате: вид _______ №________ на сумму _______ тенге</w:t>
      </w:r>
    </w:p>
    <w:p>
      <w:pPr>
        <w:spacing w:after="0"/>
        <w:ind w:left="0"/>
        <w:jc w:val="both"/>
      </w:pPr>
      <w:r>
        <w:rPr>
          <w:rFonts w:ascii="Times New Roman"/>
          <w:b w:val="false"/>
          <w:i w:val="false"/>
          <w:color w:val="000000"/>
          <w:sz w:val="28"/>
        </w:rPr>
        <w:t>2. 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3._______________________________________________________________________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и подпись специалиста, принявшего заявление)</w:t>
      </w:r>
    </w:p>
    <w:p>
      <w:pPr>
        <w:spacing w:after="0"/>
        <w:ind w:left="0"/>
        <w:jc w:val="both"/>
      </w:pPr>
      <w:r>
        <w:rPr>
          <w:rFonts w:ascii="Times New Roman"/>
          <w:b w:val="false"/>
          <w:i w:val="false"/>
          <w:color w:val="000000"/>
          <w:sz w:val="28"/>
        </w:rPr>
        <w:t>Дата подачи заявления: ____________ 20__ года.</w:t>
      </w:r>
    </w:p>
    <w:p>
      <w:pPr>
        <w:spacing w:after="0"/>
        <w:ind w:left="0"/>
        <w:jc w:val="both"/>
      </w:pPr>
      <w:r>
        <w:rPr>
          <w:rFonts w:ascii="Times New Roman"/>
          <w:b w:val="false"/>
          <w:i w:val="false"/>
          <w:color w:val="000000"/>
          <w:sz w:val="28"/>
        </w:rPr>
        <w:t>Время ____ час ____ мин</w:t>
      </w:r>
    </w:p>
    <w:p>
      <w:pPr>
        <w:spacing w:after="0"/>
        <w:ind w:left="0"/>
        <w:jc w:val="both"/>
      </w:pPr>
      <w:r>
        <w:rPr>
          <w:rFonts w:ascii="Times New Roman"/>
          <w:b w:val="false"/>
          <w:i w:val="false"/>
          <w:color w:val="000000"/>
          <w:sz w:val="28"/>
        </w:rPr>
        <w:t>Плановая дата исполнения __________________________________________________</w:t>
      </w:r>
    </w:p>
    <w:p>
      <w:pPr>
        <w:spacing w:after="0"/>
        <w:ind w:left="0"/>
        <w:jc w:val="both"/>
      </w:pPr>
      <w:r>
        <w:rPr>
          <w:rFonts w:ascii="Times New Roman"/>
          <w:b w:val="false"/>
          <w:i w:val="false"/>
          <w:color w:val="000000"/>
          <w:sz w:val="28"/>
        </w:rPr>
        <w:t>Результат выполнения/ рассмотрения/ заявления _______________________________</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Проверено: дата ________________ 20 __ года.</w:t>
      </w:r>
    </w:p>
    <w:p>
      <w:pPr>
        <w:spacing w:after="0"/>
        <w:ind w:left="0"/>
        <w:jc w:val="both"/>
      </w:pPr>
      <w:r>
        <w:rPr>
          <w:rFonts w:ascii="Times New Roman"/>
          <w:b w:val="false"/>
          <w:i w:val="false"/>
          <w:color w:val="000000"/>
          <w:sz w:val="28"/>
        </w:rPr>
        <w:t>_________________________________________________________________________</w:t>
      </w:r>
    </w:p>
    <w:p>
      <w:pPr>
        <w:spacing w:after="0"/>
        <w:ind w:left="0"/>
        <w:jc w:val="both"/>
      </w:pPr>
      <w:r>
        <w:rPr>
          <w:rFonts w:ascii="Times New Roman"/>
          <w:b w:val="false"/>
          <w:i w:val="false"/>
          <w:color w:val="000000"/>
          <w:sz w:val="28"/>
        </w:rPr>
        <w:t>(Ф.И.О. и подпись исполнителя)</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выдачи дубликата</w:t>
            </w:r>
            <w:r>
              <w:br/>
            </w:r>
            <w:r>
              <w:rPr>
                <w:rFonts w:ascii="Times New Roman"/>
                <w:b w:val="false"/>
                <w:i w:val="false"/>
                <w:color w:val="000000"/>
                <w:sz w:val="20"/>
              </w:rPr>
              <w:t>и аннулирования подлинника</w:t>
            </w:r>
            <w:r>
              <w:br/>
            </w:r>
            <w:r>
              <w:rPr>
                <w:rFonts w:ascii="Times New Roman"/>
                <w:b w:val="false"/>
                <w:i w:val="false"/>
                <w:color w:val="000000"/>
                <w:sz w:val="20"/>
              </w:rPr>
              <w:t>(удостоверенной копии)</w:t>
            </w:r>
            <w:r>
              <w:br/>
            </w:r>
            <w:r>
              <w:rPr>
                <w:rFonts w:ascii="Times New Roman"/>
                <w:b w:val="false"/>
                <w:i w:val="false"/>
                <w:color w:val="000000"/>
                <w:sz w:val="20"/>
              </w:rPr>
              <w:t>утраченного или поврежденного</w:t>
            </w:r>
            <w:r>
              <w:br/>
            </w:r>
            <w:r>
              <w:rPr>
                <w:rFonts w:ascii="Times New Roman"/>
                <w:b w:val="false"/>
                <w:i w:val="false"/>
                <w:color w:val="000000"/>
                <w:sz w:val="20"/>
              </w:rPr>
              <w:t>правоустанавливающего документа</w:t>
            </w:r>
          </w:p>
        </w:tc>
      </w:tr>
    </w:tbl>
    <w:bookmarkStart w:name="z1609" w:id="1113"/>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1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p>
            <w:pPr>
              <w:spacing w:after="20"/>
              <w:ind w:left="20"/>
              <w:jc w:val="both"/>
            </w:pPr>
            <w:r>
              <w:rPr>
                <w:rFonts w:ascii="Times New Roman"/>
                <w:b w:val="false"/>
                <w:i w:val="false"/>
                <w:color w:val="000000"/>
                <w:sz w:val="20"/>
              </w:rPr>
              <w:t>"Выдача дубликата правоустанавливающего документа на недвижимое имущество"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по месту нахождения объекта недвижимого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 веб-портал "цифрового правительства"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 рабочих дня с момента сдачи пакета документов услугополучателем при обращении к услугодателю (день приема документов не входит в срок оказания государственной услуги) или на портал</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Дубликат правоустанавливающего документа на недвижимое имущество либо мотивированный ответ об отказе в оказании государственной услуги в случаях и по основаниям, предусмотренным пунктом 9 Перечня.</w:t>
            </w:r>
          </w:p>
          <w:p>
            <w:pPr>
              <w:spacing w:after="20"/>
              <w:ind w:left="20"/>
              <w:jc w:val="both"/>
            </w:pPr>
            <w:r>
              <w:rPr>
                <w:rFonts w:ascii="Times New Roman"/>
                <w:b w:val="false"/>
                <w:i w:val="false"/>
                <w:color w:val="000000"/>
                <w:sz w:val="20"/>
              </w:rPr>
              <w:t>
Форма предоставления результата оказания государственной услуги: электронная/бумажная.</w:t>
            </w:r>
          </w:p>
          <w:p>
            <w:pPr>
              <w:spacing w:after="20"/>
              <w:ind w:left="20"/>
              <w:jc w:val="both"/>
            </w:pPr>
            <w:r>
              <w:rPr>
                <w:rFonts w:ascii="Times New Roman"/>
                <w:b w:val="false"/>
                <w:i w:val="false"/>
                <w:color w:val="000000"/>
                <w:sz w:val="20"/>
              </w:rPr>
              <w:t>
Выдача документов услугополучателю осуществляется Государственной корпорации при предъявлении удостоверения личности, либо электронного документа из сервиса цифровых документов услугополучателем или его представителя.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Оплата по оказанию государственной услуги взимается в соответствии с Ценами на товары (работы, услуги), производимые и (или) реализуемые некоммерческим акционерным обществом "Государственная корпорация "Правительство для граждан", отнесенные к государственной монополии в сфере государственной регистрации прав на недвижимое имущество,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цифрового развития, инноваций и аэрокосмической промышленности Республики Казахстан от 9 апреля 2024 года № 212/НҚ.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xml:space="preserve">
3) портала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получения дубликата правоустанавливающего документа услугополучатель (уполномоченный представитель заявителя) должен представить следующие документы:</w:t>
            </w:r>
          </w:p>
          <w:p>
            <w:pPr>
              <w:spacing w:after="20"/>
              <w:ind w:left="20"/>
              <w:jc w:val="both"/>
            </w:pPr>
            <w:r>
              <w:rPr>
                <w:rFonts w:ascii="Times New Roman"/>
                <w:b w:val="false"/>
                <w:i w:val="false"/>
                <w:color w:val="000000"/>
                <w:sz w:val="20"/>
              </w:rPr>
              <w:t>
Услугодателю:</w:t>
            </w:r>
          </w:p>
          <w:p>
            <w:pPr>
              <w:spacing w:after="20"/>
              <w:ind w:left="20"/>
              <w:jc w:val="both"/>
            </w:pPr>
            <w:r>
              <w:rPr>
                <w:rFonts w:ascii="Times New Roman"/>
                <w:b w:val="false"/>
                <w:i w:val="false"/>
                <w:color w:val="000000"/>
                <w:sz w:val="20"/>
              </w:rPr>
              <w:t>
1) удостоверение личности,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2) заявление;</w:t>
            </w:r>
          </w:p>
          <w:p>
            <w:pPr>
              <w:spacing w:after="20"/>
              <w:ind w:left="20"/>
              <w:jc w:val="both"/>
            </w:pPr>
            <w:r>
              <w:rPr>
                <w:rFonts w:ascii="Times New Roman"/>
                <w:b w:val="false"/>
                <w:i w:val="false"/>
                <w:color w:val="000000"/>
                <w:sz w:val="20"/>
              </w:rPr>
              <w:t>
3) документ, подтверждающий оплату за выдачу дубликата правоустанавливающего документа.</w:t>
            </w:r>
          </w:p>
          <w:p>
            <w:pPr>
              <w:spacing w:after="20"/>
              <w:ind w:left="20"/>
              <w:jc w:val="both"/>
            </w:pPr>
            <w:r>
              <w:rPr>
                <w:rFonts w:ascii="Times New Roman"/>
                <w:b w:val="false"/>
                <w:i w:val="false"/>
                <w:color w:val="000000"/>
                <w:sz w:val="20"/>
              </w:rPr>
              <w:t>
На веб-портал "цифрового правительства" www.egov.kz (далее – портал):</w:t>
            </w:r>
          </w:p>
          <w:p>
            <w:pPr>
              <w:spacing w:after="20"/>
              <w:ind w:left="20"/>
              <w:jc w:val="both"/>
            </w:pPr>
            <w:r>
              <w:rPr>
                <w:rFonts w:ascii="Times New Roman"/>
                <w:b w:val="false"/>
                <w:i w:val="false"/>
                <w:color w:val="000000"/>
                <w:sz w:val="20"/>
              </w:rPr>
              <w:t>
1) запрос в форме электронного документа, удостоверенный электронной – цифровой подписью или одноразовым паролем;</w:t>
            </w:r>
          </w:p>
          <w:p>
            <w:pPr>
              <w:spacing w:after="20"/>
              <w:ind w:left="20"/>
              <w:jc w:val="both"/>
            </w:pPr>
            <w:r>
              <w:rPr>
                <w:rFonts w:ascii="Times New Roman"/>
                <w:b w:val="false"/>
                <w:i w:val="false"/>
                <w:color w:val="000000"/>
                <w:sz w:val="20"/>
              </w:rPr>
              <w:t>
физическое лицо заполняет сведения о документе, удостоверяющего личность; юридическое лицо заполняет сведения о государственной регистрации.</w:t>
            </w:r>
          </w:p>
          <w:p>
            <w:pPr>
              <w:spacing w:after="20"/>
              <w:ind w:left="20"/>
              <w:jc w:val="both"/>
            </w:pPr>
            <w:r>
              <w:rPr>
                <w:rFonts w:ascii="Times New Roman"/>
                <w:b w:val="false"/>
                <w:i w:val="false"/>
                <w:color w:val="000000"/>
                <w:sz w:val="20"/>
              </w:rPr>
              <w:t>
2) электронная копия документа, подтверждающая оплату за выдачу дубликата правоустанавливающего документа, за исключением оплаты, произведенной через платежный шлюз "цифрового правительства".</w:t>
            </w:r>
          </w:p>
          <w:p>
            <w:pPr>
              <w:spacing w:after="20"/>
              <w:ind w:left="20"/>
              <w:jc w:val="both"/>
            </w:pPr>
            <w:r>
              <w:rPr>
                <w:rFonts w:ascii="Times New Roman"/>
                <w:b w:val="false"/>
                <w:i w:val="false"/>
                <w:color w:val="000000"/>
                <w:sz w:val="20"/>
              </w:rPr>
              <w:t>
Сведения об оплате, произведенной посредством платежный шлюз "цифрового правительства" управление (отдел) по регистрации прав на недвижимое имущество получает через шлюз "цифрового правительства".</w:t>
            </w:r>
          </w:p>
          <w:p>
            <w:pPr>
              <w:spacing w:after="20"/>
              <w:ind w:left="20"/>
              <w:jc w:val="both"/>
            </w:pPr>
            <w:r>
              <w:rPr>
                <w:rFonts w:ascii="Times New Roman"/>
                <w:b w:val="false"/>
                <w:i w:val="false"/>
                <w:color w:val="000000"/>
                <w:sz w:val="20"/>
              </w:rPr>
              <w:t>
Иностранные юридические лица представляют легализованную выписку из торгового реестра или другой легализованный документ, удостоверяющий, что иностранное юридическое лицо является юридическим лицом по законодательству иностранного государства, с нотариально засвидетельствованным переводом на государственный и русский языки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Основаниями для отказа в оказании государственной услуги являются:</w:t>
            </w:r>
          </w:p>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настоящих Правил.</w:t>
            </w:r>
          </w:p>
          <w:p>
            <w:pPr>
              <w:spacing w:after="20"/>
              <w:ind w:left="20"/>
              <w:jc w:val="both"/>
            </w:pPr>
            <w:r>
              <w:rPr>
                <w:rFonts w:ascii="Times New Roman"/>
                <w:b w:val="false"/>
                <w:i w:val="false"/>
                <w:color w:val="000000"/>
                <w:sz w:val="20"/>
              </w:rPr>
              <w:t xml:space="preserve">
3)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Некоммерческое акционерное общество "Государственная корпорация "Правительство для граждан"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88000807777.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 gov. 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выдачи дубликата</w:t>
            </w:r>
            <w:r>
              <w:br/>
            </w:r>
            <w:r>
              <w:rPr>
                <w:rFonts w:ascii="Times New Roman"/>
                <w:b w:val="false"/>
                <w:i w:val="false"/>
                <w:color w:val="000000"/>
                <w:sz w:val="20"/>
              </w:rPr>
              <w:t>и аннулирования подлинника</w:t>
            </w:r>
            <w:r>
              <w:br/>
            </w:r>
            <w:r>
              <w:rPr>
                <w:rFonts w:ascii="Times New Roman"/>
                <w:b w:val="false"/>
                <w:i w:val="false"/>
                <w:color w:val="000000"/>
                <w:sz w:val="20"/>
              </w:rPr>
              <w:t>(удостоверенной копии)</w:t>
            </w:r>
            <w:r>
              <w:br/>
            </w:r>
            <w:r>
              <w:rPr>
                <w:rFonts w:ascii="Times New Roman"/>
                <w:b w:val="false"/>
                <w:i w:val="false"/>
                <w:color w:val="000000"/>
                <w:sz w:val="20"/>
              </w:rPr>
              <w:t>утраченного или поврежденного</w:t>
            </w:r>
            <w:r>
              <w:br/>
            </w:r>
            <w:r>
              <w:rPr>
                <w:rFonts w:ascii="Times New Roman"/>
                <w:b w:val="false"/>
                <w:i w:val="false"/>
                <w:color w:val="000000"/>
                <w:sz w:val="20"/>
              </w:rPr>
              <w:t>правоустанавливающего документа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(Ф.И.О. (при его наличии)</w:t>
            </w:r>
            <w:r>
              <w:br/>
            </w:r>
            <w:r>
              <w:rPr>
                <w:rFonts w:ascii="Times New Roman"/>
                <w:b w:val="false"/>
                <w:i w:val="false"/>
                <w:color w:val="000000"/>
                <w:sz w:val="20"/>
              </w:rPr>
              <w:t>(далее - Ф.И.О), или</w:t>
            </w:r>
            <w:r>
              <w:br/>
            </w:r>
            <w:r>
              <w:rPr>
                <w:rFonts w:ascii="Times New Roman"/>
                <w:b w:val="false"/>
                <w:i w:val="false"/>
                <w:color w:val="000000"/>
                <w:sz w:val="20"/>
              </w:rPr>
              <w:t>наименование организации</w:t>
            </w:r>
            <w:r>
              <w:br/>
            </w:r>
            <w:r>
              <w:rPr>
                <w:rFonts w:ascii="Times New Roman"/>
                <w:b w:val="false"/>
                <w:i w:val="false"/>
                <w:color w:val="000000"/>
                <w:sz w:val="20"/>
              </w:rPr>
              <w:t>услугополучателя)</w:t>
            </w:r>
            <w:r>
              <w:br/>
            </w:r>
            <w:r>
              <w:rPr>
                <w:rFonts w:ascii="Times New Roman"/>
                <w:b w:val="false"/>
                <w:i w:val="false"/>
                <w:color w:val="000000"/>
                <w:sz w:val="20"/>
              </w:rPr>
              <w:t>__________________________</w:t>
            </w:r>
            <w:r>
              <w:br/>
            </w:r>
            <w:r>
              <w:rPr>
                <w:rFonts w:ascii="Times New Roman"/>
                <w:b w:val="false"/>
                <w:i w:val="false"/>
                <w:color w:val="000000"/>
                <w:sz w:val="20"/>
              </w:rPr>
              <w:t>(адрес услугополучателя)</w:t>
            </w:r>
          </w:p>
        </w:tc>
      </w:tr>
    </w:tbl>
    <w:bookmarkStart w:name="z1638" w:id="1114"/>
    <w:p>
      <w:pPr>
        <w:spacing w:after="0"/>
        <w:ind w:left="0"/>
        <w:jc w:val="left"/>
      </w:pPr>
      <w:r>
        <w:rPr>
          <w:rFonts w:ascii="Times New Roman"/>
          <w:b/>
          <w:i w:val="false"/>
          <w:color w:val="000000"/>
        </w:rPr>
        <w:t xml:space="preserve"> Расписка об отказе в приеме документов</w:t>
      </w:r>
    </w:p>
    <w:bookmarkEnd w:id="1114"/>
    <w:p>
      <w:pPr>
        <w:spacing w:after="0"/>
        <w:ind w:left="0"/>
        <w:jc w:val="both"/>
      </w:pPr>
      <w:bookmarkStart w:name="z1639" w:id="111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115"/>
    <w:p>
      <w:pPr>
        <w:spacing w:after="0"/>
        <w:ind w:left="0"/>
        <w:jc w:val="both"/>
      </w:pPr>
      <w:r>
        <w:rPr>
          <w:rFonts w:ascii="Times New Roman"/>
          <w:b w:val="false"/>
          <w:i w:val="false"/>
          <w:color w:val="000000"/>
          <w:sz w:val="28"/>
        </w:rPr>
        <w:t>"О государственных и социально ответственных услугах", "Государственная</w:t>
      </w:r>
    </w:p>
    <w:p>
      <w:pPr>
        <w:spacing w:after="0"/>
        <w:ind w:left="0"/>
        <w:jc w:val="both"/>
      </w:pPr>
      <w:r>
        <w:rPr>
          <w:rFonts w:ascii="Times New Roman"/>
          <w:b w:val="false"/>
          <w:i w:val="false"/>
          <w:color w:val="000000"/>
          <w:sz w:val="28"/>
        </w:rPr>
        <w:t>корпорация "Правительство для граждан"</w:t>
      </w:r>
    </w:p>
    <w:p>
      <w:pPr>
        <w:spacing w:after="0"/>
        <w:ind w:left="0"/>
        <w:jc w:val="both"/>
      </w:pPr>
      <w:r>
        <w:rPr>
          <w:rFonts w:ascii="Times New Roman"/>
          <w:b w:val="false"/>
          <w:i w:val="false"/>
          <w:color w:val="000000"/>
          <w:sz w:val="28"/>
        </w:rPr>
        <w:t xml:space="preserve"> (указать филиал) отказывает в приеме документов на оказание</w:t>
      </w:r>
    </w:p>
    <w:p>
      <w:pPr>
        <w:spacing w:after="0"/>
        <w:ind w:left="0"/>
        <w:jc w:val="both"/>
      </w:pPr>
      <w:r>
        <w:rPr>
          <w:rFonts w:ascii="Times New Roman"/>
          <w:b w:val="false"/>
          <w:i w:val="false"/>
          <w:color w:val="000000"/>
          <w:sz w:val="28"/>
        </w:rPr>
        <w:t>государственной услуги (указать наименование государственной услуги</w:t>
      </w:r>
    </w:p>
    <w:p>
      <w:pPr>
        <w:spacing w:after="0"/>
        <w:ind w:left="0"/>
        <w:jc w:val="both"/>
      </w:pPr>
      <w:r>
        <w:rPr>
          <w:rFonts w:ascii="Times New Roman"/>
          <w:b w:val="false"/>
          <w:i w:val="false"/>
          <w:color w:val="000000"/>
          <w:sz w:val="28"/>
        </w:rPr>
        <w:t>в соответствии с перечнем государственной услуги) ввиду представления Вами</w:t>
      </w:r>
    </w:p>
    <w:p>
      <w:pPr>
        <w:spacing w:after="0"/>
        <w:ind w:left="0"/>
        <w:jc w:val="both"/>
      </w:pPr>
      <w:r>
        <w:rPr>
          <w:rFonts w:ascii="Times New Roman"/>
          <w:b w:val="false"/>
          <w:i w:val="false"/>
          <w:color w:val="000000"/>
          <w:sz w:val="28"/>
        </w:rPr>
        <w:t>неполного пакета документов согласно перечню, предусмотренному пунктом 8</w:t>
      </w:r>
    </w:p>
    <w:p>
      <w:pPr>
        <w:spacing w:after="0"/>
        <w:ind w:left="0"/>
        <w:jc w:val="both"/>
      </w:pPr>
      <w:r>
        <w:rPr>
          <w:rFonts w:ascii="Times New Roman"/>
          <w:b w:val="false"/>
          <w:i w:val="false"/>
          <w:color w:val="000000"/>
          <w:sz w:val="28"/>
        </w:rPr>
        <w:t>Перечня государственной услуги "Выдача дубликата правоустанавливающего</w:t>
      </w:r>
    </w:p>
    <w:p>
      <w:pPr>
        <w:spacing w:after="0"/>
        <w:ind w:left="0"/>
        <w:jc w:val="both"/>
      </w:pPr>
      <w:r>
        <w:rPr>
          <w:rFonts w:ascii="Times New Roman"/>
          <w:b w:val="false"/>
          <w:i w:val="false"/>
          <w:color w:val="000000"/>
          <w:sz w:val="28"/>
        </w:rPr>
        <w:t>документа на недвижимое имущество", а также документов с истекшим сроком</w:t>
      </w:r>
    </w:p>
    <w:p>
      <w:pPr>
        <w:spacing w:after="0"/>
        <w:ind w:left="0"/>
        <w:jc w:val="both"/>
      </w:pPr>
      <w:r>
        <w:rPr>
          <w:rFonts w:ascii="Times New Roman"/>
          <w:b w:val="false"/>
          <w:i w:val="false"/>
          <w:color w:val="000000"/>
          <w:sz w:val="28"/>
        </w:rPr>
        <w:t>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______________________________________________________________________;</w:t>
      </w:r>
    </w:p>
    <w:p>
      <w:pPr>
        <w:spacing w:after="0"/>
        <w:ind w:left="0"/>
        <w:jc w:val="both"/>
      </w:pPr>
      <w:r>
        <w:rPr>
          <w:rFonts w:ascii="Times New Roman"/>
          <w:b w:val="false"/>
          <w:i w:val="false"/>
          <w:color w:val="000000"/>
          <w:sz w:val="28"/>
        </w:rPr>
        <w:t>3) ….</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управления (отдела) по регистрации прав</w:t>
      </w:r>
    </w:p>
    <w:p>
      <w:pPr>
        <w:spacing w:after="0"/>
        <w:ind w:left="0"/>
        <w:jc w:val="both"/>
      </w:pPr>
      <w:r>
        <w:rPr>
          <w:rFonts w:ascii="Times New Roman"/>
          <w:b w:val="false"/>
          <w:i w:val="false"/>
          <w:color w:val="000000"/>
          <w:sz w:val="28"/>
        </w:rPr>
        <w:t>на недвижимое имущество) (подпись)</w:t>
      </w:r>
    </w:p>
    <w:p>
      <w:pPr>
        <w:spacing w:after="0"/>
        <w:ind w:left="0"/>
        <w:jc w:val="both"/>
      </w:pPr>
      <w:r>
        <w:rPr>
          <w:rFonts w:ascii="Times New Roman"/>
          <w:b w:val="false"/>
          <w:i w:val="false"/>
          <w:color w:val="000000"/>
          <w:sz w:val="28"/>
        </w:rPr>
        <w:t>Исполнитель: Ф.И.О. (при его наличии)</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(при его наличии) / подпись услугополучателя</w:t>
      </w:r>
    </w:p>
    <w:p>
      <w:pPr>
        <w:spacing w:after="0"/>
        <w:ind w:left="0"/>
        <w:jc w:val="both"/>
      </w:pPr>
      <w:r>
        <w:rPr>
          <w:rFonts w:ascii="Times New Roman"/>
          <w:b w:val="false"/>
          <w:i w:val="false"/>
          <w:color w:val="000000"/>
          <w:sz w:val="28"/>
        </w:rPr>
        <w:t>"___" _______20__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50</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Инструкции</w:t>
            </w:r>
            <w:r>
              <w:br/>
            </w:r>
            <w:r>
              <w:rPr>
                <w:rFonts w:ascii="Times New Roman"/>
                <w:b w:val="false"/>
                <w:i w:val="false"/>
                <w:color w:val="000000"/>
                <w:sz w:val="20"/>
              </w:rPr>
              <w:t>по регистрации залога</w:t>
            </w:r>
            <w:r>
              <w:br/>
            </w:r>
            <w:r>
              <w:rPr>
                <w:rFonts w:ascii="Times New Roman"/>
                <w:b w:val="false"/>
                <w:i w:val="false"/>
                <w:color w:val="000000"/>
                <w:sz w:val="20"/>
              </w:rPr>
              <w:t>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bl>
    <w:bookmarkStart w:name="z1642" w:id="1116"/>
    <w:p>
      <w:pPr>
        <w:spacing w:after="0"/>
        <w:ind w:left="0"/>
        <w:jc w:val="left"/>
      </w:pPr>
      <w:r>
        <w:rPr>
          <w:rFonts w:ascii="Times New Roman"/>
          <w:b/>
          <w:i w:val="false"/>
          <w:color w:val="000000"/>
        </w:rPr>
        <w:t xml:space="preserve"> Перечень основных требований к оказанию государственной услуги</w:t>
      </w:r>
    </w:p>
    <w:bookmarkEnd w:id="1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 "Регистрация залога движимого имущества, не подлежащего обязательной государственной регистрации"</w:t>
            </w:r>
          </w:p>
          <w:p>
            <w:pPr>
              <w:spacing w:after="20"/>
              <w:ind w:left="20"/>
              <w:jc w:val="both"/>
            </w:pPr>
            <w:r>
              <w:rPr>
                <w:rFonts w:ascii="Times New Roman"/>
                <w:b w:val="false"/>
                <w:i w:val="false"/>
                <w:color w:val="000000"/>
                <w:sz w:val="20"/>
              </w:rPr>
              <w:t>
Наименование подвида государственной услуги:</w:t>
            </w:r>
          </w:p>
          <w:p>
            <w:pPr>
              <w:spacing w:after="20"/>
              <w:ind w:left="20"/>
              <w:jc w:val="both"/>
            </w:pPr>
            <w:r>
              <w:rPr>
                <w:rFonts w:ascii="Times New Roman"/>
                <w:b w:val="false"/>
                <w:i w:val="false"/>
                <w:color w:val="000000"/>
                <w:sz w:val="20"/>
              </w:rPr>
              <w:t>
1. Регистрация залога (свидетельство государственной регистрации)</w:t>
            </w:r>
          </w:p>
          <w:p>
            <w:pPr>
              <w:spacing w:after="20"/>
              <w:ind w:left="20"/>
              <w:jc w:val="both"/>
            </w:pPr>
            <w:r>
              <w:rPr>
                <w:rFonts w:ascii="Times New Roman"/>
                <w:b w:val="false"/>
                <w:i w:val="false"/>
                <w:color w:val="000000"/>
                <w:sz w:val="20"/>
              </w:rPr>
              <w:t>
2. Регистрация изменений обременений в результате изменения условий договора (перезалог)</w:t>
            </w:r>
          </w:p>
          <w:p>
            <w:pPr>
              <w:spacing w:after="20"/>
              <w:ind w:left="20"/>
              <w:jc w:val="both"/>
            </w:pPr>
            <w:r>
              <w:rPr>
                <w:rFonts w:ascii="Times New Roman"/>
                <w:b w:val="false"/>
                <w:i w:val="false"/>
                <w:color w:val="000000"/>
                <w:sz w:val="20"/>
              </w:rPr>
              <w:t>
3. Регистрация уступки требования</w:t>
            </w:r>
          </w:p>
          <w:p>
            <w:pPr>
              <w:spacing w:after="20"/>
              <w:ind w:left="20"/>
              <w:jc w:val="both"/>
            </w:pPr>
            <w:r>
              <w:rPr>
                <w:rFonts w:ascii="Times New Roman"/>
                <w:b w:val="false"/>
                <w:i w:val="false"/>
                <w:color w:val="000000"/>
                <w:sz w:val="20"/>
              </w:rPr>
              <w:t>
4. Регистрация уведомления о невыполнении обязательств, регистрация о проведении торгах</w:t>
            </w:r>
          </w:p>
          <w:p>
            <w:pPr>
              <w:spacing w:after="20"/>
              <w:ind w:left="20"/>
              <w:jc w:val="both"/>
            </w:pPr>
            <w:r>
              <w:rPr>
                <w:rFonts w:ascii="Times New Roman"/>
                <w:b w:val="false"/>
                <w:i w:val="false"/>
                <w:color w:val="000000"/>
                <w:sz w:val="20"/>
              </w:rPr>
              <w:t>
5. Регистрация прекращения залога</w:t>
            </w:r>
          </w:p>
          <w:p>
            <w:pPr>
              <w:spacing w:after="20"/>
              <w:ind w:left="20"/>
              <w:jc w:val="both"/>
            </w:pPr>
            <w:r>
              <w:rPr>
                <w:rFonts w:ascii="Times New Roman"/>
                <w:b w:val="false"/>
                <w:i w:val="false"/>
                <w:color w:val="000000"/>
                <w:sz w:val="20"/>
              </w:rPr>
              <w:t>
6. Выдача дубликата свидетельства о регистрации залога 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Наименование услугодателя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Некоммерческое акционерное общество "Государственная корпорация "Правительство для граждан"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Способы предоставления государственной услуги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Через Государственную корпорацию "Правительство для граждан"/ посредством веб-портала "цифрового правительства", цифровые объекты: банков второго уровня</w:t>
            </w:r>
          </w:p>
          <w:p>
            <w:pPr>
              <w:spacing w:after="20"/>
              <w:ind w:left="20"/>
              <w:jc w:val="both"/>
            </w:pPr>
            <w:r>
              <w:rPr>
                <w:rFonts w:ascii="Times New Roman"/>
                <w:b w:val="false"/>
                <w:i w:val="false"/>
                <w:color w:val="000000"/>
                <w:sz w:val="20"/>
              </w:rPr>
              <w:t>
1. Регистрация залога (свидетельство государственной регистрации)</w:t>
            </w:r>
          </w:p>
          <w:p>
            <w:pPr>
              <w:spacing w:after="20"/>
              <w:ind w:left="20"/>
              <w:jc w:val="both"/>
            </w:pPr>
            <w:r>
              <w:rPr>
                <w:rFonts w:ascii="Times New Roman"/>
                <w:b w:val="false"/>
                <w:i w:val="false"/>
                <w:color w:val="000000"/>
                <w:sz w:val="20"/>
              </w:rPr>
              <w:t>
2. Регистрация изменений обременений в результате изменения условий договора (перезалог)</w:t>
            </w:r>
          </w:p>
          <w:p>
            <w:pPr>
              <w:spacing w:after="20"/>
              <w:ind w:left="20"/>
              <w:jc w:val="both"/>
            </w:pPr>
            <w:r>
              <w:rPr>
                <w:rFonts w:ascii="Times New Roman"/>
                <w:b w:val="false"/>
                <w:i w:val="false"/>
                <w:color w:val="000000"/>
                <w:sz w:val="20"/>
              </w:rPr>
              <w:t>
3. Регистрация уступки требования</w:t>
            </w:r>
          </w:p>
          <w:p>
            <w:pPr>
              <w:spacing w:after="20"/>
              <w:ind w:left="20"/>
              <w:jc w:val="both"/>
            </w:pPr>
            <w:r>
              <w:rPr>
                <w:rFonts w:ascii="Times New Roman"/>
                <w:b w:val="false"/>
                <w:i w:val="false"/>
                <w:color w:val="000000"/>
                <w:sz w:val="20"/>
              </w:rPr>
              <w:t>
4. Регистрация уведомления о невыполнении обязательств, регистрация о проведении торгах</w:t>
            </w:r>
          </w:p>
          <w:p>
            <w:pPr>
              <w:spacing w:after="20"/>
              <w:ind w:left="20"/>
              <w:jc w:val="both"/>
            </w:pPr>
            <w:r>
              <w:rPr>
                <w:rFonts w:ascii="Times New Roman"/>
                <w:b w:val="false"/>
                <w:i w:val="false"/>
                <w:color w:val="000000"/>
                <w:sz w:val="20"/>
              </w:rPr>
              <w:t>
5. Регистрация прекращения залога.</w:t>
            </w:r>
          </w:p>
          <w:p>
            <w:pPr>
              <w:spacing w:after="20"/>
              <w:ind w:left="20"/>
              <w:jc w:val="both"/>
            </w:pPr>
            <w:r>
              <w:rPr>
                <w:rFonts w:ascii="Times New Roman"/>
                <w:b w:val="false"/>
                <w:i w:val="false"/>
                <w:color w:val="000000"/>
                <w:sz w:val="20"/>
              </w:rPr>
              <w:t>
6. Выдача дубликата свидетельства о регистрации залога движимого имущества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момента сдачи пакета документов услугополучателем при обращении к услугодателю:</w:t>
            </w:r>
          </w:p>
          <w:p>
            <w:pPr>
              <w:spacing w:after="20"/>
              <w:ind w:left="20"/>
              <w:jc w:val="both"/>
            </w:pPr>
            <w:r>
              <w:rPr>
                <w:rFonts w:ascii="Times New Roman"/>
                <w:b w:val="false"/>
                <w:i w:val="false"/>
                <w:color w:val="000000"/>
                <w:sz w:val="20"/>
              </w:rPr>
              <w:t>
государственная услуга оказывается в течение двух рабочих дней с момента принятия заявления;</w:t>
            </w:r>
          </w:p>
          <w:p>
            <w:pPr>
              <w:spacing w:after="20"/>
              <w:ind w:left="20"/>
              <w:jc w:val="both"/>
            </w:pPr>
            <w:r>
              <w:rPr>
                <w:rFonts w:ascii="Times New Roman"/>
                <w:b w:val="false"/>
                <w:i w:val="false"/>
                <w:color w:val="000000"/>
                <w:sz w:val="20"/>
              </w:rPr>
              <w:t>
2) на портале "цифрового правительства":</w:t>
            </w:r>
          </w:p>
          <w:p>
            <w:pPr>
              <w:spacing w:after="20"/>
              <w:ind w:left="20"/>
              <w:jc w:val="both"/>
            </w:pPr>
            <w:r>
              <w:rPr>
                <w:rFonts w:ascii="Times New Roman"/>
                <w:b w:val="false"/>
                <w:i w:val="false"/>
                <w:color w:val="000000"/>
                <w:sz w:val="20"/>
              </w:rPr>
              <w:t>
www.egov.kz. государственная услуга оказывается в течение одного рабочего дня с момента поступления в цифровую систему регистрирующего органа подтверждения об оплате сбора за государственную регистрацию залога движимого имущества или об освобождении от оплаты сбора.</w:t>
            </w:r>
          </w:p>
          <w:p>
            <w:pPr>
              <w:spacing w:after="20"/>
              <w:ind w:left="20"/>
              <w:jc w:val="both"/>
            </w:pPr>
            <w:r>
              <w:rPr>
                <w:rFonts w:ascii="Times New Roman"/>
                <w:b w:val="false"/>
                <w:i w:val="false"/>
                <w:color w:val="000000"/>
                <w:sz w:val="20"/>
              </w:rPr>
              <w:t>
Максимально допустимое время ожидания для сдачи пакета документов услугополучателем услугодателю – 20 минут;</w:t>
            </w:r>
          </w:p>
          <w:p>
            <w:pPr>
              <w:spacing w:after="20"/>
              <w:ind w:left="20"/>
              <w:jc w:val="both"/>
            </w:pPr>
            <w:r>
              <w:rPr>
                <w:rFonts w:ascii="Times New Roman"/>
                <w:b w:val="false"/>
                <w:i w:val="false"/>
                <w:color w:val="000000"/>
                <w:sz w:val="20"/>
              </w:rPr>
              <w:t>
Максимально допустимое время обслуживания услугополучателя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цифровизированная)/бумажная: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через услугодателя на бумажном носителе:</w:t>
            </w:r>
          </w:p>
          <w:p>
            <w:pPr>
              <w:spacing w:after="20"/>
              <w:ind w:left="20"/>
              <w:jc w:val="both"/>
            </w:pPr>
            <w:r>
              <w:rPr>
                <w:rFonts w:ascii="Times New Roman"/>
                <w:b w:val="false"/>
                <w:i w:val="false"/>
                <w:color w:val="000000"/>
                <w:sz w:val="20"/>
              </w:rPr>
              <w:t>
- свидетельство о регистрации залога движимого имущества, не подлежащего обязательной государственной регистрации, уведомление о прекращении залога или мотивированный ответ об отказе в оказании государственной услуги, по основаниям, предусмотренным в пункте 9 Перечня;</w:t>
            </w:r>
          </w:p>
          <w:p>
            <w:pPr>
              <w:spacing w:after="20"/>
              <w:ind w:left="20"/>
              <w:jc w:val="both"/>
            </w:pPr>
            <w:r>
              <w:rPr>
                <w:rFonts w:ascii="Times New Roman"/>
                <w:b w:val="false"/>
                <w:i w:val="false"/>
                <w:color w:val="000000"/>
                <w:sz w:val="20"/>
              </w:rPr>
              <w:t>
- дубликат свидетельства о регистрации залога движимого имущества, взамен утраченного в отношении выданных свидетельств;</w:t>
            </w:r>
          </w:p>
          <w:p>
            <w:pPr>
              <w:spacing w:after="20"/>
              <w:ind w:left="20"/>
              <w:jc w:val="both"/>
            </w:pPr>
            <w:r>
              <w:rPr>
                <w:rFonts w:ascii="Times New Roman"/>
                <w:b w:val="false"/>
                <w:i w:val="false"/>
                <w:color w:val="000000"/>
                <w:sz w:val="20"/>
              </w:rPr>
              <w:t>
2) через портал www.egov.kz в электронном формате:</w:t>
            </w:r>
          </w:p>
          <w:p>
            <w:pPr>
              <w:spacing w:after="20"/>
              <w:ind w:left="20"/>
              <w:jc w:val="both"/>
            </w:pPr>
            <w:r>
              <w:rPr>
                <w:rFonts w:ascii="Times New Roman"/>
                <w:b w:val="false"/>
                <w:i w:val="false"/>
                <w:color w:val="000000"/>
                <w:sz w:val="20"/>
              </w:rPr>
              <w:t>
- свидетельство о регистрации залога движимого имущества, не подлежащего обязательной государственной регистрации, уведомление о прекращении залога или письменный мотивированный ответ об отказе в оказании государственной услуги, по основаниям, предусмотренным в пункте 9 Перечня.</w:t>
            </w:r>
          </w:p>
          <w:p>
            <w:pPr>
              <w:spacing w:after="20"/>
              <w:ind w:left="20"/>
              <w:jc w:val="both"/>
            </w:pPr>
            <w:r>
              <w:rPr>
                <w:rFonts w:ascii="Times New Roman"/>
                <w:b w:val="false"/>
                <w:i w:val="false"/>
                <w:color w:val="000000"/>
                <w:sz w:val="20"/>
              </w:rPr>
              <w:t>
Форма предоставления государственной услуги - электронная (частично цифровизированная) /бумажная.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оплаты,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 физических лиц – 1 ставка месячного расчетного показателя (далее - МРП);</w:t>
            </w:r>
          </w:p>
          <w:p>
            <w:pPr>
              <w:spacing w:after="20"/>
              <w:ind w:left="20"/>
              <w:jc w:val="both"/>
            </w:pPr>
            <w:r>
              <w:rPr>
                <w:rFonts w:ascii="Times New Roman"/>
                <w:b w:val="false"/>
                <w:i w:val="false"/>
                <w:color w:val="000000"/>
                <w:sz w:val="20"/>
              </w:rPr>
              <w:t>
2) с юридических лиц – 5 МРП.</w:t>
            </w:r>
          </w:p>
          <w:p>
            <w:pPr>
              <w:spacing w:after="20"/>
              <w:ind w:left="20"/>
              <w:jc w:val="both"/>
            </w:pPr>
            <w:r>
              <w:rPr>
                <w:rFonts w:ascii="Times New Roman"/>
                <w:b w:val="false"/>
                <w:i w:val="false"/>
                <w:color w:val="000000"/>
                <w:sz w:val="20"/>
              </w:rPr>
              <w:t>
За выдачу свидетельства о регистрации залога движимого имущества, не подлежащего обязательной государственной регистрации – 30,5 тенге без учета НДС.</w:t>
            </w:r>
          </w:p>
          <w:p>
            <w:pPr>
              <w:spacing w:after="20"/>
              <w:ind w:left="20"/>
              <w:jc w:val="both"/>
            </w:pPr>
            <w:r>
              <w:rPr>
                <w:rFonts w:ascii="Times New Roman"/>
                <w:b w:val="false"/>
                <w:i w:val="false"/>
                <w:color w:val="000000"/>
                <w:sz w:val="20"/>
              </w:rPr>
              <w:t>
За выдачу дубликата свидетельства о регистрации залога движимого имущества, не подлежащего обязательной государственной регистрации – 0,5 МРП.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в филиалах Государственной корпорации, осуществляющих государственную регистрацию права на недвижимое имущество - с понедельника по пятницу включительно с 9.00 до 18.30 часов, с перерывом на обед с 13.00 до 14.30 часов, за исключением выходных и праздничных дней согласно </w:t>
            </w:r>
            <w:r>
              <w:rPr>
                <w:rFonts w:ascii="Times New Roman"/>
                <w:b w:val="false"/>
                <w:i w:val="false"/>
                <w:color w:val="000000"/>
                <w:sz w:val="20"/>
              </w:rPr>
              <w:t>Трудовому</w:t>
            </w:r>
            <w:r>
              <w:rPr>
                <w:rFonts w:ascii="Times New Roman"/>
                <w:b w:val="false"/>
                <w:i w:val="false"/>
                <w:color w:val="000000"/>
                <w:sz w:val="20"/>
              </w:rPr>
              <w:t xml:space="preserve"> кодексу Республики Казахстан.</w:t>
            </w:r>
          </w:p>
          <w:p>
            <w:pPr>
              <w:spacing w:after="20"/>
              <w:ind w:left="20"/>
              <w:jc w:val="both"/>
            </w:pPr>
            <w:r>
              <w:rPr>
                <w:rFonts w:ascii="Times New Roman"/>
                <w:b w:val="false"/>
                <w:i w:val="false"/>
                <w:color w:val="000000"/>
                <w:sz w:val="20"/>
              </w:rPr>
              <w:t xml:space="preserve">
2) в филиалах Государственной корпорации по приему и выдаче документов – с понедельника по пятницу включительно с 9.00 до 18.00 часов без перерыва, дежурные отделы обслуживания населения Государственной корпорации с понедельника по пятницу включительно с 9.00 до 20.00 часов и в субботу с 9.00 до 13.00 часов кроме праздничных и выходных дней согласно </w:t>
            </w:r>
            <w:r>
              <w:rPr>
                <w:rFonts w:ascii="Times New Roman"/>
                <w:b w:val="false"/>
                <w:i w:val="false"/>
                <w:color w:val="000000"/>
                <w:sz w:val="20"/>
              </w:rPr>
              <w:t>Трудового</w:t>
            </w:r>
            <w:r>
              <w:rPr>
                <w:rFonts w:ascii="Times New Roman"/>
                <w:b w:val="false"/>
                <w:i w:val="false"/>
                <w:color w:val="000000"/>
                <w:sz w:val="20"/>
              </w:rPr>
              <w:t xml:space="preserve"> кодекса Республики Казахстан;</w:t>
            </w:r>
          </w:p>
          <w:p>
            <w:pPr>
              <w:spacing w:after="20"/>
              <w:ind w:left="20"/>
              <w:jc w:val="both"/>
            </w:pPr>
            <w:r>
              <w:rPr>
                <w:rFonts w:ascii="Times New Roman"/>
                <w:b w:val="false"/>
                <w:i w:val="false"/>
                <w:color w:val="000000"/>
                <w:sz w:val="20"/>
              </w:rPr>
              <w:t>
3) портала/цифровых объектов – круглосуточно, за исключением технических перерывов в связи с проведением ремонтных работ (при обращении после окончания рабочего времени, воскресенья и праздничные дни согласно Трудовому кодексу Республики Казахстан, прием заявлений и выдача результатов оказания государственной услуги осуществляется следующим рабочим днем).</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в Некоммерческое акционерное общество "Государственная корпорация "Правительство для граждан", а также подвидов услуг:</w:t>
            </w:r>
          </w:p>
          <w:p>
            <w:pPr>
              <w:spacing w:after="20"/>
              <w:ind w:left="20"/>
              <w:jc w:val="both"/>
            </w:pPr>
            <w:r>
              <w:rPr>
                <w:rFonts w:ascii="Times New Roman"/>
                <w:b w:val="false"/>
                <w:i w:val="false"/>
                <w:color w:val="000000"/>
                <w:sz w:val="20"/>
              </w:rPr>
              <w:t xml:space="preserve">
- для юридического лица по документу, подтверждающему полномочия; для физического лица (его представителя по нотариально заверенной доверенности); услугодателю: </w:t>
            </w:r>
          </w:p>
          <w:p>
            <w:pPr>
              <w:spacing w:after="20"/>
              <w:ind w:left="20"/>
              <w:jc w:val="both"/>
            </w:pPr>
            <w:r>
              <w:rPr>
                <w:rFonts w:ascii="Times New Roman"/>
                <w:b w:val="false"/>
                <w:i w:val="false"/>
                <w:color w:val="000000"/>
                <w:sz w:val="20"/>
              </w:rPr>
              <w:t>
1. Регистрация залога (свидетельство государственной регистрации):</w:t>
            </w:r>
          </w:p>
          <w:p>
            <w:pPr>
              <w:spacing w:after="20"/>
              <w:ind w:left="20"/>
              <w:jc w:val="both"/>
            </w:pPr>
            <w:r>
              <w:rPr>
                <w:rFonts w:ascii="Times New Roman"/>
                <w:b w:val="false"/>
                <w:i w:val="false"/>
                <w:color w:val="000000"/>
                <w:sz w:val="20"/>
              </w:rPr>
              <w:t>
1) заявление о регистрации залога движимого имущества, не подлежащего обязательной государственной регистрации по форме, согласно приложению 2 к настоящей Инструкции;</w:t>
            </w:r>
          </w:p>
          <w:p>
            <w:pPr>
              <w:spacing w:after="20"/>
              <w:ind w:left="20"/>
              <w:jc w:val="both"/>
            </w:pPr>
            <w:r>
              <w:rPr>
                <w:rFonts w:ascii="Times New Roman"/>
                <w:b w:val="false"/>
                <w:i w:val="false"/>
                <w:color w:val="000000"/>
                <w:sz w:val="20"/>
              </w:rPr>
              <w:t>
2) удостоверение личности,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2. Регистрация изменений обременений в результате изменения условий договора (перезалог):</w:t>
            </w:r>
          </w:p>
          <w:p>
            <w:pPr>
              <w:spacing w:after="20"/>
              <w:ind w:left="20"/>
              <w:jc w:val="both"/>
            </w:pPr>
            <w:r>
              <w:rPr>
                <w:rFonts w:ascii="Times New Roman"/>
                <w:b w:val="false"/>
                <w:i w:val="false"/>
                <w:color w:val="000000"/>
                <w:sz w:val="20"/>
              </w:rPr>
              <w:t>
1) заявление о регистрации внесения изменений и дополнений по форме, согласно приложению 9 к настоящей Инструкции;</w:t>
            </w:r>
          </w:p>
          <w:p>
            <w:pPr>
              <w:spacing w:after="20"/>
              <w:ind w:left="20"/>
              <w:jc w:val="both"/>
            </w:pPr>
            <w:r>
              <w:rPr>
                <w:rFonts w:ascii="Times New Roman"/>
                <w:b w:val="false"/>
                <w:i w:val="false"/>
                <w:color w:val="000000"/>
                <w:sz w:val="20"/>
              </w:rPr>
              <w:t>
2) удостоверение личности,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3. Регистрация уступки требования</w:t>
            </w:r>
          </w:p>
          <w:p>
            <w:pPr>
              <w:spacing w:after="20"/>
              <w:ind w:left="20"/>
              <w:jc w:val="both"/>
            </w:pPr>
            <w:r>
              <w:rPr>
                <w:rFonts w:ascii="Times New Roman"/>
                <w:b w:val="false"/>
                <w:i w:val="false"/>
                <w:color w:val="000000"/>
                <w:sz w:val="20"/>
              </w:rPr>
              <w:t>
1) Заявление о регистрации уступки прав (требований): (договор об одновременной передаче активов и обязательств) согласно приложению 9 к настоящей Инструкции с приложением документов, предусмотренных пунктом 8 Перечня;</w:t>
            </w:r>
          </w:p>
          <w:p>
            <w:pPr>
              <w:spacing w:after="20"/>
              <w:ind w:left="20"/>
              <w:jc w:val="both"/>
            </w:pPr>
            <w:r>
              <w:rPr>
                <w:rFonts w:ascii="Times New Roman"/>
                <w:b w:val="false"/>
                <w:i w:val="false"/>
                <w:color w:val="000000"/>
                <w:sz w:val="20"/>
              </w:rPr>
              <w:t>
2) удостоверение личности, либо электронный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4. Регистрация уведомления о невыполнении обязательств, регистрация о проведении торгах</w:t>
            </w:r>
          </w:p>
          <w:p>
            <w:pPr>
              <w:spacing w:after="20"/>
              <w:ind w:left="20"/>
              <w:jc w:val="both"/>
            </w:pPr>
            <w:r>
              <w:rPr>
                <w:rFonts w:ascii="Times New Roman"/>
                <w:b w:val="false"/>
                <w:i w:val="false"/>
                <w:color w:val="000000"/>
                <w:sz w:val="20"/>
              </w:rPr>
              <w:t>
1) заявление о регистрации внесения изменений и дополнений по форме, согласно приложению 9 к настоящей Инструкции;</w:t>
            </w:r>
          </w:p>
          <w:p>
            <w:pPr>
              <w:spacing w:after="20"/>
              <w:ind w:left="20"/>
              <w:jc w:val="both"/>
            </w:pPr>
            <w:r>
              <w:rPr>
                <w:rFonts w:ascii="Times New Roman"/>
                <w:b w:val="false"/>
                <w:i w:val="false"/>
                <w:color w:val="000000"/>
                <w:sz w:val="20"/>
              </w:rPr>
              <w:t>
2) удостоверение личности,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5. Регистрация прекращения залога</w:t>
            </w:r>
          </w:p>
          <w:p>
            <w:pPr>
              <w:spacing w:after="20"/>
              <w:ind w:left="20"/>
              <w:jc w:val="both"/>
            </w:pPr>
            <w:r>
              <w:rPr>
                <w:rFonts w:ascii="Times New Roman"/>
                <w:b w:val="false"/>
                <w:i w:val="false"/>
                <w:color w:val="000000"/>
                <w:sz w:val="20"/>
              </w:rPr>
              <w:t>
1) Заявление о регистрации прекращения залога по форме согласно приложению 9 к настоящей Инструкции;</w:t>
            </w:r>
          </w:p>
          <w:p>
            <w:pPr>
              <w:spacing w:after="20"/>
              <w:ind w:left="20"/>
              <w:jc w:val="both"/>
            </w:pPr>
            <w:r>
              <w:rPr>
                <w:rFonts w:ascii="Times New Roman"/>
                <w:b w:val="false"/>
                <w:i w:val="false"/>
                <w:color w:val="000000"/>
                <w:sz w:val="20"/>
              </w:rPr>
              <w:t>
2) удостоверение личности, либо цифровой документ из сервиса цифровых документов (для идентификации);</w:t>
            </w:r>
          </w:p>
          <w:p>
            <w:pPr>
              <w:spacing w:after="20"/>
              <w:ind w:left="20"/>
              <w:jc w:val="both"/>
            </w:pPr>
            <w:r>
              <w:rPr>
                <w:rFonts w:ascii="Times New Roman"/>
                <w:b w:val="false"/>
                <w:i w:val="false"/>
                <w:color w:val="000000"/>
                <w:sz w:val="20"/>
              </w:rPr>
              <w:t>
3) доверенность (в случае обращения заявителя через доверенное лицо).</w:t>
            </w:r>
          </w:p>
          <w:p>
            <w:pPr>
              <w:spacing w:after="20"/>
              <w:ind w:left="20"/>
              <w:jc w:val="both"/>
            </w:pPr>
            <w:r>
              <w:rPr>
                <w:rFonts w:ascii="Times New Roman"/>
                <w:b w:val="false"/>
                <w:i w:val="false"/>
                <w:color w:val="000000"/>
                <w:sz w:val="20"/>
              </w:rPr>
              <w:t>
Для сверки предоставляется подлинник доверенности, после чего подлинник доверенности возвращается заявителю;</w:t>
            </w:r>
          </w:p>
          <w:p>
            <w:pPr>
              <w:spacing w:after="20"/>
              <w:ind w:left="20"/>
              <w:jc w:val="both"/>
            </w:pPr>
            <w:r>
              <w:rPr>
                <w:rFonts w:ascii="Times New Roman"/>
                <w:b w:val="false"/>
                <w:i w:val="false"/>
                <w:color w:val="000000"/>
                <w:sz w:val="20"/>
              </w:rPr>
              <w:t>
4)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6. Получение дубликата свидетельства о регистрации залога движимого имущества услугополучатель, представляет следующие документы:</w:t>
            </w:r>
          </w:p>
          <w:p>
            <w:pPr>
              <w:spacing w:after="20"/>
              <w:ind w:left="20"/>
              <w:jc w:val="both"/>
            </w:pPr>
            <w:r>
              <w:rPr>
                <w:rFonts w:ascii="Times New Roman"/>
                <w:b w:val="false"/>
                <w:i w:val="false"/>
                <w:color w:val="000000"/>
                <w:sz w:val="20"/>
              </w:rPr>
              <w:t>
1) заявление о получении дубликата свидетельства о регистрации залога движимого имущества по форме, согласно приложению 10 к настоящей Инструкции;</w:t>
            </w:r>
          </w:p>
          <w:p>
            <w:pPr>
              <w:spacing w:after="20"/>
              <w:ind w:left="20"/>
              <w:jc w:val="both"/>
            </w:pPr>
            <w:r>
              <w:rPr>
                <w:rFonts w:ascii="Times New Roman"/>
                <w:b w:val="false"/>
                <w:i w:val="false"/>
                <w:color w:val="000000"/>
                <w:sz w:val="20"/>
              </w:rPr>
              <w:t>
документ, подтверждающий оплату в бюджет суммы регистрационного сбора, документ, подтверждающий оплату за свидетельство о регистрации залога движимого имущества.</w:t>
            </w:r>
          </w:p>
          <w:p>
            <w:pPr>
              <w:spacing w:after="20"/>
              <w:ind w:left="20"/>
              <w:jc w:val="both"/>
            </w:pPr>
            <w:r>
              <w:rPr>
                <w:rFonts w:ascii="Times New Roman"/>
                <w:b w:val="false"/>
                <w:i w:val="false"/>
                <w:color w:val="000000"/>
                <w:sz w:val="20"/>
              </w:rPr>
              <w:t>
Сведения о документе, удостоверяющего личность, содержащиеся в государственных цифровых системах, работник получает из соответствующих цифровых систем через шлюз "цифрового правительства".</w:t>
            </w:r>
          </w:p>
          <w:p>
            <w:pPr>
              <w:spacing w:after="20"/>
              <w:ind w:left="20"/>
              <w:jc w:val="both"/>
            </w:pPr>
            <w:r>
              <w:rPr>
                <w:rFonts w:ascii="Times New Roman"/>
                <w:b w:val="false"/>
                <w:i w:val="false"/>
                <w:color w:val="000000"/>
                <w:sz w:val="20"/>
              </w:rPr>
              <w:t>
2) через портал www. egov. kz/цифровые объекты по всем подвидам: заявление (запрос) соответствующей формы согласно приложению 2, 9, 10 к настоящей Инструкции;</w:t>
            </w:r>
          </w:p>
          <w:p>
            <w:pPr>
              <w:spacing w:after="20"/>
              <w:ind w:left="20"/>
              <w:jc w:val="both"/>
            </w:pPr>
            <w:r>
              <w:rPr>
                <w:rFonts w:ascii="Times New Roman"/>
                <w:b w:val="false"/>
                <w:i w:val="false"/>
                <w:color w:val="000000"/>
                <w:sz w:val="20"/>
              </w:rPr>
              <w:t>
в форме электронного документа, удостоверенного ЭЦП услугополучателя;</w:t>
            </w:r>
          </w:p>
          <w:p>
            <w:pPr>
              <w:spacing w:after="20"/>
              <w:ind w:left="20"/>
              <w:jc w:val="both"/>
            </w:pPr>
            <w:r>
              <w:rPr>
                <w:rFonts w:ascii="Times New Roman"/>
                <w:b w:val="false"/>
                <w:i w:val="false"/>
                <w:color w:val="000000"/>
                <w:sz w:val="20"/>
              </w:rPr>
              <w:t>
документ, подтверждающий уплату в бюджет сбора за государственную регистрацию залога движимого имущества, за исключением уплаты через шлюз "цифрового правительства" (далее - ПШЦП).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заявителем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xml:space="preserve">
2) заявление о регистрации залога не соответствует требованиям </w:t>
            </w:r>
            <w:r>
              <w:rPr>
                <w:rFonts w:ascii="Times New Roman"/>
                <w:b w:val="false"/>
                <w:i w:val="false"/>
                <w:color w:val="000000"/>
                <w:sz w:val="20"/>
              </w:rPr>
              <w:t>статьи 9</w:t>
            </w:r>
            <w:r>
              <w:rPr>
                <w:rFonts w:ascii="Times New Roman"/>
                <w:b w:val="false"/>
                <w:i w:val="false"/>
                <w:color w:val="000000"/>
                <w:sz w:val="20"/>
              </w:rPr>
              <w:t xml:space="preserve"> Закона "О регистрации залога движимого имущества" (далее - Закон);</w:t>
            </w:r>
          </w:p>
          <w:p>
            <w:pPr>
              <w:spacing w:after="20"/>
              <w:ind w:left="20"/>
              <w:jc w:val="both"/>
            </w:pPr>
            <w:r>
              <w:rPr>
                <w:rFonts w:ascii="Times New Roman"/>
                <w:b w:val="false"/>
                <w:i w:val="false"/>
                <w:color w:val="000000"/>
                <w:sz w:val="20"/>
              </w:rPr>
              <w:t>
3) заявление подано ненадлежащим лицом;</w:t>
            </w:r>
          </w:p>
          <w:p>
            <w:pPr>
              <w:spacing w:after="20"/>
              <w:ind w:left="20"/>
              <w:jc w:val="both"/>
            </w:pPr>
            <w:r>
              <w:rPr>
                <w:rFonts w:ascii="Times New Roman"/>
                <w:b w:val="false"/>
                <w:i w:val="false"/>
                <w:color w:val="000000"/>
                <w:sz w:val="20"/>
              </w:rPr>
              <w:t>
4) отсутствует документ, подтверждающий уплату сбора за государственную регистрацию залога движимого имущества и ипотеки судна или строящегося судна.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Иные требования с учетом особенностей оказания государственной услуги, в том числе оказываемой в электронной форме и через Государственную корпорацию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Услугополучателям имеющим полную или частичную утрату способности, или возможности осуществлять самообслуживание, самостоятельно передвигаться, ориентироваться прием документов производится услугодателем с выездом по месту жительства, посредством обращения через единый контакт-центр 1414, 8 800 080 7777.</w:t>
            </w:r>
          </w:p>
          <w:p>
            <w:pPr>
              <w:spacing w:after="20"/>
              <w:ind w:left="20"/>
              <w:jc w:val="both"/>
            </w:pPr>
            <w:r>
              <w:rPr>
                <w:rFonts w:ascii="Times New Roman"/>
                <w:b w:val="false"/>
                <w:i w:val="false"/>
                <w:color w:val="000000"/>
                <w:sz w:val="20"/>
              </w:rPr>
              <w:t>
Адреса мест оказания государственной услуги размещены на интернет-ресурсе услугодателя – www.gov.kz.</w:t>
            </w:r>
          </w:p>
          <w:p>
            <w:pPr>
              <w:spacing w:after="20"/>
              <w:ind w:left="20"/>
              <w:jc w:val="both"/>
            </w:pPr>
            <w:r>
              <w:rPr>
                <w:rFonts w:ascii="Times New Roman"/>
                <w:b w:val="false"/>
                <w:i w:val="false"/>
                <w:color w:val="000000"/>
                <w:sz w:val="20"/>
              </w:rPr>
              <w:t>
Услугополучатель получает государственную услугу в электронной форме через портал при условии наличия ЭЦП или использования одноразового пароля, в случае регистрации и подключения абонентского номера услугополучателя, предоставленного оператором сотовой связи, к учетной записи портала.</w:t>
            </w:r>
          </w:p>
          <w:p>
            <w:pPr>
              <w:spacing w:after="20"/>
              <w:ind w:left="20"/>
              <w:jc w:val="both"/>
            </w:pPr>
            <w:r>
              <w:rPr>
                <w:rFonts w:ascii="Times New Roman"/>
                <w:b w:val="false"/>
                <w:i w:val="false"/>
                <w:color w:val="000000"/>
                <w:sz w:val="20"/>
              </w:rPr>
              <w:t>
Услугополучатель получает информации о порядке и статусе оказания государственной услуги в режиме удаленного доступа посредством "личного кабинета" портала, а также Единого контакт-центра.</w:t>
            </w:r>
          </w:p>
          <w:p>
            <w:pPr>
              <w:spacing w:after="20"/>
              <w:ind w:left="20"/>
              <w:jc w:val="both"/>
            </w:pPr>
            <w:r>
              <w:rPr>
                <w:rFonts w:ascii="Times New Roman"/>
                <w:b w:val="false"/>
                <w:i w:val="false"/>
                <w:color w:val="000000"/>
                <w:sz w:val="20"/>
              </w:rPr>
              <w:t>
Сервис цифровых документов доступен для пользователей, авторизованных в мобильном приложении и цифровых системах пользователей.</w:t>
            </w:r>
          </w:p>
          <w:p>
            <w:pPr>
              <w:spacing w:after="20"/>
              <w:ind w:left="20"/>
              <w:jc w:val="both"/>
            </w:pPr>
            <w:r>
              <w:rPr>
                <w:rFonts w:ascii="Times New Roman"/>
                <w:b w:val="false"/>
                <w:i w:val="false"/>
                <w:color w:val="000000"/>
                <w:sz w:val="20"/>
              </w:rPr>
              <w:t>
Для использования цифрового документа необходимо пройти авторизацию методами доступными в мобильном приложении и цифровых системах пользователей, далее в разделе "Цифровые документы" просмотреть необходимый документ для дальнейшего пользования.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51</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Инструкции по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20" w:id="1117"/>
      <w:r>
        <w:rPr>
          <w:rFonts w:ascii="Times New Roman"/>
          <w:b w:val="false"/>
          <w:i w:val="false"/>
          <w:color w:val="000000"/>
          <w:sz w:val="28"/>
        </w:rPr>
        <w:t>
      __________________________________________________________________</w:t>
      </w:r>
    </w:p>
    <w:bookmarkEnd w:id="1117"/>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bookmarkStart w:name="z1721" w:id="1118"/>
    <w:p>
      <w:pPr>
        <w:spacing w:after="0"/>
        <w:ind w:left="0"/>
        <w:jc w:val="left"/>
      </w:pPr>
      <w:r>
        <w:rPr>
          <w:rFonts w:ascii="Times New Roman"/>
          <w:b/>
          <w:i w:val="false"/>
          <w:color w:val="000000"/>
        </w:rPr>
        <w:t xml:space="preserve"> Заявление</w:t>
      </w:r>
      <w:r>
        <w:br/>
      </w:r>
      <w:r>
        <w:rPr>
          <w:rFonts w:ascii="Times New Roman"/>
          <w:b/>
          <w:i w:val="false"/>
          <w:color w:val="000000"/>
        </w:rPr>
        <w:t>о регистрации залога движимого имущества, не подлежащего обязательной</w:t>
      </w:r>
      <w:r>
        <w:br/>
      </w:r>
      <w:r>
        <w:rPr>
          <w:rFonts w:ascii="Times New Roman"/>
          <w:b/>
          <w:i w:val="false"/>
          <w:color w:val="000000"/>
        </w:rPr>
        <w:t>государственной регистрации № ______</w:t>
      </w:r>
    </w:p>
    <w:bookmarkEnd w:id="1118"/>
    <w:p>
      <w:pPr>
        <w:spacing w:after="0"/>
        <w:ind w:left="0"/>
        <w:jc w:val="both"/>
      </w:pPr>
      <w:bookmarkStart w:name="z1722" w:id="1119"/>
      <w:r>
        <w:rPr>
          <w:rFonts w:ascii="Times New Roman"/>
          <w:b w:val="false"/>
          <w:i w:val="false"/>
          <w:color w:val="000000"/>
          <w:sz w:val="28"/>
        </w:rPr>
        <w:t>
      Залогодатель __________________________________________________________</w:t>
      </w:r>
    </w:p>
    <w:bookmarkEnd w:id="1119"/>
    <w:p>
      <w:pPr>
        <w:spacing w:after="0"/>
        <w:ind w:left="0"/>
        <w:jc w:val="both"/>
      </w:pPr>
      <w:r>
        <w:rPr>
          <w:rFonts w:ascii="Times New Roman"/>
          <w:b w:val="false"/>
          <w:i w:val="false"/>
          <w:color w:val="000000"/>
          <w:sz w:val="28"/>
        </w:rPr>
        <w:t>(Ф.И.О.(при его наличии) (далее – Ф.И.О), место жительства, ИИН, дата и год</w:t>
      </w:r>
    </w:p>
    <w:p>
      <w:pPr>
        <w:spacing w:after="0"/>
        <w:ind w:left="0"/>
        <w:jc w:val="both"/>
      </w:pPr>
      <w:r>
        <w:rPr>
          <w:rFonts w:ascii="Times New Roman"/>
          <w:b w:val="false"/>
          <w:i w:val="false"/>
          <w:color w:val="000000"/>
          <w:sz w:val="28"/>
        </w:rPr>
        <w:t>рождения физического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(место нахождения, наименование и БИН для юридического лица)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вид _______ серия ________ № _________</w:t>
      </w:r>
    </w:p>
    <w:p>
      <w:pPr>
        <w:spacing w:after="0"/>
        <w:ind w:left="0"/>
        <w:jc w:val="both"/>
      </w:pPr>
      <w:r>
        <w:rPr>
          <w:rFonts w:ascii="Times New Roman"/>
          <w:b w:val="false"/>
          <w:i w:val="false"/>
          <w:color w:val="000000"/>
          <w:sz w:val="28"/>
        </w:rPr>
        <w:t>выдан ______________________________________________ дата выдачи _______</w:t>
      </w:r>
    </w:p>
    <w:p>
      <w:pPr>
        <w:spacing w:after="0"/>
        <w:ind w:left="0"/>
        <w:jc w:val="both"/>
      </w:pPr>
      <w:r>
        <w:rPr>
          <w:rFonts w:ascii="Times New Roman"/>
          <w:b w:val="false"/>
          <w:i w:val="false"/>
          <w:color w:val="000000"/>
          <w:sz w:val="28"/>
        </w:rPr>
        <w:t>(наименование органа, выдавшего документ</w:t>
      </w:r>
    </w:p>
    <w:p>
      <w:pPr>
        <w:spacing w:after="0"/>
        <w:ind w:left="0"/>
        <w:jc w:val="both"/>
      </w:pPr>
      <w:r>
        <w:rPr>
          <w:rFonts w:ascii="Times New Roman"/>
          <w:b w:val="false"/>
          <w:i w:val="false"/>
          <w:color w:val="000000"/>
          <w:sz w:val="28"/>
        </w:rPr>
        <w:t>Почтовый адрес, телефон ________________________________________________</w:t>
      </w:r>
    </w:p>
    <w:p>
      <w:pPr>
        <w:spacing w:after="0"/>
        <w:ind w:left="0"/>
        <w:jc w:val="both"/>
      </w:pPr>
      <w:r>
        <w:rPr>
          <w:rFonts w:ascii="Times New Roman"/>
          <w:b w:val="false"/>
          <w:i w:val="false"/>
          <w:color w:val="000000"/>
          <w:sz w:val="28"/>
        </w:rPr>
        <w:t>От имени которого действует ____________________________________________</w:t>
      </w:r>
    </w:p>
    <w:p>
      <w:pPr>
        <w:spacing w:after="0"/>
        <w:ind w:left="0"/>
        <w:jc w:val="both"/>
      </w:pPr>
      <w:r>
        <w:rPr>
          <w:rFonts w:ascii="Times New Roman"/>
          <w:b w:val="false"/>
          <w:i w:val="false"/>
          <w:color w:val="000000"/>
          <w:sz w:val="28"/>
        </w:rPr>
        <w:t>(реквизиты уполномоченного представителя)</w:t>
      </w:r>
    </w:p>
    <w:p>
      <w:pPr>
        <w:spacing w:after="0"/>
        <w:ind w:left="0"/>
        <w:jc w:val="both"/>
      </w:pPr>
      <w:r>
        <w:rPr>
          <w:rFonts w:ascii="Times New Roman"/>
          <w:b w:val="false"/>
          <w:i w:val="false"/>
          <w:color w:val="000000"/>
          <w:sz w:val="28"/>
        </w:rPr>
        <w:t>На основании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Залогодержатель _______________________________________________________</w:t>
      </w:r>
    </w:p>
    <w:p>
      <w:pPr>
        <w:spacing w:after="0"/>
        <w:ind w:left="0"/>
        <w:jc w:val="both"/>
      </w:pPr>
      <w:r>
        <w:rPr>
          <w:rFonts w:ascii="Times New Roman"/>
          <w:b w:val="false"/>
          <w:i w:val="false"/>
          <w:color w:val="000000"/>
          <w:sz w:val="28"/>
        </w:rPr>
        <w:t>(Ф.И.О, дата, год рождения, ИИН физического лица или наименование и БИН</w:t>
      </w:r>
    </w:p>
    <w:p>
      <w:pPr>
        <w:spacing w:after="0"/>
        <w:ind w:left="0"/>
        <w:jc w:val="both"/>
      </w:pPr>
      <w:r>
        <w:rPr>
          <w:rFonts w:ascii="Times New Roman"/>
          <w:b w:val="false"/>
          <w:i w:val="false"/>
          <w:color w:val="000000"/>
          <w:sz w:val="28"/>
        </w:rPr>
        <w:t>юридического лица)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 вид _______ серия ________ № ___________</w:t>
      </w:r>
    </w:p>
    <w:p>
      <w:pPr>
        <w:spacing w:after="0"/>
        <w:ind w:left="0"/>
        <w:jc w:val="both"/>
      </w:pPr>
      <w:r>
        <w:rPr>
          <w:rFonts w:ascii="Times New Roman"/>
          <w:b w:val="false"/>
          <w:i w:val="false"/>
          <w:color w:val="000000"/>
          <w:sz w:val="28"/>
        </w:rPr>
        <w:t>выдан ______________________________________________ дата выдачи ________</w:t>
      </w:r>
    </w:p>
    <w:p>
      <w:pPr>
        <w:spacing w:after="0"/>
        <w:ind w:left="0"/>
        <w:jc w:val="both"/>
      </w:pPr>
      <w:r>
        <w:rPr>
          <w:rFonts w:ascii="Times New Roman"/>
          <w:b w:val="false"/>
          <w:i w:val="false"/>
          <w:color w:val="000000"/>
          <w:sz w:val="28"/>
        </w:rPr>
        <w:t>(наименование органа, выдавшего документ)</w:t>
      </w:r>
    </w:p>
    <w:p>
      <w:pPr>
        <w:spacing w:after="0"/>
        <w:ind w:left="0"/>
        <w:jc w:val="both"/>
      </w:pPr>
      <w:r>
        <w:rPr>
          <w:rFonts w:ascii="Times New Roman"/>
          <w:b w:val="false"/>
          <w:i w:val="false"/>
          <w:color w:val="000000"/>
          <w:sz w:val="28"/>
        </w:rPr>
        <w:t>Почтовый адрес, телефон 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От имени которого действует ______________________________________________</w:t>
      </w:r>
    </w:p>
    <w:p>
      <w:pPr>
        <w:spacing w:after="0"/>
        <w:ind w:left="0"/>
        <w:jc w:val="both"/>
      </w:pPr>
      <w:r>
        <w:rPr>
          <w:rFonts w:ascii="Times New Roman"/>
          <w:b w:val="false"/>
          <w:i w:val="false"/>
          <w:color w:val="000000"/>
          <w:sz w:val="28"/>
        </w:rPr>
        <w:t>(реквизиты уполномоченного представителя)</w:t>
      </w:r>
    </w:p>
    <w:p>
      <w:pPr>
        <w:spacing w:after="0"/>
        <w:ind w:left="0"/>
        <w:jc w:val="both"/>
      </w:pPr>
      <w:r>
        <w:rPr>
          <w:rFonts w:ascii="Times New Roman"/>
          <w:b w:val="false"/>
          <w:i w:val="false"/>
          <w:color w:val="000000"/>
          <w:sz w:val="28"/>
        </w:rPr>
        <w:t>На основании ____________________________________________________________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зарегистрировать договор залога движимого имущества: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_________________________________________________</w:t>
      </w:r>
    </w:p>
    <w:p>
      <w:pPr>
        <w:spacing w:after="0"/>
        <w:ind w:left="0"/>
        <w:jc w:val="both"/>
      </w:pPr>
      <w:r>
        <w:rPr>
          <w:rFonts w:ascii="Times New Roman"/>
          <w:b w:val="false"/>
          <w:i w:val="false"/>
          <w:color w:val="000000"/>
          <w:sz w:val="28"/>
        </w:rPr>
        <w:t>Место заключения договора ________________________________________________</w:t>
      </w:r>
    </w:p>
    <w:p>
      <w:pPr>
        <w:spacing w:after="0"/>
        <w:ind w:left="0"/>
        <w:jc w:val="both"/>
      </w:pPr>
      <w:r>
        <w:rPr>
          <w:rFonts w:ascii="Times New Roman"/>
          <w:b w:val="false"/>
          <w:i w:val="false"/>
          <w:color w:val="000000"/>
          <w:sz w:val="28"/>
        </w:rPr>
        <w:t>Сведения о предмете залога (перечень и описание движимого имущества) _________</w:t>
      </w:r>
    </w:p>
    <w:p>
      <w:pPr>
        <w:spacing w:after="0"/>
        <w:ind w:left="0"/>
        <w:jc w:val="both"/>
      </w:pPr>
      <w:r>
        <w:rPr>
          <w:rFonts w:ascii="Times New Roman"/>
          <w:b w:val="false"/>
          <w:i w:val="false"/>
          <w:color w:val="000000"/>
          <w:sz w:val="28"/>
        </w:rPr>
        <w:t>Денежный эквивалент обязательства, обеспеченного залогом_____________________</w:t>
      </w:r>
    </w:p>
    <w:p>
      <w:pPr>
        <w:spacing w:after="0"/>
        <w:ind w:left="0"/>
        <w:jc w:val="both"/>
      </w:pPr>
      <w:r>
        <w:rPr>
          <w:rFonts w:ascii="Times New Roman"/>
          <w:b w:val="false"/>
          <w:i w:val="false"/>
          <w:color w:val="000000"/>
          <w:sz w:val="28"/>
        </w:rPr>
        <w:t>Срок действия обеспеченного залогом обязательства ____________________________</w:t>
      </w:r>
    </w:p>
    <w:p>
      <w:pPr>
        <w:spacing w:after="0"/>
        <w:ind w:left="0"/>
        <w:jc w:val="both"/>
      </w:pPr>
      <w:r>
        <w:rPr>
          <w:rFonts w:ascii="Times New Roman"/>
          <w:b w:val="false"/>
          <w:i w:val="false"/>
          <w:color w:val="000000"/>
          <w:sz w:val="28"/>
        </w:rPr>
        <w:t>Заложенное имущество остается во владении и пользовании:</w:t>
      </w:r>
    </w:p>
    <w:p>
      <w:pPr>
        <w:spacing w:after="0"/>
        <w:ind w:left="0"/>
        <w:jc w:val="both"/>
      </w:pPr>
      <w:r>
        <w:rPr>
          <w:rFonts w:ascii="Times New Roman"/>
          <w:b w:val="false"/>
          <w:i w:val="false"/>
          <w:color w:val="000000"/>
          <w:sz w:val="28"/>
        </w:rPr>
        <w:t>залогодателя ________________________________</w:t>
      </w:r>
    </w:p>
    <w:p>
      <w:pPr>
        <w:spacing w:after="0"/>
        <w:ind w:left="0"/>
        <w:jc w:val="both"/>
      </w:pPr>
      <w:r>
        <w:rPr>
          <w:rFonts w:ascii="Times New Roman"/>
          <w:b w:val="false"/>
          <w:i w:val="false"/>
          <w:color w:val="000000"/>
          <w:sz w:val="28"/>
        </w:rPr>
        <w:t>залогодержателя _____________________________</w:t>
      </w:r>
    </w:p>
    <w:p>
      <w:pPr>
        <w:spacing w:after="0"/>
        <w:ind w:left="0"/>
        <w:jc w:val="both"/>
      </w:pPr>
      <w:r>
        <w:rPr>
          <w:rFonts w:ascii="Times New Roman"/>
          <w:b w:val="false"/>
          <w:i w:val="false"/>
          <w:color w:val="000000"/>
          <w:sz w:val="28"/>
        </w:rPr>
        <w:t>Допустимость его использования:</w:t>
      </w:r>
    </w:p>
    <w:p>
      <w:pPr>
        <w:spacing w:after="0"/>
        <w:ind w:left="0"/>
        <w:jc w:val="both"/>
      </w:pPr>
      <w:r>
        <w:rPr>
          <w:rFonts w:ascii="Times New Roman"/>
          <w:b w:val="false"/>
          <w:i w:val="false"/>
          <w:color w:val="000000"/>
          <w:sz w:val="28"/>
        </w:rPr>
        <w:t>Да/Нет (ненужное зачеркнуть)</w:t>
      </w:r>
    </w:p>
    <w:p>
      <w:pPr>
        <w:spacing w:after="0"/>
        <w:ind w:left="0"/>
        <w:jc w:val="both"/>
      </w:pPr>
      <w:r>
        <w:rPr>
          <w:rFonts w:ascii="Times New Roman"/>
          <w:b w:val="false"/>
          <w:i w:val="false"/>
          <w:color w:val="000000"/>
          <w:sz w:val="28"/>
        </w:rPr>
        <w:t>Сведения о перезалоге:</w:t>
      </w:r>
    </w:p>
    <w:p>
      <w:pPr>
        <w:spacing w:after="0"/>
        <w:ind w:left="0"/>
        <w:jc w:val="both"/>
      </w:pPr>
      <w:r>
        <w:rPr>
          <w:rFonts w:ascii="Times New Roman"/>
          <w:b w:val="false"/>
          <w:i w:val="false"/>
          <w:color w:val="000000"/>
          <w:sz w:val="28"/>
        </w:rPr>
        <w:t>Да/Нет (ненужное зачеркнуть)</w:t>
      </w:r>
    </w:p>
    <w:p>
      <w:pPr>
        <w:spacing w:after="0"/>
        <w:ind w:left="0"/>
        <w:jc w:val="both"/>
      </w:pPr>
      <w:r>
        <w:rPr>
          <w:rFonts w:ascii="Times New Roman"/>
          <w:b w:val="false"/>
          <w:i w:val="false"/>
          <w:color w:val="000000"/>
          <w:sz w:val="28"/>
        </w:rPr>
        <w:t>Адрес электронной почты заявителя (при наличии) _____________________________</w:t>
      </w:r>
    </w:p>
    <w:p>
      <w:pPr>
        <w:spacing w:after="0"/>
        <w:ind w:left="0"/>
        <w:jc w:val="both"/>
      </w:pPr>
      <w:r>
        <w:rPr>
          <w:rFonts w:ascii="Times New Roman"/>
          <w:b w:val="false"/>
          <w:i w:val="false"/>
          <w:color w:val="000000"/>
          <w:sz w:val="28"/>
        </w:rPr>
        <w:t>К заявлению прилагаю: (наименование документа, серия, номер, когда и кем выдан)</w:t>
      </w:r>
    </w:p>
    <w:p>
      <w:pPr>
        <w:spacing w:after="0"/>
        <w:ind w:left="0"/>
        <w:jc w:val="both"/>
      </w:pPr>
      <w:r>
        <w:rPr>
          <w:rFonts w:ascii="Times New Roman"/>
          <w:b w:val="false"/>
          <w:i w:val="false"/>
          <w:color w:val="000000"/>
          <w:sz w:val="28"/>
        </w:rPr>
        <w:t>1. Документ об оплате: вид __________ № _________ на сумму 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Дата подачи заявления: ______________ 20__ г.</w:t>
      </w:r>
    </w:p>
    <w:p>
      <w:pPr>
        <w:spacing w:after="0"/>
        <w:ind w:left="0"/>
        <w:jc w:val="both"/>
      </w:pPr>
      <w:r>
        <w:rPr>
          <w:rFonts w:ascii="Times New Roman"/>
          <w:b w:val="false"/>
          <w:i w:val="false"/>
          <w:color w:val="000000"/>
          <w:sz w:val="28"/>
        </w:rPr>
        <w:t>Дата приема заявления: ______________ 20__ г.</w:t>
      </w:r>
    </w:p>
    <w:p>
      <w:pPr>
        <w:spacing w:after="0"/>
        <w:ind w:left="0"/>
        <w:jc w:val="both"/>
      </w:pPr>
      <w:r>
        <w:rPr>
          <w:rFonts w:ascii="Times New Roman"/>
          <w:b w:val="false"/>
          <w:i w:val="false"/>
          <w:color w:val="000000"/>
          <w:sz w:val="28"/>
        </w:rPr>
        <w:t>Подпись заявителя: __________________________________________________</w:t>
      </w:r>
    </w:p>
    <w:p>
      <w:pPr>
        <w:spacing w:after="0"/>
        <w:ind w:left="0"/>
        <w:jc w:val="both"/>
      </w:pPr>
      <w:r>
        <w:rPr>
          <w:rFonts w:ascii="Times New Roman"/>
          <w:b w:val="false"/>
          <w:i w:val="false"/>
          <w:color w:val="000000"/>
          <w:sz w:val="28"/>
        </w:rPr>
        <w:t>Ф.И.О и подпись регистратора ________________________________________</w:t>
      </w:r>
    </w:p>
    <w:p>
      <w:pPr>
        <w:spacing w:after="0"/>
        <w:ind w:left="0"/>
        <w:jc w:val="both"/>
      </w:pPr>
      <w:r>
        <w:rPr>
          <w:rFonts w:ascii="Times New Roman"/>
          <w:b w:val="false"/>
          <w:i w:val="false"/>
          <w:color w:val="000000"/>
          <w:sz w:val="28"/>
        </w:rPr>
        <w:t>Время: __________________ час _____________ мин.</w:t>
      </w:r>
    </w:p>
    <w:p>
      <w:pPr>
        <w:spacing w:after="0"/>
        <w:ind w:left="0"/>
        <w:jc w:val="both"/>
      </w:pPr>
      <w:r>
        <w:rPr>
          <w:rFonts w:ascii="Times New Roman"/>
          <w:b w:val="false"/>
          <w:i w:val="false"/>
          <w:color w:val="000000"/>
          <w:sz w:val="28"/>
        </w:rPr>
        <w:t>Примечание: Согласен на использования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цифровых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 ________20__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52</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Инструкции по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Электронного свидетельства</w:t>
            </w:r>
            <w:r>
              <w:br/>
            </w:r>
            <w:r>
              <w:rPr>
                <w:rFonts w:ascii="Times New Roman"/>
                <w:b w:val="false"/>
                <w:i w:val="false"/>
                <w:color w:val="000000"/>
                <w:sz w:val="20"/>
              </w:rPr>
              <w:t>о государственной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в случае, если залогодатель</w:t>
            </w:r>
            <w:r>
              <w:br/>
            </w:r>
            <w:r>
              <w:rPr>
                <w:rFonts w:ascii="Times New Roman"/>
                <w:b w:val="false"/>
                <w:i w:val="false"/>
                <w:color w:val="000000"/>
                <w:sz w:val="20"/>
              </w:rPr>
              <w:t>физическое лицо о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случае, если залогодатель</w:t>
            </w:r>
            <w:r>
              <w:br/>
            </w:r>
            <w:r>
              <w:rPr>
                <w:rFonts w:ascii="Times New Roman"/>
                <w:b w:val="false"/>
                <w:i w:val="false"/>
                <w:color w:val="000000"/>
                <w:sz w:val="20"/>
              </w:rPr>
              <w:t>юридическое лицо</w:t>
            </w:r>
          </w:p>
        </w:tc>
      </w:tr>
    </w:tbl>
    <w:bookmarkStart w:name="z1727" w:id="1120"/>
    <w:p>
      <w:pPr>
        <w:spacing w:after="0"/>
        <w:ind w:left="0"/>
        <w:jc w:val="left"/>
      </w:pPr>
      <w:r>
        <w:rPr>
          <w:rFonts w:ascii="Times New Roman"/>
          <w:b/>
          <w:i w:val="false"/>
          <w:color w:val="000000"/>
        </w:rPr>
        <w:t xml:space="preserve"> СВИДЕТЕЛЬСТВО О РЕГИСТРАЦИИ ЗАЛОГА ДВИЖИМОГО ИМУЩЕСТВА,</w:t>
      </w:r>
      <w:r>
        <w:br/>
      </w:r>
      <w:r>
        <w:rPr>
          <w:rFonts w:ascii="Times New Roman"/>
          <w:b/>
          <w:i w:val="false"/>
          <w:color w:val="000000"/>
        </w:rPr>
        <w:t>НЕ ПОДЛЕЖАЩЕГО ОБЯЗАТЕЛЬНОЙ ГОСУДАРСТВЕННОЙ РЕГИСТРАЦИИ</w:t>
      </w:r>
    </w:p>
    <w:bookmarkEnd w:id="1120"/>
    <w:p>
      <w:pPr>
        <w:spacing w:after="0"/>
        <w:ind w:left="0"/>
        <w:jc w:val="both"/>
      </w:pPr>
      <w:bookmarkStart w:name="z1728" w:id="1121"/>
      <w:r>
        <w:rPr>
          <w:rFonts w:ascii="Times New Roman"/>
          <w:b w:val="false"/>
          <w:i w:val="false"/>
          <w:color w:val="000000"/>
          <w:sz w:val="28"/>
        </w:rPr>
        <w:t>
      Наименование органа _________________________________________________</w:t>
      </w:r>
    </w:p>
    <w:bookmarkEnd w:id="1121"/>
    <w:p>
      <w:pPr>
        <w:spacing w:after="0"/>
        <w:ind w:left="0"/>
        <w:jc w:val="both"/>
      </w:pPr>
      <w:r>
        <w:rPr>
          <w:rFonts w:ascii="Times New Roman"/>
          <w:b w:val="false"/>
          <w:i w:val="false"/>
          <w:color w:val="000000"/>
          <w:sz w:val="28"/>
        </w:rPr>
        <w:t>№ _____________ __________ Дата _____________________________________</w:t>
      </w:r>
    </w:p>
    <w:p>
      <w:pPr>
        <w:spacing w:after="0"/>
        <w:ind w:left="0"/>
        <w:jc w:val="both"/>
      </w:pPr>
      <w:r>
        <w:rPr>
          <w:rFonts w:ascii="Times New Roman"/>
          <w:b w:val="false"/>
          <w:i w:val="false"/>
          <w:color w:val="000000"/>
          <w:sz w:val="28"/>
        </w:rPr>
        <w:t>Выдано ________________________ банк кредитор ________________________</w:t>
      </w:r>
    </w:p>
    <w:p>
      <w:pPr>
        <w:spacing w:after="0"/>
        <w:ind w:left="0"/>
        <w:jc w:val="both"/>
      </w:pPr>
      <w:r>
        <w:rPr>
          <w:rFonts w:ascii="Times New Roman"/>
          <w:b w:val="false"/>
          <w:i w:val="false"/>
          <w:color w:val="000000"/>
          <w:sz w:val="28"/>
        </w:rPr>
        <w:t>____________________________________________________________________</w:t>
      </w:r>
    </w:p>
    <w:bookmarkStart w:name="z1729" w:id="1122"/>
    <w:p>
      <w:pPr>
        <w:spacing w:after="0"/>
        <w:ind w:left="0"/>
        <w:jc w:val="both"/>
      </w:pPr>
      <w:r>
        <w:rPr>
          <w:rFonts w:ascii="Times New Roman"/>
          <w:b w:val="false"/>
          <w:i w:val="false"/>
          <w:color w:val="000000"/>
          <w:sz w:val="28"/>
        </w:rPr>
        <w:t>
      В подтверждение того, что в отношении движимого имущества:</w:t>
      </w:r>
    </w:p>
    <w:bookmarkEnd w:id="1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имущества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Реестровый номер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предмета залога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составляющих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Стоимость</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30" w:id="1123"/>
      <w:r>
        <w:rPr>
          <w:rFonts w:ascii="Times New Roman"/>
          <w:b w:val="false"/>
          <w:i w:val="false"/>
          <w:color w:val="000000"/>
          <w:sz w:val="28"/>
        </w:rPr>
        <w:t>
      зарегистрирован залог.</w:t>
      </w:r>
    </w:p>
    <w:bookmarkEnd w:id="1123"/>
    <w:p>
      <w:pPr>
        <w:spacing w:after="0"/>
        <w:ind w:left="0"/>
        <w:jc w:val="both"/>
      </w:pPr>
      <w:r>
        <w:rPr>
          <w:rFonts w:ascii="Times New Roman"/>
          <w:b w:val="false"/>
          <w:i w:val="false"/>
          <w:color w:val="000000"/>
          <w:sz w:val="28"/>
        </w:rPr>
        <w:t>Право залогодержателя:</w:t>
      </w:r>
    </w:p>
    <w:p>
      <w:pPr>
        <w:spacing w:after="0"/>
        <w:ind w:left="0"/>
        <w:jc w:val="both"/>
      </w:pPr>
      <w:r>
        <w:rPr>
          <w:rFonts w:ascii="Times New Roman"/>
          <w:b w:val="false"/>
          <w:i w:val="false"/>
          <w:color w:val="000000"/>
          <w:sz w:val="28"/>
        </w:rPr>
        <w:t>БИН ______________________________ ИИН _____________________________</w:t>
      </w:r>
    </w:p>
    <w:p>
      <w:pPr>
        <w:spacing w:after="0"/>
        <w:ind w:left="0"/>
        <w:jc w:val="both"/>
      </w:pPr>
      <w:r>
        <w:rPr>
          <w:rFonts w:ascii="Times New Roman"/>
          <w:b w:val="false"/>
          <w:i w:val="false"/>
          <w:color w:val="000000"/>
          <w:sz w:val="28"/>
        </w:rPr>
        <w:t>Наименование залогодержателя: 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На предмет залога ____________________________________________________</w:t>
      </w:r>
    </w:p>
    <w:p>
      <w:pPr>
        <w:spacing w:after="0"/>
        <w:ind w:left="0"/>
        <w:jc w:val="both"/>
      </w:pPr>
      <w:r>
        <w:rPr>
          <w:rFonts w:ascii="Times New Roman"/>
          <w:b w:val="false"/>
          <w:i w:val="false"/>
          <w:color w:val="000000"/>
          <w:sz w:val="28"/>
        </w:rPr>
        <w:t>возникло на основании:</w:t>
      </w:r>
    </w:p>
    <w:p>
      <w:pPr>
        <w:spacing w:after="0"/>
        <w:ind w:left="0"/>
        <w:jc w:val="both"/>
      </w:pPr>
      <w:r>
        <w:rPr>
          <w:rFonts w:ascii="Times New Roman"/>
          <w:b w:val="false"/>
          <w:i w:val="false"/>
          <w:color w:val="000000"/>
          <w:sz w:val="28"/>
        </w:rPr>
        <w:t>Договора о залоге № ____________________ дата _________________________</w:t>
      </w:r>
    </w:p>
    <w:p>
      <w:pPr>
        <w:spacing w:after="0"/>
        <w:ind w:left="0"/>
        <w:jc w:val="both"/>
      </w:pPr>
      <w:r>
        <w:rPr>
          <w:rFonts w:ascii="Times New Roman"/>
          <w:b w:val="false"/>
          <w:i w:val="false"/>
          <w:color w:val="000000"/>
          <w:sz w:val="28"/>
        </w:rPr>
        <w:t>Дополнительное соглашение № __________ дата заключения дополнительного</w:t>
      </w:r>
    </w:p>
    <w:p>
      <w:pPr>
        <w:spacing w:after="0"/>
        <w:ind w:left="0"/>
        <w:jc w:val="both"/>
      </w:pPr>
      <w:r>
        <w:rPr>
          <w:rFonts w:ascii="Times New Roman"/>
          <w:b w:val="false"/>
          <w:i w:val="false"/>
          <w:color w:val="000000"/>
          <w:sz w:val="28"/>
        </w:rPr>
        <w:t>соглашения ______________ к договору о залоге № _______________________</w:t>
      </w:r>
    </w:p>
    <w:p>
      <w:pPr>
        <w:spacing w:after="0"/>
        <w:ind w:left="0"/>
        <w:jc w:val="both"/>
      </w:pPr>
      <w:r>
        <w:rPr>
          <w:rFonts w:ascii="Times New Roman"/>
          <w:b w:val="false"/>
          <w:i w:val="false"/>
          <w:color w:val="000000"/>
          <w:sz w:val="28"/>
        </w:rPr>
        <w:t>____________________________________________________ (при его наличии)</w:t>
      </w:r>
    </w:p>
    <w:p>
      <w:pPr>
        <w:spacing w:after="0"/>
        <w:ind w:left="0"/>
        <w:jc w:val="both"/>
      </w:pPr>
      <w:r>
        <w:rPr>
          <w:rFonts w:ascii="Times New Roman"/>
          <w:b w:val="false"/>
          <w:i w:val="false"/>
          <w:color w:val="000000"/>
          <w:sz w:val="28"/>
        </w:rPr>
        <w:t>Зарегистрированного ________ Дата регистрации и № _______ и включающего</w:t>
      </w:r>
    </w:p>
    <w:p>
      <w:pPr>
        <w:spacing w:after="0"/>
        <w:ind w:left="0"/>
        <w:jc w:val="both"/>
      </w:pPr>
      <w:r>
        <w:rPr>
          <w:rFonts w:ascii="Times New Roman"/>
          <w:b w:val="false"/>
          <w:i w:val="false"/>
          <w:color w:val="000000"/>
          <w:sz w:val="28"/>
        </w:rPr>
        <w:t>следующие основные условия:</w:t>
      </w:r>
    </w:p>
    <w:p>
      <w:pPr>
        <w:spacing w:after="0"/>
        <w:ind w:left="0"/>
        <w:jc w:val="both"/>
      </w:pPr>
      <w:r>
        <w:rPr>
          <w:rFonts w:ascii="Times New Roman"/>
          <w:b w:val="false"/>
          <w:i w:val="false"/>
          <w:color w:val="000000"/>
          <w:sz w:val="28"/>
        </w:rPr>
        <w:t>Срок основного обязательства __________________________________ месяцев</w:t>
      </w:r>
    </w:p>
    <w:p>
      <w:pPr>
        <w:spacing w:after="0"/>
        <w:ind w:left="0"/>
        <w:jc w:val="both"/>
      </w:pPr>
      <w:r>
        <w:rPr>
          <w:rFonts w:ascii="Times New Roman"/>
          <w:b w:val="false"/>
          <w:i w:val="false"/>
          <w:color w:val="000000"/>
          <w:sz w:val="28"/>
        </w:rPr>
        <w:t>Размер основного обязательства ___________________________________ тенге</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Данные залогодателя БИН _____________________________________________</w:t>
      </w:r>
    </w:p>
    <w:p>
      <w:pPr>
        <w:spacing w:after="0"/>
        <w:ind w:left="0"/>
        <w:jc w:val="both"/>
      </w:pPr>
      <w:r>
        <w:rPr>
          <w:rFonts w:ascii="Times New Roman"/>
          <w:b w:val="false"/>
          <w:i w:val="false"/>
          <w:color w:val="000000"/>
          <w:sz w:val="28"/>
        </w:rPr>
        <w:t>Наименование организации ____________________________________________</w:t>
      </w:r>
    </w:p>
    <w:p>
      <w:pPr>
        <w:spacing w:after="0"/>
        <w:ind w:left="0"/>
        <w:jc w:val="both"/>
      </w:pPr>
      <w:r>
        <w:rPr>
          <w:rFonts w:ascii="Times New Roman"/>
          <w:b w:val="false"/>
          <w:i w:val="false"/>
          <w:color w:val="000000"/>
          <w:sz w:val="28"/>
        </w:rPr>
        <w:t>Юридический адрес __________________________________________________</w:t>
      </w:r>
    </w:p>
    <w:p>
      <w:pPr>
        <w:spacing w:after="0"/>
        <w:ind w:left="0"/>
        <w:jc w:val="both"/>
      </w:pPr>
      <w:r>
        <w:rPr>
          <w:rFonts w:ascii="Times New Roman"/>
          <w:b w:val="false"/>
          <w:i w:val="false"/>
          <w:color w:val="000000"/>
          <w:sz w:val="28"/>
        </w:rPr>
        <w:t>Наименование вида права на имущество ________________________________</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w:t>
      </w:r>
    </w:p>
    <w:p>
      <w:pPr>
        <w:spacing w:after="0"/>
        <w:ind w:left="0"/>
        <w:jc w:val="both"/>
      </w:pPr>
      <w:r>
        <w:rPr>
          <w:rFonts w:ascii="Times New Roman"/>
          <w:b w:val="false"/>
          <w:i w:val="false"/>
          <w:color w:val="000000"/>
          <w:sz w:val="28"/>
        </w:rPr>
        <w:t>Республики Казахстан равнозначен документу на бумажном носителе.</w:t>
      </w:r>
    </w:p>
    <w:p>
      <w:pPr>
        <w:spacing w:after="0"/>
        <w:ind w:left="0"/>
        <w:jc w:val="both"/>
      </w:pPr>
      <w:r>
        <w:rPr>
          <w:rFonts w:ascii="Times New Roman"/>
          <w:b w:val="false"/>
          <w:i w:val="false"/>
          <w:color w:val="000000"/>
          <w:sz w:val="28"/>
        </w:rPr>
        <w:t xml:space="preserve">штрих-код содержит данные, полученные из ИС "Реестр залога движимого </w:t>
      </w:r>
    </w:p>
    <w:p>
      <w:pPr>
        <w:spacing w:after="0"/>
        <w:ind w:left="0"/>
        <w:jc w:val="both"/>
      </w:pPr>
      <w:r>
        <w:rPr>
          <w:rFonts w:ascii="Times New Roman"/>
          <w:b w:val="false"/>
          <w:i w:val="false"/>
          <w:color w:val="000000"/>
          <w:sz w:val="28"/>
        </w:rPr>
        <w:t>имущества" и подписанные электронно-цифровой подписью соответствующей</w:t>
      </w:r>
    </w:p>
    <w:p>
      <w:pPr>
        <w:spacing w:after="0"/>
        <w:ind w:left="0"/>
        <w:jc w:val="both"/>
      </w:pPr>
      <w:r>
        <w:rPr>
          <w:rFonts w:ascii="Times New Roman"/>
          <w:b w:val="false"/>
          <w:i w:val="false"/>
          <w:color w:val="000000"/>
          <w:sz w:val="28"/>
        </w:rPr>
        <w:t>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53</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Инструкции по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4" w:id="1124"/>
    <w:p>
      <w:pPr>
        <w:spacing w:after="0"/>
        <w:ind w:left="0"/>
        <w:jc w:val="left"/>
      </w:pPr>
      <w:r>
        <w:rPr>
          <w:rFonts w:ascii="Times New Roman"/>
          <w:b/>
          <w:i w:val="false"/>
          <w:color w:val="000000"/>
        </w:rPr>
        <w:t xml:space="preserve"> Расписка об отказе в приеме документов</w:t>
      </w:r>
    </w:p>
    <w:bookmarkEnd w:id="1124"/>
    <w:p>
      <w:pPr>
        <w:spacing w:after="0"/>
        <w:ind w:left="0"/>
        <w:jc w:val="both"/>
      </w:pPr>
      <w:bookmarkStart w:name="z1735" w:id="1125"/>
      <w:r>
        <w:rPr>
          <w:rFonts w:ascii="Times New Roman"/>
          <w:b w:val="false"/>
          <w:i w:val="false"/>
          <w:color w:val="000000"/>
          <w:sz w:val="28"/>
        </w:rPr>
        <w:t xml:space="preserve">
      Руководствуясь </w:t>
      </w:r>
      <w:r>
        <w:rPr>
          <w:rFonts w:ascii="Times New Roman"/>
          <w:b w:val="false"/>
          <w:i w:val="false"/>
          <w:color w:val="000000"/>
          <w:sz w:val="28"/>
        </w:rPr>
        <w:t>пунктом 2</w:t>
      </w:r>
      <w:r>
        <w:rPr>
          <w:rFonts w:ascii="Times New Roman"/>
          <w:b w:val="false"/>
          <w:i w:val="false"/>
          <w:color w:val="000000"/>
          <w:sz w:val="28"/>
        </w:rPr>
        <w:t xml:space="preserve"> статьи 20 Закона Республики Казахстан</w:t>
      </w:r>
    </w:p>
    <w:bookmarkEnd w:id="1125"/>
    <w:p>
      <w:pPr>
        <w:spacing w:after="0"/>
        <w:ind w:left="0"/>
        <w:jc w:val="both"/>
      </w:pPr>
      <w:r>
        <w:rPr>
          <w:rFonts w:ascii="Times New Roman"/>
          <w:b w:val="false"/>
          <w:i w:val="false"/>
          <w:color w:val="000000"/>
          <w:sz w:val="28"/>
        </w:rPr>
        <w:t>"О государственных и социально ответственных услугах", филиал услугодателя</w:t>
      </w:r>
    </w:p>
    <w:p>
      <w:pPr>
        <w:spacing w:after="0"/>
        <w:ind w:left="0"/>
        <w:jc w:val="both"/>
      </w:pPr>
      <w:r>
        <w:rPr>
          <w:rFonts w:ascii="Times New Roman"/>
          <w:b w:val="false"/>
          <w:i w:val="false"/>
          <w:color w:val="000000"/>
          <w:sz w:val="28"/>
        </w:rPr>
        <w:t>(указать адрес) отказывает</w:t>
      </w:r>
    </w:p>
    <w:p>
      <w:pPr>
        <w:spacing w:after="0"/>
        <w:ind w:left="0"/>
        <w:jc w:val="both"/>
      </w:pPr>
      <w:r>
        <w:rPr>
          <w:rFonts w:ascii="Times New Roman"/>
          <w:b w:val="false"/>
          <w:i w:val="false"/>
          <w:color w:val="000000"/>
          <w:sz w:val="28"/>
        </w:rPr>
        <w:t>в приеме документов на оказание государственной услуги (указать наименование</w:t>
      </w:r>
    </w:p>
    <w:p>
      <w:pPr>
        <w:spacing w:after="0"/>
        <w:ind w:left="0"/>
        <w:jc w:val="both"/>
      </w:pPr>
      <w:r>
        <w:rPr>
          <w:rFonts w:ascii="Times New Roman"/>
          <w:b w:val="false"/>
          <w:i w:val="false"/>
          <w:color w:val="000000"/>
          <w:sz w:val="28"/>
        </w:rPr>
        <w:t>государственной услуги в соответствии с Перечнем государственной услуги) ввиду</w:t>
      </w:r>
    </w:p>
    <w:p>
      <w:pPr>
        <w:spacing w:after="0"/>
        <w:ind w:left="0"/>
        <w:jc w:val="both"/>
      </w:pPr>
      <w:r>
        <w:rPr>
          <w:rFonts w:ascii="Times New Roman"/>
          <w:b w:val="false"/>
          <w:i w:val="false"/>
          <w:color w:val="000000"/>
          <w:sz w:val="28"/>
        </w:rPr>
        <w:t>представления Вами неполного пакета документов согласно перечню,</w:t>
      </w:r>
    </w:p>
    <w:p>
      <w:pPr>
        <w:spacing w:after="0"/>
        <w:ind w:left="0"/>
        <w:jc w:val="both"/>
      </w:pPr>
      <w:r>
        <w:rPr>
          <w:rFonts w:ascii="Times New Roman"/>
          <w:b w:val="false"/>
          <w:i w:val="false"/>
          <w:color w:val="000000"/>
          <w:sz w:val="28"/>
        </w:rPr>
        <w:t>предусмотренному перечнем государственной услуги, а также документов</w:t>
      </w:r>
    </w:p>
    <w:p>
      <w:pPr>
        <w:spacing w:after="0"/>
        <w:ind w:left="0"/>
        <w:jc w:val="both"/>
      </w:pPr>
      <w:r>
        <w:rPr>
          <w:rFonts w:ascii="Times New Roman"/>
          <w:b w:val="false"/>
          <w:i w:val="false"/>
          <w:color w:val="000000"/>
          <w:sz w:val="28"/>
        </w:rPr>
        <w:t>с истекшим сроком действия, а именно:</w:t>
      </w:r>
    </w:p>
    <w:p>
      <w:pPr>
        <w:spacing w:after="0"/>
        <w:ind w:left="0"/>
        <w:jc w:val="both"/>
      </w:pPr>
      <w:r>
        <w:rPr>
          <w:rFonts w:ascii="Times New Roman"/>
          <w:b w:val="false"/>
          <w:i w:val="false"/>
          <w:color w:val="000000"/>
          <w:sz w:val="28"/>
        </w:rPr>
        <w:t>Наименование отсутствующих документов:</w:t>
      </w:r>
    </w:p>
    <w:p>
      <w:pPr>
        <w:spacing w:after="0"/>
        <w:ind w:left="0"/>
        <w:jc w:val="both"/>
      </w:pPr>
      <w:r>
        <w:rPr>
          <w:rFonts w:ascii="Times New Roman"/>
          <w:b w:val="false"/>
          <w:i w:val="false"/>
          <w:color w:val="000000"/>
          <w:sz w:val="28"/>
        </w:rPr>
        <w:t>1) 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w:t>
      </w:r>
    </w:p>
    <w:p>
      <w:pPr>
        <w:spacing w:after="0"/>
        <w:ind w:left="0"/>
        <w:jc w:val="both"/>
      </w:pPr>
      <w:r>
        <w:rPr>
          <w:rFonts w:ascii="Times New Roman"/>
          <w:b w:val="false"/>
          <w:i w:val="false"/>
          <w:color w:val="000000"/>
          <w:sz w:val="28"/>
        </w:rPr>
        <w:t>3)….</w:t>
      </w:r>
    </w:p>
    <w:p>
      <w:pPr>
        <w:spacing w:after="0"/>
        <w:ind w:left="0"/>
        <w:jc w:val="both"/>
      </w:pPr>
      <w:r>
        <w:rPr>
          <w:rFonts w:ascii="Times New Roman"/>
          <w:b w:val="false"/>
          <w:i w:val="false"/>
          <w:color w:val="000000"/>
          <w:sz w:val="28"/>
        </w:rPr>
        <w:t>Настоящая расписка составлена в 2 экземплярах, по одному для каждой стороны.</w:t>
      </w:r>
    </w:p>
    <w:p>
      <w:pPr>
        <w:spacing w:after="0"/>
        <w:ind w:left="0"/>
        <w:jc w:val="both"/>
      </w:pPr>
      <w:r>
        <w:rPr>
          <w:rFonts w:ascii="Times New Roman"/>
          <w:b w:val="false"/>
          <w:i w:val="false"/>
          <w:color w:val="000000"/>
          <w:sz w:val="28"/>
        </w:rPr>
        <w:t>Ф.И.О (при его наличии) (работника филиала услугодателя по приему документов)</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Исполнитель: Ф.И.О (при его наличии) 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Получил:</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(при его наличии) / подпись услугополучателя</w:t>
      </w:r>
    </w:p>
    <w:p>
      <w:pPr>
        <w:spacing w:after="0"/>
        <w:ind w:left="0"/>
        <w:jc w:val="both"/>
      </w:pPr>
      <w:r>
        <w:rPr>
          <w:rFonts w:ascii="Times New Roman"/>
          <w:b w:val="false"/>
          <w:i w:val="false"/>
          <w:color w:val="000000"/>
          <w:sz w:val="28"/>
        </w:rPr>
        <w:t>_________________________________</w:t>
      </w:r>
    </w:p>
    <w:p>
      <w:pPr>
        <w:spacing w:after="0"/>
        <w:ind w:left="0"/>
        <w:jc w:val="both"/>
      </w:pPr>
      <w:r>
        <w:rPr>
          <w:rFonts w:ascii="Times New Roman"/>
          <w:b w:val="false"/>
          <w:i w:val="false"/>
          <w:color w:val="000000"/>
          <w:sz w:val="28"/>
        </w:rPr>
        <w:t>"___" _________ 20__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54</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Инструкции по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9" w:id="1126"/>
    <w:p>
      <w:pPr>
        <w:spacing w:after="0"/>
        <w:ind w:left="0"/>
        <w:jc w:val="left"/>
      </w:pPr>
      <w:r>
        <w:rPr>
          <w:rFonts w:ascii="Times New Roman"/>
          <w:b/>
          <w:i w:val="false"/>
          <w:color w:val="000000"/>
        </w:rPr>
        <w:t xml:space="preserve"> Уведомление о мотивированном отказе в регистрации залога движимого имущества,</w:t>
      </w:r>
      <w:r>
        <w:br/>
      </w:r>
      <w:r>
        <w:rPr>
          <w:rFonts w:ascii="Times New Roman"/>
          <w:b/>
          <w:i w:val="false"/>
          <w:color w:val="000000"/>
        </w:rPr>
        <w:t>не подлежащего обязательной государственной регистрации</w:t>
      </w:r>
    </w:p>
    <w:bookmarkEnd w:id="1126"/>
    <w:p>
      <w:pPr>
        <w:spacing w:after="0"/>
        <w:ind w:left="0"/>
        <w:jc w:val="both"/>
      </w:pPr>
      <w:bookmarkStart w:name="z1740" w:id="1127"/>
      <w:r>
        <w:rPr>
          <w:rFonts w:ascii="Times New Roman"/>
          <w:b w:val="false"/>
          <w:i w:val="false"/>
          <w:color w:val="000000"/>
          <w:sz w:val="28"/>
        </w:rPr>
        <w:t>
      Уникальный заявления №: ______________________ Дата __________________</w:t>
      </w:r>
    </w:p>
    <w:bookmarkEnd w:id="1127"/>
    <w:p>
      <w:pPr>
        <w:spacing w:after="0"/>
        <w:ind w:left="0"/>
        <w:jc w:val="both"/>
      </w:pPr>
      <w:r>
        <w:rPr>
          <w:rFonts w:ascii="Times New Roman"/>
          <w:b w:val="false"/>
          <w:i w:val="false"/>
          <w:color w:val="000000"/>
          <w:sz w:val="28"/>
        </w:rPr>
        <w:t>Основание для отказа: 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(текст мотивированного отказа со ссылками на статьи закона, согласованный</w:t>
      </w:r>
    </w:p>
    <w:p>
      <w:pPr>
        <w:spacing w:after="0"/>
        <w:ind w:left="0"/>
        <w:jc w:val="both"/>
      </w:pPr>
      <w:r>
        <w:rPr>
          <w:rFonts w:ascii="Times New Roman"/>
          <w:b w:val="false"/>
          <w:i w:val="false"/>
          <w:color w:val="000000"/>
          <w:sz w:val="28"/>
        </w:rPr>
        <w:t>с юристом формируется в Государственной корпорации)</w:t>
      </w:r>
    </w:p>
    <w:p>
      <w:pPr>
        <w:spacing w:after="0"/>
        <w:ind w:left="0"/>
        <w:jc w:val="both"/>
      </w:pPr>
      <w:r>
        <w:rPr>
          <w:rFonts w:ascii="Times New Roman"/>
          <w:b w:val="false"/>
          <w:i w:val="false"/>
          <w:color w:val="000000"/>
          <w:sz w:val="28"/>
        </w:rPr>
        <w:t xml:space="preserve">Данный документ согласно </w:t>
      </w:r>
      <w:r>
        <w:rPr>
          <w:rFonts w:ascii="Times New Roman"/>
          <w:b w:val="false"/>
          <w:i w:val="false"/>
          <w:color w:val="000000"/>
          <w:sz w:val="28"/>
        </w:rPr>
        <w:t>пункту 2</w:t>
      </w:r>
      <w:r>
        <w:rPr>
          <w:rFonts w:ascii="Times New Roman"/>
          <w:b w:val="false"/>
          <w:i w:val="false"/>
          <w:color w:val="000000"/>
          <w:sz w:val="28"/>
        </w:rPr>
        <w:t xml:space="preserve"> статьи 62 Цифрового Кодекса Республики</w:t>
      </w:r>
    </w:p>
    <w:p>
      <w:pPr>
        <w:spacing w:after="0"/>
        <w:ind w:left="0"/>
        <w:jc w:val="both"/>
      </w:pPr>
      <w:r>
        <w:rPr>
          <w:rFonts w:ascii="Times New Roman"/>
          <w:b w:val="false"/>
          <w:i w:val="false"/>
          <w:color w:val="000000"/>
          <w:sz w:val="28"/>
        </w:rPr>
        <w:t>Казахстан равнозначен документу на бумажном носителе.</w:t>
      </w:r>
    </w:p>
    <w:p>
      <w:pPr>
        <w:spacing w:after="0"/>
        <w:ind w:left="0"/>
        <w:jc w:val="both"/>
      </w:pPr>
      <w:r>
        <w:rPr>
          <w:rFonts w:ascii="Times New Roman"/>
          <w:b w:val="false"/>
          <w:i w:val="false"/>
          <w:color w:val="000000"/>
          <w:sz w:val="28"/>
        </w:rPr>
        <w:t>штрих-код содержит данные, полученные из ИС "Реестр залога движимого</w:t>
      </w:r>
    </w:p>
    <w:p>
      <w:pPr>
        <w:spacing w:after="0"/>
        <w:ind w:left="0"/>
        <w:jc w:val="both"/>
      </w:pPr>
      <w:r>
        <w:rPr>
          <w:rFonts w:ascii="Times New Roman"/>
          <w:b w:val="false"/>
          <w:i w:val="false"/>
          <w:color w:val="000000"/>
          <w:sz w:val="28"/>
        </w:rPr>
        <w:t>имущества" и подписанные электронно-цифровой подписью соответствующей</w:t>
      </w:r>
    </w:p>
    <w:p>
      <w:pPr>
        <w:spacing w:after="0"/>
        <w:ind w:left="0"/>
        <w:jc w:val="both"/>
      </w:pPr>
      <w:r>
        <w:rPr>
          <w:rFonts w:ascii="Times New Roman"/>
          <w:b w:val="false"/>
          <w:i w:val="false"/>
          <w:color w:val="000000"/>
          <w:sz w:val="28"/>
        </w:rPr>
        <w:t>Государственной корпорации</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55</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Инструкции по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44" w:id="1128"/>
      <w:r>
        <w:rPr>
          <w:rFonts w:ascii="Times New Roman"/>
          <w:b w:val="false"/>
          <w:i w:val="false"/>
          <w:color w:val="000000"/>
          <w:sz w:val="28"/>
        </w:rPr>
        <w:t>
      ________________________________________________________________</w:t>
      </w:r>
    </w:p>
    <w:bookmarkEnd w:id="1128"/>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bookmarkStart w:name="z1745" w:id="1129"/>
    <w:p>
      <w:pPr>
        <w:spacing w:after="0"/>
        <w:ind w:left="0"/>
        <w:jc w:val="left"/>
      </w:pPr>
      <w:r>
        <w:rPr>
          <w:rFonts w:ascii="Times New Roman"/>
          <w:b/>
          <w:i w:val="false"/>
          <w:color w:val="000000"/>
        </w:rPr>
        <w:t xml:space="preserve"> Заявление о регистрации внесения изменений и дополнений № ______</w:t>
      </w:r>
    </w:p>
    <w:bookmarkEnd w:id="1129"/>
    <w:p>
      <w:pPr>
        <w:spacing w:after="0"/>
        <w:ind w:left="0"/>
        <w:jc w:val="both"/>
      </w:pPr>
      <w:bookmarkStart w:name="z1746" w:id="1130"/>
      <w:r>
        <w:rPr>
          <w:rFonts w:ascii="Times New Roman"/>
          <w:b w:val="false"/>
          <w:i w:val="false"/>
          <w:color w:val="000000"/>
          <w:sz w:val="28"/>
        </w:rPr>
        <w:t>
      Залогодержатель</w:t>
      </w:r>
    </w:p>
    <w:bookmarkEnd w:id="1130"/>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(Ф.И.О. (при его наличии) (далее – Ф.И.О), дата, год рождения,</w:t>
      </w:r>
    </w:p>
    <w:p>
      <w:pPr>
        <w:spacing w:after="0"/>
        <w:ind w:left="0"/>
        <w:jc w:val="both"/>
      </w:pPr>
      <w:r>
        <w:rPr>
          <w:rFonts w:ascii="Times New Roman"/>
          <w:b w:val="false"/>
          <w:i w:val="false"/>
          <w:color w:val="000000"/>
          <w:sz w:val="28"/>
        </w:rPr>
        <w:t>ИИН физического лица или</w:t>
      </w:r>
    </w:p>
    <w:p>
      <w:pPr>
        <w:spacing w:after="0"/>
        <w:ind w:left="0"/>
        <w:jc w:val="both"/>
      </w:pPr>
      <w:r>
        <w:rPr>
          <w:rFonts w:ascii="Times New Roman"/>
          <w:b w:val="false"/>
          <w:i w:val="false"/>
          <w:color w:val="000000"/>
          <w:sz w:val="28"/>
        </w:rPr>
        <w:t>наименование и БИН юридического лица)</w:t>
      </w:r>
    </w:p>
    <w:p>
      <w:pPr>
        <w:spacing w:after="0"/>
        <w:ind w:left="0"/>
        <w:jc w:val="both"/>
      </w:pPr>
      <w:r>
        <w:rPr>
          <w:rFonts w:ascii="Times New Roman"/>
          <w:b w:val="false"/>
          <w:i w:val="false"/>
          <w:color w:val="000000"/>
          <w:sz w:val="28"/>
        </w:rPr>
        <w:t>Документ, удостоверяющий личность: вид ________ серия _______№</w:t>
      </w:r>
    </w:p>
    <w:p>
      <w:pPr>
        <w:spacing w:after="0"/>
        <w:ind w:left="0"/>
        <w:jc w:val="both"/>
      </w:pPr>
      <w:r>
        <w:rPr>
          <w:rFonts w:ascii="Times New Roman"/>
          <w:b w:val="false"/>
          <w:i w:val="false"/>
          <w:color w:val="000000"/>
          <w:sz w:val="28"/>
        </w:rPr>
        <w:t>выдан ____________________________________ дата выдачи ___________</w:t>
      </w:r>
    </w:p>
    <w:p>
      <w:pPr>
        <w:spacing w:after="0"/>
        <w:ind w:left="0"/>
        <w:jc w:val="both"/>
      </w:pPr>
      <w:r>
        <w:rPr>
          <w:rFonts w:ascii="Times New Roman"/>
          <w:b w:val="false"/>
          <w:i w:val="false"/>
          <w:color w:val="000000"/>
          <w:sz w:val="28"/>
        </w:rPr>
        <w:t>(наименование органа, выдавшего документ)</w:t>
      </w:r>
    </w:p>
    <w:p>
      <w:pPr>
        <w:spacing w:after="0"/>
        <w:ind w:left="0"/>
        <w:jc w:val="both"/>
      </w:pPr>
      <w:r>
        <w:rPr>
          <w:rFonts w:ascii="Times New Roman"/>
          <w:b w:val="false"/>
          <w:i w:val="false"/>
          <w:color w:val="000000"/>
          <w:sz w:val="28"/>
        </w:rPr>
        <w:t>Почтовый адрес, телефон __________________________________________</w:t>
      </w:r>
    </w:p>
    <w:p>
      <w:pPr>
        <w:spacing w:after="0"/>
        <w:ind w:left="0"/>
        <w:jc w:val="both"/>
      </w:pPr>
      <w:r>
        <w:rPr>
          <w:rFonts w:ascii="Times New Roman"/>
          <w:b w:val="false"/>
          <w:i w:val="false"/>
          <w:color w:val="000000"/>
          <w:sz w:val="28"/>
        </w:rPr>
        <w:t>От имени которого действует _______________________________________</w:t>
      </w:r>
    </w:p>
    <w:p>
      <w:pPr>
        <w:spacing w:after="0"/>
        <w:ind w:left="0"/>
        <w:jc w:val="both"/>
      </w:pPr>
      <w:r>
        <w:rPr>
          <w:rFonts w:ascii="Times New Roman"/>
          <w:b w:val="false"/>
          <w:i w:val="false"/>
          <w:color w:val="000000"/>
          <w:sz w:val="28"/>
        </w:rPr>
        <w:t>(реквизиты уполномоченного представителя)</w:t>
      </w:r>
    </w:p>
    <w:p>
      <w:pPr>
        <w:spacing w:after="0"/>
        <w:ind w:left="0"/>
        <w:jc w:val="both"/>
      </w:pPr>
      <w:r>
        <w:rPr>
          <w:rFonts w:ascii="Times New Roman"/>
          <w:b w:val="false"/>
          <w:i w:val="false"/>
          <w:color w:val="000000"/>
          <w:sz w:val="28"/>
        </w:rPr>
        <w:t>На основании 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зарегистрировать изменение и/или дополнение или прекращение залога: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Дата заключения договора _________________________________________</w:t>
      </w:r>
    </w:p>
    <w:p>
      <w:pPr>
        <w:spacing w:after="0"/>
        <w:ind w:left="0"/>
        <w:jc w:val="both"/>
      </w:pPr>
      <w:r>
        <w:rPr>
          <w:rFonts w:ascii="Times New Roman"/>
          <w:b w:val="false"/>
          <w:i w:val="false"/>
          <w:color w:val="000000"/>
          <w:sz w:val="28"/>
        </w:rPr>
        <w:t>Место заключения договора ________________________________________</w:t>
      </w:r>
    </w:p>
    <w:p>
      <w:pPr>
        <w:spacing w:after="0"/>
        <w:ind w:left="0"/>
        <w:jc w:val="both"/>
      </w:pPr>
      <w:r>
        <w:rPr>
          <w:rFonts w:ascii="Times New Roman"/>
          <w:b w:val="false"/>
          <w:i w:val="false"/>
          <w:color w:val="000000"/>
          <w:sz w:val="28"/>
        </w:rPr>
        <w:t>Сведения о предмете залога (перечень и описание движимого имущества)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Денежный эквивалент обязательства, обеспеченного залогом</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Срок действия обеспеченного залогом обязательства</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Заложенное имущество остается во владении и пользовании:</w:t>
      </w:r>
    </w:p>
    <w:p>
      <w:pPr>
        <w:spacing w:after="0"/>
        <w:ind w:left="0"/>
        <w:jc w:val="both"/>
      </w:pPr>
      <w:r>
        <w:rPr>
          <w:rFonts w:ascii="Times New Roman"/>
          <w:b w:val="false"/>
          <w:i w:val="false"/>
          <w:color w:val="000000"/>
          <w:sz w:val="28"/>
        </w:rPr>
        <w:t>залогодателя ______________________ залогодержателя ________________</w:t>
      </w:r>
    </w:p>
    <w:p>
      <w:pPr>
        <w:spacing w:after="0"/>
        <w:ind w:left="0"/>
        <w:jc w:val="both"/>
      </w:pPr>
      <w:r>
        <w:rPr>
          <w:rFonts w:ascii="Times New Roman"/>
          <w:b w:val="false"/>
          <w:i w:val="false"/>
          <w:color w:val="000000"/>
          <w:sz w:val="28"/>
        </w:rPr>
        <w:t>Допустимость его использования:</w:t>
      </w:r>
    </w:p>
    <w:p>
      <w:pPr>
        <w:spacing w:after="0"/>
        <w:ind w:left="0"/>
        <w:jc w:val="both"/>
      </w:pPr>
      <w:r>
        <w:rPr>
          <w:rFonts w:ascii="Times New Roman"/>
          <w:b w:val="false"/>
          <w:i w:val="false"/>
          <w:color w:val="000000"/>
          <w:sz w:val="28"/>
        </w:rPr>
        <w:t>Да/Нет (ненужное зачеркнуть)</w:t>
      </w:r>
    </w:p>
    <w:p>
      <w:pPr>
        <w:spacing w:after="0"/>
        <w:ind w:left="0"/>
        <w:jc w:val="both"/>
      </w:pPr>
      <w:r>
        <w:rPr>
          <w:rFonts w:ascii="Times New Roman"/>
          <w:b w:val="false"/>
          <w:i w:val="false"/>
          <w:color w:val="000000"/>
          <w:sz w:val="28"/>
        </w:rPr>
        <w:t>Сведения о перезалоге: Да/Нет (ненужное зачеркнуть)</w:t>
      </w:r>
    </w:p>
    <w:p>
      <w:pPr>
        <w:spacing w:after="0"/>
        <w:ind w:left="0"/>
        <w:jc w:val="both"/>
      </w:pPr>
      <w:r>
        <w:rPr>
          <w:rFonts w:ascii="Times New Roman"/>
          <w:b w:val="false"/>
          <w:i w:val="false"/>
          <w:color w:val="000000"/>
          <w:sz w:val="28"/>
        </w:rPr>
        <w:t>Адрес электронной почты заявителя (при наличии)</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 заявлению прилагаю: (наименование документа, серия, номер, когда и кем выдан)</w:t>
      </w:r>
    </w:p>
    <w:p>
      <w:pPr>
        <w:spacing w:after="0"/>
        <w:ind w:left="0"/>
        <w:jc w:val="both"/>
      </w:pPr>
      <w:r>
        <w:rPr>
          <w:rFonts w:ascii="Times New Roman"/>
          <w:b w:val="false"/>
          <w:i w:val="false"/>
          <w:color w:val="000000"/>
          <w:sz w:val="28"/>
        </w:rPr>
        <w:t>1. Документ об оплате: вид _________ № ________ на сумму ________________</w:t>
      </w:r>
    </w:p>
    <w:p>
      <w:pPr>
        <w:spacing w:after="0"/>
        <w:ind w:left="0"/>
        <w:jc w:val="both"/>
      </w:pPr>
      <w:r>
        <w:rPr>
          <w:rFonts w:ascii="Times New Roman"/>
          <w:b w:val="false"/>
          <w:i w:val="false"/>
          <w:color w:val="000000"/>
          <w:sz w:val="28"/>
        </w:rPr>
        <w:t>2. ___________________________________________________________________</w:t>
      </w:r>
    </w:p>
    <w:p>
      <w:pPr>
        <w:spacing w:after="0"/>
        <w:ind w:left="0"/>
        <w:jc w:val="both"/>
      </w:pPr>
      <w:r>
        <w:rPr>
          <w:rFonts w:ascii="Times New Roman"/>
          <w:b w:val="false"/>
          <w:i w:val="false"/>
          <w:color w:val="000000"/>
          <w:sz w:val="28"/>
        </w:rPr>
        <w:t>Дата подачи заявления: ______________ 20_____ г.</w:t>
      </w:r>
    </w:p>
    <w:p>
      <w:pPr>
        <w:spacing w:after="0"/>
        <w:ind w:left="0"/>
        <w:jc w:val="both"/>
      </w:pPr>
      <w:r>
        <w:rPr>
          <w:rFonts w:ascii="Times New Roman"/>
          <w:b w:val="false"/>
          <w:i w:val="false"/>
          <w:color w:val="000000"/>
          <w:sz w:val="28"/>
        </w:rPr>
        <w:t>Дата приема заявления: ______________ 20_____ г.</w:t>
      </w:r>
    </w:p>
    <w:p>
      <w:pPr>
        <w:spacing w:after="0"/>
        <w:ind w:left="0"/>
        <w:jc w:val="both"/>
      </w:pPr>
      <w:r>
        <w:rPr>
          <w:rFonts w:ascii="Times New Roman"/>
          <w:b w:val="false"/>
          <w:i w:val="false"/>
          <w:color w:val="000000"/>
          <w:sz w:val="28"/>
        </w:rPr>
        <w:t>Подпись заявителя: ___________________________________________________</w:t>
      </w:r>
    </w:p>
    <w:p>
      <w:pPr>
        <w:spacing w:after="0"/>
        <w:ind w:left="0"/>
        <w:jc w:val="both"/>
      </w:pPr>
      <w:r>
        <w:rPr>
          <w:rFonts w:ascii="Times New Roman"/>
          <w:b w:val="false"/>
          <w:i w:val="false"/>
          <w:color w:val="000000"/>
          <w:sz w:val="28"/>
        </w:rPr>
        <w:t>Ф.И.О и подпись регистратора _________________________________________</w:t>
      </w:r>
    </w:p>
    <w:p>
      <w:pPr>
        <w:spacing w:after="0"/>
        <w:ind w:left="0"/>
        <w:jc w:val="both"/>
      </w:pPr>
      <w:r>
        <w:rPr>
          <w:rFonts w:ascii="Times New Roman"/>
          <w:b w:val="false"/>
          <w:i w:val="false"/>
          <w:color w:val="000000"/>
          <w:sz w:val="28"/>
        </w:rPr>
        <w:t>Время: __________________ час _____________ мин.</w:t>
      </w:r>
    </w:p>
    <w:p>
      <w:pPr>
        <w:spacing w:after="0"/>
        <w:ind w:left="0"/>
        <w:jc w:val="both"/>
      </w:pPr>
      <w:r>
        <w:rPr>
          <w:rFonts w:ascii="Times New Roman"/>
          <w:b w:val="false"/>
          <w:i w:val="false"/>
          <w:color w:val="000000"/>
          <w:sz w:val="28"/>
        </w:rPr>
        <w:t>Примечание: Согласен на использования сведений, составляющих охраняемую</w:t>
      </w:r>
    </w:p>
    <w:p>
      <w:pPr>
        <w:spacing w:after="0"/>
        <w:ind w:left="0"/>
        <w:jc w:val="both"/>
      </w:pPr>
      <w:r>
        <w:rPr>
          <w:rFonts w:ascii="Times New Roman"/>
          <w:b w:val="false"/>
          <w:i w:val="false"/>
          <w:color w:val="000000"/>
          <w:sz w:val="28"/>
        </w:rPr>
        <w:t>законом тайну, содержащихся в цифровых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 ________ 20__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56</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Инструкции по регистрации</w:t>
            </w:r>
            <w:r>
              <w:br/>
            </w:r>
            <w:r>
              <w:rPr>
                <w:rFonts w:ascii="Times New Roman"/>
                <w:b w:val="false"/>
                <w:i w:val="false"/>
                <w:color w:val="000000"/>
                <w:sz w:val="20"/>
              </w:rPr>
              <w:t>залога движимого имущества,</w:t>
            </w:r>
            <w:r>
              <w:br/>
            </w:r>
            <w:r>
              <w:rPr>
                <w:rFonts w:ascii="Times New Roman"/>
                <w:b w:val="false"/>
                <w:i w:val="false"/>
                <w:color w:val="000000"/>
                <w:sz w:val="20"/>
              </w:rPr>
              <w:t>не подлежащего обязательной</w:t>
            </w:r>
            <w:r>
              <w:br/>
            </w:r>
            <w:r>
              <w:rPr>
                <w:rFonts w:ascii="Times New Roman"/>
                <w:b w:val="false"/>
                <w:i w:val="false"/>
                <w:color w:val="000000"/>
                <w:sz w:val="20"/>
              </w:rPr>
              <w:t>государственной регистрации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bookmarkStart w:name="z1750" w:id="1131"/>
      <w:r>
        <w:rPr>
          <w:rFonts w:ascii="Times New Roman"/>
          <w:b w:val="false"/>
          <w:i w:val="false"/>
          <w:color w:val="000000"/>
          <w:sz w:val="28"/>
        </w:rPr>
        <w:t>
      ____________________________________________________________</w:t>
      </w:r>
    </w:p>
    <w:bookmarkEnd w:id="1131"/>
    <w:p>
      <w:pPr>
        <w:spacing w:after="0"/>
        <w:ind w:left="0"/>
        <w:jc w:val="both"/>
      </w:pPr>
      <w:r>
        <w:rPr>
          <w:rFonts w:ascii="Times New Roman"/>
          <w:b w:val="false"/>
          <w:i w:val="false"/>
          <w:color w:val="000000"/>
          <w:sz w:val="28"/>
        </w:rPr>
        <w:t>(Филиал НАО "Государственная корпорация "Правительство для граждан")</w:t>
      </w:r>
    </w:p>
    <w:bookmarkStart w:name="z1751" w:id="1132"/>
    <w:p>
      <w:pPr>
        <w:spacing w:after="0"/>
        <w:ind w:left="0"/>
        <w:jc w:val="left"/>
      </w:pPr>
      <w:r>
        <w:rPr>
          <w:rFonts w:ascii="Times New Roman"/>
          <w:b/>
          <w:i w:val="false"/>
          <w:color w:val="000000"/>
        </w:rPr>
        <w:t xml:space="preserve"> Заявление № ____________</w:t>
      </w:r>
      <w:r>
        <w:br/>
      </w:r>
      <w:r>
        <w:rPr>
          <w:rFonts w:ascii="Times New Roman"/>
          <w:b/>
          <w:i w:val="false"/>
          <w:color w:val="000000"/>
        </w:rPr>
        <w:t>о получении дубликата свидетельства о регистрации залога движимого имущества</w:t>
      </w:r>
    </w:p>
    <w:bookmarkEnd w:id="1132"/>
    <w:p>
      <w:pPr>
        <w:spacing w:after="0"/>
        <w:ind w:left="0"/>
        <w:jc w:val="both"/>
      </w:pPr>
      <w:bookmarkStart w:name="z1752" w:id="1133"/>
      <w:r>
        <w:rPr>
          <w:rFonts w:ascii="Times New Roman"/>
          <w:b w:val="false"/>
          <w:i w:val="false"/>
          <w:color w:val="000000"/>
          <w:sz w:val="28"/>
        </w:rPr>
        <w:t>
      Я, _____________________________________________________________________</w:t>
      </w:r>
    </w:p>
    <w:bookmarkEnd w:id="1133"/>
    <w:p>
      <w:pPr>
        <w:spacing w:after="0"/>
        <w:ind w:left="0"/>
        <w:jc w:val="both"/>
      </w:pPr>
      <w:r>
        <w:rPr>
          <w:rFonts w:ascii="Times New Roman"/>
          <w:b w:val="false"/>
          <w:i w:val="false"/>
          <w:color w:val="000000"/>
          <w:sz w:val="28"/>
        </w:rPr>
        <w:t>(Ф.И.О.(при его наличии) (далее – Ф.И.О)</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(паспортные данные (данные удостоверения личности) и место жительства</w:t>
      </w:r>
    </w:p>
    <w:p>
      <w:pPr>
        <w:spacing w:after="0"/>
        <w:ind w:left="0"/>
        <w:jc w:val="both"/>
      </w:pPr>
      <w:r>
        <w:rPr>
          <w:rFonts w:ascii="Times New Roman"/>
          <w:b w:val="false"/>
          <w:i w:val="false"/>
          <w:color w:val="000000"/>
          <w:sz w:val="28"/>
        </w:rPr>
        <w:t>физического лица) проживающий (ая) по адресу</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(наименование и реквизиты юридического лица)</w:t>
      </w:r>
    </w:p>
    <w:p>
      <w:pPr>
        <w:spacing w:after="0"/>
        <w:ind w:left="0"/>
        <w:jc w:val="both"/>
      </w:pPr>
      <w:r>
        <w:rPr>
          <w:rFonts w:ascii="Times New Roman"/>
          <w:b w:val="false"/>
          <w:i w:val="false"/>
          <w:color w:val="000000"/>
          <w:sz w:val="28"/>
        </w:rPr>
        <w:t>Действующий от имени __________________________________________________</w:t>
      </w:r>
    </w:p>
    <w:p>
      <w:pPr>
        <w:spacing w:after="0"/>
        <w:ind w:left="0"/>
        <w:jc w:val="both"/>
      </w:pPr>
      <w:r>
        <w:rPr>
          <w:rFonts w:ascii="Times New Roman"/>
          <w:b w:val="false"/>
          <w:i w:val="false"/>
          <w:color w:val="000000"/>
          <w:sz w:val="28"/>
        </w:rPr>
        <w:t>(заполняется уполномоченным представителем)</w:t>
      </w:r>
    </w:p>
    <w:p>
      <w:pPr>
        <w:spacing w:after="0"/>
        <w:ind w:left="0"/>
        <w:jc w:val="both"/>
      </w:pPr>
      <w:r>
        <w:rPr>
          <w:rFonts w:ascii="Times New Roman"/>
          <w:b w:val="false"/>
          <w:i w:val="false"/>
          <w:color w:val="000000"/>
          <w:sz w:val="28"/>
        </w:rPr>
        <w:t>На основании ___________________________________________________________</w:t>
      </w:r>
    </w:p>
    <w:p>
      <w:pPr>
        <w:spacing w:after="0"/>
        <w:ind w:left="0"/>
        <w:jc w:val="both"/>
      </w:pPr>
      <w:r>
        <w:rPr>
          <w:rFonts w:ascii="Times New Roman"/>
          <w:b w:val="false"/>
          <w:i w:val="false"/>
          <w:color w:val="000000"/>
          <w:sz w:val="28"/>
        </w:rPr>
        <w:t>(реквизиты документа, удостоверяющего полномочия)</w:t>
      </w:r>
    </w:p>
    <w:p>
      <w:pPr>
        <w:spacing w:after="0"/>
        <w:ind w:left="0"/>
        <w:jc w:val="both"/>
      </w:pPr>
      <w:r>
        <w:rPr>
          <w:rFonts w:ascii="Times New Roman"/>
          <w:b w:val="false"/>
          <w:i w:val="false"/>
          <w:color w:val="000000"/>
          <w:sz w:val="28"/>
        </w:rPr>
        <w:t>Прошу предоставить:</w:t>
      </w:r>
    </w:p>
    <w:p>
      <w:pPr>
        <w:spacing w:after="0"/>
        <w:ind w:left="0"/>
        <w:jc w:val="both"/>
      </w:pPr>
      <w:r>
        <w:rPr>
          <w:rFonts w:ascii="Times New Roman"/>
          <w:b w:val="false"/>
          <w:i w:val="false"/>
          <w:color w:val="000000"/>
          <w:sz w:val="28"/>
        </w:rPr>
        <w:t>Дубликат свидетельства о регистрации залога движимого имущества</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________________________________________________________________________</w:t>
      </w:r>
    </w:p>
    <w:p>
      <w:pPr>
        <w:spacing w:after="0"/>
        <w:ind w:left="0"/>
        <w:jc w:val="both"/>
      </w:pPr>
      <w:r>
        <w:rPr>
          <w:rFonts w:ascii="Times New Roman"/>
          <w:b w:val="false"/>
          <w:i w:val="false"/>
          <w:color w:val="000000"/>
          <w:sz w:val="28"/>
        </w:rPr>
        <w:t>(Ф.И.О физического лица или наименование юридического лица залогодателя)</w:t>
      </w:r>
    </w:p>
    <w:p>
      <w:pPr>
        <w:spacing w:after="0"/>
        <w:ind w:left="0"/>
        <w:jc w:val="both"/>
      </w:pPr>
      <w:r>
        <w:rPr>
          <w:rFonts w:ascii="Times New Roman"/>
          <w:b w:val="false"/>
          <w:i w:val="false"/>
          <w:color w:val="000000"/>
          <w:sz w:val="28"/>
        </w:rPr>
        <w:t>Вид объекта движимого имущества _________________________________________</w:t>
      </w:r>
    </w:p>
    <w:p>
      <w:pPr>
        <w:spacing w:after="0"/>
        <w:ind w:left="0"/>
        <w:jc w:val="both"/>
      </w:pPr>
      <w:r>
        <w:rPr>
          <w:rFonts w:ascii="Times New Roman"/>
          <w:b w:val="false"/>
          <w:i w:val="false"/>
          <w:color w:val="000000"/>
          <w:sz w:val="28"/>
        </w:rPr>
        <w:t>(заполняются при наличии данных по залогодателю)</w:t>
      </w:r>
    </w:p>
    <w:p>
      <w:pPr>
        <w:spacing w:after="0"/>
        <w:ind w:left="0"/>
        <w:jc w:val="both"/>
      </w:pPr>
      <w:r>
        <w:rPr>
          <w:rFonts w:ascii="Times New Roman"/>
          <w:b w:val="false"/>
          <w:i w:val="false"/>
          <w:color w:val="000000"/>
          <w:sz w:val="28"/>
        </w:rPr>
        <w:t>Прилагаю следующие документы:</w:t>
      </w:r>
    </w:p>
    <w:p>
      <w:pPr>
        <w:spacing w:after="0"/>
        <w:ind w:left="0"/>
        <w:jc w:val="both"/>
      </w:pPr>
      <w:r>
        <w:rPr>
          <w:rFonts w:ascii="Times New Roman"/>
          <w:b w:val="false"/>
          <w:i w:val="false"/>
          <w:color w:val="000000"/>
          <w:sz w:val="28"/>
        </w:rPr>
        <w:t>1. Документ об оплате: вид ____________, № __________, дата ______________</w:t>
      </w:r>
    </w:p>
    <w:p>
      <w:pPr>
        <w:spacing w:after="0"/>
        <w:ind w:left="0"/>
        <w:jc w:val="both"/>
      </w:pPr>
      <w:r>
        <w:rPr>
          <w:rFonts w:ascii="Times New Roman"/>
          <w:b w:val="false"/>
          <w:i w:val="false"/>
          <w:color w:val="000000"/>
          <w:sz w:val="28"/>
        </w:rPr>
        <w:t>на сумму ____________________________________________________________</w:t>
      </w:r>
    </w:p>
    <w:p>
      <w:pPr>
        <w:spacing w:after="0"/>
        <w:ind w:left="0"/>
        <w:jc w:val="both"/>
      </w:pPr>
      <w:r>
        <w:rPr>
          <w:rFonts w:ascii="Times New Roman"/>
          <w:b w:val="false"/>
          <w:i w:val="false"/>
          <w:color w:val="000000"/>
          <w:sz w:val="28"/>
        </w:rPr>
        <w:t>2. Документ, подтверждающий полномочие № ____________________________</w:t>
      </w:r>
    </w:p>
    <w:p>
      <w:pPr>
        <w:spacing w:after="0"/>
        <w:ind w:left="0"/>
        <w:jc w:val="both"/>
      </w:pPr>
      <w:r>
        <w:rPr>
          <w:rFonts w:ascii="Times New Roman"/>
          <w:b w:val="false"/>
          <w:i w:val="false"/>
          <w:color w:val="000000"/>
          <w:sz w:val="28"/>
        </w:rPr>
        <w:t>Дата _________/______________/_______________________________________/</w:t>
      </w:r>
    </w:p>
    <w:p>
      <w:pPr>
        <w:spacing w:after="0"/>
        <w:ind w:left="0"/>
        <w:jc w:val="both"/>
      </w:pPr>
      <w:r>
        <w:rPr>
          <w:rFonts w:ascii="Times New Roman"/>
          <w:b w:val="false"/>
          <w:i w:val="false"/>
          <w:color w:val="000000"/>
          <w:sz w:val="28"/>
        </w:rPr>
        <w:t>(подпись заявителя) (Ф.И.О заявителя)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(Ф.И.О и подпись работника принявшего заявление)</w:t>
      </w:r>
    </w:p>
    <w:p>
      <w:pPr>
        <w:spacing w:after="0"/>
        <w:ind w:left="0"/>
        <w:jc w:val="both"/>
      </w:pPr>
      <w:r>
        <w:rPr>
          <w:rFonts w:ascii="Times New Roman"/>
          <w:b w:val="false"/>
          <w:i w:val="false"/>
          <w:color w:val="000000"/>
          <w:sz w:val="28"/>
        </w:rPr>
        <w:t>Дата подачи заявления: "____" ___________ 20____ г.</w:t>
      </w:r>
    </w:p>
    <w:p>
      <w:pPr>
        <w:spacing w:after="0"/>
        <w:ind w:left="0"/>
        <w:jc w:val="both"/>
      </w:pPr>
      <w:r>
        <w:rPr>
          <w:rFonts w:ascii="Times New Roman"/>
          <w:b w:val="false"/>
          <w:i w:val="false"/>
          <w:color w:val="000000"/>
          <w:sz w:val="28"/>
        </w:rPr>
        <w:t>Время:___________ час.__________ мин.</w:t>
      </w:r>
    </w:p>
    <w:p>
      <w:pPr>
        <w:spacing w:after="0"/>
        <w:ind w:left="0"/>
        <w:jc w:val="both"/>
      </w:pPr>
      <w:r>
        <w:rPr>
          <w:rFonts w:ascii="Times New Roman"/>
          <w:b w:val="false"/>
          <w:i w:val="false"/>
          <w:color w:val="000000"/>
          <w:sz w:val="28"/>
        </w:rPr>
        <w:t>Результат выполнения /рассмотрения/ заявления: ________________________</w:t>
      </w:r>
    </w:p>
    <w:p>
      <w:pPr>
        <w:spacing w:after="0"/>
        <w:ind w:left="0"/>
        <w:jc w:val="both"/>
      </w:pPr>
      <w:r>
        <w:rPr>
          <w:rFonts w:ascii="Times New Roman"/>
          <w:b w:val="false"/>
          <w:i w:val="false"/>
          <w:color w:val="000000"/>
          <w:sz w:val="28"/>
        </w:rPr>
        <w:t>Проверено: дата ____________________________ г.</w:t>
      </w:r>
    </w:p>
    <w:p>
      <w:pPr>
        <w:spacing w:after="0"/>
        <w:ind w:left="0"/>
        <w:jc w:val="both"/>
      </w:pPr>
      <w:r>
        <w:rPr>
          <w:rFonts w:ascii="Times New Roman"/>
          <w:b w:val="false"/>
          <w:i w:val="false"/>
          <w:color w:val="000000"/>
          <w:sz w:val="28"/>
        </w:rPr>
        <w:t>Ф.И.О и подпись регистратора ________________________________________</w:t>
      </w:r>
    </w:p>
    <w:p>
      <w:pPr>
        <w:spacing w:after="0"/>
        <w:ind w:left="0"/>
        <w:jc w:val="both"/>
      </w:pPr>
      <w:r>
        <w:rPr>
          <w:rFonts w:ascii="Times New Roman"/>
          <w:b w:val="false"/>
          <w:i w:val="false"/>
          <w:color w:val="000000"/>
          <w:sz w:val="28"/>
        </w:rPr>
        <w:t>Время: __________________ час _____________ мин.</w:t>
      </w:r>
    </w:p>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Согласен на использования сведений, составляющих охраняемую законом тайну,</w:t>
      </w:r>
    </w:p>
    <w:p>
      <w:pPr>
        <w:spacing w:after="0"/>
        <w:ind w:left="0"/>
        <w:jc w:val="both"/>
      </w:pPr>
      <w:r>
        <w:rPr>
          <w:rFonts w:ascii="Times New Roman"/>
          <w:b w:val="false"/>
          <w:i w:val="false"/>
          <w:color w:val="000000"/>
          <w:sz w:val="28"/>
        </w:rPr>
        <w:t>содержащихся в цифровых системах.</w:t>
      </w:r>
    </w:p>
    <w:p>
      <w:pPr>
        <w:spacing w:after="0"/>
        <w:ind w:left="0"/>
        <w:jc w:val="both"/>
      </w:pPr>
      <w:r>
        <w:rPr>
          <w:rFonts w:ascii="Times New Roman"/>
          <w:b w:val="false"/>
          <w:i w:val="false"/>
          <w:color w:val="000000"/>
          <w:sz w:val="28"/>
        </w:rPr>
        <w:t>Услугополучатель подтверждает своей подписью ознакомление с тем, что указанные</w:t>
      </w:r>
    </w:p>
    <w:p>
      <w:pPr>
        <w:spacing w:after="0"/>
        <w:ind w:left="0"/>
        <w:jc w:val="both"/>
      </w:pPr>
      <w:r>
        <w:rPr>
          <w:rFonts w:ascii="Times New Roman"/>
          <w:b w:val="false"/>
          <w:i w:val="false"/>
          <w:color w:val="000000"/>
          <w:sz w:val="28"/>
        </w:rPr>
        <w:t>им адрес места жительства (места нахождения), места работы, абонентский номер</w:t>
      </w:r>
    </w:p>
    <w:p>
      <w:pPr>
        <w:spacing w:after="0"/>
        <w:ind w:left="0"/>
        <w:jc w:val="both"/>
      </w:pPr>
      <w:r>
        <w:rPr>
          <w:rFonts w:ascii="Times New Roman"/>
          <w:b w:val="false"/>
          <w:i w:val="false"/>
          <w:color w:val="000000"/>
          <w:sz w:val="28"/>
        </w:rPr>
        <w:t>сотовой связи, электронный адрес достоверны, а уведомление (извещение),</w:t>
      </w:r>
    </w:p>
    <w:p>
      <w:pPr>
        <w:spacing w:after="0"/>
        <w:ind w:left="0"/>
        <w:jc w:val="both"/>
      </w:pPr>
      <w:r>
        <w:rPr>
          <w:rFonts w:ascii="Times New Roman"/>
          <w:b w:val="false"/>
          <w:i w:val="false"/>
          <w:color w:val="000000"/>
          <w:sz w:val="28"/>
        </w:rPr>
        <w:t>направленное на указанные контакты, будет считаться надлежащим и достаточным.</w:t>
      </w:r>
    </w:p>
    <w:p>
      <w:pPr>
        <w:spacing w:after="0"/>
        <w:ind w:left="0"/>
        <w:jc w:val="both"/>
      </w:pPr>
      <w:r>
        <w:rPr>
          <w:rFonts w:ascii="Times New Roman"/>
          <w:b w:val="false"/>
          <w:i w:val="false"/>
          <w:color w:val="000000"/>
          <w:sz w:val="28"/>
        </w:rPr>
        <w:t>_______________ "___"________20__ г.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57</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информации в области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прав 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56" w:id="1134"/>
    <w:p>
      <w:pPr>
        <w:spacing w:after="0"/>
        <w:ind w:left="0"/>
        <w:jc w:val="left"/>
      </w:pPr>
      <w:r>
        <w:rPr>
          <w:rFonts w:ascii="Times New Roman"/>
          <w:b/>
          <w:i w:val="false"/>
          <w:color w:val="000000"/>
        </w:rPr>
        <w:t xml:space="preserve"> Отчет о проделанной работе по государственной регистрации прав на недвижимое имущество</w:t>
      </w:r>
    </w:p>
    <w:bookmarkEnd w:id="1134"/>
    <w:bookmarkStart w:name="z1757" w:id="1135"/>
    <w:p>
      <w:pPr>
        <w:spacing w:after="0"/>
        <w:ind w:left="0"/>
        <w:jc w:val="left"/>
      </w:pPr>
      <w:r>
        <w:rPr>
          <w:rFonts w:ascii="Times New Roman"/>
          <w:b/>
          <w:i w:val="false"/>
          <w:color w:val="000000"/>
        </w:rPr>
        <w:t xml:space="preserve"> Отчетный период __________ квартал 20___ г.</w:t>
      </w:r>
    </w:p>
    <w:bookmarkEnd w:id="1135"/>
    <w:bookmarkStart w:name="z1758" w:id="1136"/>
    <w:p>
      <w:pPr>
        <w:spacing w:after="0"/>
        <w:ind w:left="0"/>
        <w:jc w:val="both"/>
      </w:pPr>
      <w:r>
        <w:rPr>
          <w:rFonts w:ascii="Times New Roman"/>
          <w:b w:val="false"/>
          <w:i w:val="false"/>
          <w:color w:val="000000"/>
          <w:sz w:val="28"/>
        </w:rPr>
        <w:t>
      Индекс: 1. РН</w:t>
      </w:r>
    </w:p>
    <w:bookmarkEnd w:id="1136"/>
    <w:bookmarkStart w:name="z1759" w:id="1137"/>
    <w:p>
      <w:pPr>
        <w:spacing w:after="0"/>
        <w:ind w:left="0"/>
        <w:jc w:val="both"/>
      </w:pPr>
      <w:r>
        <w:rPr>
          <w:rFonts w:ascii="Times New Roman"/>
          <w:b w:val="false"/>
          <w:i w:val="false"/>
          <w:color w:val="000000"/>
          <w:sz w:val="28"/>
        </w:rPr>
        <w:t>
      Периодичность: ежеквартальная</w:t>
      </w:r>
    </w:p>
    <w:bookmarkEnd w:id="1137"/>
    <w:bookmarkStart w:name="z1760" w:id="1138"/>
    <w:p>
      <w:pPr>
        <w:spacing w:after="0"/>
        <w:ind w:left="0"/>
        <w:jc w:val="both"/>
      </w:pPr>
      <w:r>
        <w:rPr>
          <w:rFonts w:ascii="Times New Roman"/>
          <w:b w:val="false"/>
          <w:i w:val="false"/>
          <w:color w:val="000000"/>
          <w:sz w:val="28"/>
        </w:rPr>
        <w:t>
      Круг лиц представляющих: Государственная корпорация</w:t>
      </w:r>
    </w:p>
    <w:bookmarkEnd w:id="1138"/>
    <w:bookmarkStart w:name="z1761" w:id="1139"/>
    <w:p>
      <w:pPr>
        <w:spacing w:after="0"/>
        <w:ind w:left="0"/>
        <w:jc w:val="both"/>
      </w:pPr>
      <w:r>
        <w:rPr>
          <w:rFonts w:ascii="Times New Roman"/>
          <w:b w:val="false"/>
          <w:i w:val="false"/>
          <w:color w:val="000000"/>
          <w:sz w:val="28"/>
        </w:rPr>
        <w:t>
      Куда представляется: Министерство юстиции</w:t>
      </w:r>
    </w:p>
    <w:bookmarkEnd w:id="1139"/>
    <w:bookmarkStart w:name="z1762" w:id="1140"/>
    <w:p>
      <w:pPr>
        <w:spacing w:after="0"/>
        <w:ind w:left="0"/>
        <w:jc w:val="both"/>
      </w:pPr>
      <w:r>
        <w:rPr>
          <w:rFonts w:ascii="Times New Roman"/>
          <w:b w:val="false"/>
          <w:i w:val="false"/>
          <w:color w:val="000000"/>
          <w:sz w:val="28"/>
        </w:rPr>
        <w:t>
      Срок представления: ежеквартально к 5 числу следующего за отчетным периодом.</w:t>
      </w:r>
    </w:p>
    <w:bookmarkEnd w:id="1140"/>
    <w:bookmarkStart w:name="z1763" w:id="1141"/>
    <w:p>
      <w:pPr>
        <w:spacing w:after="0"/>
        <w:ind w:left="0"/>
        <w:jc w:val="both"/>
      </w:pPr>
      <w:r>
        <w:rPr>
          <w:rFonts w:ascii="Times New Roman"/>
          <w:b w:val="false"/>
          <w:i w:val="false"/>
          <w:color w:val="000000"/>
          <w:sz w:val="28"/>
        </w:rPr>
        <w:t>
      Продолжение</w:t>
      </w:r>
    </w:p>
    <w:bookmarkEnd w:id="1141"/>
    <w:bookmarkStart w:name="z1764" w:id="1142"/>
    <w:p>
      <w:pPr>
        <w:spacing w:after="0"/>
        <w:ind w:left="0"/>
        <w:jc w:val="both"/>
      </w:pPr>
      <w:r>
        <w:rPr>
          <w:rFonts w:ascii="Times New Roman"/>
          <w:b w:val="false"/>
          <w:i w:val="false"/>
          <w:color w:val="000000"/>
          <w:sz w:val="28"/>
        </w:rPr>
        <w:t>
      Отчет о проделанной работе по государственной регистрации прав на недвижимое имущество</w:t>
      </w:r>
    </w:p>
    <w:bookmarkEnd w:id="1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Государственная регистрация прав на недвижимое имущество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Цифровая регистрация прав на недвижимое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отказов в регистрации прав на недвижимое имущество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приостановлений регистрации прав на недвижимое имущество</w:t>
            </w:r>
          </w:p>
        </w:tc>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дубликата правоустанавливающего документа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Информационные услуги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бумажная</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w:t>
            </w: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Выдача копий документов регистрационного дела заверенных регистрирующим органом, включая план (схемы)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зарегистрированных правах (обременениях) на недвижимое имущество и его технических характеристик</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об отсутствии (наличии) недвижимого имущества (без учета электронных услуг)</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Справка о зарегистрированных и прекращенных правах</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 текущего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аналогичный период прошлого года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65" w:id="1143"/>
      <w:r>
        <w:rPr>
          <w:rFonts w:ascii="Times New Roman"/>
          <w:b w:val="false"/>
          <w:i w:val="false"/>
          <w:color w:val="000000"/>
          <w:sz w:val="28"/>
        </w:rPr>
        <w:t>
      Наименование организации __________________________________________</w:t>
      </w:r>
    </w:p>
    <w:bookmarkEnd w:id="1143"/>
    <w:p>
      <w:pPr>
        <w:spacing w:after="0"/>
        <w:ind w:left="0"/>
        <w:jc w:val="both"/>
      </w:pPr>
      <w:r>
        <w:rPr>
          <w:rFonts w:ascii="Times New Roman"/>
          <w:b w:val="false"/>
          <w:i w:val="false"/>
          <w:color w:val="000000"/>
          <w:sz w:val="28"/>
        </w:rPr>
        <w:t>Адрес 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Телефон ______________________</w:t>
      </w:r>
    </w:p>
    <w:p>
      <w:pPr>
        <w:spacing w:after="0"/>
        <w:ind w:left="0"/>
        <w:jc w:val="both"/>
      </w:pPr>
      <w:r>
        <w:rPr>
          <w:rFonts w:ascii="Times New Roman"/>
          <w:b w:val="false"/>
          <w:i w:val="false"/>
          <w:color w:val="000000"/>
          <w:sz w:val="28"/>
        </w:rPr>
        <w:t>Заместитель Председателя Правления</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Дата "___" ______________ 20__ года М.П.</w:t>
      </w:r>
    </w:p>
    <w:p>
      <w:pPr>
        <w:spacing w:after="0"/>
        <w:ind w:left="0"/>
        <w:jc w:val="both"/>
      </w:pPr>
      <w:r>
        <w:rPr>
          <w:rFonts w:ascii="Times New Roman"/>
          <w:b w:val="false"/>
          <w:i w:val="false"/>
          <w:color w:val="000000"/>
          <w:sz w:val="28"/>
        </w:rPr>
        <w:t>Примечание: Пояснение по заполнению приведено в приложении к настоящему</w:t>
      </w:r>
    </w:p>
    <w:p>
      <w:pPr>
        <w:spacing w:after="0"/>
        <w:ind w:left="0"/>
        <w:jc w:val="both"/>
      </w:pPr>
      <w:r>
        <w:rPr>
          <w:rFonts w:ascii="Times New Roman"/>
          <w:b w:val="false"/>
          <w:i w:val="false"/>
          <w:color w:val="000000"/>
          <w:sz w:val="28"/>
        </w:rPr>
        <w:t>"Отчету о проделанной работе по государственной регистрации прав на недвижимое имущество"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отчета о проделанной работе</w:t>
            </w:r>
            <w:r>
              <w:br/>
            </w:r>
            <w:r>
              <w:rPr>
                <w:rFonts w:ascii="Times New Roman"/>
                <w:b w:val="false"/>
                <w:i w:val="false"/>
                <w:color w:val="000000"/>
                <w:sz w:val="20"/>
              </w:rPr>
              <w:t>по государственной регистрации</w:t>
            </w:r>
            <w:r>
              <w:br/>
            </w:r>
            <w:r>
              <w:rPr>
                <w:rFonts w:ascii="Times New Roman"/>
                <w:b w:val="false"/>
                <w:i w:val="false"/>
                <w:color w:val="000000"/>
                <w:sz w:val="20"/>
              </w:rPr>
              <w:t>прав на недвижимое имущество</w:t>
            </w:r>
          </w:p>
        </w:tc>
      </w:tr>
    </w:tbl>
    <w:bookmarkStart w:name="z1767" w:id="1144"/>
    <w:p>
      <w:pPr>
        <w:spacing w:after="0"/>
        <w:ind w:left="0"/>
        <w:jc w:val="left"/>
      </w:pPr>
      <w:r>
        <w:rPr>
          <w:rFonts w:ascii="Times New Roman"/>
          <w:b/>
          <w:i w:val="false"/>
          <w:color w:val="000000"/>
        </w:rPr>
        <w:t xml:space="preserve"> Пояснение по заполнению формы "Отчет о проделанной работе</w:t>
      </w:r>
      <w:r>
        <w:br/>
      </w:r>
      <w:r>
        <w:rPr>
          <w:rFonts w:ascii="Times New Roman"/>
          <w:b/>
          <w:i w:val="false"/>
          <w:color w:val="000000"/>
        </w:rPr>
        <w:t>по государственной регистрации прав на недвижимое имущество"</w:t>
      </w:r>
    </w:p>
    <w:bookmarkEnd w:id="1144"/>
    <w:bookmarkStart w:name="z1768" w:id="1145"/>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"Отчет о проделанной работе по государственной регистрации прав на недвижимое имущество" (далее - Форма).</w:t>
      </w:r>
    </w:p>
    <w:bookmarkEnd w:id="1145"/>
    <w:bookmarkStart w:name="z1769" w:id="1146"/>
    <w:p>
      <w:pPr>
        <w:spacing w:after="0"/>
        <w:ind w:left="0"/>
        <w:jc w:val="both"/>
      </w:pPr>
      <w:r>
        <w:rPr>
          <w:rFonts w:ascii="Times New Roman"/>
          <w:b w:val="false"/>
          <w:i w:val="false"/>
          <w:color w:val="000000"/>
          <w:sz w:val="28"/>
        </w:rPr>
        <w:t>
      2. Форма отчета составляется ежеквартально Государственной корпорацией.</w:t>
      </w:r>
    </w:p>
    <w:bookmarkEnd w:id="1146"/>
    <w:bookmarkStart w:name="z1770" w:id="1147"/>
    <w:p>
      <w:pPr>
        <w:spacing w:after="0"/>
        <w:ind w:left="0"/>
        <w:jc w:val="both"/>
      </w:pPr>
      <w:r>
        <w:rPr>
          <w:rFonts w:ascii="Times New Roman"/>
          <w:b w:val="false"/>
          <w:i w:val="false"/>
          <w:color w:val="000000"/>
          <w:sz w:val="28"/>
        </w:rPr>
        <w:t>
      3. Форма отчета подписывается исполнителем и заместителем Председателя Правления Государственной корпорации, с указанием его фамилии и инициалов, а также даты заполнения.</w:t>
      </w:r>
    </w:p>
    <w:bookmarkEnd w:id="1147"/>
    <w:bookmarkStart w:name="z1771" w:id="1148"/>
    <w:p>
      <w:pPr>
        <w:spacing w:after="0"/>
        <w:ind w:left="0"/>
        <w:jc w:val="both"/>
      </w:pPr>
      <w:r>
        <w:rPr>
          <w:rFonts w:ascii="Times New Roman"/>
          <w:b w:val="false"/>
          <w:i w:val="false"/>
          <w:color w:val="000000"/>
          <w:sz w:val="28"/>
        </w:rPr>
        <w:t>
      4. Отчет представляется ежеквартально к 5 числу следующего за отчетным периодом.</w:t>
      </w:r>
    </w:p>
    <w:bookmarkEnd w:id="1148"/>
    <w:bookmarkStart w:name="z1772" w:id="1149"/>
    <w:p>
      <w:pPr>
        <w:spacing w:after="0"/>
        <w:ind w:left="0"/>
        <w:jc w:val="both"/>
      </w:pPr>
      <w:r>
        <w:rPr>
          <w:rFonts w:ascii="Times New Roman"/>
          <w:b w:val="false"/>
          <w:i w:val="false"/>
          <w:color w:val="000000"/>
          <w:sz w:val="28"/>
        </w:rPr>
        <w:t>
      5. Отчет заполняется на государственном и русском языках.</w:t>
      </w:r>
    </w:p>
    <w:bookmarkEnd w:id="1149"/>
    <w:bookmarkStart w:name="z1773" w:id="1150"/>
    <w:p>
      <w:pPr>
        <w:spacing w:after="0"/>
        <w:ind w:left="0"/>
        <w:jc w:val="both"/>
      </w:pPr>
      <w:r>
        <w:rPr>
          <w:rFonts w:ascii="Times New Roman"/>
          <w:b w:val="false"/>
          <w:i w:val="false"/>
          <w:color w:val="000000"/>
          <w:sz w:val="28"/>
        </w:rPr>
        <w:t>
      6. Данные указываются в разрезе отчетного квартала, текущего года, а также с начала государственной регистрации.</w:t>
      </w:r>
    </w:p>
    <w:bookmarkEnd w:id="1150"/>
    <w:bookmarkStart w:name="z1774" w:id="1151"/>
    <w:p>
      <w:pPr>
        <w:spacing w:after="0"/>
        <w:ind w:left="0"/>
        <w:jc w:val="both"/>
      </w:pPr>
      <w:r>
        <w:rPr>
          <w:rFonts w:ascii="Times New Roman"/>
          <w:b w:val="false"/>
          <w:i w:val="false"/>
          <w:color w:val="000000"/>
          <w:sz w:val="28"/>
        </w:rPr>
        <w:t>
      7. Форма заполняется следующим образом:</w:t>
      </w:r>
    </w:p>
    <w:bookmarkEnd w:id="1151"/>
    <w:bookmarkStart w:name="z1775" w:id="1152"/>
    <w:p>
      <w:pPr>
        <w:spacing w:after="0"/>
        <w:ind w:left="0"/>
        <w:jc w:val="both"/>
      </w:pPr>
      <w:r>
        <w:rPr>
          <w:rFonts w:ascii="Times New Roman"/>
          <w:b w:val="false"/>
          <w:i w:val="false"/>
          <w:color w:val="000000"/>
          <w:sz w:val="28"/>
        </w:rPr>
        <w:t>
      в графе 1 "Отчетный период" - отражаются сведения за отчетный период текущего года и за аналогичный период прошлого года;</w:t>
      </w:r>
    </w:p>
    <w:bookmarkEnd w:id="1152"/>
    <w:bookmarkStart w:name="z1776" w:id="1153"/>
    <w:p>
      <w:pPr>
        <w:spacing w:after="0"/>
        <w:ind w:left="0"/>
        <w:jc w:val="both"/>
      </w:pPr>
      <w:r>
        <w:rPr>
          <w:rFonts w:ascii="Times New Roman"/>
          <w:b w:val="false"/>
          <w:i w:val="false"/>
          <w:color w:val="000000"/>
          <w:sz w:val="28"/>
        </w:rPr>
        <w:t>
      графа 2 "Количество оказанных услуг" подразделяется на графы содержащие сведения за отчетный период текущего года и за аналогичный период прошлого года и включает в себя сведения:</w:t>
      </w:r>
    </w:p>
    <w:bookmarkEnd w:id="1153"/>
    <w:bookmarkStart w:name="z1777" w:id="1154"/>
    <w:p>
      <w:pPr>
        <w:spacing w:after="0"/>
        <w:ind w:left="0"/>
        <w:jc w:val="both"/>
      </w:pPr>
      <w:r>
        <w:rPr>
          <w:rFonts w:ascii="Times New Roman"/>
          <w:b w:val="false"/>
          <w:i w:val="false"/>
          <w:color w:val="000000"/>
          <w:sz w:val="28"/>
        </w:rPr>
        <w:t>
      в разделе 1 о государственной регистрации прав на недвижимое имущество;</w:t>
      </w:r>
    </w:p>
    <w:bookmarkEnd w:id="1154"/>
    <w:bookmarkStart w:name="z1778" w:id="1155"/>
    <w:p>
      <w:pPr>
        <w:spacing w:after="0"/>
        <w:ind w:left="0"/>
        <w:jc w:val="both"/>
      </w:pPr>
      <w:r>
        <w:rPr>
          <w:rFonts w:ascii="Times New Roman"/>
          <w:b w:val="false"/>
          <w:i w:val="false"/>
          <w:color w:val="000000"/>
          <w:sz w:val="28"/>
        </w:rPr>
        <w:t>
      в разделе 2 об цифровой регистрации прав на недвижимое имущество;</w:t>
      </w:r>
    </w:p>
    <w:bookmarkEnd w:id="1155"/>
    <w:bookmarkStart w:name="z1779" w:id="1156"/>
    <w:p>
      <w:pPr>
        <w:spacing w:after="0"/>
        <w:ind w:left="0"/>
        <w:jc w:val="both"/>
      </w:pPr>
      <w:r>
        <w:rPr>
          <w:rFonts w:ascii="Times New Roman"/>
          <w:b w:val="false"/>
          <w:i w:val="false"/>
          <w:color w:val="000000"/>
          <w:sz w:val="28"/>
        </w:rPr>
        <w:t>
      раздел 3 "Количество отказов в регистрации прав на недвижимое имущество" включает два подраздела:</w:t>
      </w:r>
    </w:p>
    <w:bookmarkEnd w:id="1156"/>
    <w:bookmarkStart w:name="z1780" w:id="1157"/>
    <w:p>
      <w:pPr>
        <w:spacing w:after="0"/>
        <w:ind w:left="0"/>
        <w:jc w:val="both"/>
      </w:pPr>
      <w:r>
        <w:rPr>
          <w:rFonts w:ascii="Times New Roman"/>
          <w:b w:val="false"/>
          <w:i w:val="false"/>
          <w:color w:val="000000"/>
          <w:sz w:val="28"/>
        </w:rPr>
        <w:t>
      1) бумажная;</w:t>
      </w:r>
    </w:p>
    <w:bookmarkEnd w:id="1157"/>
    <w:bookmarkStart w:name="z1781" w:id="1158"/>
    <w:p>
      <w:pPr>
        <w:spacing w:after="0"/>
        <w:ind w:left="0"/>
        <w:jc w:val="both"/>
      </w:pPr>
      <w:r>
        <w:rPr>
          <w:rFonts w:ascii="Times New Roman"/>
          <w:b w:val="false"/>
          <w:i w:val="false"/>
          <w:color w:val="000000"/>
          <w:sz w:val="28"/>
        </w:rPr>
        <w:t>
      2) электронная;</w:t>
      </w:r>
    </w:p>
    <w:bookmarkEnd w:id="1158"/>
    <w:bookmarkStart w:name="z1782" w:id="1159"/>
    <w:p>
      <w:pPr>
        <w:spacing w:after="0"/>
        <w:ind w:left="0"/>
        <w:jc w:val="both"/>
      </w:pPr>
      <w:r>
        <w:rPr>
          <w:rFonts w:ascii="Times New Roman"/>
          <w:b w:val="false"/>
          <w:i w:val="false"/>
          <w:color w:val="000000"/>
          <w:sz w:val="28"/>
        </w:rPr>
        <w:t>
      раздел 4 "Количество приостановлений в регистрации прав на недвижимое имущество" включает два подраздела:</w:t>
      </w:r>
    </w:p>
    <w:bookmarkEnd w:id="1159"/>
    <w:bookmarkStart w:name="z1783" w:id="1160"/>
    <w:p>
      <w:pPr>
        <w:spacing w:after="0"/>
        <w:ind w:left="0"/>
        <w:jc w:val="both"/>
      </w:pPr>
      <w:r>
        <w:rPr>
          <w:rFonts w:ascii="Times New Roman"/>
          <w:b w:val="false"/>
          <w:i w:val="false"/>
          <w:color w:val="000000"/>
          <w:sz w:val="28"/>
        </w:rPr>
        <w:t>
      1) бумажная;</w:t>
      </w:r>
    </w:p>
    <w:bookmarkEnd w:id="1160"/>
    <w:bookmarkStart w:name="z1784" w:id="1161"/>
    <w:p>
      <w:pPr>
        <w:spacing w:after="0"/>
        <w:ind w:left="0"/>
        <w:jc w:val="both"/>
      </w:pPr>
      <w:r>
        <w:rPr>
          <w:rFonts w:ascii="Times New Roman"/>
          <w:b w:val="false"/>
          <w:i w:val="false"/>
          <w:color w:val="000000"/>
          <w:sz w:val="28"/>
        </w:rPr>
        <w:t>
      2) электронная;</w:t>
      </w:r>
    </w:p>
    <w:bookmarkEnd w:id="1161"/>
    <w:bookmarkStart w:name="z1785" w:id="1162"/>
    <w:p>
      <w:pPr>
        <w:spacing w:after="0"/>
        <w:ind w:left="0"/>
        <w:jc w:val="both"/>
      </w:pPr>
      <w:r>
        <w:rPr>
          <w:rFonts w:ascii="Times New Roman"/>
          <w:b w:val="false"/>
          <w:i w:val="false"/>
          <w:color w:val="000000"/>
          <w:sz w:val="28"/>
        </w:rPr>
        <w:t>
      в разделе 5 о выдаче дубликатов правоустанавливающего документа;</w:t>
      </w:r>
    </w:p>
    <w:bookmarkEnd w:id="1162"/>
    <w:bookmarkStart w:name="z1786" w:id="1163"/>
    <w:p>
      <w:pPr>
        <w:spacing w:after="0"/>
        <w:ind w:left="0"/>
        <w:jc w:val="both"/>
      </w:pPr>
      <w:r>
        <w:rPr>
          <w:rFonts w:ascii="Times New Roman"/>
          <w:b w:val="false"/>
          <w:i w:val="false"/>
          <w:color w:val="000000"/>
          <w:sz w:val="28"/>
        </w:rPr>
        <w:t>
      раздел 6 "Информационные услуги" включает в себя 4 подраздела:</w:t>
      </w:r>
    </w:p>
    <w:bookmarkEnd w:id="1163"/>
    <w:bookmarkStart w:name="z1787" w:id="1164"/>
    <w:p>
      <w:pPr>
        <w:spacing w:after="0"/>
        <w:ind w:left="0"/>
        <w:jc w:val="both"/>
      </w:pPr>
      <w:r>
        <w:rPr>
          <w:rFonts w:ascii="Times New Roman"/>
          <w:b w:val="false"/>
          <w:i w:val="false"/>
          <w:color w:val="000000"/>
          <w:sz w:val="28"/>
        </w:rPr>
        <w:t>
      1) количество выданных копий документов регистрационного дела заверенных регистрирующим органом, включая план (схемы);</w:t>
      </w:r>
    </w:p>
    <w:bookmarkEnd w:id="1164"/>
    <w:bookmarkStart w:name="z1788" w:id="1165"/>
    <w:p>
      <w:pPr>
        <w:spacing w:after="0"/>
        <w:ind w:left="0"/>
        <w:jc w:val="both"/>
      </w:pPr>
      <w:r>
        <w:rPr>
          <w:rFonts w:ascii="Times New Roman"/>
          <w:b w:val="false"/>
          <w:i w:val="false"/>
          <w:color w:val="000000"/>
          <w:sz w:val="28"/>
        </w:rPr>
        <w:t>
      2) справки о зарегистрированных правах (обременениях) на недвижимое имущество и его технических характеристиках;</w:t>
      </w:r>
    </w:p>
    <w:bookmarkEnd w:id="1165"/>
    <w:bookmarkStart w:name="z1789" w:id="1166"/>
    <w:p>
      <w:pPr>
        <w:spacing w:after="0"/>
        <w:ind w:left="0"/>
        <w:jc w:val="both"/>
      </w:pPr>
      <w:r>
        <w:rPr>
          <w:rFonts w:ascii="Times New Roman"/>
          <w:b w:val="false"/>
          <w:i w:val="false"/>
          <w:color w:val="000000"/>
          <w:sz w:val="28"/>
        </w:rPr>
        <w:t>
      3) справки об отсутствии (наличии) недвижимого имущества (без учета электронных услуг);</w:t>
      </w:r>
    </w:p>
    <w:bookmarkEnd w:id="1166"/>
    <w:bookmarkStart w:name="z1790" w:id="1167"/>
    <w:p>
      <w:pPr>
        <w:spacing w:after="0"/>
        <w:ind w:left="0"/>
        <w:jc w:val="both"/>
      </w:pPr>
      <w:r>
        <w:rPr>
          <w:rFonts w:ascii="Times New Roman"/>
          <w:b w:val="false"/>
          <w:i w:val="false"/>
          <w:color w:val="000000"/>
          <w:sz w:val="28"/>
        </w:rPr>
        <w:t>
      4) справки о зарегистрированных прекращенных прав.</w:t>
      </w:r>
    </w:p>
    <w:bookmarkEnd w:id="116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58</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информации в области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прав 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94" w:id="1168"/>
    <w:p>
      <w:pPr>
        <w:spacing w:after="0"/>
        <w:ind w:left="0"/>
        <w:jc w:val="left"/>
      </w:pPr>
      <w:r>
        <w:rPr>
          <w:rFonts w:ascii="Times New Roman"/>
          <w:b/>
          <w:i w:val="false"/>
          <w:color w:val="000000"/>
        </w:rPr>
        <w:t xml:space="preserve"> Сведения об основных показателях деятельности Государственной корпорации</w:t>
      </w:r>
      <w:r>
        <w:br/>
      </w:r>
      <w:r>
        <w:rPr>
          <w:rFonts w:ascii="Times New Roman"/>
          <w:b/>
          <w:i w:val="false"/>
          <w:color w:val="000000"/>
        </w:rPr>
        <w:t>по внесению в цифровую систему правового кадастра идентификационных</w:t>
      </w:r>
      <w:r>
        <w:br/>
      </w:r>
      <w:r>
        <w:rPr>
          <w:rFonts w:ascii="Times New Roman"/>
          <w:b/>
          <w:i w:val="false"/>
          <w:color w:val="000000"/>
        </w:rPr>
        <w:t>и технических сведений зданий, сооружений и (или) их составляющих</w:t>
      </w:r>
      <w:r>
        <w:br/>
      </w:r>
      <w:r>
        <w:rPr>
          <w:rFonts w:ascii="Times New Roman"/>
          <w:b/>
          <w:i w:val="false"/>
          <w:color w:val="000000"/>
        </w:rPr>
        <w:t>на вновь созданное недвижимое имущество</w:t>
      </w:r>
    </w:p>
    <w:bookmarkEnd w:id="1168"/>
    <w:bookmarkStart w:name="z1795" w:id="1169"/>
    <w:p>
      <w:pPr>
        <w:spacing w:after="0"/>
        <w:ind w:left="0"/>
        <w:jc w:val="both"/>
      </w:pPr>
      <w:r>
        <w:rPr>
          <w:rFonts w:ascii="Times New Roman"/>
          <w:b w:val="false"/>
          <w:i w:val="false"/>
          <w:color w:val="000000"/>
          <w:sz w:val="28"/>
        </w:rPr>
        <w:t>
      Отчетный период _ месяц 20___ г.</w:t>
      </w:r>
    </w:p>
    <w:bookmarkEnd w:id="1169"/>
    <w:bookmarkStart w:name="z1796" w:id="1170"/>
    <w:p>
      <w:pPr>
        <w:spacing w:after="0"/>
        <w:ind w:left="0"/>
        <w:jc w:val="both"/>
      </w:pPr>
      <w:r>
        <w:rPr>
          <w:rFonts w:ascii="Times New Roman"/>
          <w:b w:val="false"/>
          <w:i w:val="false"/>
          <w:color w:val="000000"/>
          <w:sz w:val="28"/>
        </w:rPr>
        <w:t>
      Индекс: 9. УОРПОТОН</w:t>
      </w:r>
    </w:p>
    <w:bookmarkEnd w:id="1170"/>
    <w:bookmarkStart w:name="z1797" w:id="1171"/>
    <w:p>
      <w:pPr>
        <w:spacing w:after="0"/>
        <w:ind w:left="0"/>
        <w:jc w:val="both"/>
      </w:pPr>
      <w:r>
        <w:rPr>
          <w:rFonts w:ascii="Times New Roman"/>
          <w:b w:val="false"/>
          <w:i w:val="false"/>
          <w:color w:val="000000"/>
          <w:sz w:val="28"/>
        </w:rPr>
        <w:t>
      Периодичность: ежемесячно</w:t>
      </w:r>
    </w:p>
    <w:bookmarkEnd w:id="1171"/>
    <w:bookmarkStart w:name="z1798" w:id="1172"/>
    <w:p>
      <w:pPr>
        <w:spacing w:after="0"/>
        <w:ind w:left="0"/>
        <w:jc w:val="both"/>
      </w:pPr>
      <w:r>
        <w:rPr>
          <w:rFonts w:ascii="Times New Roman"/>
          <w:b w:val="false"/>
          <w:i w:val="false"/>
          <w:color w:val="000000"/>
          <w:sz w:val="28"/>
        </w:rPr>
        <w:t>
      Круг лиц представляющих: филиалы Государственной корпорации областей, городов республиканского значения и столицы</w:t>
      </w:r>
    </w:p>
    <w:bookmarkEnd w:id="1172"/>
    <w:bookmarkStart w:name="z1799" w:id="1173"/>
    <w:p>
      <w:pPr>
        <w:spacing w:after="0"/>
        <w:ind w:left="0"/>
        <w:jc w:val="both"/>
      </w:pPr>
      <w:r>
        <w:rPr>
          <w:rFonts w:ascii="Times New Roman"/>
          <w:b w:val="false"/>
          <w:i w:val="false"/>
          <w:color w:val="000000"/>
          <w:sz w:val="28"/>
        </w:rPr>
        <w:t>
      Куда представляется: Государственная корпорация</w:t>
      </w:r>
    </w:p>
    <w:bookmarkEnd w:id="1173"/>
    <w:bookmarkStart w:name="z1800" w:id="1174"/>
    <w:p>
      <w:pPr>
        <w:spacing w:after="0"/>
        <w:ind w:left="0"/>
        <w:jc w:val="both"/>
      </w:pPr>
      <w:r>
        <w:rPr>
          <w:rFonts w:ascii="Times New Roman"/>
          <w:b w:val="false"/>
          <w:i w:val="false"/>
          <w:color w:val="000000"/>
          <w:sz w:val="28"/>
        </w:rPr>
        <w:t>
      Срок представления: ежемесячно к 5 числу следующего за отчетным периодом.</w:t>
      </w:r>
    </w:p>
    <w:bookmarkEnd w:id="1174"/>
    <w:bookmarkStart w:name="z1801" w:id="1175"/>
    <w:p>
      <w:pPr>
        <w:spacing w:after="0"/>
        <w:ind w:left="0"/>
        <w:jc w:val="both"/>
      </w:pPr>
      <w:r>
        <w:rPr>
          <w:rFonts w:ascii="Times New Roman"/>
          <w:b w:val="false"/>
          <w:i w:val="false"/>
          <w:color w:val="000000"/>
          <w:sz w:val="28"/>
        </w:rPr>
        <w:t>
      Продолжение</w:t>
      </w:r>
    </w:p>
    <w:bookmarkEnd w:id="1175"/>
    <w:bookmarkStart w:name="z1802" w:id="1176"/>
    <w:p>
      <w:pPr>
        <w:spacing w:after="0"/>
        <w:ind w:left="0"/>
        <w:jc w:val="left"/>
      </w:pPr>
      <w:r>
        <w:rPr>
          <w:rFonts w:ascii="Times New Roman"/>
          <w:b/>
          <w:i w:val="false"/>
          <w:color w:val="000000"/>
        </w:rPr>
        <w:t xml:space="preserve"> Сведения об основных показателях деятельности Государственной корпорации</w:t>
      </w:r>
      <w:r>
        <w:br/>
      </w:r>
      <w:r>
        <w:rPr>
          <w:rFonts w:ascii="Times New Roman"/>
          <w:b/>
          <w:i w:val="false"/>
          <w:color w:val="000000"/>
        </w:rPr>
        <w:t>по внесению в цифровую систему правового кадастра идентификационных</w:t>
      </w:r>
      <w:r>
        <w:br/>
      </w:r>
      <w:r>
        <w:rPr>
          <w:rFonts w:ascii="Times New Roman"/>
          <w:b/>
          <w:i w:val="false"/>
          <w:color w:val="000000"/>
        </w:rPr>
        <w:t>и технических сведений зданий, сооружений и (или) их составляющих</w:t>
      </w:r>
      <w:r>
        <w:br/>
      </w:r>
      <w:r>
        <w:rPr>
          <w:rFonts w:ascii="Times New Roman"/>
          <w:b/>
          <w:i w:val="false"/>
          <w:color w:val="000000"/>
        </w:rPr>
        <w:t>на вновь созданное недвижимое имущество</w:t>
      </w:r>
    </w:p>
    <w:bookmarkEnd w:id="1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заявлений по внесению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через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полный пакет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ходатайству заявителя</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03" w:id="1177"/>
    <w:p>
      <w:pPr>
        <w:spacing w:after="0"/>
        <w:ind w:left="0"/>
        <w:jc w:val="both"/>
      </w:pPr>
      <w:r>
        <w:rPr>
          <w:rFonts w:ascii="Times New Roman"/>
          <w:b w:val="false"/>
          <w:i w:val="false"/>
          <w:color w:val="000000"/>
          <w:sz w:val="28"/>
        </w:rPr>
        <w:t>
      продолжение таблицы</w:t>
      </w:r>
    </w:p>
    <w:bookmarkEnd w:id="11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заявлений по внесению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через портал</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архивных материалов</w:t>
            </w:r>
          </w:p>
        </w:tc>
      </w:tr>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внесено</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полный пакет документов</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ходатайству заявителя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both"/>
      </w:pPr>
      <w:bookmarkStart w:name="z1804" w:id="1178"/>
      <w:r>
        <w:rPr>
          <w:rFonts w:ascii="Times New Roman"/>
          <w:b w:val="false"/>
          <w:i w:val="false"/>
          <w:color w:val="000000"/>
          <w:sz w:val="28"/>
        </w:rPr>
        <w:t>
      Наименование филиала _______________________________________________</w:t>
      </w:r>
    </w:p>
    <w:bookmarkEnd w:id="1178"/>
    <w:p>
      <w:pPr>
        <w:spacing w:after="0"/>
        <w:ind w:left="0"/>
        <w:jc w:val="both"/>
      </w:pPr>
      <w:r>
        <w:rPr>
          <w:rFonts w:ascii="Times New Roman"/>
          <w:b w:val="false"/>
          <w:i w:val="false"/>
          <w:color w:val="000000"/>
          <w:sz w:val="28"/>
        </w:rPr>
        <w:t>Адрес ______________________________________________________________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_____________________________________________</w:t>
      </w:r>
    </w:p>
    <w:p>
      <w:pPr>
        <w:spacing w:after="0"/>
        <w:ind w:left="0"/>
        <w:jc w:val="both"/>
      </w:pPr>
      <w:r>
        <w:rPr>
          <w:rFonts w:ascii="Times New Roman"/>
          <w:b w:val="false"/>
          <w:i w:val="false"/>
          <w:color w:val="000000"/>
          <w:sz w:val="28"/>
        </w:rPr>
        <w:t>Исполнитель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Телефон _______________________</w:t>
      </w:r>
    </w:p>
    <w:p>
      <w:pPr>
        <w:spacing w:after="0"/>
        <w:ind w:left="0"/>
        <w:jc w:val="both"/>
      </w:pPr>
      <w:r>
        <w:rPr>
          <w:rFonts w:ascii="Times New Roman"/>
          <w:b w:val="false"/>
          <w:i w:val="false"/>
          <w:color w:val="000000"/>
          <w:sz w:val="28"/>
        </w:rPr>
        <w:t>Руководитель</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Дата "___" ____________________ 20 ___ года</w:t>
      </w:r>
    </w:p>
    <w:p>
      <w:pPr>
        <w:spacing w:after="0"/>
        <w:ind w:left="0"/>
        <w:jc w:val="both"/>
      </w:pPr>
      <w:r>
        <w:rPr>
          <w:rFonts w:ascii="Times New Roman"/>
          <w:b w:val="false"/>
          <w:i w:val="false"/>
          <w:color w:val="000000"/>
          <w:sz w:val="28"/>
        </w:rPr>
        <w:t>Примечание: Пояснение по заполнению приведено в приложении к форме сведений</w:t>
      </w:r>
    </w:p>
    <w:p>
      <w:pPr>
        <w:spacing w:after="0"/>
        <w:ind w:left="0"/>
        <w:jc w:val="both"/>
      </w:pPr>
      <w:r>
        <w:rPr>
          <w:rFonts w:ascii="Times New Roman"/>
          <w:b w:val="false"/>
          <w:i w:val="false"/>
          <w:color w:val="000000"/>
          <w:sz w:val="28"/>
        </w:rPr>
        <w:t>об основных показателях деятельности Государственной корпорации по внесению</w:t>
      </w:r>
    </w:p>
    <w:p>
      <w:pPr>
        <w:spacing w:after="0"/>
        <w:ind w:left="0"/>
        <w:jc w:val="both"/>
      </w:pPr>
      <w:r>
        <w:rPr>
          <w:rFonts w:ascii="Times New Roman"/>
          <w:b w:val="false"/>
          <w:i w:val="false"/>
          <w:color w:val="000000"/>
          <w:sz w:val="28"/>
        </w:rPr>
        <w:t>в цифровую систему правового кадастра идентификационных и технических сведений</w:t>
      </w:r>
    </w:p>
    <w:p>
      <w:pPr>
        <w:spacing w:after="0"/>
        <w:ind w:left="0"/>
        <w:jc w:val="both"/>
      </w:pPr>
      <w:r>
        <w:rPr>
          <w:rFonts w:ascii="Times New Roman"/>
          <w:b w:val="false"/>
          <w:i w:val="false"/>
          <w:color w:val="000000"/>
          <w:sz w:val="28"/>
        </w:rPr>
        <w:t>зданий, сооружений и (или) их составляющих на вновь созданное недвижимое имущество.</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основных</w:t>
            </w:r>
            <w:r>
              <w:br/>
            </w:r>
            <w:r>
              <w:rPr>
                <w:rFonts w:ascii="Times New Roman"/>
                <w:b w:val="false"/>
                <w:i w:val="false"/>
                <w:color w:val="000000"/>
                <w:sz w:val="20"/>
              </w:rPr>
              <w:t>показателях деятельности</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по внесению в цифровую</w:t>
            </w:r>
            <w:r>
              <w:br/>
            </w:r>
            <w:r>
              <w:rPr>
                <w:rFonts w:ascii="Times New Roman"/>
                <w:b w:val="false"/>
                <w:i w:val="false"/>
                <w:color w:val="000000"/>
                <w:sz w:val="20"/>
              </w:rPr>
              <w:t>систему правового кадастра</w:t>
            </w:r>
            <w:r>
              <w:br/>
            </w:r>
            <w:r>
              <w:rPr>
                <w:rFonts w:ascii="Times New Roman"/>
                <w:b w:val="false"/>
                <w:i w:val="false"/>
                <w:color w:val="000000"/>
                <w:sz w:val="20"/>
              </w:rPr>
              <w:t>идентификационных</w:t>
            </w:r>
            <w:r>
              <w:br/>
            </w:r>
            <w:r>
              <w:rPr>
                <w:rFonts w:ascii="Times New Roman"/>
                <w:b w:val="false"/>
                <w:i w:val="false"/>
                <w:color w:val="000000"/>
                <w:sz w:val="20"/>
              </w:rPr>
              <w:t>и технических сведений зданий,</w:t>
            </w:r>
            <w:r>
              <w:br/>
            </w:r>
            <w:r>
              <w:rPr>
                <w:rFonts w:ascii="Times New Roman"/>
                <w:b w:val="false"/>
                <w:i w:val="false"/>
                <w:color w:val="000000"/>
                <w:sz w:val="20"/>
              </w:rPr>
              <w:t>сооружений и (или) их</w:t>
            </w:r>
            <w:r>
              <w:br/>
            </w:r>
            <w:r>
              <w:rPr>
                <w:rFonts w:ascii="Times New Roman"/>
                <w:b w:val="false"/>
                <w:i w:val="false"/>
                <w:color w:val="000000"/>
                <w:sz w:val="20"/>
              </w:rPr>
              <w:t>составляющих на вновь</w:t>
            </w:r>
            <w:r>
              <w:br/>
            </w:r>
            <w:r>
              <w:rPr>
                <w:rFonts w:ascii="Times New Roman"/>
                <w:b w:val="false"/>
                <w:i w:val="false"/>
                <w:color w:val="000000"/>
                <w:sz w:val="20"/>
              </w:rPr>
              <w:t>созданное недвижимое имущество</w:t>
            </w:r>
          </w:p>
        </w:tc>
      </w:tr>
    </w:tbl>
    <w:bookmarkStart w:name="z1806" w:id="1179"/>
    <w:p>
      <w:pPr>
        <w:spacing w:after="0"/>
        <w:ind w:left="0"/>
        <w:jc w:val="left"/>
      </w:pPr>
      <w:r>
        <w:rPr>
          <w:rFonts w:ascii="Times New Roman"/>
          <w:b/>
          <w:i w:val="false"/>
          <w:color w:val="000000"/>
        </w:rPr>
        <w:t xml:space="preserve"> Пояснение по заполнению формы "Сведения об основных показателях деятельности</w:t>
      </w:r>
      <w:r>
        <w:br/>
      </w:r>
      <w:r>
        <w:rPr>
          <w:rFonts w:ascii="Times New Roman"/>
          <w:b/>
          <w:i w:val="false"/>
          <w:color w:val="000000"/>
        </w:rPr>
        <w:t>Государственной корпорации по внесению в цифровую систему правового кадастра</w:t>
      </w:r>
      <w:r>
        <w:br/>
      </w:r>
      <w:r>
        <w:rPr>
          <w:rFonts w:ascii="Times New Roman"/>
          <w:b/>
          <w:i w:val="false"/>
          <w:color w:val="000000"/>
        </w:rPr>
        <w:t>идентификационных и технических сведений зданий, сооружений и (или)</w:t>
      </w:r>
      <w:r>
        <w:br/>
      </w:r>
      <w:r>
        <w:rPr>
          <w:rFonts w:ascii="Times New Roman"/>
          <w:b/>
          <w:i w:val="false"/>
          <w:color w:val="000000"/>
        </w:rPr>
        <w:t>их составляющих на вновь созданное недвижимое имущество"</w:t>
      </w:r>
    </w:p>
    <w:bookmarkEnd w:id="1179"/>
    <w:bookmarkStart w:name="z1807" w:id="1180"/>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"Сведения об основных показателях деятельности Государственной корпорации по внесению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(далее-Форма).</w:t>
      </w:r>
    </w:p>
    <w:bookmarkEnd w:id="1180"/>
    <w:bookmarkStart w:name="z1808" w:id="1181"/>
    <w:p>
      <w:pPr>
        <w:spacing w:after="0"/>
        <w:ind w:left="0"/>
        <w:jc w:val="both"/>
      </w:pPr>
      <w:r>
        <w:rPr>
          <w:rFonts w:ascii="Times New Roman"/>
          <w:b w:val="false"/>
          <w:i w:val="false"/>
          <w:color w:val="000000"/>
          <w:sz w:val="28"/>
        </w:rPr>
        <w:t>
      2. Форма составляется ежемесячно филиалами Государственной корпорации.</w:t>
      </w:r>
    </w:p>
    <w:bookmarkEnd w:id="1181"/>
    <w:bookmarkStart w:name="z1809" w:id="1182"/>
    <w:p>
      <w:pPr>
        <w:spacing w:after="0"/>
        <w:ind w:left="0"/>
        <w:jc w:val="both"/>
      </w:pPr>
      <w:r>
        <w:rPr>
          <w:rFonts w:ascii="Times New Roman"/>
          <w:b w:val="false"/>
          <w:i w:val="false"/>
          <w:color w:val="000000"/>
          <w:sz w:val="28"/>
        </w:rPr>
        <w:t>
      3. Форма подписывается исполнителем и заместителем Председателя Правления Государственной корпорации.</w:t>
      </w:r>
    </w:p>
    <w:bookmarkEnd w:id="1182"/>
    <w:bookmarkStart w:name="z1810" w:id="1183"/>
    <w:p>
      <w:pPr>
        <w:spacing w:after="0"/>
        <w:ind w:left="0"/>
        <w:jc w:val="both"/>
      </w:pPr>
      <w:r>
        <w:rPr>
          <w:rFonts w:ascii="Times New Roman"/>
          <w:b w:val="false"/>
          <w:i w:val="false"/>
          <w:color w:val="000000"/>
          <w:sz w:val="28"/>
        </w:rPr>
        <w:t>
      4. Сведения представляются ежемесячно к 5 числу следующего за отчетным периодом.</w:t>
      </w:r>
    </w:p>
    <w:bookmarkEnd w:id="1183"/>
    <w:bookmarkStart w:name="z1811" w:id="1184"/>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184"/>
    <w:bookmarkStart w:name="z1812" w:id="1185"/>
    <w:p>
      <w:pPr>
        <w:spacing w:after="0"/>
        <w:ind w:left="0"/>
        <w:jc w:val="both"/>
      </w:pPr>
      <w:r>
        <w:rPr>
          <w:rFonts w:ascii="Times New Roman"/>
          <w:b w:val="false"/>
          <w:i w:val="false"/>
          <w:color w:val="000000"/>
          <w:sz w:val="28"/>
        </w:rPr>
        <w:t>
      6. Данные указываются в разрезе отчетного месяца, текущего года, а также с начала государственной регистрации.</w:t>
      </w:r>
    </w:p>
    <w:bookmarkEnd w:id="1185"/>
    <w:bookmarkStart w:name="z1813" w:id="1186"/>
    <w:p>
      <w:pPr>
        <w:spacing w:after="0"/>
        <w:ind w:left="0"/>
        <w:jc w:val="both"/>
      </w:pPr>
      <w:r>
        <w:rPr>
          <w:rFonts w:ascii="Times New Roman"/>
          <w:b w:val="false"/>
          <w:i w:val="false"/>
          <w:color w:val="000000"/>
          <w:sz w:val="28"/>
        </w:rPr>
        <w:t>
      7. Форма заполняется следующим образом:</w:t>
      </w:r>
    </w:p>
    <w:bookmarkEnd w:id="1186"/>
    <w:bookmarkStart w:name="z1814" w:id="1187"/>
    <w:p>
      <w:pPr>
        <w:spacing w:after="0"/>
        <w:ind w:left="0"/>
        <w:jc w:val="both"/>
      </w:pPr>
      <w:r>
        <w:rPr>
          <w:rFonts w:ascii="Times New Roman"/>
          <w:b w:val="false"/>
          <w:i w:val="false"/>
          <w:color w:val="000000"/>
          <w:sz w:val="28"/>
        </w:rPr>
        <w:t>
      в графе 1 - указывается порядковый номер;</w:t>
      </w:r>
    </w:p>
    <w:bookmarkEnd w:id="1187"/>
    <w:bookmarkStart w:name="z1815" w:id="1188"/>
    <w:p>
      <w:pPr>
        <w:spacing w:after="0"/>
        <w:ind w:left="0"/>
        <w:jc w:val="both"/>
      </w:pPr>
      <w:r>
        <w:rPr>
          <w:rFonts w:ascii="Times New Roman"/>
          <w:b w:val="false"/>
          <w:i w:val="false"/>
          <w:color w:val="000000"/>
          <w:sz w:val="28"/>
        </w:rPr>
        <w:t>
      в графе 2 - указывается наименование филиала Государственной корпорации областей, городов республиканского значения и столицы;</w:t>
      </w:r>
    </w:p>
    <w:bookmarkEnd w:id="1188"/>
    <w:bookmarkStart w:name="z1816" w:id="1189"/>
    <w:p>
      <w:pPr>
        <w:spacing w:after="0"/>
        <w:ind w:left="0"/>
        <w:jc w:val="both"/>
      </w:pPr>
      <w:r>
        <w:rPr>
          <w:rFonts w:ascii="Times New Roman"/>
          <w:b w:val="false"/>
          <w:i w:val="false"/>
          <w:color w:val="000000"/>
          <w:sz w:val="28"/>
        </w:rPr>
        <w:t>
      в графе 3 – указываются сведения о приеме и выдаче заявлений по внесению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через Государственную корпорацию, которые состоят из:</w:t>
      </w:r>
    </w:p>
    <w:bookmarkEnd w:id="1189"/>
    <w:bookmarkStart w:name="z1817" w:id="1190"/>
    <w:p>
      <w:pPr>
        <w:spacing w:after="0"/>
        <w:ind w:left="0"/>
        <w:jc w:val="both"/>
      </w:pPr>
      <w:r>
        <w:rPr>
          <w:rFonts w:ascii="Times New Roman"/>
          <w:b w:val="false"/>
          <w:i w:val="false"/>
          <w:color w:val="000000"/>
          <w:sz w:val="28"/>
        </w:rPr>
        <w:t>
      1) количества поступивших заявлений на внесение в цифровую систему правового кадастра идентификационных и технических сведений зданий, сооружений и(или) их составляющих на вновь созданное недвижимое имущество;</w:t>
      </w:r>
    </w:p>
    <w:bookmarkEnd w:id="1190"/>
    <w:bookmarkStart w:name="z1818" w:id="1191"/>
    <w:p>
      <w:pPr>
        <w:spacing w:after="0"/>
        <w:ind w:left="0"/>
        <w:jc w:val="both"/>
      </w:pPr>
      <w:r>
        <w:rPr>
          <w:rFonts w:ascii="Times New Roman"/>
          <w:b w:val="false"/>
          <w:i w:val="false"/>
          <w:color w:val="000000"/>
          <w:sz w:val="28"/>
        </w:rPr>
        <w:t>
      2) внесенных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bookmarkEnd w:id="1191"/>
    <w:bookmarkStart w:name="z1819" w:id="1192"/>
    <w:p>
      <w:pPr>
        <w:spacing w:after="0"/>
        <w:ind w:left="0"/>
        <w:jc w:val="both"/>
      </w:pPr>
      <w:r>
        <w:rPr>
          <w:rFonts w:ascii="Times New Roman"/>
          <w:b w:val="false"/>
          <w:i w:val="false"/>
          <w:color w:val="000000"/>
          <w:sz w:val="28"/>
        </w:rPr>
        <w:t>
      3) количества (физических лиц);</w:t>
      </w:r>
    </w:p>
    <w:bookmarkEnd w:id="1192"/>
    <w:bookmarkStart w:name="z1820" w:id="1193"/>
    <w:p>
      <w:pPr>
        <w:spacing w:after="0"/>
        <w:ind w:left="0"/>
        <w:jc w:val="both"/>
      </w:pPr>
      <w:r>
        <w:rPr>
          <w:rFonts w:ascii="Times New Roman"/>
          <w:b w:val="false"/>
          <w:i w:val="false"/>
          <w:color w:val="000000"/>
          <w:sz w:val="28"/>
        </w:rPr>
        <w:t>
      4) количества (юридических лиц);</w:t>
      </w:r>
    </w:p>
    <w:bookmarkEnd w:id="1193"/>
    <w:bookmarkStart w:name="z1821" w:id="1194"/>
    <w:p>
      <w:pPr>
        <w:spacing w:after="0"/>
        <w:ind w:left="0"/>
        <w:jc w:val="both"/>
      </w:pPr>
      <w:r>
        <w:rPr>
          <w:rFonts w:ascii="Times New Roman"/>
          <w:b w:val="false"/>
          <w:i w:val="false"/>
          <w:color w:val="000000"/>
          <w:sz w:val="28"/>
        </w:rPr>
        <w:t>
      5) оплаченной суммы за выдачу технического паспорта (тенге);</w:t>
      </w:r>
    </w:p>
    <w:bookmarkEnd w:id="1194"/>
    <w:bookmarkStart w:name="z1822" w:id="1195"/>
    <w:p>
      <w:pPr>
        <w:spacing w:after="0"/>
        <w:ind w:left="0"/>
        <w:jc w:val="both"/>
      </w:pPr>
      <w:r>
        <w:rPr>
          <w:rFonts w:ascii="Times New Roman"/>
          <w:b w:val="false"/>
          <w:i w:val="false"/>
          <w:color w:val="000000"/>
          <w:sz w:val="28"/>
        </w:rPr>
        <w:t>
      6) количества возвратов (не полный пакет документов, по ходатайству заявителя).</w:t>
      </w:r>
    </w:p>
    <w:bookmarkEnd w:id="1195"/>
    <w:bookmarkStart w:name="z1823" w:id="1196"/>
    <w:p>
      <w:pPr>
        <w:spacing w:after="0"/>
        <w:ind w:left="0"/>
        <w:jc w:val="both"/>
      </w:pPr>
      <w:r>
        <w:rPr>
          <w:rFonts w:ascii="Times New Roman"/>
          <w:b w:val="false"/>
          <w:i w:val="false"/>
          <w:color w:val="000000"/>
          <w:sz w:val="28"/>
        </w:rPr>
        <w:t>
      в графе 4 – указываются сведения о количестве принятых и выданных заявлений по внесению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 через портал, которые состоят из:</w:t>
      </w:r>
    </w:p>
    <w:bookmarkEnd w:id="1196"/>
    <w:bookmarkStart w:name="z1824" w:id="1197"/>
    <w:p>
      <w:pPr>
        <w:spacing w:after="0"/>
        <w:ind w:left="0"/>
        <w:jc w:val="both"/>
      </w:pPr>
      <w:r>
        <w:rPr>
          <w:rFonts w:ascii="Times New Roman"/>
          <w:b w:val="false"/>
          <w:i w:val="false"/>
          <w:color w:val="000000"/>
          <w:sz w:val="28"/>
        </w:rPr>
        <w:t>
      1) количества поступивших заявлений на внесение в цифровую систему правового кадастра идентификационных и технических сведений зданий, сооружений и(или) их составляющих на вновь созданное недвижимое имущество;</w:t>
      </w:r>
    </w:p>
    <w:bookmarkEnd w:id="1197"/>
    <w:bookmarkStart w:name="z1825" w:id="1198"/>
    <w:p>
      <w:pPr>
        <w:spacing w:after="0"/>
        <w:ind w:left="0"/>
        <w:jc w:val="both"/>
      </w:pPr>
      <w:r>
        <w:rPr>
          <w:rFonts w:ascii="Times New Roman"/>
          <w:b w:val="false"/>
          <w:i w:val="false"/>
          <w:color w:val="000000"/>
          <w:sz w:val="28"/>
        </w:rPr>
        <w:t>
      2) количества внесенных в цифровую систему правового кадастра идентификационных и технических сведений зданий, сооружений и (или) их составляющих на вновь созданное недвижимое имущество;</w:t>
      </w:r>
    </w:p>
    <w:bookmarkEnd w:id="1198"/>
    <w:bookmarkStart w:name="z1826" w:id="1199"/>
    <w:p>
      <w:pPr>
        <w:spacing w:after="0"/>
        <w:ind w:left="0"/>
        <w:jc w:val="both"/>
      </w:pPr>
      <w:r>
        <w:rPr>
          <w:rFonts w:ascii="Times New Roman"/>
          <w:b w:val="false"/>
          <w:i w:val="false"/>
          <w:color w:val="000000"/>
          <w:sz w:val="28"/>
        </w:rPr>
        <w:t>
      3) количества (физических лиц);</w:t>
      </w:r>
    </w:p>
    <w:bookmarkEnd w:id="1199"/>
    <w:bookmarkStart w:name="z1827" w:id="1200"/>
    <w:p>
      <w:pPr>
        <w:spacing w:after="0"/>
        <w:ind w:left="0"/>
        <w:jc w:val="both"/>
      </w:pPr>
      <w:r>
        <w:rPr>
          <w:rFonts w:ascii="Times New Roman"/>
          <w:b w:val="false"/>
          <w:i w:val="false"/>
          <w:color w:val="000000"/>
          <w:sz w:val="28"/>
        </w:rPr>
        <w:t>
      4) количества (юридических лиц);</w:t>
      </w:r>
    </w:p>
    <w:bookmarkEnd w:id="1200"/>
    <w:bookmarkStart w:name="z1828" w:id="1201"/>
    <w:p>
      <w:pPr>
        <w:spacing w:after="0"/>
        <w:ind w:left="0"/>
        <w:jc w:val="both"/>
      </w:pPr>
      <w:r>
        <w:rPr>
          <w:rFonts w:ascii="Times New Roman"/>
          <w:b w:val="false"/>
          <w:i w:val="false"/>
          <w:color w:val="000000"/>
          <w:sz w:val="28"/>
        </w:rPr>
        <w:t>
      5) оплаченной суммы за выдачу технического паспорта (тенге);</w:t>
      </w:r>
    </w:p>
    <w:bookmarkEnd w:id="1201"/>
    <w:bookmarkStart w:name="z1829" w:id="1202"/>
    <w:p>
      <w:pPr>
        <w:spacing w:after="0"/>
        <w:ind w:left="0"/>
        <w:jc w:val="both"/>
      </w:pPr>
      <w:r>
        <w:rPr>
          <w:rFonts w:ascii="Times New Roman"/>
          <w:b w:val="false"/>
          <w:i w:val="false"/>
          <w:color w:val="000000"/>
          <w:sz w:val="28"/>
        </w:rPr>
        <w:t>
      6) количества возвратов (не полный пакет документов, по ходатайству заявителя).</w:t>
      </w:r>
    </w:p>
    <w:bookmarkEnd w:id="1202"/>
    <w:bookmarkStart w:name="z1830" w:id="1203"/>
    <w:p>
      <w:pPr>
        <w:spacing w:after="0"/>
        <w:ind w:left="0"/>
        <w:jc w:val="both"/>
      </w:pPr>
      <w:r>
        <w:rPr>
          <w:rFonts w:ascii="Times New Roman"/>
          <w:b w:val="false"/>
          <w:i w:val="false"/>
          <w:color w:val="000000"/>
          <w:sz w:val="28"/>
        </w:rPr>
        <w:t>
      в графе 5 указывается количество архивных материалов.</w:t>
      </w:r>
    </w:p>
    <w:bookmarkEnd w:id="120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59</w:t>
            </w:r>
            <w:r>
              <w:br/>
            </w:r>
            <w:r>
              <w:rPr>
                <w:rFonts w:ascii="Times New Roman"/>
                <w:b w:val="false"/>
                <w:i w:val="false"/>
                <w:color w:val="000000"/>
                <w:sz w:val="20"/>
              </w:rPr>
              <w:t>к Перечню некоторых приказов,</w:t>
            </w:r>
            <w:r>
              <w:br/>
            </w:r>
            <w:r>
              <w:rPr>
                <w:rFonts w:ascii="Times New Roman"/>
                <w:b w:val="false"/>
                <w:i w:val="false"/>
                <w:color w:val="000000"/>
                <w:sz w:val="20"/>
              </w:rPr>
              <w:t>в которые вносятся изменения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предоставления</w:t>
            </w:r>
            <w:r>
              <w:br/>
            </w:r>
            <w:r>
              <w:rPr>
                <w:rFonts w:ascii="Times New Roman"/>
                <w:b w:val="false"/>
                <w:i w:val="false"/>
                <w:color w:val="000000"/>
                <w:sz w:val="20"/>
              </w:rPr>
              <w:t>статистической и иной отчетной</w:t>
            </w:r>
            <w:r>
              <w:br/>
            </w:r>
            <w:r>
              <w:rPr>
                <w:rFonts w:ascii="Times New Roman"/>
                <w:b w:val="false"/>
                <w:i w:val="false"/>
                <w:color w:val="000000"/>
                <w:sz w:val="20"/>
              </w:rPr>
              <w:t>информации в области</w:t>
            </w:r>
            <w:r>
              <w:br/>
            </w:r>
            <w:r>
              <w:rPr>
                <w:rFonts w:ascii="Times New Roman"/>
                <w:b w:val="false"/>
                <w:i w:val="false"/>
                <w:color w:val="000000"/>
                <w:sz w:val="20"/>
              </w:rPr>
              <w:t>государственной регистрации</w:t>
            </w:r>
            <w:r>
              <w:br/>
            </w:r>
            <w:r>
              <w:rPr>
                <w:rFonts w:ascii="Times New Roman"/>
                <w:b w:val="false"/>
                <w:i w:val="false"/>
                <w:color w:val="000000"/>
                <w:sz w:val="20"/>
              </w:rPr>
              <w:t>прав на недвижимое имущество</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34" w:id="1204"/>
    <w:p>
      <w:pPr>
        <w:spacing w:after="0"/>
        <w:ind w:left="0"/>
        <w:jc w:val="left"/>
      </w:pPr>
      <w:r>
        <w:rPr>
          <w:rFonts w:ascii="Times New Roman"/>
          <w:b/>
          <w:i w:val="false"/>
          <w:color w:val="000000"/>
        </w:rPr>
        <w:t xml:space="preserve"> Сведения об основных показателях деятельности Государственной корпорации по государственному техническому обследованию зданий, сооружений и (или) их составляющих</w:t>
      </w:r>
    </w:p>
    <w:bookmarkEnd w:id="1204"/>
    <w:bookmarkStart w:name="z1835" w:id="1205"/>
    <w:p>
      <w:pPr>
        <w:spacing w:after="0"/>
        <w:ind w:left="0"/>
        <w:jc w:val="both"/>
      </w:pPr>
      <w:r>
        <w:rPr>
          <w:rFonts w:ascii="Times New Roman"/>
          <w:b w:val="false"/>
          <w:i w:val="false"/>
          <w:color w:val="000000"/>
          <w:sz w:val="28"/>
        </w:rPr>
        <w:t>
      Отчетный период __________месяц 20___ г.</w:t>
      </w:r>
    </w:p>
    <w:bookmarkEnd w:id="1205"/>
    <w:bookmarkStart w:name="z1836" w:id="1206"/>
    <w:p>
      <w:pPr>
        <w:spacing w:after="0"/>
        <w:ind w:left="0"/>
        <w:jc w:val="both"/>
      </w:pPr>
      <w:r>
        <w:rPr>
          <w:rFonts w:ascii="Times New Roman"/>
          <w:b w:val="false"/>
          <w:i w:val="false"/>
          <w:color w:val="000000"/>
          <w:sz w:val="28"/>
        </w:rPr>
        <w:t>
      Индекс: 10. УОРПОТОН</w:t>
      </w:r>
    </w:p>
    <w:bookmarkEnd w:id="1206"/>
    <w:bookmarkStart w:name="z1837" w:id="1207"/>
    <w:p>
      <w:pPr>
        <w:spacing w:after="0"/>
        <w:ind w:left="0"/>
        <w:jc w:val="both"/>
      </w:pPr>
      <w:r>
        <w:rPr>
          <w:rFonts w:ascii="Times New Roman"/>
          <w:b w:val="false"/>
          <w:i w:val="false"/>
          <w:color w:val="000000"/>
          <w:sz w:val="28"/>
        </w:rPr>
        <w:t>
      Периодичность: ежемесячная</w:t>
      </w:r>
    </w:p>
    <w:bookmarkEnd w:id="1207"/>
    <w:bookmarkStart w:name="z1838" w:id="1208"/>
    <w:p>
      <w:pPr>
        <w:spacing w:after="0"/>
        <w:ind w:left="0"/>
        <w:jc w:val="both"/>
      </w:pPr>
      <w:r>
        <w:rPr>
          <w:rFonts w:ascii="Times New Roman"/>
          <w:b w:val="false"/>
          <w:i w:val="false"/>
          <w:color w:val="000000"/>
          <w:sz w:val="28"/>
        </w:rPr>
        <w:t>
      Круг лиц представляющих: филиалы Государственной корпорации областей, городов республиканского значения и столицы</w:t>
      </w:r>
    </w:p>
    <w:bookmarkEnd w:id="1208"/>
    <w:bookmarkStart w:name="z1839" w:id="1209"/>
    <w:p>
      <w:pPr>
        <w:spacing w:after="0"/>
        <w:ind w:left="0"/>
        <w:jc w:val="both"/>
      </w:pPr>
      <w:r>
        <w:rPr>
          <w:rFonts w:ascii="Times New Roman"/>
          <w:b w:val="false"/>
          <w:i w:val="false"/>
          <w:color w:val="000000"/>
          <w:sz w:val="28"/>
        </w:rPr>
        <w:t>
      Куда представляется: Государственная корпорация</w:t>
      </w:r>
    </w:p>
    <w:bookmarkEnd w:id="1209"/>
    <w:bookmarkStart w:name="z1840" w:id="1210"/>
    <w:p>
      <w:pPr>
        <w:spacing w:after="0"/>
        <w:ind w:left="0"/>
        <w:jc w:val="both"/>
      </w:pPr>
      <w:r>
        <w:rPr>
          <w:rFonts w:ascii="Times New Roman"/>
          <w:b w:val="false"/>
          <w:i w:val="false"/>
          <w:color w:val="000000"/>
          <w:sz w:val="28"/>
        </w:rPr>
        <w:t>
      Срок представления: ежемесячно к 5 числу следующего за отчетным периодом.</w:t>
      </w:r>
    </w:p>
    <w:bookmarkEnd w:id="1210"/>
    <w:bookmarkStart w:name="z1841" w:id="1211"/>
    <w:p>
      <w:pPr>
        <w:spacing w:after="0"/>
        <w:ind w:left="0"/>
        <w:jc w:val="both"/>
      </w:pPr>
      <w:r>
        <w:rPr>
          <w:rFonts w:ascii="Times New Roman"/>
          <w:b w:val="false"/>
          <w:i w:val="false"/>
          <w:color w:val="000000"/>
          <w:sz w:val="28"/>
        </w:rPr>
        <w:t>
      Продолжение</w:t>
      </w:r>
    </w:p>
    <w:bookmarkEnd w:id="1211"/>
    <w:bookmarkStart w:name="z1842" w:id="1212"/>
    <w:p>
      <w:pPr>
        <w:spacing w:after="0"/>
        <w:ind w:left="0"/>
        <w:jc w:val="left"/>
      </w:pPr>
      <w:r>
        <w:rPr>
          <w:rFonts w:ascii="Times New Roman"/>
          <w:b/>
          <w:i w:val="false"/>
          <w:color w:val="000000"/>
        </w:rPr>
        <w:t xml:space="preserve"> Сведения об основных показателях деятельности Государственной корпорации по государственному техническому обследованию зданий, сооружений и (или) их составляющих</w:t>
      </w:r>
    </w:p>
    <w:bookmarkEnd w:id="12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филиала</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заявлений по выдаче технических паспортов на объекты недвижимого имущества через Государственную корпорацию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полный пакет документов</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 доступ</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bookmarkStart w:name="z1843" w:id="1213"/>
    <w:p>
      <w:pPr>
        <w:spacing w:after="0"/>
        <w:ind w:left="0"/>
        <w:jc w:val="both"/>
      </w:pPr>
      <w:r>
        <w:rPr>
          <w:rFonts w:ascii="Times New Roman"/>
          <w:b w:val="false"/>
          <w:i w:val="false"/>
          <w:color w:val="000000"/>
          <w:sz w:val="28"/>
        </w:rPr>
        <w:t>
      продолжение таблицы</w:t>
      </w:r>
    </w:p>
    <w:bookmarkEnd w:id="1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и выдача заявлений по выдаче технических паспортов на объекты недвижимого имущества через Портал цифрового правительства</w:t>
            </w: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выдано</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физические лица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юридические лица</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возвраты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полный пакет документов</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обеспечен доступ</w:t>
            </w:r>
          </w:p>
        </w:tc>
      </w:tr>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844" w:id="1214"/>
    <w:p>
      <w:pPr>
        <w:spacing w:after="0"/>
        <w:ind w:left="0"/>
        <w:jc w:val="both"/>
      </w:pPr>
      <w:r>
        <w:rPr>
          <w:rFonts w:ascii="Times New Roman"/>
          <w:b w:val="false"/>
          <w:i w:val="false"/>
          <w:color w:val="000000"/>
          <w:sz w:val="28"/>
        </w:rPr>
        <w:t>
      продолжение таблицы</w:t>
      </w:r>
    </w:p>
    <w:bookmarkEnd w:id="1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оказанных услуг</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изготовленных, невостребованных технических паспортов и количество архивных дел по видам объектов недвижимости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Невостребованные документы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архивных дел</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Квартир, комнат в общежитии (2 рабочих дня)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дома, гаражи, дачи (4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 м</w:t>
            </w:r>
            <w:r>
              <w:rPr>
                <w:rFonts w:ascii="Times New Roman"/>
                <w:b w:val="false"/>
                <w:i w:val="false"/>
                <w:color w:val="000000"/>
                <w:vertAlign w:val="superscript"/>
              </w:rPr>
              <w:t>2</w:t>
            </w:r>
            <w:r>
              <w:rPr>
                <w:rFonts w:ascii="Times New Roman"/>
                <w:b w:val="false"/>
                <w:i w:val="false"/>
                <w:color w:val="000000"/>
                <w:sz w:val="20"/>
              </w:rPr>
              <w:t xml:space="preserve"> (5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1000 м</w:t>
            </w:r>
            <w:r>
              <w:rPr>
                <w:rFonts w:ascii="Times New Roman"/>
                <w:b w:val="false"/>
                <w:i w:val="false"/>
                <w:color w:val="000000"/>
                <w:vertAlign w:val="superscript"/>
              </w:rPr>
              <w:t>2</w:t>
            </w:r>
            <w:r>
              <w:rPr>
                <w:rFonts w:ascii="Times New Roman"/>
                <w:b w:val="false"/>
                <w:i w:val="false"/>
                <w:color w:val="000000"/>
                <w:sz w:val="20"/>
              </w:rPr>
              <w:t xml:space="preserve"> рабочих дней)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Находящиеся на выдаче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Всех категорий дел</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bookmarkStart w:name="z1845" w:id="1215"/>
      <w:r>
        <w:rPr>
          <w:rFonts w:ascii="Times New Roman"/>
          <w:b w:val="false"/>
          <w:i w:val="false"/>
          <w:color w:val="000000"/>
          <w:sz w:val="28"/>
        </w:rPr>
        <w:t>
      Наименование филиала _________________________________________</w:t>
      </w:r>
    </w:p>
    <w:bookmarkEnd w:id="1215"/>
    <w:p>
      <w:pPr>
        <w:spacing w:after="0"/>
        <w:ind w:left="0"/>
        <w:jc w:val="both"/>
      </w:pPr>
      <w:r>
        <w:rPr>
          <w:rFonts w:ascii="Times New Roman"/>
          <w:b w:val="false"/>
          <w:i w:val="false"/>
          <w:color w:val="000000"/>
          <w:sz w:val="28"/>
        </w:rPr>
        <w:t>Адрес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w:t>
      </w:r>
    </w:p>
    <w:p>
      <w:pPr>
        <w:spacing w:after="0"/>
        <w:ind w:left="0"/>
        <w:jc w:val="both"/>
      </w:pPr>
      <w:r>
        <w:rPr>
          <w:rFonts w:ascii="Times New Roman"/>
          <w:b w:val="false"/>
          <w:i w:val="false"/>
          <w:color w:val="000000"/>
          <w:sz w:val="28"/>
        </w:rPr>
        <w:t>Исполнитель 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Телефон ________________________</w:t>
      </w:r>
    </w:p>
    <w:p>
      <w:pPr>
        <w:spacing w:after="0"/>
        <w:ind w:left="0"/>
        <w:jc w:val="both"/>
      </w:pPr>
      <w:r>
        <w:rPr>
          <w:rFonts w:ascii="Times New Roman"/>
          <w:b w:val="false"/>
          <w:i w:val="false"/>
          <w:color w:val="000000"/>
          <w:sz w:val="28"/>
        </w:rPr>
        <w:t>Руководитель __________________________________________________</w:t>
      </w:r>
    </w:p>
    <w:p>
      <w:pPr>
        <w:spacing w:after="0"/>
        <w:ind w:left="0"/>
        <w:jc w:val="both"/>
      </w:pPr>
      <w:r>
        <w:rPr>
          <w:rFonts w:ascii="Times New Roman"/>
          <w:b w:val="false"/>
          <w:i w:val="false"/>
          <w:color w:val="000000"/>
          <w:sz w:val="28"/>
        </w:rPr>
        <w:t>(Ф.И.О. подпись)</w:t>
      </w:r>
    </w:p>
    <w:p>
      <w:pPr>
        <w:spacing w:after="0"/>
        <w:ind w:left="0"/>
        <w:jc w:val="both"/>
      </w:pPr>
      <w:r>
        <w:rPr>
          <w:rFonts w:ascii="Times New Roman"/>
          <w:b w:val="false"/>
          <w:i w:val="false"/>
          <w:color w:val="000000"/>
          <w:sz w:val="28"/>
        </w:rPr>
        <w:t>Дата "___" ____________________ 20 ___ года</w:t>
      </w:r>
    </w:p>
    <w:p>
      <w:pPr>
        <w:spacing w:after="0"/>
        <w:ind w:left="0"/>
        <w:jc w:val="both"/>
      </w:pPr>
      <w:r>
        <w:rPr>
          <w:rFonts w:ascii="Times New Roman"/>
          <w:b w:val="false"/>
          <w:i w:val="false"/>
          <w:color w:val="000000"/>
          <w:sz w:val="28"/>
        </w:rPr>
        <w:t>Примечание: Пояснение по заполнению приведено в приложении к форме сведений об основных показателях деятельности Государственной корпорации по государственному техническому обследованию зданий, сооружений и (или) их составляющих.</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форме сведений об основных</w:t>
            </w:r>
            <w:r>
              <w:br/>
            </w:r>
            <w:r>
              <w:rPr>
                <w:rFonts w:ascii="Times New Roman"/>
                <w:b w:val="false"/>
                <w:i w:val="false"/>
                <w:color w:val="000000"/>
                <w:sz w:val="20"/>
              </w:rPr>
              <w:t>показателях деятельности</w:t>
            </w:r>
            <w:r>
              <w:br/>
            </w:r>
            <w:r>
              <w:rPr>
                <w:rFonts w:ascii="Times New Roman"/>
                <w:b w:val="false"/>
                <w:i w:val="false"/>
                <w:color w:val="000000"/>
                <w:sz w:val="20"/>
              </w:rPr>
              <w:t>Государственной корпорации</w:t>
            </w:r>
            <w:r>
              <w:br/>
            </w:r>
            <w:r>
              <w:rPr>
                <w:rFonts w:ascii="Times New Roman"/>
                <w:b w:val="false"/>
                <w:i w:val="false"/>
                <w:color w:val="000000"/>
                <w:sz w:val="20"/>
              </w:rPr>
              <w:t>по государственному</w:t>
            </w:r>
            <w:r>
              <w:br/>
            </w:r>
            <w:r>
              <w:rPr>
                <w:rFonts w:ascii="Times New Roman"/>
                <w:b w:val="false"/>
                <w:i w:val="false"/>
                <w:color w:val="000000"/>
                <w:sz w:val="20"/>
              </w:rPr>
              <w:t>техническому обследованию</w:t>
            </w:r>
            <w:r>
              <w:br/>
            </w:r>
            <w:r>
              <w:rPr>
                <w:rFonts w:ascii="Times New Roman"/>
                <w:b w:val="false"/>
                <w:i w:val="false"/>
                <w:color w:val="000000"/>
                <w:sz w:val="20"/>
              </w:rPr>
              <w:t>зданий, сооружений и (или) их</w:t>
            </w:r>
            <w:r>
              <w:br/>
            </w:r>
            <w:r>
              <w:rPr>
                <w:rFonts w:ascii="Times New Roman"/>
                <w:b w:val="false"/>
                <w:i w:val="false"/>
                <w:color w:val="000000"/>
                <w:sz w:val="20"/>
              </w:rPr>
              <w:t>составляющих</w:t>
            </w:r>
          </w:p>
        </w:tc>
      </w:tr>
    </w:tbl>
    <w:bookmarkStart w:name="z1847" w:id="1216"/>
    <w:p>
      <w:pPr>
        <w:spacing w:after="0"/>
        <w:ind w:left="0"/>
        <w:jc w:val="left"/>
      </w:pPr>
      <w:r>
        <w:rPr>
          <w:rFonts w:ascii="Times New Roman"/>
          <w:b/>
          <w:i w:val="false"/>
          <w:color w:val="000000"/>
        </w:rPr>
        <w:t xml:space="preserve"> Пояснение по заполнению формы "Сведения об основных показателях деятельности Государственной корпорации по государственному техническому обследованию зданий, сооружений и (или) их составляющих"</w:t>
      </w:r>
    </w:p>
    <w:bookmarkEnd w:id="1216"/>
    <w:bookmarkStart w:name="z1848" w:id="1217"/>
    <w:p>
      <w:pPr>
        <w:spacing w:after="0"/>
        <w:ind w:left="0"/>
        <w:jc w:val="both"/>
      </w:pPr>
      <w:r>
        <w:rPr>
          <w:rFonts w:ascii="Times New Roman"/>
          <w:b w:val="false"/>
          <w:i w:val="false"/>
          <w:color w:val="000000"/>
          <w:sz w:val="28"/>
        </w:rPr>
        <w:t>
      1. Настоящее пояснение определяет единые требования по заполнению "Сведения об основных показателях деятельности Государственной корпорации по государственному техническому обследованию зданий, сооружений и (или) их составляющих" (далее-Форма).</w:t>
      </w:r>
    </w:p>
    <w:bookmarkEnd w:id="1217"/>
    <w:bookmarkStart w:name="z1849" w:id="1218"/>
    <w:p>
      <w:pPr>
        <w:spacing w:after="0"/>
        <w:ind w:left="0"/>
        <w:jc w:val="both"/>
      </w:pPr>
      <w:r>
        <w:rPr>
          <w:rFonts w:ascii="Times New Roman"/>
          <w:b w:val="false"/>
          <w:i w:val="false"/>
          <w:color w:val="000000"/>
          <w:sz w:val="28"/>
        </w:rPr>
        <w:t>
      2. Форма составляется ежемесячно филиалами Государственной корпорации.</w:t>
      </w:r>
    </w:p>
    <w:bookmarkEnd w:id="1218"/>
    <w:bookmarkStart w:name="z1850" w:id="1219"/>
    <w:p>
      <w:pPr>
        <w:spacing w:after="0"/>
        <w:ind w:left="0"/>
        <w:jc w:val="both"/>
      </w:pPr>
      <w:r>
        <w:rPr>
          <w:rFonts w:ascii="Times New Roman"/>
          <w:b w:val="false"/>
          <w:i w:val="false"/>
          <w:color w:val="000000"/>
          <w:sz w:val="28"/>
        </w:rPr>
        <w:t>
      3. Форма подписывается исполнителем и руководителем филиала Государственной корпорации.</w:t>
      </w:r>
    </w:p>
    <w:bookmarkEnd w:id="1219"/>
    <w:bookmarkStart w:name="z1851" w:id="1220"/>
    <w:p>
      <w:pPr>
        <w:spacing w:after="0"/>
        <w:ind w:left="0"/>
        <w:jc w:val="both"/>
      </w:pPr>
      <w:r>
        <w:rPr>
          <w:rFonts w:ascii="Times New Roman"/>
          <w:b w:val="false"/>
          <w:i w:val="false"/>
          <w:color w:val="000000"/>
          <w:sz w:val="28"/>
        </w:rPr>
        <w:t>
      4. Сведения представляются ежемесячно к 5 числу следующего за отчетным периодом.</w:t>
      </w:r>
    </w:p>
    <w:bookmarkEnd w:id="1220"/>
    <w:bookmarkStart w:name="z1852" w:id="1221"/>
    <w:p>
      <w:pPr>
        <w:spacing w:after="0"/>
        <w:ind w:left="0"/>
        <w:jc w:val="both"/>
      </w:pPr>
      <w:r>
        <w:rPr>
          <w:rFonts w:ascii="Times New Roman"/>
          <w:b w:val="false"/>
          <w:i w:val="false"/>
          <w:color w:val="000000"/>
          <w:sz w:val="28"/>
        </w:rPr>
        <w:t>
      5. Форма заполняется на государственном и русском языках.</w:t>
      </w:r>
    </w:p>
    <w:bookmarkEnd w:id="1221"/>
    <w:bookmarkStart w:name="z1853" w:id="1222"/>
    <w:p>
      <w:pPr>
        <w:spacing w:after="0"/>
        <w:ind w:left="0"/>
        <w:jc w:val="both"/>
      </w:pPr>
      <w:r>
        <w:rPr>
          <w:rFonts w:ascii="Times New Roman"/>
          <w:b w:val="false"/>
          <w:i w:val="false"/>
          <w:color w:val="000000"/>
          <w:sz w:val="28"/>
        </w:rPr>
        <w:t>
      6. Данные указываются в разрезе отчетного месяца, текущего года, а также с начала государственной регистрации.</w:t>
      </w:r>
    </w:p>
    <w:bookmarkEnd w:id="1222"/>
    <w:bookmarkStart w:name="z1854" w:id="1223"/>
    <w:p>
      <w:pPr>
        <w:spacing w:after="0"/>
        <w:ind w:left="0"/>
        <w:jc w:val="both"/>
      </w:pPr>
      <w:r>
        <w:rPr>
          <w:rFonts w:ascii="Times New Roman"/>
          <w:b w:val="false"/>
          <w:i w:val="false"/>
          <w:color w:val="000000"/>
          <w:sz w:val="28"/>
        </w:rPr>
        <w:t>
      Форма заполняется следующим образом:</w:t>
      </w:r>
    </w:p>
    <w:bookmarkEnd w:id="1223"/>
    <w:bookmarkStart w:name="z1855" w:id="1224"/>
    <w:p>
      <w:pPr>
        <w:spacing w:after="0"/>
        <w:ind w:left="0"/>
        <w:jc w:val="both"/>
      </w:pPr>
      <w:r>
        <w:rPr>
          <w:rFonts w:ascii="Times New Roman"/>
          <w:b w:val="false"/>
          <w:i w:val="false"/>
          <w:color w:val="000000"/>
          <w:sz w:val="28"/>
        </w:rPr>
        <w:t>
      в графе 1 - указывается порядковый номер;</w:t>
      </w:r>
    </w:p>
    <w:bookmarkEnd w:id="1224"/>
    <w:bookmarkStart w:name="z1856" w:id="1225"/>
    <w:p>
      <w:pPr>
        <w:spacing w:after="0"/>
        <w:ind w:left="0"/>
        <w:jc w:val="both"/>
      </w:pPr>
      <w:r>
        <w:rPr>
          <w:rFonts w:ascii="Times New Roman"/>
          <w:b w:val="false"/>
          <w:i w:val="false"/>
          <w:color w:val="000000"/>
          <w:sz w:val="28"/>
        </w:rPr>
        <w:t>
      в графе 2 - указывается наименование филиала Государственной корпорации областей, городов республиканского значения и столицы;</w:t>
      </w:r>
    </w:p>
    <w:bookmarkEnd w:id="1225"/>
    <w:bookmarkStart w:name="z1857" w:id="1226"/>
    <w:p>
      <w:pPr>
        <w:spacing w:after="0"/>
        <w:ind w:left="0"/>
        <w:jc w:val="both"/>
      </w:pPr>
      <w:r>
        <w:rPr>
          <w:rFonts w:ascii="Times New Roman"/>
          <w:b w:val="false"/>
          <w:i w:val="false"/>
          <w:color w:val="000000"/>
          <w:sz w:val="28"/>
        </w:rPr>
        <w:t>
      в графе 3 - указываются сведения о приеме и выдаче технических паспортов через филиалы Государственной корпорации, которые состоят из:</w:t>
      </w:r>
    </w:p>
    <w:bookmarkEnd w:id="1226"/>
    <w:bookmarkStart w:name="z1858" w:id="1227"/>
    <w:p>
      <w:pPr>
        <w:spacing w:after="0"/>
        <w:ind w:left="0"/>
        <w:jc w:val="both"/>
      </w:pPr>
      <w:r>
        <w:rPr>
          <w:rFonts w:ascii="Times New Roman"/>
          <w:b w:val="false"/>
          <w:i w:val="false"/>
          <w:color w:val="000000"/>
          <w:sz w:val="28"/>
        </w:rPr>
        <w:t>
      1) количества поступивших заявлений на выдачу технических паспортов;2) количества выданных технических паспортов;</w:t>
      </w:r>
    </w:p>
    <w:bookmarkEnd w:id="1227"/>
    <w:bookmarkStart w:name="z1859" w:id="1228"/>
    <w:p>
      <w:pPr>
        <w:spacing w:after="0"/>
        <w:ind w:left="0"/>
        <w:jc w:val="both"/>
      </w:pPr>
      <w:r>
        <w:rPr>
          <w:rFonts w:ascii="Times New Roman"/>
          <w:b w:val="false"/>
          <w:i w:val="false"/>
          <w:color w:val="000000"/>
          <w:sz w:val="28"/>
        </w:rPr>
        <w:t>
      3) количества (физических лиц);</w:t>
      </w:r>
    </w:p>
    <w:bookmarkEnd w:id="1228"/>
    <w:bookmarkStart w:name="z1860" w:id="1229"/>
    <w:p>
      <w:pPr>
        <w:spacing w:after="0"/>
        <w:ind w:left="0"/>
        <w:jc w:val="both"/>
      </w:pPr>
      <w:r>
        <w:rPr>
          <w:rFonts w:ascii="Times New Roman"/>
          <w:b w:val="false"/>
          <w:i w:val="false"/>
          <w:color w:val="000000"/>
          <w:sz w:val="28"/>
        </w:rPr>
        <w:t>
      4) количества (юридических лиц);</w:t>
      </w:r>
    </w:p>
    <w:bookmarkEnd w:id="1229"/>
    <w:bookmarkStart w:name="z1861" w:id="1230"/>
    <w:p>
      <w:pPr>
        <w:spacing w:after="0"/>
        <w:ind w:left="0"/>
        <w:jc w:val="both"/>
      </w:pPr>
      <w:r>
        <w:rPr>
          <w:rFonts w:ascii="Times New Roman"/>
          <w:b w:val="false"/>
          <w:i w:val="false"/>
          <w:color w:val="000000"/>
          <w:sz w:val="28"/>
        </w:rPr>
        <w:t>
      5) оплаченной суммы за выдачу технического паспорта (тенге);</w:t>
      </w:r>
    </w:p>
    <w:bookmarkEnd w:id="1230"/>
    <w:bookmarkStart w:name="z1862" w:id="1231"/>
    <w:p>
      <w:pPr>
        <w:spacing w:after="0"/>
        <w:ind w:left="0"/>
        <w:jc w:val="both"/>
      </w:pPr>
      <w:r>
        <w:rPr>
          <w:rFonts w:ascii="Times New Roman"/>
          <w:b w:val="false"/>
          <w:i w:val="false"/>
          <w:color w:val="000000"/>
          <w:sz w:val="28"/>
        </w:rPr>
        <w:t>
      6) количества возвратов (не полный пакет документов, не обеспечен доступ к объекту недвижимости).</w:t>
      </w:r>
    </w:p>
    <w:bookmarkEnd w:id="1231"/>
    <w:bookmarkStart w:name="z1863" w:id="1232"/>
    <w:p>
      <w:pPr>
        <w:spacing w:after="0"/>
        <w:ind w:left="0"/>
        <w:jc w:val="both"/>
      </w:pPr>
      <w:r>
        <w:rPr>
          <w:rFonts w:ascii="Times New Roman"/>
          <w:b w:val="false"/>
          <w:i w:val="false"/>
          <w:color w:val="000000"/>
          <w:sz w:val="28"/>
        </w:rPr>
        <w:t>
      в графе 4 – указываются сведения о приеме и выдаче технических паспортов через портал, которые состоят из:</w:t>
      </w:r>
    </w:p>
    <w:bookmarkEnd w:id="1232"/>
    <w:bookmarkStart w:name="z1864" w:id="1233"/>
    <w:p>
      <w:pPr>
        <w:spacing w:after="0"/>
        <w:ind w:left="0"/>
        <w:jc w:val="both"/>
      </w:pPr>
      <w:r>
        <w:rPr>
          <w:rFonts w:ascii="Times New Roman"/>
          <w:b w:val="false"/>
          <w:i w:val="false"/>
          <w:color w:val="000000"/>
          <w:sz w:val="28"/>
        </w:rPr>
        <w:t>
      1) количества поступивших заявлений на выдачу технических паспортов;</w:t>
      </w:r>
    </w:p>
    <w:bookmarkEnd w:id="1233"/>
    <w:bookmarkStart w:name="z1865" w:id="1234"/>
    <w:p>
      <w:pPr>
        <w:spacing w:after="0"/>
        <w:ind w:left="0"/>
        <w:jc w:val="both"/>
      </w:pPr>
      <w:r>
        <w:rPr>
          <w:rFonts w:ascii="Times New Roman"/>
          <w:b w:val="false"/>
          <w:i w:val="false"/>
          <w:color w:val="000000"/>
          <w:sz w:val="28"/>
        </w:rPr>
        <w:t>
      2) количества выданных технических паспортов;</w:t>
      </w:r>
    </w:p>
    <w:bookmarkEnd w:id="1234"/>
    <w:bookmarkStart w:name="z1866" w:id="1235"/>
    <w:p>
      <w:pPr>
        <w:spacing w:after="0"/>
        <w:ind w:left="0"/>
        <w:jc w:val="both"/>
      </w:pPr>
      <w:r>
        <w:rPr>
          <w:rFonts w:ascii="Times New Roman"/>
          <w:b w:val="false"/>
          <w:i w:val="false"/>
          <w:color w:val="000000"/>
          <w:sz w:val="28"/>
        </w:rPr>
        <w:t>
      3) количества (физических лиц);</w:t>
      </w:r>
    </w:p>
    <w:bookmarkEnd w:id="1235"/>
    <w:bookmarkStart w:name="z1867" w:id="1236"/>
    <w:p>
      <w:pPr>
        <w:spacing w:after="0"/>
        <w:ind w:left="0"/>
        <w:jc w:val="both"/>
      </w:pPr>
      <w:r>
        <w:rPr>
          <w:rFonts w:ascii="Times New Roman"/>
          <w:b w:val="false"/>
          <w:i w:val="false"/>
          <w:color w:val="000000"/>
          <w:sz w:val="28"/>
        </w:rPr>
        <w:t>
      4) количества (юридических лиц);</w:t>
      </w:r>
    </w:p>
    <w:bookmarkEnd w:id="1236"/>
    <w:bookmarkStart w:name="z1868" w:id="1237"/>
    <w:p>
      <w:pPr>
        <w:spacing w:after="0"/>
        <w:ind w:left="0"/>
        <w:jc w:val="both"/>
      </w:pPr>
      <w:r>
        <w:rPr>
          <w:rFonts w:ascii="Times New Roman"/>
          <w:b w:val="false"/>
          <w:i w:val="false"/>
          <w:color w:val="000000"/>
          <w:sz w:val="28"/>
        </w:rPr>
        <w:t>
      5) оплаченной суммы за выдачу технического паспорта (тенге);</w:t>
      </w:r>
    </w:p>
    <w:bookmarkEnd w:id="1237"/>
    <w:bookmarkStart w:name="z1869" w:id="1238"/>
    <w:p>
      <w:pPr>
        <w:spacing w:after="0"/>
        <w:ind w:left="0"/>
        <w:jc w:val="both"/>
      </w:pPr>
      <w:r>
        <w:rPr>
          <w:rFonts w:ascii="Times New Roman"/>
          <w:b w:val="false"/>
          <w:i w:val="false"/>
          <w:color w:val="000000"/>
          <w:sz w:val="28"/>
        </w:rPr>
        <w:t>
      6) количества возвратов (не полный пакет документов, не обеспечен доступ к объекту недвижимости).</w:t>
      </w:r>
    </w:p>
    <w:bookmarkEnd w:id="1238"/>
    <w:bookmarkStart w:name="z1870" w:id="1239"/>
    <w:p>
      <w:pPr>
        <w:spacing w:after="0"/>
        <w:ind w:left="0"/>
        <w:jc w:val="both"/>
      </w:pPr>
      <w:r>
        <w:rPr>
          <w:rFonts w:ascii="Times New Roman"/>
          <w:b w:val="false"/>
          <w:i w:val="false"/>
          <w:color w:val="000000"/>
          <w:sz w:val="28"/>
        </w:rPr>
        <w:t>
      в графе 5 указываются сведения о количестве изготовленных, невостребованных технических паспортов и количестве архивных дел по видам объектов недвижимости которые подразделяются на:</w:t>
      </w:r>
    </w:p>
    <w:bookmarkEnd w:id="1239"/>
    <w:bookmarkStart w:name="z1871" w:id="1240"/>
    <w:p>
      <w:pPr>
        <w:spacing w:after="0"/>
        <w:ind w:left="0"/>
        <w:jc w:val="both"/>
      </w:pPr>
      <w:r>
        <w:rPr>
          <w:rFonts w:ascii="Times New Roman"/>
          <w:b w:val="false"/>
          <w:i w:val="false"/>
          <w:color w:val="000000"/>
          <w:sz w:val="28"/>
        </w:rPr>
        <w:t>
      1) квартиры, комнаты в общежитии (2 рабочих дня);</w:t>
      </w:r>
    </w:p>
    <w:bookmarkEnd w:id="1240"/>
    <w:bookmarkStart w:name="z1872" w:id="1241"/>
    <w:p>
      <w:pPr>
        <w:spacing w:after="0"/>
        <w:ind w:left="0"/>
        <w:jc w:val="both"/>
      </w:pPr>
      <w:r>
        <w:rPr>
          <w:rFonts w:ascii="Times New Roman"/>
          <w:b w:val="false"/>
          <w:i w:val="false"/>
          <w:color w:val="000000"/>
          <w:sz w:val="28"/>
        </w:rPr>
        <w:t>
      2) жилые дома, гаражи, дачи (4 рабочих дня);</w:t>
      </w:r>
    </w:p>
    <w:bookmarkEnd w:id="1241"/>
    <w:bookmarkStart w:name="z1873" w:id="1242"/>
    <w:p>
      <w:pPr>
        <w:spacing w:after="0"/>
        <w:ind w:left="0"/>
        <w:jc w:val="both"/>
      </w:pPr>
      <w:r>
        <w:rPr>
          <w:rFonts w:ascii="Times New Roman"/>
          <w:b w:val="false"/>
          <w:i w:val="false"/>
          <w:color w:val="000000"/>
          <w:sz w:val="28"/>
        </w:rPr>
        <w:t>
      3) объекты недвижимости до 1000 м</w:t>
      </w:r>
      <w:r>
        <w:rPr>
          <w:rFonts w:ascii="Times New Roman"/>
          <w:b w:val="false"/>
          <w:i w:val="false"/>
          <w:color w:val="000000"/>
          <w:vertAlign w:val="superscript"/>
        </w:rPr>
        <w:t>2</w:t>
      </w:r>
      <w:r>
        <w:rPr>
          <w:rFonts w:ascii="Times New Roman"/>
          <w:b w:val="false"/>
          <w:i w:val="false"/>
          <w:color w:val="000000"/>
          <w:sz w:val="28"/>
        </w:rPr>
        <w:t xml:space="preserve"> (6 рабочих дней);</w:t>
      </w:r>
    </w:p>
    <w:bookmarkEnd w:id="1242"/>
    <w:bookmarkStart w:name="z1874" w:id="1243"/>
    <w:p>
      <w:pPr>
        <w:spacing w:after="0"/>
        <w:ind w:left="0"/>
        <w:jc w:val="both"/>
      </w:pPr>
      <w:r>
        <w:rPr>
          <w:rFonts w:ascii="Times New Roman"/>
          <w:b w:val="false"/>
          <w:i w:val="false"/>
          <w:color w:val="000000"/>
          <w:sz w:val="28"/>
        </w:rPr>
        <w:t>
      4) объекты недвижимости свыше 1000 м</w:t>
      </w:r>
      <w:r>
        <w:rPr>
          <w:rFonts w:ascii="Times New Roman"/>
          <w:b w:val="false"/>
          <w:i w:val="false"/>
          <w:color w:val="000000"/>
          <w:vertAlign w:val="superscript"/>
        </w:rPr>
        <w:t>2</w:t>
      </w:r>
      <w:r>
        <w:rPr>
          <w:rFonts w:ascii="Times New Roman"/>
          <w:b w:val="false"/>
          <w:i w:val="false"/>
          <w:color w:val="000000"/>
          <w:sz w:val="28"/>
        </w:rPr>
        <w:t xml:space="preserve"> (9 рабочих дней).</w:t>
      </w:r>
    </w:p>
    <w:bookmarkEnd w:id="1243"/>
    <w:bookmarkStart w:name="z1875" w:id="1244"/>
    <w:p>
      <w:pPr>
        <w:spacing w:after="0"/>
        <w:ind w:left="0"/>
        <w:jc w:val="both"/>
      </w:pPr>
      <w:r>
        <w:rPr>
          <w:rFonts w:ascii="Times New Roman"/>
          <w:b w:val="false"/>
          <w:i w:val="false"/>
          <w:color w:val="000000"/>
          <w:sz w:val="28"/>
        </w:rPr>
        <w:t>
      в графе 6 указывается количество невостребованных документов;</w:t>
      </w:r>
    </w:p>
    <w:bookmarkEnd w:id="1244"/>
    <w:bookmarkStart w:name="z1876" w:id="1245"/>
    <w:p>
      <w:pPr>
        <w:spacing w:after="0"/>
        <w:ind w:left="0"/>
        <w:jc w:val="both"/>
      </w:pPr>
      <w:r>
        <w:rPr>
          <w:rFonts w:ascii="Times New Roman"/>
          <w:b w:val="false"/>
          <w:i w:val="false"/>
          <w:color w:val="000000"/>
          <w:sz w:val="28"/>
        </w:rPr>
        <w:t>
      в графе 7 указывается количество архивных дел.</w:t>
      </w:r>
    </w:p>
    <w:bookmarkEnd w:id="124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