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0e0e" w14:textId="0fa0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марта 2026 года № 165. Зарегистрирован в Министерстве юстиции Республики Казахстан 12 марта 2026 года № 38132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227 "Об утверждении Правил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государству" (зарегистрирован в Реестре государственной регистрации нормативных правовых актов под № 10813)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или использования имущества, арестованного на основании приговора суда по уголовному делу в части конфискации имущества либо на основании решения о передаче имущества государству,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начальная цена – цена имущества, определяемая на основании отчета об оценке стоимости имущества, представленного оценщиком, и устанавливаемая комиссией;";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комиссионное поручение – неотъемлемая часть договора о государственных закупках (комиссии), в котором указывается имущество и его начальная цена, а также сумма, вносимая торговой организацией на счет продавца в качестве финансового обеспечения исполнения комиссионного поручения;";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"16) единый оператор в сфере учета государственного имущества (далее – единый оператор) – юридическое лицо с участием государства в уставном капитале, определенное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июля 2011 года № 802 "Об определении единого оператора в сфере учета государственного имущества";";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цена продажи – окончательная цена имущества, установленная по результатам проведенных торгов;";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изложить в следующей редакции: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"Имущество, находящееся в долевой собственности, перед выставлением на торги предлагается продавцом остальным участникам долевой собственности по начальной цене, устанавливаемой комиссией на основании отчета об оценке стоимости имущества, представленного оценщиком.";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шестую и седьмую изложить в следующей редакции: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"Требования части второй настоящего пункта в отношении имущества, указанного в позициях 12, 15, 18 и 19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распространяются на правоохранительные и специальные государственные органы в целях обеспечения безопасности государства, поддержания законности правопорядка, предупреждения и пресечения уголовных правонарушений при соответствии критериям, установленным пунктом 5 настоящих Правил.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второй настоящего пункта в отношении имущества, указанного в позиции 12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не распространяются на государственный орган, непосредственно подчиненный и подотчетный Президенту Республики Казахстан, осуществляющий обеспечение деятельности Президента Республики Казахстан, политических государственных служащих, депутатов Парламента Республики Казахстан, государственных органов и работников их аппаратов при соответствии критериям, установленным пунктом 5 настоящих Правил.";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 положительном решении комиссии уполномоченным органом или местным исполнительным органом в течение 15 (пятнадцати) рабочих дней принимается решение о: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закреплении имущества на балансе государственных юридических лиц (в пределах одного вида государственной собственности);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 имущества из одного вида государственной собственности в другой.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передаче имущества из республиканской собственности в коммунальную собственность осуществляется уполномоченным органом на основании ходатайства, подписанного акимом области (города республиканского значения, столицы) или уполномоченным им лицом либо лицом, его замещающим.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передаче имущества из коммунальной собственности в республиканскую собственность осуществляется местным исполнительным органом на основании согласования с уполномоченным органом.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непредоставлении в указанный срок ходатайства, подписанного акимом области (города республиканского значения, столицы) или уполномоченного им лица либо лица, его замещающего, в адрес уполномоченного органа или согласования уполномоченного органа в адрес соответствующего местного исполнительного органа области (города республиканского значения, столицы) имущество выставляется на торги.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имущества подписывается передающей и принимающей сторонами в течение 10 (десяти) календарных дней с даты принятия решения уполномоченным органом или местным исполнительным органом.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неподписании принимающей стороной акта приема-передачи в установленные сроки уполномоченным органом или местным исполнительным органом подписывается акт об отмене передачи и закреплении на баланс государственного юридического лица, формируемый веб-порталом реестра, после чего имущество выставляется на торги;";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Определение торговой организации для заключения с ней договора о государственных закупках (комиссии) осуществляется продавцом в соответствии с законодательством Республики Казахстан о государственных закупках.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заключение договора о государственных закупках услуг торговой организации по реализации имущества с потенциальным поставщиком (аффилированным лицом потенциального поставщика), имеющим перед продавцом обязательства по договору о государственных закупках услуг по оценке стоимости того же имущества в соответствующем финансовом году.";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Передача имущества для реализации через торговые организации в соответствии с договором о государственных закупках (комиссии) осуществляется на основании комиссионного поручения, акта приема-передачи и документа, подтверждающего денежное обеспечение исполнения комиссионного поручения в размере 25 (двадцати пяти) процентов от начальной цены полученного для реализации имущества (платежное поручение или банковская гарантия).";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Если по истечении 3 (трех) месяцев с даты получения комиссионного поручения осталось нереализованное имущество, то его стоимость понижается на 50 (пятьдесят) процентов от начальной цены имущества, о чем подписывается соответствующее дополнение к акту приема-передачи с указанием суммы, подлежащей перечислению в соответствующий бюджет или Специальный государственный фонд.";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определяются начальная цена имущества на основании решения комиссии, стартовая и минимальная цены имущества в соответствии с пунктом 35 настоящих Правил;";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определяет метод торгов по рекомендации брокерской компании при реализации ценных бумаг, обращенных в собственность государства, на фондовых биржах.";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изложить в следующей редакции: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определение начальной цены имущества на основании решения комиссии;";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19 изложить в следующей редакции:</w:t>
      </w:r>
    </w:p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стартовую цену, а при проведении аукциона методом на понижение цены и минимальную цену имущества, выставляемого на аукцион;";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Аукцион проводится двумя методами: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цены;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понижение цены.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аукциона с применением метода на повышение цены стартовая цена имущества равна начальной цене имущества.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аукциона с применением метода на понижение цены стартовая цена имущества определяется путем умножения начальной цены на повышающий коэффициент, равный 3 (трем).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первые торги имущество выставляется на аукцион с применением метода на повышение цены.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вторые торги имущество выставляется на аукцион с применением метода на понижение цены с установлением минимальной цены в размере 70 (семидесяти) процентов от начальной цены имущества.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имущество не реализовано на вторых торгах, то оно передается на реализацию в торговую организацию, определенную в соответствии с законодательством Республики Казахстан о государственных закупках, при ее наличии по цене в размере 70 (семидесяти) процентов от начальной цены имущества.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шестой настоящего пункта не распространяются на следующие виды имущества: объекты недвижимости, имущественные комплексы, заводы, транспортные средства, сельскохозяйственная и специальная техника, животных, нефть, нефтепродукты и продукты переработки (продукты переработки сырой нефти и газового конденсата), оборудование, смартфоны и телефонные аппараты для сотовых сетей связи, доли участия в уставных капиталах.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третьи торги имущество выставляется на аукцион с применением метода на понижение цены с установлением минимальной цены в размере 50 (пятидесяти) процентов от начальной цены имущества.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четвертые торги имущество выставляется на аукцион с применением метода на понижение цены с установлением минимальной цены в размере 30 (тридцати) процентов от начальной цены имущества.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пятые и последующие торги имущество выставляется на аукцион с применением метода на понижение цены с установлением минимальной цены не ниже размера гарантийного взноса.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последующие торги в форме аукциона проводятся не позднее 30 (тридцати) календарных дней с даты предыдущего аукциона.";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42-1 следующего содержания: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Цена продажи имущества, выставленного на торги, устанавливается по результатам проведенных торгов.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продажи имущества, переданного на реализацию торговой организации, устанавливается по результатам реализации имущества торговой организацией в рамках соответствующего договора о государственных закупках (комиссии).";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"56. Реализация ценных бумаг, обращенных в собственность государства, на фондовых биржах осуществляется продавцом с привлечением брокерской компании.";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Определение брокерской компании на право реализации ценных бумаг осуществляется продавцом в соответствии с законодательством Республики Казахстан о государственных закупках.";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мая 2015 года № 300 "Об утверждении Правил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основаниям" (зарегистрирован в Реестре государственной регистрации нормативных правовых актов под № 11427) следующие изменения и дополнения: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транспортировки, приема, учета, оценки, хранения и реализации драгоценных металлов, драгоценных камней и изделий из них, обращенных (поступивших) в собственность государства по отдельным основаниям, утвержденных указанным приказом: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комиссионное поручение – неотъемлемая часть договора о государственных закупках (комиссии), в котором указываются ценности и их начальная цена, а также сумма, вносимая торговой организацией на счет продавца в качестве финансового обеспечения исполнения комиссионного поручения;";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Организация работы по оценке ценностей, обращенных (поступивших) в республиканскую собственность, производится уполномоченным органом.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оценке ценностей, обращенных (поступивших) в коммунальную собственность, производится местным исполнительным органом.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оценщика осуществляется в соответствии с законодательством Республики Казахстан о государственных закупках.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заключение договора о государственных закупках услуг по оценке ценностей с потенциальным поставщиком (аффилированным лицом потенциального поставщика), имеющим перед продавцом обязательства по договору о государственных закупках услуг торговой организации по хранению и реализации тех же ценностей в соответствующем финансовом году.";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Передача ценностей осуществляется от Центра представителям продавца с участием представителей торговой организации при соблюдении требований по пропускному и внутриобъектовому режиму Центра.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выдачи ценностей Центром их хранение и реализация обеспечивается торговой организацией на основании договора о государственных закупках (комиссии).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приема ценностей торговая организация обеспечивает безопасную транспортировку ценностей до точки реализации.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Переданные на хранение ценности до реализации подлежат оценке. При осуществлении оценки ценностей торговая организация обеспечивает доступ оценщику. Вскрытие и осмотр ценностей оценщиком для проведения их оценки осуществляется в присутствии представителей уполномоченного органа и торговой организации, по результатам которых составляется акт вскрытия ценностей для проведения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продавцом ценностей торговой организации для хранения и реализации в соответствии с договором о государственных закупках (комиссии) осуществляется путем подписания акта приема-передачи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 исключением ценностей, относящихся к известным торговым маркам (брендам), и исторических, научных, художественных или культурных ценностей, не востребованных государственными музеями.</w:t>
      </w:r>
    </w:p>
    <w:bookmarkEnd w:id="61"/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оценочной стоимости ценностей между продавцом и торговой организацией подписывается комиссионное поручение к договору о государственных закупках (комиссии) по форме согласно приложению 14 к настоящим Правилам, и торговая организация вносит денежное обеспечение исполнения комиссионного поручения в размере 50 (пятидесяти) процентов от начальной цены полученных для реализации ценностей на счет продавца, указанный в договоре о государственных закупках (комиссии).</w:t>
      </w:r>
    </w:p>
    <w:bookmarkEnd w:id="62"/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комиссионному поручению прилагается опись передаваемых ценностей с указанием начальной цены каждого изделия, определенной в соответствии с пунктом 41-1 настоящих Правил и подлежащей перечислению в соответствующий бюджет или Специальный государственный фонд.</w:t>
      </w:r>
    </w:p>
    <w:bookmarkEnd w:id="63"/>
    <w:bookmarkStart w:name="z8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исполнения всех обязанностей торговой организацией по условиям договора о государственных закупках (комиссии) денежное обеспечение исполнения комиссионного поручения возвращается на банковский счет торговой организации.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предусмотренном пунктом 43-1 настоящих Правил, денежное обеспечение исполнения комиссионного поручения, оплаченное торговой организацией, засчитывается в счет поступлений от выкупа ценностей.";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После определения стоимости продавец в течение 5 (пяти) календарных дней обеспечивает внесение информации о реализуемых ценностях с указанием наименования каждого изделия, страны производителя (если известно), вида драгоценного металла, количества, количества вставок, пробы/содержания, общей, лигатурной и химически чистой массы (при возможности их расчета), характеристики вставок на веб-портал реестра.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выставляет ценности на реализацию путем открытой продажи не позднее 5 (пяти) календарных дней со дня получения от продавца комиссионного поручения с описью передаваемых ценностей с указанием начальной цены каждого изделия, определенной в соответствии с пунктом 41-1 настоящих Правил.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обеспечивает свободный доступ к осмотру ценностей всем желающим.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снижение стоимости ценностей ниже их начальной цены, указанной в уведомлении продавца.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от реализации ценностей, полученные торговой организацией, подлежат перечислению по реквизитам, указанным в договоре о государственных закупках (комиссии), в течение 3 (трех) рабочих дней после их реализации.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Торговая организация предоставляет продавцу ежемесячный отчет о ходе реализации ценностей в соответствии с договором о государственных закупках (комиссии).";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Определение торговой организации для заключения с ней договора о государственных закупках (комиссии) осуществляется продавцом в соответствии с законодательством Республики Казахстан о государственных закупках.";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Средства, полученные от реализации ценностей, зачисляются в доход соответствующего бюджета или Специальный государственный фонд.";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14 к указанным Правилам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6"/>
    <w:bookmarkStart w:name="z10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6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7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8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9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использования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арестованного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приговора суда по уголовному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конфискации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на основании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передаче имущества государству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Комиссионное поручение к договору о государственных закупках (комиссии)</w:t>
      </w:r>
      <w:r>
        <w:br/>
      </w:r>
      <w:r>
        <w:rPr>
          <w:rFonts w:ascii="Times New Roman"/>
          <w:b/>
          <w:i w:val="false"/>
          <w:color w:val="000000"/>
        </w:rPr>
        <w:t>№ _______ "___" __________ 20___ года</w:t>
      </w:r>
    </w:p>
    <w:bookmarkEnd w:id="85"/>
    <w:p>
      <w:pPr>
        <w:spacing w:after="0"/>
        <w:ind w:left="0"/>
        <w:jc w:val="both"/>
      </w:pPr>
      <w:bookmarkStart w:name="z114" w:id="86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государственных закупках услуг № 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____20__ года (далее – Договор)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заказчика) (далее – Заказчик),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Поставщик), (наименование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в рамках оказания услуг по Договору поручает Поставщику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реализацию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имущества)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Параметры имущества (виды, количество, идентификационные номера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имеются), стоимость единицы):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(начальная цена) имущества: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 (трех) рабочих дней произвести оплату денежного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настоящего поручения в сумме _________(_________________)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предоставить банковскую гарантию;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имущество по акту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приступить к оказанию услуг, указанных в Договоре и настоящем комиссионном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поручении в течение 3 (трех) рабочих дней после подписания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все необходимые меры по реализации принятого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3 (трех) месяцев после подписания акта приема-передачи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Заказчиком сверку реализованного имущества и подписать акт сверки,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случае наличия нереализованного имущества подписать дополнение к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приема-передачи, предусматривающее снижение стоимости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перечислить стоимость имущества, реализованного в течение 3 (трех) месяцев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акта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 нереализованного имущества, по истечении 3 (трех) месяцев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подписания дополнения к акту приема-передачи, перечислить стоимость оставшегося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 вне зависимости от его фактической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Заказчику свободный доступ для осмотра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перечислять стоимость реализованного имущества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работы представить Заказчику отчет (в 3 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передать имущество по акту приема-передачи;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3 (трех) месяцев после подписания акта приема-передачи произвести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с Поставщиком сверку реализованного имущества и подписать акт сверки,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в случае наличия нереализованного имущества подписать дополнение к 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приема-передачи, предусматривающее снижение стоимости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снижение стоимости имущества, нереализованного в течение 3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месяцев после подписания акта приема-передачи, на 50 (пятьдесят)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начальной цены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услуг Поставщика производится в соответствии с Договором.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2026 года № 165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транспортировки,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приема, учета, оценки,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драгоценных металлов,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камней и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обращенных (поступивших)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собственность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отдельным основаниям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Комиссионное поручение к договору о государственных закупках (комиссии)</w:t>
      </w:r>
      <w:r>
        <w:br/>
      </w:r>
      <w:r>
        <w:rPr>
          <w:rFonts w:ascii="Times New Roman"/>
          <w:b/>
          <w:i w:val="false"/>
          <w:color w:val="000000"/>
        </w:rPr>
        <w:t>№ _______ "___" __________ 20___ года</w:t>
      </w:r>
    </w:p>
    <w:bookmarkEnd w:id="87"/>
    <w:p>
      <w:pPr>
        <w:spacing w:after="0"/>
        <w:ind w:left="0"/>
        <w:jc w:val="both"/>
      </w:pPr>
      <w:bookmarkStart w:name="z119" w:id="88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Договором о государственных закупках услуг № 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____20__ года (далее – Договор)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заказчика) (далее – Заказчик),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Поставщик), (наименование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(должность,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основании 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в рамках оказания услуг по Договору поручает Поставщику осуществить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реализацию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ценностей)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ценностей (наименование изделий, страна производителя (если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известно), вид драгоценного металла (проба), количество, количество и вид вставок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имеются), общая масса):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(начальная цена) ценностей: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(______________________________________________________)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3 (трех) рабочих дней произвести оплату денежного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исполнения настоящего комиссионного поручения в сумме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(_____________________) тенге или предоставить банковскую гарантию;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принять ценности по описи к настоящему комиссионному поручению;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приступить к оказанию услуг, указанных в Договоре и настоящем комиссионном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поручении, не позднее 5 (пяти) рабочих дней после получения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комиссионного поручения с описью передаваемых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принимать все необходимые меры по реализации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допускать снижения стоимости ценностей ниже их начальной цены,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настоящем комиссионном поручении с описью передаваемых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перечислять суммы от реализации ценностей по реквизитам, указанным в Договоре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настоящем комиссионном поручении, в течение 3 (трех) рабочих дней после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предоставлять Заказчику ежемесячный отчет о ходе реализации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наличия нереализованных ценностей по истечении срока действия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выкупить ценности по их начальной цене либо по стоимости химически чистой массы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драгоценных металлов, содержащихся в ценностях, по средневзвешенной цене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Лондонской ассоциации рынка драгоценных металлов (LBMA) и официальному курсу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валюты к доллару Соединенных Штатов Америки на рабочий день,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предшествующий дню выкупа, в зависимости от того, какая из них будет наибольшей;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обеспечить Заказчику свободный доступ для осмотра переданных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перечислять стоимость реализованных ценностей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работы представить Заказчику отчет (в 3 экземплярах).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Заказчик обязуется: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передать ценности по описи к настоящему комиссионному поручению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начальной цены каждого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истечении срока действия Договора, в случае выкупа Поставщиком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установленном порядке нереализованных ценностей, засчитать денежное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исполнения настоящего комиссионного поручения, оплаченное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Поставщиком, в счет поступлений от выкупа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Оплата услуг Поставщика производится в соответствии с Договором.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