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ab9b" w14:textId="3b8a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9 ноября 2015 года № 175 "Об утверждении Методики расчета валового выпуска продукции (услуг) сельского, лесного и рыбного хозяйства"</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23 февраля 2026 года № 6. Зарегистрирован в Министерстве юстиции Республики Казахстан 25 февраля 2026 года № 38039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9 ноября 2015 года № 175 "Об утверждении Методики расчета валового выпуска продукции (услуг) сельского, лесного и рыбного хозяйства" (зарегистрирован в Реестре государственной регистрации нормативных правовых актов за № 12362)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val="false"/>
          <w:i w:val="false"/>
          <w:color w:val="000000"/>
          <w:sz w:val="28"/>
        </w:rPr>
        <w:t>подпунктом 38)</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w:t>
      </w:r>
      <w:r>
        <w:rPr>
          <w:rFonts w:ascii="Times New Roman"/>
          <w:b w:val="false"/>
          <w:i w:val="false"/>
          <w:color w:val="000000"/>
          <w:sz w:val="28"/>
        </w:rPr>
        <w:t>подпунктом 24)</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валового выпуска продукции (услуг) сельского, лесного и рыбного хозяйства, утвержденной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Методика расчета валового выпуска продукции (услуг) сельского, лесного и рыбного хозяйства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 Закон).</w:t>
      </w:r>
    </w:p>
    <w:bookmarkEnd w:id="4"/>
    <w:bookmarkStart w:name="z11" w:id="5"/>
    <w:p>
      <w:pPr>
        <w:spacing w:after="0"/>
        <w:ind w:left="0"/>
        <w:jc w:val="both"/>
      </w:pPr>
      <w:r>
        <w:rPr>
          <w:rFonts w:ascii="Times New Roman"/>
          <w:b w:val="false"/>
          <w:i w:val="false"/>
          <w:color w:val="000000"/>
          <w:sz w:val="28"/>
        </w:rPr>
        <w:t xml:space="preserve">
      Настоящая Методика определяет основные подходы к ежегодным и текущим расчетам статистического показателя валового выпуска продукции (услуг) сельского, лесного и рыбного хозяйства и индексов физического объема в рамках общегосударственных статистических наблюдений с использованием административных данных. </w:t>
      </w:r>
    </w:p>
    <w:bookmarkEnd w:id="5"/>
    <w:bookmarkStart w:name="z12" w:id="6"/>
    <w:p>
      <w:pPr>
        <w:spacing w:after="0"/>
        <w:ind w:left="0"/>
        <w:jc w:val="both"/>
      </w:pPr>
      <w:r>
        <w:rPr>
          <w:rFonts w:ascii="Times New Roman"/>
          <w:b w:val="false"/>
          <w:i w:val="false"/>
          <w:color w:val="000000"/>
          <w:sz w:val="28"/>
        </w:rPr>
        <w:t>
      Методика применяется Бюро национальной статистики Агентства по стратегическому планированию и реформам Республики Казахстан и его территориальными подразделениями при формировании статистического показателя валового выпуска продукции (услуг) сельского, лесного и рыбного хозяйства и индексов физического объема в информационной системе "е-Статистика".</w:t>
      </w:r>
    </w:p>
    <w:bookmarkEnd w:id="6"/>
    <w:bookmarkStart w:name="z13" w:id="7"/>
    <w:p>
      <w:pPr>
        <w:spacing w:after="0"/>
        <w:ind w:left="0"/>
        <w:jc w:val="both"/>
      </w:pPr>
      <w:r>
        <w:rPr>
          <w:rFonts w:ascii="Times New Roman"/>
          <w:b w:val="false"/>
          <w:i w:val="false"/>
          <w:color w:val="000000"/>
          <w:sz w:val="28"/>
        </w:rPr>
        <w:t>
      Методика разработана в рамках проекта "КАЗСТАТ: Проект по укреплению национальной статистической системы", с учетом изучения опыта европейских стран в области сельскохозяйственной статистики, в том числе расчетов выпусков продукции и услуг в сельском хозяйстве, на примере Статистического офиса Дании. При разработке Методики приняты во внимание рекомендации датских статистиков в отношении адаптации международных стандартов по расчету валового выпуска в сельском хозяйстве к требованиям системы национальных счетов.";</w:t>
      </w:r>
    </w:p>
    <w:bookmarkEnd w:id="7"/>
    <w:bookmarkStart w:name="z14" w:id="8"/>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8"/>
    <w:bookmarkStart w:name="z15" w:id="9"/>
    <w:p>
      <w:pPr>
        <w:spacing w:after="0"/>
        <w:ind w:left="0"/>
        <w:jc w:val="both"/>
      </w:pPr>
      <w:r>
        <w:rPr>
          <w:rFonts w:ascii="Times New Roman"/>
          <w:b w:val="false"/>
          <w:i w:val="false"/>
          <w:color w:val="000000"/>
          <w:sz w:val="28"/>
        </w:rPr>
        <w:t>
      "В качестве ценовой составляющей при расчете стоимости продукции, произведенной для реализации и производственного потребления сельскохозяйственных предприятиях, индивидуальных предпринимателей и крестьянских или фермерских хозяйствах, выступают данные официальной статистической информации статистики цен (далее – статистика цен) о средних ценах реализации сельскохозяйственной продукции по видам за отчетный период.</w:t>
      </w:r>
    </w:p>
    <w:bookmarkEnd w:id="9"/>
    <w:bookmarkStart w:name="z16" w:id="10"/>
    <w:p>
      <w:pPr>
        <w:spacing w:after="0"/>
        <w:ind w:left="0"/>
        <w:jc w:val="both"/>
      </w:pPr>
      <w:r>
        <w:rPr>
          <w:rFonts w:ascii="Times New Roman"/>
          <w:b w:val="false"/>
          <w:i w:val="false"/>
          <w:color w:val="000000"/>
          <w:sz w:val="28"/>
        </w:rPr>
        <w:t>
      В качестве ценовой составляющей при расчете стоимости продукции, произведенной хозяйствами населения, как для собственного конечного потребления, так и для реализации и производственного потребления внутри хозяйства, выступают данные статистики цен о ценах реализации на рынках за единицу сельскохозяйственной продукции.";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18" w:id="11"/>
    <w:p>
      <w:pPr>
        <w:spacing w:after="0"/>
        <w:ind w:left="0"/>
        <w:jc w:val="both"/>
      </w:pPr>
      <w:r>
        <w:rPr>
          <w:rFonts w:ascii="Times New Roman"/>
          <w:b w:val="false"/>
          <w:i w:val="false"/>
          <w:color w:val="000000"/>
          <w:sz w:val="28"/>
        </w:rPr>
        <w:t>
      "14. В связи с тем, что информация по производству продукции растениеводства формируется только на годовой основе, в текущих расчетах ежемесячное количество произведенной продукции растениеводства (qi) определяется расчетно. В основе расчета лежит определение прогнозного валового сбора урожая по каждой сельскохозяйственной культуре в отчетном году и последующее распределение полученного объема по месяцам года с учетом сезонности производства.</w:t>
      </w:r>
    </w:p>
    <w:bookmarkEnd w:id="11"/>
    <w:bookmarkStart w:name="z19" w:id="12"/>
    <w:p>
      <w:pPr>
        <w:spacing w:after="0"/>
        <w:ind w:left="0"/>
        <w:jc w:val="both"/>
      </w:pPr>
      <w:r>
        <w:rPr>
          <w:rFonts w:ascii="Times New Roman"/>
          <w:b w:val="false"/>
          <w:i w:val="false"/>
          <w:color w:val="000000"/>
          <w:sz w:val="28"/>
        </w:rPr>
        <w:t>
      Для расчета прогнозного валового сбора сельскохозяйственных культур открытого грунта в отчетном году используются данные общегосударственных статистических наблюдений о посевных площадях сельскохозяйственных культур под урожай текущего года и средней урожайности соответствующих культур за предыдущий год.</w:t>
      </w:r>
    </w:p>
    <w:bookmarkEnd w:id="12"/>
    <w:bookmarkStart w:name="z20" w:id="13"/>
    <w:p>
      <w:pPr>
        <w:spacing w:after="0"/>
        <w:ind w:left="0"/>
        <w:jc w:val="both"/>
      </w:pPr>
      <w:r>
        <w:rPr>
          <w:rFonts w:ascii="Times New Roman"/>
          <w:b w:val="false"/>
          <w:i w:val="false"/>
          <w:color w:val="000000"/>
          <w:sz w:val="28"/>
        </w:rPr>
        <w:t xml:space="preserve">
      Расчет производится по формуле: </w:t>
      </w:r>
    </w:p>
    <w:bookmarkEnd w:id="1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i</w:t>
            </w:r>
            <w:r>
              <w:rPr>
                <w:rFonts w:ascii="Times New Roman"/>
                <w:b w:val="false"/>
                <w:i w:val="false"/>
                <w:color w:val="000000"/>
                <w:sz w:val="20"/>
              </w:rPr>
              <w:t xml:space="preserve"> = Pl</w:t>
            </w:r>
            <w:r>
              <w:rPr>
                <w:rFonts w:ascii="Times New Roman"/>
                <w:b w:val="false"/>
                <w:i w:val="false"/>
                <w:color w:val="000000"/>
                <w:vertAlign w:val="subscript"/>
              </w:rPr>
              <w:t>i</w:t>
            </w:r>
            <w:r>
              <w:rPr>
                <w:rFonts w:ascii="Times New Roman"/>
                <w:b w:val="false"/>
                <w:i w:val="false"/>
                <w:color w:val="000000"/>
                <w:sz w:val="20"/>
              </w:rPr>
              <w:t xml:space="preserve"> * Ur</w:t>
            </w:r>
            <w:r>
              <w:rPr>
                <w:rFonts w:ascii="Times New Roman"/>
                <w:b w:val="false"/>
                <w:i w:val="false"/>
                <w:color w:val="000000"/>
                <w:vertAlign w:val="subscript"/>
              </w:rPr>
              <w:t>i</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1" w:id="14"/>
    <w:p>
      <w:pPr>
        <w:spacing w:after="0"/>
        <w:ind w:left="0"/>
        <w:jc w:val="both"/>
      </w:pPr>
      <w:r>
        <w:rPr>
          <w:rFonts w:ascii="Times New Roman"/>
          <w:b w:val="false"/>
          <w:i w:val="false"/>
          <w:color w:val="000000"/>
          <w:sz w:val="28"/>
        </w:rPr>
        <w:t>
      где</w:t>
      </w:r>
    </w:p>
    <w:bookmarkEnd w:id="14"/>
    <w:bookmarkStart w:name="z22" w:id="15"/>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прогнозный годовой валовый сбор i-го вида сельскохозяйственной культуры;</w:t>
      </w:r>
    </w:p>
    <w:bookmarkEnd w:id="15"/>
    <w:bookmarkStart w:name="z23" w:id="16"/>
    <w:p>
      <w:pPr>
        <w:spacing w:after="0"/>
        <w:ind w:left="0"/>
        <w:jc w:val="both"/>
      </w:pPr>
      <w:r>
        <w:rPr>
          <w:rFonts w:ascii="Times New Roman"/>
          <w:b w:val="false"/>
          <w:i w:val="false"/>
          <w:color w:val="000000"/>
          <w:sz w:val="28"/>
        </w:rPr>
        <w:t>
      Pl</w:t>
      </w:r>
      <w:r>
        <w:rPr>
          <w:rFonts w:ascii="Times New Roman"/>
          <w:b w:val="false"/>
          <w:i w:val="false"/>
          <w:color w:val="000000"/>
          <w:vertAlign w:val="subscript"/>
        </w:rPr>
        <w:t>i</w:t>
      </w:r>
      <w:r>
        <w:rPr>
          <w:rFonts w:ascii="Times New Roman"/>
          <w:b w:val="false"/>
          <w:i w:val="false"/>
          <w:color w:val="000000"/>
          <w:sz w:val="28"/>
        </w:rPr>
        <w:t xml:space="preserve"> - посевная площадь i-го вида сельскохозяйственной культуры в отчетном году;</w:t>
      </w:r>
    </w:p>
    <w:bookmarkEnd w:id="16"/>
    <w:bookmarkStart w:name="z24" w:id="17"/>
    <w:p>
      <w:pPr>
        <w:spacing w:after="0"/>
        <w:ind w:left="0"/>
        <w:jc w:val="both"/>
      </w:pPr>
      <w:r>
        <w:rPr>
          <w:rFonts w:ascii="Times New Roman"/>
          <w:b w:val="false"/>
          <w:i w:val="false"/>
          <w:color w:val="000000"/>
          <w:sz w:val="28"/>
        </w:rPr>
        <w:t>
      Ur</w:t>
      </w:r>
      <w:r>
        <w:rPr>
          <w:rFonts w:ascii="Times New Roman"/>
          <w:b w:val="false"/>
          <w:i w:val="false"/>
          <w:color w:val="000000"/>
          <w:vertAlign w:val="subscript"/>
        </w:rPr>
        <w:t>i</w:t>
      </w:r>
      <w:r>
        <w:rPr>
          <w:rFonts w:ascii="Times New Roman"/>
          <w:b w:val="false"/>
          <w:i w:val="false"/>
          <w:color w:val="000000"/>
          <w:sz w:val="28"/>
        </w:rPr>
        <w:t xml:space="preserve"> - урожайность i-го вида сельскохозяйственной культуры в предыдущем году.</w:t>
      </w:r>
    </w:p>
    <w:bookmarkEnd w:id="17"/>
    <w:bookmarkStart w:name="z25" w:id="18"/>
    <w:p>
      <w:pPr>
        <w:spacing w:after="0"/>
        <w:ind w:left="0"/>
        <w:jc w:val="both"/>
      </w:pPr>
      <w:r>
        <w:rPr>
          <w:rFonts w:ascii="Times New Roman"/>
          <w:b w:val="false"/>
          <w:i w:val="false"/>
          <w:color w:val="000000"/>
          <w:sz w:val="28"/>
        </w:rPr>
        <w:t xml:space="preserve">
      Далее полученный прогнозный валовый сбор распределяется по месяцам текущего года в соответствии с долями каждого месяца в годовом объеме: </w:t>
      </w:r>
    </w:p>
    <w:bookmarkEnd w:id="18"/>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i</w:t>
            </w:r>
            <w:r>
              <w:rPr>
                <w:rFonts w:ascii="Times New Roman"/>
                <w:b w:val="false"/>
                <w:i w:val="false"/>
                <w:color w:val="000000"/>
                <w:sz w:val="20"/>
              </w:rPr>
              <w:t xml:space="preserve"> = Q</w:t>
            </w:r>
            <w:r>
              <w:rPr>
                <w:rFonts w:ascii="Times New Roman"/>
                <w:b w:val="false"/>
                <w:i w:val="false"/>
                <w:color w:val="000000"/>
                <w:vertAlign w:val="subscript"/>
              </w:rPr>
              <w:t>i</w:t>
            </w:r>
            <w:r>
              <w:rPr>
                <w:rFonts w:ascii="Times New Roman"/>
                <w:b w:val="false"/>
                <w:i w:val="false"/>
                <w:color w:val="000000"/>
                <w:sz w:val="20"/>
              </w:rPr>
              <w:t xml:space="preserve"> * d</w:t>
            </w:r>
            <w:r>
              <w:rPr>
                <w:rFonts w:ascii="Times New Roman"/>
                <w:b w:val="false"/>
                <w:i w:val="false"/>
                <w:color w:val="000000"/>
                <w:vertAlign w:val="subscript"/>
              </w:rPr>
              <w:t>мес</w:t>
            </w:r>
            <w:r>
              <w:rPr>
                <w:rFonts w:ascii="Times New Roman"/>
                <w:b w:val="false"/>
                <w:i w:val="false"/>
                <w:color w:val="000000"/>
                <w:vertAlign w:val="subscript"/>
              </w:rPr>
              <w:t xml:space="preserve"> i</w:t>
            </w:r>
            <w:r>
              <w:rPr>
                <w:rFonts w:ascii="Times New Roman"/>
                <w:b w:val="false"/>
                <w:i w:val="false"/>
                <w:color w:val="000000"/>
                <w:sz w:val="20"/>
              </w:rPr>
              <w:t xml:space="preserve"> /100,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6" w:id="19"/>
    <w:p>
      <w:pPr>
        <w:spacing w:after="0"/>
        <w:ind w:left="0"/>
        <w:jc w:val="both"/>
      </w:pPr>
      <w:r>
        <w:rPr>
          <w:rFonts w:ascii="Times New Roman"/>
          <w:b w:val="false"/>
          <w:i w:val="false"/>
          <w:color w:val="000000"/>
          <w:sz w:val="28"/>
        </w:rPr>
        <w:t>
      где</w:t>
      </w:r>
    </w:p>
    <w:bookmarkEnd w:id="19"/>
    <w:bookmarkStart w:name="z27" w:id="20"/>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предполагаемое производство i-го вида продукции растениеводства в натуральном выражении в отчетном месяце;</w:t>
      </w:r>
    </w:p>
    <w:bookmarkEnd w:id="20"/>
    <w:bookmarkStart w:name="z28" w:id="21"/>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прогнозный годовой валовый сбор i-го вида сельскохозяйственной культуры;</w:t>
      </w:r>
    </w:p>
    <w:bookmarkEnd w:id="21"/>
    <w:bookmarkStart w:name="z29" w:id="22"/>
    <w:p>
      <w:pPr>
        <w:spacing w:after="0"/>
        <w:ind w:left="0"/>
        <w:jc w:val="both"/>
      </w:pPr>
      <w:r>
        <w:rPr>
          <w:rFonts w:ascii="Times New Roman"/>
          <w:b w:val="false"/>
          <w:i w:val="false"/>
          <w:color w:val="000000"/>
          <w:sz w:val="28"/>
        </w:rPr>
        <w:t>
      d</w:t>
      </w:r>
      <w:r>
        <w:rPr>
          <w:rFonts w:ascii="Times New Roman"/>
          <w:b w:val="false"/>
          <w:i w:val="false"/>
          <w:color w:val="000000"/>
          <w:vertAlign w:val="subscript"/>
        </w:rPr>
        <w:t>мес</w:t>
      </w:r>
      <w:r>
        <w:rPr>
          <w:rFonts w:ascii="Times New Roman"/>
          <w:b w:val="false"/>
          <w:i w:val="false"/>
          <w:color w:val="000000"/>
          <w:vertAlign w:val="subscript"/>
        </w:rPr>
        <w:t xml:space="preserve"> i</w:t>
      </w:r>
      <w:r>
        <w:rPr>
          <w:rFonts w:ascii="Times New Roman"/>
          <w:b w:val="false"/>
          <w:i w:val="false"/>
          <w:color w:val="000000"/>
          <w:sz w:val="28"/>
        </w:rPr>
        <w:t xml:space="preserve"> - установленная доля производства i-го вида сельскохозяйственной культуры отчетного месяца в годовом объеме производства этой культуры.</w:t>
      </w:r>
    </w:p>
    <w:bookmarkEnd w:id="22"/>
    <w:bookmarkStart w:name="z30" w:id="23"/>
    <w:p>
      <w:pPr>
        <w:spacing w:after="0"/>
        <w:ind w:left="0"/>
        <w:jc w:val="both"/>
      </w:pPr>
      <w:r>
        <w:rPr>
          <w:rFonts w:ascii="Times New Roman"/>
          <w:b w:val="false"/>
          <w:i w:val="false"/>
          <w:color w:val="000000"/>
          <w:sz w:val="28"/>
        </w:rPr>
        <w:t>
      Сезонность производства (d</w:t>
      </w:r>
      <w:r>
        <w:rPr>
          <w:rFonts w:ascii="Times New Roman"/>
          <w:b w:val="false"/>
          <w:i w:val="false"/>
          <w:color w:val="000000"/>
          <w:vertAlign w:val="subscript"/>
        </w:rPr>
        <w:t>мес</w:t>
      </w:r>
      <w:r>
        <w:rPr>
          <w:rFonts w:ascii="Times New Roman"/>
          <w:b w:val="false"/>
          <w:i w:val="false"/>
          <w:color w:val="000000"/>
          <w:vertAlign w:val="subscript"/>
        </w:rPr>
        <w:t xml:space="preserve"> i</w:t>
      </w:r>
      <w:r>
        <w:rPr>
          <w:rFonts w:ascii="Times New Roman"/>
          <w:b w:val="false"/>
          <w:i w:val="false"/>
          <w:color w:val="000000"/>
          <w:sz w:val="28"/>
        </w:rPr>
        <w:t xml:space="preserve">) однажды установлена экспертным путем для каждого применяемого в расчетах вида растениеводческой продукции и неизменно используется каждый год. Помесячная структура производства в процентах к годовому объему приведена в </w:t>
      </w:r>
      <w:r>
        <w:rPr>
          <w:rFonts w:ascii="Times New Roman"/>
          <w:b w:val="false"/>
          <w:i w:val="false"/>
          <w:color w:val="000000"/>
          <w:sz w:val="28"/>
        </w:rPr>
        <w:t>приложениях 7</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 xml:space="preserve"> к настоящей Методике. По зерновым, бобовым и масличным культурам текущий валовый сбор определяется по данным общегосударственных статистических наблюдений о наличии и движении зерна и масличных культур. Также учитываются административные данные о ходе уборки урожая, зарегистрированные в формах административных источников, которые утверждены и согласованы в установленном законодательство порядке.</w:t>
      </w:r>
    </w:p>
    <w:bookmarkEnd w:id="23"/>
    <w:bookmarkStart w:name="z31" w:id="24"/>
    <w:p>
      <w:pPr>
        <w:spacing w:after="0"/>
        <w:ind w:left="0"/>
        <w:jc w:val="both"/>
      </w:pPr>
      <w:r>
        <w:rPr>
          <w:rFonts w:ascii="Times New Roman"/>
          <w:b w:val="false"/>
          <w:i w:val="false"/>
          <w:color w:val="000000"/>
          <w:sz w:val="28"/>
        </w:rPr>
        <w:t xml:space="preserve">
      В связи с тем, что производство продукции растениеводства находится в зависимости от погодных условий, прогноз валового сбора на ранних месяцах уборки урожая не всегда дает точный результат. В связи с этим в последующие месяцы прогнозный валовый сбор уточняется и корректируется с использованием административных данных, зарегистрированных в формах административных источников, утвержденных и согласованных в установленном законодательство порядке и соответствующие корректировки вносятся в ежемесячные объемы производства. </w:t>
      </w:r>
    </w:p>
    <w:bookmarkEnd w:id="24"/>
    <w:bookmarkStart w:name="z32" w:id="25"/>
    <w:p>
      <w:pPr>
        <w:spacing w:after="0"/>
        <w:ind w:left="0"/>
        <w:jc w:val="both"/>
      </w:pPr>
      <w:r>
        <w:rPr>
          <w:rFonts w:ascii="Times New Roman"/>
          <w:b w:val="false"/>
          <w:i w:val="false"/>
          <w:color w:val="000000"/>
          <w:sz w:val="28"/>
        </w:rPr>
        <w:t>
      В текущих расчетах по овощам закрытого грунта количество произведенной продукции определяется на основании валового сбора по данным последнего годового отчета. Для повышения точности, в расчеты дополнительно включается данные статистического наблюдения по учету закрытого грунта на квартальной основе. По прочим овощам количество произведенной продукции распределяется равномерно на июль-октябрь и определяется как 1/4 их валового сбора по данным последнего годового отчета.";</w:t>
      </w:r>
    </w:p>
    <w:bookmarkEnd w:id="25"/>
    <w:bookmarkStart w:name="z33" w:id="2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26"/>
    <w:bookmarkStart w:name="z34" w:id="27"/>
    <w:p>
      <w:pPr>
        <w:spacing w:after="0"/>
        <w:ind w:left="0"/>
        <w:jc w:val="both"/>
      </w:pPr>
      <w:r>
        <w:rPr>
          <w:rFonts w:ascii="Times New Roman"/>
          <w:b w:val="false"/>
          <w:i w:val="false"/>
          <w:color w:val="000000"/>
          <w:sz w:val="28"/>
        </w:rPr>
        <w:t>
      "20. Годовые объемы продукции (услуг) в охотничьем хозяйстве, лесном хозяйстве, рыболовстве и рыбоводстве, необходимые для итогового расчета валового выпуска продукции (услуг) по секции А, определяются по данным годовых общегосударственных статистических наблюдений и/или по данным административных источников.";</w:t>
      </w:r>
    </w:p>
    <w:bookmarkEnd w:id="27"/>
    <w:bookmarkStart w:name="z35" w:id="28"/>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28"/>
    <w:bookmarkStart w:name="z36" w:id="29"/>
    <w:p>
      <w:pPr>
        <w:spacing w:after="0"/>
        <w:ind w:left="0"/>
        <w:jc w:val="both"/>
      </w:pPr>
      <w:r>
        <w:rPr>
          <w:rFonts w:ascii="Times New Roman"/>
          <w:b w:val="false"/>
          <w:i w:val="false"/>
          <w:color w:val="000000"/>
          <w:sz w:val="28"/>
        </w:rPr>
        <w:t>
      "В качестве ценовой составляющей при расчете стоимости продукции в сопоставимых ценах, произведенной в сельскохозяйственных предприятиях, индивидуальных предпринимателей и крестьянских или фермерских хозяйствах, выступают данные статистики цен о среднегодовых ценах реализации сельскохозяйственной продукции по видам.</w:t>
      </w:r>
    </w:p>
    <w:bookmarkEnd w:id="29"/>
    <w:bookmarkStart w:name="z37" w:id="30"/>
    <w:p>
      <w:pPr>
        <w:spacing w:after="0"/>
        <w:ind w:left="0"/>
        <w:jc w:val="both"/>
      </w:pPr>
      <w:r>
        <w:rPr>
          <w:rFonts w:ascii="Times New Roman"/>
          <w:b w:val="false"/>
          <w:i w:val="false"/>
          <w:color w:val="000000"/>
          <w:sz w:val="28"/>
        </w:rPr>
        <w:t>
      В качестве ценовой составляющей при расчете стоимости продукции в сопоставимых ценах, произведенной хозяйствами населения, выступают данные статистики цен о реализации на рынках за единицу сельскохозяйственной продукции.";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39" w:id="31"/>
    <w:p>
      <w:pPr>
        <w:spacing w:after="0"/>
        <w:ind w:left="0"/>
        <w:jc w:val="both"/>
      </w:pPr>
      <w:r>
        <w:rPr>
          <w:rFonts w:ascii="Times New Roman"/>
          <w:b w:val="false"/>
          <w:i w:val="false"/>
          <w:color w:val="000000"/>
          <w:sz w:val="28"/>
        </w:rPr>
        <w:t>
      "25. В годовых расчетах для тех составляющих валового выпуска, по которым нет объемов производства в натуральном выражении, а только стоимостные величины, объем производства в сопоставимых ценах рассчитывается методом дефлятирования, то есть путем пересчета объема производства в действующих ценах с применением соответствующих индексов цен. К таким составляющим относятся: услуги в области сельского хозяйства, стоимость заготовленной древесины и прочих продуктов лесного хозяйства, услуги в области лесозаготовок, услуги лесопитомников, стоимость древесины, полученной при рубках леса, услуги в области лесоводства, стоимость выловленной рыбы и других водных животных, стоимость выращенной товарной рыбы и других водных животных. Расчет производится по формуле:</w:t>
      </w:r>
    </w:p>
    <w:bookmarkEnd w:id="3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сопост</w:t>
            </w:r>
            <w:r>
              <w:rPr>
                <w:rFonts w:ascii="Times New Roman"/>
                <w:b w:val="false"/>
                <w:i w:val="false"/>
                <w:color w:val="000000"/>
                <w:vertAlign w:val="subscript"/>
              </w:rPr>
              <w:t xml:space="preserve"> </w:t>
            </w:r>
            <w:r>
              <w:rPr>
                <w:rFonts w:ascii="Times New Roman"/>
                <w:b w:val="false"/>
                <w:i w:val="false"/>
                <w:color w:val="000000"/>
                <w:vertAlign w:val="subscript"/>
              </w:rPr>
              <w:t>др</w:t>
            </w:r>
            <w:r>
              <w:rPr>
                <w:rFonts w:ascii="Times New Roman"/>
                <w:b w:val="false"/>
                <w:i w:val="false"/>
                <w:color w:val="000000"/>
                <w:sz w:val="20"/>
              </w:rPr>
              <w:t xml:space="preserve"> = S</w:t>
            </w:r>
            <w:r>
              <w:rPr>
                <w:rFonts w:ascii="Times New Roman"/>
                <w:b w:val="false"/>
                <w:i w:val="false"/>
                <w:color w:val="000000"/>
                <w:vertAlign w:val="subscript"/>
              </w:rPr>
              <w:t>действ</w:t>
            </w:r>
            <w:r>
              <w:rPr>
                <w:rFonts w:ascii="Times New Roman"/>
                <w:b w:val="false"/>
                <w:i w:val="false"/>
                <w:color w:val="000000"/>
                <w:sz w:val="20"/>
              </w:rPr>
              <w:t xml:space="preserve"> ÷ I</w:t>
            </w:r>
            <w:r>
              <w:rPr>
                <w:rFonts w:ascii="Times New Roman"/>
                <w:b w:val="false"/>
                <w:i w:val="false"/>
                <w:color w:val="000000"/>
                <w:vertAlign w:val="subscript"/>
              </w:rPr>
              <w:t>ц</w:t>
            </w:r>
            <w:r>
              <w:rPr>
                <w:rFonts w:ascii="Times New Roman"/>
                <w:b w:val="false"/>
                <w:i w:val="false"/>
                <w:color w:val="000000"/>
                <w:sz w:val="20"/>
              </w:rPr>
              <w:t xml:space="preserve"> *100 %,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40" w:id="32"/>
    <w:p>
      <w:pPr>
        <w:spacing w:after="0"/>
        <w:ind w:left="0"/>
        <w:jc w:val="both"/>
      </w:pPr>
      <w:r>
        <w:rPr>
          <w:rFonts w:ascii="Times New Roman"/>
          <w:b w:val="false"/>
          <w:i w:val="false"/>
          <w:color w:val="000000"/>
          <w:sz w:val="28"/>
        </w:rPr>
        <w:t>
      где</w:t>
      </w:r>
    </w:p>
    <w:bookmarkEnd w:id="32"/>
    <w:bookmarkStart w:name="z41" w:id="33"/>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сопост</w:t>
      </w:r>
      <w:r>
        <w:rPr>
          <w:rFonts w:ascii="Times New Roman"/>
          <w:b w:val="false"/>
          <w:i w:val="false"/>
          <w:color w:val="000000"/>
          <w:vertAlign w:val="subscript"/>
        </w:rPr>
        <w:t xml:space="preserve"> </w:t>
      </w:r>
      <w:r>
        <w:rPr>
          <w:rFonts w:ascii="Times New Roman"/>
          <w:b w:val="false"/>
          <w:i w:val="false"/>
          <w:color w:val="000000"/>
          <w:vertAlign w:val="subscript"/>
        </w:rPr>
        <w:t>др</w:t>
      </w:r>
      <w:r>
        <w:rPr>
          <w:rFonts w:ascii="Times New Roman"/>
          <w:b w:val="false"/>
          <w:i w:val="false"/>
          <w:color w:val="000000"/>
          <w:sz w:val="28"/>
        </w:rPr>
        <w:t xml:space="preserve"> - объем составляющей валового выпуска в стоимостном выражении за отчетный период в сопоставимых ценах;</w:t>
      </w:r>
    </w:p>
    <w:bookmarkEnd w:id="33"/>
    <w:bookmarkStart w:name="z42" w:id="34"/>
    <w:p>
      <w:pPr>
        <w:spacing w:after="0"/>
        <w:ind w:left="0"/>
        <w:jc w:val="both"/>
      </w:pPr>
      <w:r>
        <w:rPr>
          <w:rFonts w:ascii="Times New Roman"/>
          <w:b w:val="false"/>
          <w:i w:val="false"/>
          <w:color w:val="000000"/>
          <w:sz w:val="28"/>
        </w:rPr>
        <w:t>
      S</w:t>
      </w:r>
      <w:r>
        <w:rPr>
          <w:rFonts w:ascii="Times New Roman"/>
          <w:b w:val="false"/>
          <w:i w:val="false"/>
          <w:color w:val="000000"/>
          <w:vertAlign w:val="subscript"/>
        </w:rPr>
        <w:t>действ</w:t>
      </w:r>
      <w:r>
        <w:rPr>
          <w:rFonts w:ascii="Times New Roman"/>
          <w:b w:val="false"/>
          <w:i w:val="false"/>
          <w:color w:val="000000"/>
          <w:vertAlign w:val="subscript"/>
        </w:rPr>
        <w:t xml:space="preserve"> </w:t>
      </w:r>
      <w:r>
        <w:rPr>
          <w:rFonts w:ascii="Times New Roman"/>
          <w:b w:val="false"/>
          <w:i w:val="false"/>
          <w:color w:val="000000"/>
          <w:vertAlign w:val="subscript"/>
        </w:rPr>
        <w:t>др</w:t>
      </w:r>
      <w:r>
        <w:rPr>
          <w:rFonts w:ascii="Times New Roman"/>
          <w:b w:val="false"/>
          <w:i w:val="false"/>
          <w:color w:val="000000"/>
          <w:sz w:val="28"/>
        </w:rPr>
        <w:t xml:space="preserve"> - стоимость составляющей валового выпуска за отчетный период в действующих ценах;</w:t>
      </w:r>
    </w:p>
    <w:bookmarkEnd w:id="34"/>
    <w:bookmarkStart w:name="z43" w:id="35"/>
    <w:p>
      <w:pPr>
        <w:spacing w:after="0"/>
        <w:ind w:left="0"/>
        <w:jc w:val="both"/>
      </w:pPr>
      <w:r>
        <w:rPr>
          <w:rFonts w:ascii="Times New Roman"/>
          <w:b w:val="false"/>
          <w:i w:val="false"/>
          <w:color w:val="000000"/>
          <w:sz w:val="28"/>
        </w:rPr>
        <w:t>
      I</w:t>
      </w:r>
      <w:r>
        <w:rPr>
          <w:rFonts w:ascii="Times New Roman"/>
          <w:b w:val="false"/>
          <w:i w:val="false"/>
          <w:color w:val="000000"/>
          <w:vertAlign w:val="subscript"/>
        </w:rPr>
        <w:t>ц</w:t>
      </w:r>
      <w:r>
        <w:rPr>
          <w:rFonts w:ascii="Times New Roman"/>
          <w:b w:val="false"/>
          <w:i w:val="false"/>
          <w:color w:val="000000"/>
          <w:sz w:val="28"/>
        </w:rPr>
        <w:t xml:space="preserve"> - индекс цен по соответствующей составляющей (дефлятор), в %.</w:t>
      </w:r>
    </w:p>
    <w:bookmarkEnd w:id="35"/>
    <w:bookmarkStart w:name="z44" w:id="36"/>
    <w:p>
      <w:pPr>
        <w:spacing w:after="0"/>
        <w:ind w:left="0"/>
        <w:jc w:val="both"/>
      </w:pPr>
      <w:r>
        <w:rPr>
          <w:rFonts w:ascii="Times New Roman"/>
          <w:b w:val="false"/>
          <w:i w:val="false"/>
          <w:color w:val="000000"/>
          <w:sz w:val="28"/>
        </w:rPr>
        <w:t>
      По тем составляющим валового выпуска, по которым нет информации об индексах цен, используются данные общегосударственных статистических наблюдений об объемах производства в сопоставимых ценах, предусмотренные в статистических формах. К таким составляющим относятся: объем продукции охоты, объем продукции разведения, объем услуг, связанных с охотой и разведением диких животных, стоимость заготовленных лесных семян, стоимость выращенного рыбопосадочного материала, услуги в области рыболовства, услуги в области рыбоводства.</w:t>
      </w:r>
    </w:p>
    <w:bookmarkEnd w:id="36"/>
    <w:bookmarkStart w:name="z45" w:id="37"/>
    <w:p>
      <w:pPr>
        <w:spacing w:after="0"/>
        <w:ind w:left="0"/>
        <w:jc w:val="both"/>
      </w:pPr>
      <w:r>
        <w:rPr>
          <w:rFonts w:ascii="Times New Roman"/>
          <w:b w:val="false"/>
          <w:i w:val="false"/>
          <w:color w:val="000000"/>
          <w:sz w:val="28"/>
        </w:rPr>
        <w:t xml:space="preserve">
      Схема расчета объемов производства в сопоставимых ценах по составляющим валового выпуска, указанным в данном пункте, отражена в графе 3 схемы годового расчета валового выпуска продукции (услуг) сельского, лесного и рыбного хозяйства и ИФО, приведенной в </w:t>
      </w:r>
      <w:r>
        <w:rPr>
          <w:rFonts w:ascii="Times New Roman"/>
          <w:b w:val="false"/>
          <w:i w:val="false"/>
          <w:color w:val="000000"/>
          <w:sz w:val="28"/>
        </w:rPr>
        <w:t>приложении 6</w:t>
      </w:r>
      <w:r>
        <w:rPr>
          <w:rFonts w:ascii="Times New Roman"/>
          <w:b w:val="false"/>
          <w:i w:val="false"/>
          <w:color w:val="000000"/>
          <w:sz w:val="28"/>
        </w:rPr>
        <w:t xml:space="preserve"> к настоящей Методике.";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47" w:id="38"/>
    <w:p>
      <w:pPr>
        <w:spacing w:after="0"/>
        <w:ind w:left="0"/>
        <w:jc w:val="both"/>
      </w:pPr>
      <w:r>
        <w:rPr>
          <w:rFonts w:ascii="Times New Roman"/>
          <w:b w:val="false"/>
          <w:i w:val="false"/>
          <w:color w:val="000000"/>
          <w:sz w:val="28"/>
        </w:rPr>
        <w:t>
      "32. В годовом расчете валового выпуска иногда отсутствуют данные о ценах реализации некоторых видов сельскохозяйственной продукции, формируемых в рамках статистики цен. В таком случае используются данные общегосударственных статистических наблюдений о себестоимости единицы продукции, реализованной сельскохозяйственными формированиями, либо используются данные статистики о ценах реализации другого вида продукции внутри той же группы продуктов, например, цена пшеницы для стоимостной оценки производства прочих видов зерновых культур. При формировании данных в территориальном разрезе, по тем регионам, где цены на некоторые виды продукции не отслеживаются, используются среднереспубликанские (или среднеобластные в зависимости от уровня расчетов) цены или цены региона, схожего по природно-климатическим, социально-экономическим характеристикам или территориальному расположению.</w:t>
      </w:r>
    </w:p>
    <w:bookmarkEnd w:id="38"/>
    <w:bookmarkStart w:name="z48" w:id="39"/>
    <w:p>
      <w:pPr>
        <w:spacing w:after="0"/>
        <w:ind w:left="0"/>
        <w:jc w:val="both"/>
      </w:pPr>
      <w:r>
        <w:rPr>
          <w:rFonts w:ascii="Times New Roman"/>
          <w:b w:val="false"/>
          <w:i w:val="false"/>
          <w:color w:val="000000"/>
          <w:sz w:val="28"/>
        </w:rPr>
        <w:t>
      33. Показатели валового выпуска и индекса физического объема в течение отчетного года формируются ежемесячно и ежеквартально по оперативным данным, а в мае года, следующего за отчетным годом, осуществляется годовой перерасчет на основе окончательных годовых данных. В результате складывается разница между оперативными (за январь-декабрь) и окончательными годовыми данными.</w:t>
      </w:r>
    </w:p>
    <w:bookmarkEnd w:id="39"/>
    <w:bookmarkStart w:name="z49" w:id="40"/>
    <w:p>
      <w:pPr>
        <w:spacing w:after="0"/>
        <w:ind w:left="0"/>
        <w:jc w:val="both"/>
      </w:pPr>
      <w:r>
        <w:rPr>
          <w:rFonts w:ascii="Times New Roman"/>
          <w:b w:val="false"/>
          <w:i w:val="false"/>
          <w:color w:val="000000"/>
          <w:sz w:val="28"/>
        </w:rPr>
        <w:t>
      Для целей формирования динамических рядов ежемесячных и ежеквартальных данных, гармонизированных с годовыми данными, архивная база оперативных данных пересчитывается с учетом полученных годовых данных по ним.";</w:t>
      </w:r>
    </w:p>
    <w:bookmarkEnd w:id="40"/>
    <w:bookmarkStart w:name="z50" w:id="4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p>
    <w:bookmarkEnd w:id="41"/>
    <w:bookmarkStart w:name="z51" w:id="42"/>
    <w:p>
      <w:pPr>
        <w:spacing w:after="0"/>
        <w:ind w:left="0"/>
        <w:jc w:val="both"/>
      </w:pPr>
      <w:r>
        <w:rPr>
          <w:rFonts w:ascii="Times New Roman"/>
          <w:b w:val="false"/>
          <w:i w:val="false"/>
          <w:color w:val="000000"/>
          <w:sz w:val="28"/>
        </w:rPr>
        <w:t xml:space="preserve">
      "34. В процессе пересчета годовая стоимость отдельных видов продукции растениеводства (кроме зерновых, бобовых и масличных культур) распределяется в соответствии с помесячной структурой производства в процентах к годовому объему, приведенной в </w:t>
      </w:r>
      <w:r>
        <w:rPr>
          <w:rFonts w:ascii="Times New Roman"/>
          <w:b w:val="false"/>
          <w:i w:val="false"/>
          <w:color w:val="000000"/>
          <w:sz w:val="28"/>
        </w:rPr>
        <w:t>приложениях 7</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 xml:space="preserve"> к настоящей Методике.";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bookmarkStart w:name="z53" w:id="43"/>
    <w:p>
      <w:pPr>
        <w:spacing w:after="0"/>
        <w:ind w:left="0"/>
        <w:jc w:val="both"/>
      </w:pPr>
      <w:r>
        <w:rPr>
          <w:rFonts w:ascii="Times New Roman"/>
          <w:b w:val="false"/>
          <w:i w:val="false"/>
          <w:color w:val="000000"/>
          <w:sz w:val="28"/>
        </w:rPr>
        <w:t>
      "36. В соответствии с требованиями системы национальных счетов (далее – СНС) в объем валового выпуска включается не только официальная, но и ненаблюдаемая экономическая деятельность. Для целей СНС к показателю валового выпуска продукции (услуг) сельского, лесного и рыбного хозяйства на годовой основе осуществляется дополнительный расчет объема производства, ненаблюдаемого по статистическим причинам, то есть на не отчитавшихся респондентов.</w:t>
      </w:r>
    </w:p>
    <w:bookmarkEnd w:id="43"/>
    <w:bookmarkStart w:name="z54" w:id="44"/>
    <w:p>
      <w:pPr>
        <w:spacing w:after="0"/>
        <w:ind w:left="0"/>
        <w:jc w:val="both"/>
      </w:pPr>
      <w:r>
        <w:rPr>
          <w:rFonts w:ascii="Times New Roman"/>
          <w:b w:val="false"/>
          <w:i w:val="false"/>
          <w:color w:val="000000"/>
          <w:sz w:val="28"/>
        </w:rPr>
        <w:t>
      37. Дополнительный расчет производится на агрегированном уровне для каждой области и города республиканского значения на уровне трех знаков ОКЭД: выращивание одно или двухлетних культур, выращивание многолетних культур, воспроизводство растений, животноводство, деятельность, способствующая растениеводству и животноводству, охота и отлов, включая предоставление услуг в этих областях, лесоводство и лесозаготовки, рыболовство и рыбоводство по следующей формуле:</w:t>
      </w:r>
    </w:p>
    <w:bookmarkEnd w:id="4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досч</w:t>
            </w:r>
            <w:r>
              <w:rPr>
                <w:rFonts w:ascii="Times New Roman"/>
                <w:b w:val="false"/>
                <w:i w:val="false"/>
                <w:color w:val="000000"/>
                <w:vertAlign w:val="subscript"/>
              </w:rPr>
              <w:t xml:space="preserve"> </w:t>
            </w:r>
            <w:r>
              <w:rPr>
                <w:rFonts w:ascii="Times New Roman"/>
                <w:b w:val="false"/>
                <w:i w:val="false"/>
                <w:color w:val="000000"/>
                <w:vertAlign w:val="subscript"/>
              </w:rPr>
              <w:t>стат</w:t>
            </w:r>
            <w:r>
              <w:rPr>
                <w:rFonts w:ascii="Times New Roman"/>
                <w:b w:val="false"/>
                <w:i w:val="false"/>
                <w:color w:val="000000"/>
                <w:sz w:val="20"/>
              </w:rPr>
              <w:t xml:space="preserve"> = v</w:t>
            </w:r>
            <w:r>
              <w:rPr>
                <w:rFonts w:ascii="Times New Roman"/>
                <w:b w:val="false"/>
                <w:i w:val="false"/>
                <w:color w:val="000000"/>
                <w:vertAlign w:val="subscript"/>
              </w:rPr>
              <w:t>сред</w:t>
            </w:r>
            <w:r>
              <w:rPr>
                <w:rFonts w:ascii="Times New Roman"/>
                <w:b w:val="false"/>
                <w:i w:val="false"/>
                <w:color w:val="000000"/>
                <w:vertAlign w:val="subscript"/>
              </w:rPr>
              <w:t xml:space="preserve"> </w:t>
            </w:r>
            <w:r>
              <w:rPr>
                <w:rFonts w:ascii="Times New Roman"/>
                <w:b w:val="false"/>
                <w:i w:val="false"/>
                <w:color w:val="000000"/>
                <w:vertAlign w:val="subscript"/>
              </w:rPr>
              <w:t>отчит</w:t>
            </w:r>
            <w:r>
              <w:rPr>
                <w:rFonts w:ascii="Times New Roman"/>
                <w:b w:val="false"/>
                <w:i w:val="false"/>
                <w:color w:val="000000"/>
                <w:sz w:val="20"/>
              </w:rPr>
              <w:t xml:space="preserve"> * К</w:t>
            </w:r>
            <w:r>
              <w:rPr>
                <w:rFonts w:ascii="Times New Roman"/>
                <w:b w:val="false"/>
                <w:i w:val="false"/>
                <w:color w:val="000000"/>
                <w:vertAlign w:val="subscript"/>
              </w:rPr>
              <w:t>неотчит</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55" w:id="45"/>
    <w:p>
      <w:pPr>
        <w:spacing w:after="0"/>
        <w:ind w:left="0"/>
        <w:jc w:val="both"/>
      </w:pPr>
      <w:r>
        <w:rPr>
          <w:rFonts w:ascii="Times New Roman"/>
          <w:b w:val="false"/>
          <w:i w:val="false"/>
          <w:color w:val="000000"/>
          <w:sz w:val="28"/>
        </w:rPr>
        <w:t>
      где</w:t>
      </w:r>
    </w:p>
    <w:bookmarkEnd w:id="45"/>
    <w:bookmarkStart w:name="z56" w:id="4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досч</w:t>
      </w:r>
      <w:r>
        <w:rPr>
          <w:rFonts w:ascii="Times New Roman"/>
          <w:b w:val="false"/>
          <w:i w:val="false"/>
          <w:color w:val="000000"/>
          <w:vertAlign w:val="subscript"/>
        </w:rPr>
        <w:t xml:space="preserve"> </w:t>
      </w:r>
      <w:r>
        <w:rPr>
          <w:rFonts w:ascii="Times New Roman"/>
          <w:b w:val="false"/>
          <w:i w:val="false"/>
          <w:color w:val="000000"/>
          <w:vertAlign w:val="subscript"/>
        </w:rPr>
        <w:t>стат</w:t>
      </w:r>
      <w:r>
        <w:rPr>
          <w:rFonts w:ascii="Times New Roman"/>
          <w:b w:val="false"/>
          <w:i w:val="false"/>
          <w:color w:val="000000"/>
          <w:sz w:val="28"/>
        </w:rPr>
        <w:t xml:space="preserve"> - дополнительный расчет на валовый выпуск продукции/услуг по отдельному виду ОКЭД;</w:t>
      </w:r>
    </w:p>
    <w:bookmarkEnd w:id="46"/>
    <w:bookmarkStart w:name="z57" w:id="47"/>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сред</w:t>
      </w:r>
      <w:r>
        <w:rPr>
          <w:rFonts w:ascii="Times New Roman"/>
          <w:b w:val="false"/>
          <w:i w:val="false"/>
          <w:color w:val="000000"/>
          <w:vertAlign w:val="subscript"/>
        </w:rPr>
        <w:t xml:space="preserve"> </w:t>
      </w:r>
      <w:r>
        <w:rPr>
          <w:rFonts w:ascii="Times New Roman"/>
          <w:b w:val="false"/>
          <w:i w:val="false"/>
          <w:color w:val="000000"/>
          <w:vertAlign w:val="subscript"/>
        </w:rPr>
        <w:t>отчит</w:t>
      </w:r>
      <w:r>
        <w:rPr>
          <w:rFonts w:ascii="Times New Roman"/>
          <w:b w:val="false"/>
          <w:i w:val="false"/>
          <w:color w:val="000000"/>
          <w:sz w:val="28"/>
        </w:rPr>
        <w:t xml:space="preserve"> - объем валового выпуска продукции/услуг в среднем на одно отчитавшееся предприятие по отдельному виду ОКЭД;</w:t>
      </w:r>
    </w:p>
    <w:bookmarkEnd w:id="47"/>
    <w:bookmarkStart w:name="z58" w:id="4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неотчит</w:t>
      </w:r>
      <w:r>
        <w:rPr>
          <w:rFonts w:ascii="Times New Roman"/>
          <w:b w:val="false"/>
          <w:i w:val="false"/>
          <w:color w:val="000000"/>
          <w:sz w:val="28"/>
        </w:rPr>
        <w:t xml:space="preserve"> - количество не отчитавшихся предприятий по данному виду ОКЭД.</w:t>
      </w:r>
    </w:p>
    <w:bookmarkEnd w:id="48"/>
    <w:bookmarkStart w:name="z59" w:id="49"/>
    <w:p>
      <w:pPr>
        <w:spacing w:after="0"/>
        <w:ind w:left="0"/>
        <w:jc w:val="both"/>
      </w:pPr>
      <w:r>
        <w:rPr>
          <w:rFonts w:ascii="Times New Roman"/>
          <w:b w:val="false"/>
          <w:i w:val="false"/>
          <w:color w:val="000000"/>
          <w:sz w:val="28"/>
        </w:rPr>
        <w:t>
      38. В случаях, когда некоторые сельскохозяйственные предприятия (юридические лица) оказываются неохваченными общегосударственным статистическим наблюдением (например, не найдены, отказались сдавать отчет), но при этом предполагается, что они осуществляли деятельность, на такие юридические лица производится дополнительный расчет объемов производства, неучтенных по статистическим причинам. Для расчета таких объемов производства используются данные общегосударственных статистических наблюдений о количестве не отчитавшихся респондентов. При этом для расчета учитываются только те не отчитавшиеся юридические лица, которые в каталоге обследования имели ситуационный код активности "1" (активное).</w:t>
      </w:r>
    </w:p>
    <w:bookmarkEnd w:id="49"/>
    <w:bookmarkStart w:name="z60" w:id="50"/>
    <w:p>
      <w:pPr>
        <w:spacing w:after="0"/>
        <w:ind w:left="0"/>
        <w:jc w:val="both"/>
      </w:pPr>
      <w:r>
        <w:rPr>
          <w:rFonts w:ascii="Times New Roman"/>
          <w:b w:val="false"/>
          <w:i w:val="false"/>
          <w:color w:val="000000"/>
          <w:sz w:val="28"/>
        </w:rPr>
        <w:t>
      Так как индивидуальные предприниматели и крестьянские или фермерские хозяйства и хозяйства населения обследуются выборочно с последующим распространением данных на всю генеральную совокупность, распространенные данные выборочного статистического наблюдения уже учитывают проблему не отчитавшихся респондентов. В связи с этим дополнительный расчет объемов производства, ненаблюдаемого по статистическим причинам, в данных категориях хозяйств не осуществляется.";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указанной Методике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настоящему приказу.</w:t>
      </w:r>
    </w:p>
    <w:bookmarkStart w:name="z63" w:id="51"/>
    <w:p>
      <w:pPr>
        <w:spacing w:after="0"/>
        <w:ind w:left="0"/>
        <w:jc w:val="both"/>
      </w:pPr>
      <w:r>
        <w:rPr>
          <w:rFonts w:ascii="Times New Roman"/>
          <w:b w:val="false"/>
          <w:i w:val="false"/>
          <w:color w:val="000000"/>
          <w:sz w:val="28"/>
        </w:rPr>
        <w:t>
      2. Департаменту статистики сельского хозяйства и национальных переписей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51"/>
    <w:bookmarkStart w:name="z64" w:id="5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2"/>
    <w:bookmarkStart w:name="z65" w:id="53"/>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 после его официального опубликования.</w:t>
      </w:r>
    </w:p>
    <w:bookmarkEnd w:id="53"/>
    <w:bookmarkStart w:name="z66" w:id="54"/>
    <w:p>
      <w:pPr>
        <w:spacing w:after="0"/>
        <w:ind w:left="0"/>
        <w:jc w:val="both"/>
      </w:pPr>
      <w:r>
        <w:rPr>
          <w:rFonts w:ascii="Times New Roman"/>
          <w:b w:val="false"/>
          <w:i w:val="false"/>
          <w:color w:val="000000"/>
          <w:sz w:val="28"/>
        </w:rPr>
        <w:t>
      3. Департаменту статистики сельского хозяйства и национальных переписей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54"/>
    <w:bookmarkStart w:name="z67" w:id="5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55"/>
    <w:bookmarkStart w:name="z68" w:id="5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bookmarkStart w:name="z70" w:id="57"/>
      <w:r>
        <w:rPr>
          <w:rFonts w:ascii="Times New Roman"/>
          <w:b w:val="false"/>
          <w:i w:val="false"/>
          <w:color w:val="000000"/>
          <w:sz w:val="28"/>
        </w:rPr>
        <w:t>
      "СОГЛАСОВАН"</w:t>
      </w:r>
    </w:p>
    <w:bookmarkEnd w:id="5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1" w:id="58"/>
      <w:r>
        <w:rPr>
          <w:rFonts w:ascii="Times New Roman"/>
          <w:b w:val="false"/>
          <w:i w:val="false"/>
          <w:color w:val="000000"/>
          <w:sz w:val="28"/>
        </w:rPr>
        <w:t>
      "СОГЛАСОВАН"</w:t>
      </w:r>
    </w:p>
    <w:bookmarkEnd w:id="58"/>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2026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расчета валового</w:t>
            </w:r>
            <w:r>
              <w:br/>
            </w:r>
            <w:r>
              <w:rPr>
                <w:rFonts w:ascii="Times New Roman"/>
                <w:b w:val="false"/>
                <w:i w:val="false"/>
                <w:color w:val="000000"/>
                <w:sz w:val="20"/>
              </w:rPr>
              <w:t>выпуска продукции (услуг)</w:t>
            </w:r>
            <w:r>
              <w:br/>
            </w:r>
            <w:r>
              <w:rPr>
                <w:rFonts w:ascii="Times New Roman"/>
                <w:b w:val="false"/>
                <w:i w:val="false"/>
                <w:color w:val="000000"/>
                <w:sz w:val="20"/>
              </w:rPr>
              <w:t>сельского, лесного и рыбного хозяйства</w:t>
            </w:r>
          </w:p>
        </w:tc>
      </w:tr>
    </w:tbl>
    <w:bookmarkStart w:name="z74" w:id="59"/>
    <w:p>
      <w:pPr>
        <w:spacing w:after="0"/>
        <w:ind w:left="0"/>
        <w:jc w:val="left"/>
      </w:pPr>
      <w:r>
        <w:rPr>
          <w:rFonts w:ascii="Times New Roman"/>
          <w:b/>
          <w:i w:val="false"/>
          <w:color w:val="000000"/>
        </w:rPr>
        <w:t xml:space="preserve"> Схема текущих расчетов стоимости отдельных видов продукции растениеводства</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продукции,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месяце текущего года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 текущего года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месяце предыдущего года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за отчетный месяц текущего года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за предыдущий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действующих ценах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месяце предыдущего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 с начала текущего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периоде предыдущего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месяце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 с начала текущего года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отдельных видов продукции растениеводства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стр.02 + стр.38 + стр.45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двухлетние культуры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стр.03 + стр.13 + стр.14 + стр.21 + стр.22 + стр.23 + стр.24 + стр.25 + стр.36 + стр.37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(за исключением риса) и бобовые культуры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строк 04-12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необрушенный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масличные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строк 15-20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сафлора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льна-кудряша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масличные культуры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строк 26-35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закрытого грунта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 закрытого грунта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закрытого грунта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открытого грунта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 открытого грунта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столовая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открытого грунта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бахчевые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одно или двухлетние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 за предыдущий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многолетние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стр.39+стр.42+стр.43+стр.44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стр.40+стр.41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косточковые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и плоды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 за предыдущий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Воспроизводство растений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 за предыдущий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2026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расчета валового</w:t>
            </w:r>
            <w:r>
              <w:br/>
            </w:r>
            <w:r>
              <w:rPr>
                <w:rFonts w:ascii="Times New Roman"/>
                <w:b w:val="false"/>
                <w:i w:val="false"/>
                <w:color w:val="000000"/>
                <w:sz w:val="20"/>
              </w:rPr>
              <w:t>выпуска продукции (услуг)</w:t>
            </w:r>
            <w:r>
              <w:br/>
            </w:r>
            <w:r>
              <w:rPr>
                <w:rFonts w:ascii="Times New Roman"/>
                <w:b w:val="false"/>
                <w:i w:val="false"/>
                <w:color w:val="000000"/>
                <w:sz w:val="20"/>
              </w:rPr>
              <w:t>сельского, лесного и рыбного хозяйства</w:t>
            </w:r>
          </w:p>
        </w:tc>
      </w:tr>
    </w:tbl>
    <w:bookmarkStart w:name="z77" w:id="60"/>
    <w:p>
      <w:pPr>
        <w:spacing w:after="0"/>
        <w:ind w:left="0"/>
        <w:jc w:val="left"/>
      </w:pPr>
      <w:r>
        <w:rPr>
          <w:rFonts w:ascii="Times New Roman"/>
          <w:b/>
          <w:i w:val="false"/>
          <w:color w:val="000000"/>
        </w:rPr>
        <w:t xml:space="preserve"> Схема текущих расчетов стоимости отдельных видов продукции животноводства</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продукции,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месяце текущего года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 текущего года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месяце предыдущего года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за отчетный месяц текущего года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за предыдущий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действующих ценах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месяце предыдущего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 с начала текущего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периоде предыдущего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месяце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 с начала текущего года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отдельных видов продукции животноводства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стр.02 + стр.09 + стр.10 + стр.11 + стр.12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и птица (в живом весе)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стр.03 + стр.04 + стр.05 + стр.06 + стр.07 + стр.08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животноводству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животные семейства лошадиных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и верблюдовые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коровье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куриные в скорлупе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животноводству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стриженная с овцы живой, немытая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продукция животноводства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 за предыдущий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2026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расчета валового</w:t>
            </w:r>
            <w:r>
              <w:br/>
            </w:r>
            <w:r>
              <w:rPr>
                <w:rFonts w:ascii="Times New Roman"/>
                <w:b w:val="false"/>
                <w:i w:val="false"/>
                <w:color w:val="000000"/>
                <w:sz w:val="20"/>
              </w:rPr>
              <w:t>выпуска продукции (услуг)</w:t>
            </w:r>
            <w:r>
              <w:br/>
            </w:r>
            <w:r>
              <w:rPr>
                <w:rFonts w:ascii="Times New Roman"/>
                <w:b w:val="false"/>
                <w:i w:val="false"/>
                <w:color w:val="000000"/>
                <w:sz w:val="20"/>
              </w:rPr>
              <w:t>сельского, лесного и рыбного хозяйства</w:t>
            </w:r>
          </w:p>
        </w:tc>
      </w:tr>
    </w:tbl>
    <w:bookmarkStart w:name="z80" w:id="61"/>
    <w:p>
      <w:pPr>
        <w:spacing w:after="0"/>
        <w:ind w:left="0"/>
        <w:jc w:val="left"/>
      </w:pPr>
      <w:r>
        <w:rPr>
          <w:rFonts w:ascii="Times New Roman"/>
          <w:b/>
          <w:i w:val="false"/>
          <w:color w:val="000000"/>
        </w:rPr>
        <w:t xml:space="preserve"> Схема годового расчета стоимости отдельных видов продукции растениеводства (сгруппированных по ОКЭД)</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в натуральном выражении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цена за единицу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действующих ценах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 в среднегодовых ценах предыдущего (или базового)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одно или двухлетних культур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стр.02 + стр.26 + стр.27 + стр.49 + стр.50 + стр.52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стр.02 + стр.26 + стр.27 + стр.49 + стр.50 + стр.52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стр.03+стр.17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стр.03+стр.17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и зернобобовых культур, включая семеноводство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04-16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04-16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(джугара)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(пшенично-ржаной гибрид)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колосовых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масличных культур и их семян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18-25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льна-кудряша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горчицы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сафлора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масличные культуры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и бахчевых, корнеплодов и клубнеплодов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стр.28 + стр.29 + стр.46 + стр.47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стр.28 + стр.29 + стр.46 + стр.47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картофеля и посадочного материала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их семян и рассады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30-46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30-46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бахчевые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открытого грунта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закрытого грунта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 открытого грунта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 закрытого грунта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закрытого грунта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тыква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кабачки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столовая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редис, редька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открытого грунта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сахарной свеклы и семян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корнеплоды и клубнеплоды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табака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хлопка-сырца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стр.54+стр.65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стр.54+стр.65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кормовых культур и их семян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55-62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55-62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 корнеплодные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 бахчевые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 зерновые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 зернобобовые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 на силос (без кукурузы)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корм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кормовые культуры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цветов, семеноводство цветочных культур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и цветочные бутоны срезанные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многолетних культур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стр.66 + стр.67 + стр.69 + стр.77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стр.66 + стр.67 + стр.69 + стр.77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цитрусовых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70-76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70-76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стр.78+стр.79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стр.78+стр.79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и плоды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Воспроизводство растений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81-86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и клубнелуковицы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плодовые и ягодные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грибницы (мицелий)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2026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расчета валового</w:t>
            </w:r>
            <w:r>
              <w:br/>
            </w:r>
            <w:r>
              <w:rPr>
                <w:rFonts w:ascii="Times New Roman"/>
                <w:b w:val="false"/>
                <w:i w:val="false"/>
                <w:color w:val="000000"/>
                <w:sz w:val="20"/>
              </w:rPr>
              <w:t>выпуска продукции (услуг)</w:t>
            </w:r>
            <w:r>
              <w:br/>
            </w:r>
            <w:r>
              <w:rPr>
                <w:rFonts w:ascii="Times New Roman"/>
                <w:b w:val="false"/>
                <w:i w:val="false"/>
                <w:color w:val="000000"/>
                <w:sz w:val="20"/>
              </w:rPr>
              <w:t>сельского, лесного и рыбного хозяйства</w:t>
            </w:r>
          </w:p>
        </w:tc>
      </w:tr>
    </w:tbl>
    <w:bookmarkStart w:name="z83" w:id="62"/>
    <w:p>
      <w:pPr>
        <w:spacing w:after="0"/>
        <w:ind w:left="0"/>
        <w:jc w:val="left"/>
      </w:pPr>
      <w:r>
        <w:rPr>
          <w:rFonts w:ascii="Times New Roman"/>
          <w:b/>
          <w:i w:val="false"/>
          <w:color w:val="000000"/>
        </w:rPr>
        <w:t xml:space="preserve"> Схема годового расчета стоимости отдельных видов продукции животноводства</w:t>
      </w:r>
      <w:r>
        <w:br/>
      </w:r>
      <w:r>
        <w:rPr>
          <w:rFonts w:ascii="Times New Roman"/>
          <w:b/>
          <w:i w:val="false"/>
          <w:color w:val="000000"/>
        </w:rPr>
        <w:t>(сгруппированных по ОКЭД)</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в натуральном выражении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цена за единицу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действующих ценах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 в среднегодовых ценах предыдущего (или базового)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молочного направления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коровье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животноводству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прочего крупного рогатого скота и буйволов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КРС в живом весе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животноводству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 и прочих животных семейства лошадиных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стр.06+стр.07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стр.06+стр.07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лошадей в живом весе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животноводству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кобылье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прочих животных семейства верблюжьих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стр.09+стр.10+стр.11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стр.09+стр.10+стр.11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верблюдов и верблюдовых в живом весе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животноводству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верблюжье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верблюжья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13-17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13-17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овец и коз в живом весе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животноводству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козье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животноводству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стриженная с овцы живой, немытая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козья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ягнят смушковых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свиней в живом весе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животноводству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сельскохозяйственной птицы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птицы в живом весе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животноводству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куриные в скорлупе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гусей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уток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птицы прочей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27-33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27-33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маралов в живом весе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животноводству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прочих животных в живом весе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крупные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мелкие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кроличьи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панты маралов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2026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расчета валового</w:t>
            </w:r>
            <w:r>
              <w:br/>
            </w:r>
            <w:r>
              <w:rPr>
                <w:rFonts w:ascii="Times New Roman"/>
                <w:b w:val="false"/>
                <w:i w:val="false"/>
                <w:color w:val="000000"/>
                <w:sz w:val="20"/>
              </w:rPr>
              <w:t>выпуска продукции (услуг)</w:t>
            </w:r>
            <w:r>
              <w:br/>
            </w:r>
            <w:r>
              <w:rPr>
                <w:rFonts w:ascii="Times New Roman"/>
                <w:b w:val="false"/>
                <w:i w:val="false"/>
                <w:color w:val="000000"/>
                <w:sz w:val="20"/>
              </w:rPr>
              <w:t>сельского, лесного и рыбного хозяйства</w:t>
            </w:r>
          </w:p>
        </w:tc>
      </w:tr>
    </w:tbl>
    <w:bookmarkStart w:name="z86" w:id="63"/>
    <w:p>
      <w:pPr>
        <w:spacing w:after="0"/>
        <w:ind w:left="0"/>
        <w:jc w:val="left"/>
      </w:pPr>
      <w:r>
        <w:rPr>
          <w:rFonts w:ascii="Times New Roman"/>
          <w:b/>
          <w:i w:val="false"/>
          <w:color w:val="000000"/>
        </w:rPr>
        <w:t xml:space="preserve"> Схема годового расчета валового выпуска продукции (услуг) сельского, лесного и рыбного хозяйства и ИФО</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Составляющие валового выпуска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производства, в % к предыдущему (или базовому)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действующих ценах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 в среднегодовых ценах предыдущего (или базового)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выпуск продукции (услуг) сельского, лесного и рыбного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стр.02 + стр.11 + стр.15 + стр.22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выпуск продукции (услуг)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стр.03 + стр.06 + стр.08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продукция растениеводства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стр.04 + стр.05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отдельных видов продукции растениеводства (сгруппированных по ОКЭД)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осуществляется в соответствии с Приложением 4 к Методике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стоимости незавершенного производства в растениеводстве от начала к концу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продукция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отдельных видов продукции животноводства (сгруппированных по ОКЭД)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осуществляется в соответствии с Приложением 5 к Методике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стр.09 + стр.10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растениеводства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данным общегосударственных статистических наблюдений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гр.1/индекс цен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животноводства, кроме ветеринарных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(услуг) в охотничьем хозяйстве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стр.12 + стр.13 + стр.14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охоты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разведения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связанных с охотой и разведением диких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(услуг) в лесном хозяйстве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стр.16 + стр.17 + стр.18 + стр.19 + стр.20 + стр.21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заготовленной древесины и прочих продуктов лесного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гр.1/индекс цен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лесозаготовок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заготовленных лесных семян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древесины, полученной при рубках леса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гр.1/индекс цен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лесопитомников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лесоводства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(услуг) в рыболовстве и рыбоводстве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стр.23 + стр.24 + стр.25 + стр.26 + стр.27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выловленной рыбы и других водных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гр.1/индекс цен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рыболовства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выращенного рыбопосадочного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выращенной товарной рыбы и других водных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гр.1/индекс цен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рыбоводства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2026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расчета валового</w:t>
            </w:r>
            <w:r>
              <w:br/>
            </w:r>
            <w:r>
              <w:rPr>
                <w:rFonts w:ascii="Times New Roman"/>
                <w:b w:val="false"/>
                <w:i w:val="false"/>
                <w:color w:val="000000"/>
                <w:sz w:val="20"/>
              </w:rPr>
              <w:t>выпуска продукции (услуг)</w:t>
            </w:r>
            <w:r>
              <w:br/>
            </w:r>
            <w:r>
              <w:rPr>
                <w:rFonts w:ascii="Times New Roman"/>
                <w:b w:val="false"/>
                <w:i w:val="false"/>
                <w:color w:val="000000"/>
                <w:sz w:val="20"/>
              </w:rPr>
              <w:t>сельского, лесного и рыбного хозяйства</w:t>
            </w:r>
          </w:p>
        </w:tc>
      </w:tr>
    </w:tbl>
    <w:bookmarkStart w:name="z89" w:id="64"/>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64"/>
    <w:bookmarkStart w:name="z90" w:id="65"/>
    <w:p>
      <w:pPr>
        <w:spacing w:after="0"/>
        <w:ind w:left="0"/>
        <w:jc w:val="both"/>
      </w:pPr>
      <w:r>
        <w:rPr>
          <w:rFonts w:ascii="Times New Roman"/>
          <w:b w:val="false"/>
          <w:i w:val="false"/>
          <w:color w:val="000000"/>
          <w:sz w:val="28"/>
        </w:rPr>
        <w:t>
      Картофель</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bl>
    <w:bookmarkStart w:name="z91" w:id="66"/>
    <w:p>
      <w:pPr>
        <w:spacing w:after="0"/>
        <w:ind w:left="0"/>
        <w:jc w:val="both"/>
      </w:pPr>
      <w:r>
        <w:rPr>
          <w:rFonts w:ascii="Times New Roman"/>
          <w:b w:val="false"/>
          <w:i w:val="false"/>
          <w:color w:val="000000"/>
          <w:sz w:val="28"/>
        </w:rPr>
        <w:t>
      Продолжение таблицы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2026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расчета валового</w:t>
            </w:r>
            <w:r>
              <w:br/>
            </w:r>
            <w:r>
              <w:rPr>
                <w:rFonts w:ascii="Times New Roman"/>
                <w:b w:val="false"/>
                <w:i w:val="false"/>
                <w:color w:val="000000"/>
                <w:sz w:val="20"/>
              </w:rPr>
              <w:t>выпуска продукции (услуг)</w:t>
            </w:r>
            <w:r>
              <w:br/>
            </w:r>
            <w:r>
              <w:rPr>
                <w:rFonts w:ascii="Times New Roman"/>
                <w:b w:val="false"/>
                <w:i w:val="false"/>
                <w:color w:val="000000"/>
                <w:sz w:val="20"/>
              </w:rPr>
              <w:t>сельского, лесного и рыбного хозяйства</w:t>
            </w:r>
          </w:p>
        </w:tc>
      </w:tr>
    </w:tbl>
    <w:bookmarkStart w:name="z94" w:id="67"/>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67"/>
    <w:bookmarkStart w:name="z95" w:id="68"/>
    <w:p>
      <w:pPr>
        <w:spacing w:after="0"/>
        <w:ind w:left="0"/>
        <w:jc w:val="both"/>
      </w:pPr>
      <w:r>
        <w:rPr>
          <w:rFonts w:ascii="Times New Roman"/>
          <w:b w:val="false"/>
          <w:i w:val="false"/>
          <w:color w:val="000000"/>
          <w:sz w:val="28"/>
        </w:rPr>
        <w:t>
      Огурцы открытого грунта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bookmarkStart w:name="z96" w:id="69"/>
    <w:p>
      <w:pPr>
        <w:spacing w:after="0"/>
        <w:ind w:left="0"/>
        <w:jc w:val="both"/>
      </w:pPr>
      <w:r>
        <w:rPr>
          <w:rFonts w:ascii="Times New Roman"/>
          <w:b w:val="false"/>
          <w:i w:val="false"/>
          <w:color w:val="000000"/>
          <w:sz w:val="28"/>
        </w:rPr>
        <w:t>
      Продолжение таблицы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2026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расчета валового</w:t>
            </w:r>
            <w:r>
              <w:br/>
            </w:r>
            <w:r>
              <w:rPr>
                <w:rFonts w:ascii="Times New Roman"/>
                <w:b w:val="false"/>
                <w:i w:val="false"/>
                <w:color w:val="000000"/>
                <w:sz w:val="20"/>
              </w:rPr>
              <w:t>выпуска продукции (услуг)</w:t>
            </w:r>
            <w:r>
              <w:br/>
            </w:r>
            <w:r>
              <w:rPr>
                <w:rFonts w:ascii="Times New Roman"/>
                <w:b w:val="false"/>
                <w:i w:val="false"/>
                <w:color w:val="000000"/>
                <w:sz w:val="20"/>
              </w:rPr>
              <w:t>сельского, лесного и рыбного хозяйства</w:t>
            </w:r>
          </w:p>
        </w:tc>
      </w:tr>
    </w:tbl>
    <w:bookmarkStart w:name="z99" w:id="70"/>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70"/>
    <w:bookmarkStart w:name="z100" w:id="71"/>
    <w:p>
      <w:pPr>
        <w:spacing w:after="0"/>
        <w:ind w:left="0"/>
        <w:jc w:val="both"/>
      </w:pPr>
      <w:r>
        <w:rPr>
          <w:rFonts w:ascii="Times New Roman"/>
          <w:b w:val="false"/>
          <w:i w:val="false"/>
          <w:color w:val="000000"/>
          <w:sz w:val="28"/>
        </w:rPr>
        <w:t>
      Помидоры открытого грунта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2026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расчета валового</w:t>
            </w:r>
            <w:r>
              <w:br/>
            </w:r>
            <w:r>
              <w:rPr>
                <w:rFonts w:ascii="Times New Roman"/>
                <w:b w:val="false"/>
                <w:i w:val="false"/>
                <w:color w:val="000000"/>
                <w:sz w:val="20"/>
              </w:rPr>
              <w:t>выпуска продукции (услуг)</w:t>
            </w:r>
            <w:r>
              <w:br/>
            </w:r>
            <w:r>
              <w:rPr>
                <w:rFonts w:ascii="Times New Roman"/>
                <w:b w:val="false"/>
                <w:i w:val="false"/>
                <w:color w:val="000000"/>
                <w:sz w:val="20"/>
              </w:rPr>
              <w:t>сельского, лесного и рыбного хозяйства</w:t>
            </w:r>
          </w:p>
        </w:tc>
      </w:tr>
    </w:tbl>
    <w:bookmarkStart w:name="z103" w:id="72"/>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72"/>
    <w:bookmarkStart w:name="z104" w:id="73"/>
    <w:p>
      <w:pPr>
        <w:spacing w:after="0"/>
        <w:ind w:left="0"/>
        <w:jc w:val="both"/>
      </w:pPr>
      <w:r>
        <w:rPr>
          <w:rFonts w:ascii="Times New Roman"/>
          <w:b w:val="false"/>
          <w:i w:val="false"/>
          <w:color w:val="000000"/>
          <w:sz w:val="28"/>
        </w:rPr>
        <w:t>
      Культуры бахчевые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2026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расчета валового</w:t>
            </w:r>
            <w:r>
              <w:br/>
            </w:r>
            <w:r>
              <w:rPr>
                <w:rFonts w:ascii="Times New Roman"/>
                <w:b w:val="false"/>
                <w:i w:val="false"/>
                <w:color w:val="000000"/>
                <w:sz w:val="20"/>
              </w:rPr>
              <w:t>выпуска продукции (услуг)</w:t>
            </w:r>
            <w:r>
              <w:br/>
            </w:r>
            <w:r>
              <w:rPr>
                <w:rFonts w:ascii="Times New Roman"/>
                <w:b w:val="false"/>
                <w:i w:val="false"/>
                <w:color w:val="000000"/>
                <w:sz w:val="20"/>
              </w:rPr>
              <w:t>сельского, лесного и рыбного хозяйства</w:t>
            </w:r>
          </w:p>
        </w:tc>
      </w:tr>
    </w:tbl>
    <w:bookmarkStart w:name="z107" w:id="74"/>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74"/>
    <w:bookmarkStart w:name="z108" w:id="75"/>
    <w:p>
      <w:pPr>
        <w:spacing w:after="0"/>
        <w:ind w:left="0"/>
        <w:jc w:val="both"/>
      </w:pPr>
      <w:r>
        <w:rPr>
          <w:rFonts w:ascii="Times New Roman"/>
          <w:b w:val="false"/>
          <w:i w:val="false"/>
          <w:color w:val="000000"/>
          <w:sz w:val="28"/>
        </w:rPr>
        <w:t>
      Лук репчатый</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2026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Методике расчета валового</w:t>
            </w:r>
            <w:r>
              <w:br/>
            </w:r>
            <w:r>
              <w:rPr>
                <w:rFonts w:ascii="Times New Roman"/>
                <w:b w:val="false"/>
                <w:i w:val="false"/>
                <w:color w:val="000000"/>
                <w:sz w:val="20"/>
              </w:rPr>
              <w:t>выпуска продукции (услуг)</w:t>
            </w:r>
            <w:r>
              <w:br/>
            </w:r>
            <w:r>
              <w:rPr>
                <w:rFonts w:ascii="Times New Roman"/>
                <w:b w:val="false"/>
                <w:i w:val="false"/>
                <w:color w:val="000000"/>
                <w:sz w:val="20"/>
              </w:rPr>
              <w:t>сельского, лесного и рыбного хозяйства</w:t>
            </w:r>
          </w:p>
        </w:tc>
      </w:tr>
    </w:tbl>
    <w:bookmarkStart w:name="z111" w:id="76"/>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76"/>
    <w:bookmarkStart w:name="z112" w:id="77"/>
    <w:p>
      <w:pPr>
        <w:spacing w:after="0"/>
        <w:ind w:left="0"/>
        <w:jc w:val="both"/>
      </w:pPr>
      <w:r>
        <w:rPr>
          <w:rFonts w:ascii="Times New Roman"/>
          <w:b w:val="false"/>
          <w:i w:val="false"/>
          <w:color w:val="000000"/>
          <w:sz w:val="28"/>
        </w:rPr>
        <w:t>
      Свекла столовая</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2026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Методике расчета валового</w:t>
            </w:r>
            <w:r>
              <w:br/>
            </w:r>
            <w:r>
              <w:rPr>
                <w:rFonts w:ascii="Times New Roman"/>
                <w:b w:val="false"/>
                <w:i w:val="false"/>
                <w:color w:val="000000"/>
                <w:sz w:val="20"/>
              </w:rPr>
              <w:t>выпуска продукции (услуг)</w:t>
            </w:r>
            <w:r>
              <w:br/>
            </w:r>
            <w:r>
              <w:rPr>
                <w:rFonts w:ascii="Times New Roman"/>
                <w:b w:val="false"/>
                <w:i w:val="false"/>
                <w:color w:val="000000"/>
                <w:sz w:val="20"/>
              </w:rPr>
              <w:t>сельского, лесного и рыбного хозяйства</w:t>
            </w:r>
          </w:p>
        </w:tc>
      </w:tr>
    </w:tbl>
    <w:bookmarkStart w:name="z115" w:id="78"/>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78"/>
    <w:bookmarkStart w:name="z116" w:id="79"/>
    <w:p>
      <w:pPr>
        <w:spacing w:after="0"/>
        <w:ind w:left="0"/>
        <w:jc w:val="both"/>
      </w:pPr>
      <w:r>
        <w:rPr>
          <w:rFonts w:ascii="Times New Roman"/>
          <w:b w:val="false"/>
          <w:i w:val="false"/>
          <w:color w:val="000000"/>
          <w:sz w:val="28"/>
        </w:rPr>
        <w:t>
      Морковь столовая</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2026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Методике расчета валового</w:t>
            </w:r>
            <w:r>
              <w:br/>
            </w:r>
            <w:r>
              <w:rPr>
                <w:rFonts w:ascii="Times New Roman"/>
                <w:b w:val="false"/>
                <w:i w:val="false"/>
                <w:color w:val="000000"/>
                <w:sz w:val="20"/>
              </w:rPr>
              <w:t>выпуска продукции (услуг)</w:t>
            </w:r>
            <w:r>
              <w:br/>
            </w:r>
            <w:r>
              <w:rPr>
                <w:rFonts w:ascii="Times New Roman"/>
                <w:b w:val="false"/>
                <w:i w:val="false"/>
                <w:color w:val="000000"/>
                <w:sz w:val="20"/>
              </w:rPr>
              <w:t>сельского, лесного и рыбного хозяйства</w:t>
            </w:r>
          </w:p>
        </w:tc>
      </w:tr>
    </w:tbl>
    <w:bookmarkStart w:name="z119" w:id="80"/>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80"/>
    <w:bookmarkStart w:name="z120" w:id="81"/>
    <w:p>
      <w:pPr>
        <w:spacing w:after="0"/>
        <w:ind w:left="0"/>
        <w:jc w:val="both"/>
      </w:pPr>
      <w:r>
        <w:rPr>
          <w:rFonts w:ascii="Times New Roman"/>
          <w:b w:val="false"/>
          <w:i w:val="false"/>
          <w:color w:val="000000"/>
          <w:sz w:val="28"/>
        </w:rPr>
        <w:t>
      Капуста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2026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Методике расчета валового</w:t>
            </w:r>
            <w:r>
              <w:br/>
            </w:r>
            <w:r>
              <w:rPr>
                <w:rFonts w:ascii="Times New Roman"/>
                <w:b w:val="false"/>
                <w:i w:val="false"/>
                <w:color w:val="000000"/>
                <w:sz w:val="20"/>
              </w:rPr>
              <w:t>выпуска продукции (услуг)</w:t>
            </w:r>
            <w:r>
              <w:br/>
            </w:r>
            <w:r>
              <w:rPr>
                <w:rFonts w:ascii="Times New Roman"/>
                <w:b w:val="false"/>
                <w:i w:val="false"/>
                <w:color w:val="000000"/>
                <w:sz w:val="20"/>
              </w:rPr>
              <w:t>сельского, лесного и рыбного хозяйства</w:t>
            </w:r>
          </w:p>
        </w:tc>
      </w:tr>
    </w:tbl>
    <w:bookmarkStart w:name="z123" w:id="82"/>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82"/>
    <w:bookmarkStart w:name="z124" w:id="83"/>
    <w:p>
      <w:pPr>
        <w:spacing w:after="0"/>
        <w:ind w:left="0"/>
        <w:jc w:val="both"/>
      </w:pPr>
      <w:r>
        <w:rPr>
          <w:rFonts w:ascii="Times New Roman"/>
          <w:b w:val="false"/>
          <w:i w:val="false"/>
          <w:color w:val="000000"/>
          <w:sz w:val="28"/>
        </w:rPr>
        <w:t>
      Табак</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5" w:id="84"/>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84"/>
    <w:bookmarkStart w:name="z126" w:id="85"/>
    <w:p>
      <w:pPr>
        <w:spacing w:after="0"/>
        <w:ind w:left="0"/>
        <w:jc w:val="both"/>
      </w:pPr>
      <w:r>
        <w:rPr>
          <w:rFonts w:ascii="Times New Roman"/>
          <w:b w:val="false"/>
          <w:i w:val="false"/>
          <w:color w:val="000000"/>
          <w:sz w:val="28"/>
        </w:rPr>
        <w:t>
      Свекла сахарная</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bookmarkStart w:name="z127" w:id="86"/>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86"/>
    <w:bookmarkStart w:name="z128" w:id="87"/>
    <w:p>
      <w:pPr>
        <w:spacing w:after="0"/>
        <w:ind w:left="0"/>
        <w:jc w:val="both"/>
      </w:pPr>
      <w:r>
        <w:rPr>
          <w:rFonts w:ascii="Times New Roman"/>
          <w:b w:val="false"/>
          <w:i w:val="false"/>
          <w:color w:val="000000"/>
          <w:sz w:val="28"/>
        </w:rPr>
        <w:t>
      Хлопок</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2026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Методике расчета валового</w:t>
            </w:r>
            <w:r>
              <w:br/>
            </w:r>
            <w:r>
              <w:rPr>
                <w:rFonts w:ascii="Times New Roman"/>
                <w:b w:val="false"/>
                <w:i w:val="false"/>
                <w:color w:val="000000"/>
                <w:sz w:val="20"/>
              </w:rPr>
              <w:t>выпуска продукции (услуг)</w:t>
            </w:r>
            <w:r>
              <w:br/>
            </w:r>
            <w:r>
              <w:rPr>
                <w:rFonts w:ascii="Times New Roman"/>
                <w:b w:val="false"/>
                <w:i w:val="false"/>
                <w:color w:val="000000"/>
                <w:sz w:val="20"/>
              </w:rPr>
              <w:t>сельского, лесного и рыбного хозяйства</w:t>
            </w:r>
          </w:p>
        </w:tc>
      </w:tr>
    </w:tbl>
    <w:bookmarkStart w:name="z131" w:id="88"/>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88"/>
    <w:bookmarkStart w:name="z132" w:id="89"/>
    <w:p>
      <w:pPr>
        <w:spacing w:after="0"/>
        <w:ind w:left="0"/>
        <w:jc w:val="both"/>
      </w:pPr>
      <w:r>
        <w:rPr>
          <w:rFonts w:ascii="Times New Roman"/>
          <w:b w:val="false"/>
          <w:i w:val="false"/>
          <w:color w:val="000000"/>
          <w:sz w:val="28"/>
        </w:rPr>
        <w:t>
      Виноград</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2026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Методике расчета валового выпуска продукции (услуг) сельского, лесного и рыбного хозяйства</w:t>
            </w:r>
          </w:p>
        </w:tc>
      </w:tr>
    </w:tbl>
    <w:bookmarkStart w:name="z136" w:id="90"/>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90"/>
    <w:bookmarkStart w:name="z137" w:id="91"/>
    <w:p>
      <w:pPr>
        <w:spacing w:after="0"/>
        <w:ind w:left="0"/>
        <w:jc w:val="both"/>
      </w:pPr>
      <w:r>
        <w:rPr>
          <w:rFonts w:ascii="Times New Roman"/>
          <w:b w:val="false"/>
          <w:i w:val="false"/>
          <w:color w:val="000000"/>
          <w:sz w:val="28"/>
        </w:rPr>
        <w:t>
      Плоды косточковые</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r>
    </w:tbl>
    <w:bookmarkStart w:name="z138" w:id="92"/>
    <w:p>
      <w:pPr>
        <w:spacing w:after="0"/>
        <w:ind w:left="0"/>
        <w:jc w:val="both"/>
      </w:pPr>
      <w:r>
        <w:rPr>
          <w:rFonts w:ascii="Times New Roman"/>
          <w:b w:val="false"/>
          <w:i w:val="false"/>
          <w:color w:val="000000"/>
          <w:sz w:val="28"/>
        </w:rPr>
        <w:t>
      Продолжение таблицы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2026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Методике расчета валового</w:t>
            </w:r>
            <w:r>
              <w:br/>
            </w:r>
            <w:r>
              <w:rPr>
                <w:rFonts w:ascii="Times New Roman"/>
                <w:b w:val="false"/>
                <w:i w:val="false"/>
                <w:color w:val="000000"/>
                <w:sz w:val="20"/>
              </w:rPr>
              <w:t>выпуска продукции (услуг)</w:t>
            </w:r>
            <w:r>
              <w:br/>
            </w:r>
            <w:r>
              <w:rPr>
                <w:rFonts w:ascii="Times New Roman"/>
                <w:b w:val="false"/>
                <w:i w:val="false"/>
                <w:color w:val="000000"/>
                <w:sz w:val="20"/>
              </w:rPr>
              <w:t>сельского, лесного и рыбного хозяйства</w:t>
            </w:r>
          </w:p>
        </w:tc>
      </w:tr>
    </w:tbl>
    <w:bookmarkStart w:name="z141" w:id="93"/>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93"/>
    <w:bookmarkStart w:name="z142" w:id="94"/>
    <w:p>
      <w:pPr>
        <w:spacing w:after="0"/>
        <w:ind w:left="0"/>
        <w:jc w:val="both"/>
      </w:pPr>
      <w:r>
        <w:rPr>
          <w:rFonts w:ascii="Times New Roman"/>
          <w:b w:val="false"/>
          <w:i w:val="false"/>
          <w:color w:val="000000"/>
          <w:sz w:val="28"/>
        </w:rPr>
        <w:t>
      Плоды семечковые</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r>
    </w:tbl>
    <w:bookmarkStart w:name="z143" w:id="95"/>
    <w:p>
      <w:pPr>
        <w:spacing w:after="0"/>
        <w:ind w:left="0"/>
        <w:jc w:val="both"/>
      </w:pPr>
      <w:r>
        <w:rPr>
          <w:rFonts w:ascii="Times New Roman"/>
          <w:b w:val="false"/>
          <w:i w:val="false"/>
          <w:color w:val="000000"/>
          <w:sz w:val="28"/>
        </w:rPr>
        <w:t>
      Продолжение таблицы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2026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Методике расчета валового</w:t>
            </w:r>
            <w:r>
              <w:br/>
            </w:r>
            <w:r>
              <w:rPr>
                <w:rFonts w:ascii="Times New Roman"/>
                <w:b w:val="false"/>
                <w:i w:val="false"/>
                <w:color w:val="000000"/>
                <w:sz w:val="20"/>
              </w:rPr>
              <w:t>выпуска продукции (услуг)</w:t>
            </w:r>
            <w:r>
              <w:br/>
            </w:r>
            <w:r>
              <w:rPr>
                <w:rFonts w:ascii="Times New Roman"/>
                <w:b w:val="false"/>
                <w:i w:val="false"/>
                <w:color w:val="000000"/>
                <w:sz w:val="20"/>
              </w:rPr>
              <w:t>сельского, лесного и рыбного хозяйства</w:t>
            </w:r>
          </w:p>
        </w:tc>
      </w:tr>
    </w:tbl>
    <w:bookmarkStart w:name="z146" w:id="96"/>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96"/>
    <w:bookmarkStart w:name="z147" w:id="97"/>
    <w:p>
      <w:pPr>
        <w:spacing w:after="0"/>
        <w:ind w:left="0"/>
        <w:jc w:val="both"/>
      </w:pPr>
      <w:r>
        <w:rPr>
          <w:rFonts w:ascii="Times New Roman"/>
          <w:b w:val="false"/>
          <w:i w:val="false"/>
          <w:color w:val="000000"/>
          <w:sz w:val="28"/>
        </w:rPr>
        <w:t>
      Ягоды и прочие плоды и орехи</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r>
    </w:tbl>
    <w:bookmarkStart w:name="z148" w:id="98"/>
    <w:p>
      <w:pPr>
        <w:spacing w:after="0"/>
        <w:ind w:left="0"/>
        <w:jc w:val="both"/>
      </w:pPr>
      <w:r>
        <w:rPr>
          <w:rFonts w:ascii="Times New Roman"/>
          <w:b w:val="false"/>
          <w:i w:val="false"/>
          <w:color w:val="000000"/>
          <w:sz w:val="28"/>
        </w:rPr>
        <w:t>
      Продолжение таблицы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2026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Методике расчета валового</w:t>
            </w:r>
            <w:r>
              <w:br/>
            </w:r>
            <w:r>
              <w:rPr>
                <w:rFonts w:ascii="Times New Roman"/>
                <w:b w:val="false"/>
                <w:i w:val="false"/>
                <w:color w:val="000000"/>
                <w:sz w:val="20"/>
              </w:rPr>
              <w:t>выпуска продукции (услуг)</w:t>
            </w:r>
            <w:r>
              <w:br/>
            </w:r>
            <w:r>
              <w:rPr>
                <w:rFonts w:ascii="Times New Roman"/>
                <w:b w:val="false"/>
                <w:i w:val="false"/>
                <w:color w:val="000000"/>
                <w:sz w:val="20"/>
              </w:rPr>
              <w:t>сельского, лесного и рыбного хозяйства</w:t>
            </w:r>
          </w:p>
        </w:tc>
      </w:tr>
    </w:tbl>
    <w:bookmarkStart w:name="z151" w:id="99"/>
    <w:p>
      <w:pPr>
        <w:spacing w:after="0"/>
        <w:ind w:left="0"/>
        <w:jc w:val="left"/>
      </w:pPr>
      <w:r>
        <w:rPr>
          <w:rFonts w:ascii="Times New Roman"/>
          <w:b/>
          <w:i w:val="false"/>
          <w:color w:val="000000"/>
        </w:rPr>
        <w:t xml:space="preserve"> Пример текущих и пересчитанных данных</w:t>
      </w:r>
    </w:p>
    <w:bookmarkEnd w:id="99"/>
    <w:bookmarkStart w:name="z152" w:id="100"/>
    <w:p>
      <w:pPr>
        <w:spacing w:after="0"/>
        <w:ind w:left="0"/>
        <w:jc w:val="both"/>
      </w:pPr>
      <w:r>
        <w:rPr>
          <w:rFonts w:ascii="Times New Roman"/>
          <w:b w:val="false"/>
          <w:i w:val="false"/>
          <w:color w:val="000000"/>
          <w:sz w:val="28"/>
        </w:rPr>
        <w:t>
      Оперативные (текущие) данные за 2024 год</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409394,8</w:t>
            </w:r>
          </w:p>
        </w:tc>
      </w:tr>
    </w:tbl>
    <w:bookmarkStart w:name="z154" w:id="101"/>
    <w:p>
      <w:pPr>
        <w:spacing w:after="0"/>
        <w:ind w:left="0"/>
        <w:jc w:val="both"/>
      </w:pPr>
      <w:r>
        <w:rPr>
          <w:rFonts w:ascii="Times New Roman"/>
          <w:b w:val="false"/>
          <w:i w:val="false"/>
          <w:color w:val="000000"/>
          <w:sz w:val="28"/>
        </w:rPr>
        <w:t>
      Продолжение таблицы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2422860,3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482475,7</w:t>
            </w:r>
          </w:p>
        </w:tc>
      </w:tr>
    </w:tbl>
    <w:bookmarkStart w:name="z155" w:id="102"/>
    <w:p>
      <w:pPr>
        <w:spacing w:after="0"/>
        <w:ind w:left="0"/>
        <w:jc w:val="both"/>
      </w:pPr>
      <w:r>
        <w:rPr>
          <w:rFonts w:ascii="Times New Roman"/>
          <w:b w:val="false"/>
          <w:i w:val="false"/>
          <w:color w:val="000000"/>
          <w:sz w:val="28"/>
        </w:rPr>
        <w:t xml:space="preserve">
      Данные за 2024 год, пересчитанные для целей текущей статистики </w:t>
      </w:r>
    </w:p>
    <w:bookmarkEnd w:id="102"/>
    <w:bookmarkStart w:name="z156" w:id="103"/>
    <w:p>
      <w:pPr>
        <w:spacing w:after="0"/>
        <w:ind w:left="0"/>
        <w:jc w:val="both"/>
      </w:pPr>
      <w:r>
        <w:rPr>
          <w:rFonts w:ascii="Times New Roman"/>
          <w:b w:val="false"/>
          <w:i w:val="false"/>
          <w:color w:val="000000"/>
          <w:sz w:val="28"/>
        </w:rPr>
        <w:t>
      (пересчитаны в июне 2025 года после получения годовых данных за 2024 год, используются в текущих расчетах в 2024 году, не публикуются)</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424372,3</w:t>
            </w:r>
          </w:p>
        </w:tc>
      </w:tr>
    </w:tbl>
    <w:bookmarkStart w:name="z158" w:id="104"/>
    <w:p>
      <w:pPr>
        <w:spacing w:after="0"/>
        <w:ind w:left="0"/>
        <w:jc w:val="both"/>
      </w:pPr>
      <w:r>
        <w:rPr>
          <w:rFonts w:ascii="Times New Roman"/>
          <w:b w:val="false"/>
          <w:i w:val="false"/>
          <w:color w:val="000000"/>
          <w:sz w:val="28"/>
        </w:rPr>
        <w:t>
      Продолжение таблицы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2464564,2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424076,1</w:t>
            </w:r>
          </w:p>
        </w:tc>
      </w:tr>
    </w:tbl>
    <w:bookmarkStart w:name="z159" w:id="105"/>
    <w:p>
      <w:pPr>
        <w:spacing w:after="0"/>
        <w:ind w:left="0"/>
        <w:jc w:val="both"/>
      </w:pPr>
      <w:r>
        <w:rPr>
          <w:rFonts w:ascii="Times New Roman"/>
          <w:b w:val="false"/>
          <w:i w:val="false"/>
          <w:color w:val="000000"/>
          <w:sz w:val="28"/>
        </w:rPr>
        <w:t xml:space="preserve">
      Данные за 2024 год, пересчитанные для целей построения динамических рядов </w:t>
      </w:r>
    </w:p>
    <w:bookmarkEnd w:id="105"/>
    <w:bookmarkStart w:name="z160" w:id="106"/>
    <w:p>
      <w:pPr>
        <w:spacing w:after="0"/>
        <w:ind w:left="0"/>
        <w:jc w:val="both"/>
      </w:pPr>
      <w:r>
        <w:rPr>
          <w:rFonts w:ascii="Times New Roman"/>
          <w:b w:val="false"/>
          <w:i w:val="false"/>
          <w:color w:val="000000"/>
          <w:sz w:val="28"/>
        </w:rPr>
        <w:t>
      (пересчитаны в июне 2025 года после получения годовых данных за 2024 год, публикуются)</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424482,4</w:t>
            </w:r>
          </w:p>
        </w:tc>
      </w:tr>
    </w:tbl>
    <w:bookmarkStart w:name="z162" w:id="107"/>
    <w:p>
      <w:pPr>
        <w:spacing w:after="0"/>
        <w:ind w:left="0"/>
        <w:jc w:val="both"/>
      </w:pPr>
      <w:r>
        <w:rPr>
          <w:rFonts w:ascii="Times New Roman"/>
          <w:b w:val="false"/>
          <w:i w:val="false"/>
          <w:color w:val="000000"/>
          <w:sz w:val="28"/>
        </w:rPr>
        <w:t>
      Продолжение таблицы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2464564,2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424076,1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