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6682" w14:textId="b176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Республики Казахстан от 16 февраля 2026 года № 5. Зарегистрирован в Министерстве юстиции Республики Казахстан 17 февраля 2026 года № 37998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 (зарегистрирован в Реестре государственной регистрации нормативных правовых актов под № 8894)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центра по правам человека.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