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7f6" w14:textId="da3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13 февраля 2026 года № 74. Зарегистрирован в Министерстве юстиции Республики Казахстан 17 февраля 2026 года № 37995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 (зарегистрирован в Реестре государственной регистрации нормативных правовых актов № 21380)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177-35)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действующих предприятий,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предоставления инновационных грантов на технологическое развитие действующих предприятий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177-35)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предоставления инновационных грантов на технологическое развитие действующих предприятий.";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"Грантополучатель, при получении гранта по приоритетному направлению "Информационно-коммуникационные технологии" и масштабирования опыта в срок освоения гранта, должен пройти отбор в Реестр доверенного программного обеспечения и продукции электронной промышленности.";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инновационных грантов на технологическое развитие действующих предприятий,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каких источников Вы узнали об инновационных грантах?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цифрового развития, инновации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каких источников Вы узнали об инновационных грантах?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национального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науки и высшего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