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783" w14:textId="a665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февраля 2026 года № 48. Зарегистрирован в Министерстве юстиции Республики Казахстан 16 февраля 2026 года № 37986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 (зарегистрирован в Реестре государственной регистрации нормативных правовых актов № 33364)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проектов в сфере агропромышленного комплекса,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В целях кредитования проектов в сфере АПК, на основании кредитного договора, заключаемого между кредитором, администратором бюджетной программы и заемщиком, местному исполнительному органу из республиканского бюджета предоставляется бюджетный кредит на принципах возвратности, обеспеченности, срочности и платности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10 (десять) лет по ставке вознаграждения 1 (один) процент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целевое назначение бюджетного кредита – реализация проектов в сфере АПК, направленных на создание новых или расширение действующих: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молочно-товарных ферм (мощностью от 400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птицефабрик мясного направления (от 5000 тонн мяса птицы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предприятий мясного животноводства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откормочных площадок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мясоперерабатывающих предприятий (мощностью от 8 условных голов в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скотных рынков вместимостью от 10000 голов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овощехранилищ (от 1000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фруктохранилищ (от 1000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промышленных тепличных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предприятий по глубокой переработке сельскохозяйственной продукции, включая шерсти и шкуры, а также по производству комбикормов;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 по выращиванию объектов аквакультуры с производственной мощностью от 25 тонн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племенных репродукторов в птицеводстве;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овцеводческих ферм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рефинансирование займов, использованных для реализации предприятий по глубокой переработке сельскохозяйственной продукции, включая шерсти и шкуры, а также по производству комбикормов;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птицефабрик яичного направления мощностью от 80 миллионов штук яиц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убойных пунктов с переработкой животноводческой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льготный период по погашению основного долга сроком не более 24 (двадцать четыре)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период освоения бюджетного кредита составляет 18 (восемнадцать) месяцев и исчисляется с момента перечисления бюджетного кредита местному исполнительному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целях реализации данных положений администратор бюджетной программы после утверждения соответствующего бюджета вносит на утверждение проект решения кредитора об основных условиях и о категории заемщиков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кредитных средств не распространяется на приобретение сельскохозяйственной техники, а также на закуп оборотных средств, в том числе приобретение (закуп) сельскохозяйственных животных на откорм.";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Местный исполнительный орган через поверенного (агента) предоставляет кредиты претендентам с соблюдением принципов срочности, платности, возвратности, обеспеченности, целевого использования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срок кредита – до 10 (десяти)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максимальная сумма кредита на один проект – не более 5 (пяти)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номинальная ставка вознаграждения – 2,5 (два с половиной) процентов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целевое назначение кредита – реализация проектов в сфере АПК, направленных на создание новых или расширение действующих: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молочно-товарных ферм (мощностью от 400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птицефабрик мясного направления (от 5000 тонн мяса птицы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предприятий мясного животноводства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откормочных площадок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мясоперерабатывающих предприятий (мощностью от 8 условных голов в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скотных рынков вместимостью от 10000 голов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овощехранилищ (от 1000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фруктохранилищ (от 1000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промышленных тепличных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предприятий по глубокой переработке сельскохозяйственной продукции, включая шерсти и шкуры, а также по производству комбикормов;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 по выращиванию объектов аквакультуры с производственной мощностью от 25 тонн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племенных репродукторов в птицеводстве;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овцеводческих ферм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рефинансирование займов, использованных для реализации предприятий по глубокой переработке сельскохозяйственной продукции, включая шерсти и шкуры, а также по производству комбикормов;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птицефабрик яичного направления мощностью от 80 миллионов штук яиц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убойных пунктов с переработкой животноводческой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наличие залогового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льготный период по погашению основного долга составляет не более 24 (двадцать четыре)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Способы приема заявок, критерии выдачи и обеспечения кредитов, категории претендентов, размер софинансирования, а также перечень документов для получения кредита указываются в договоре поручения заключенным между местным исполнительным органам и поверенным (агентом).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кредитных средств не распространяется на приобретение сельскохозяйственной техники, а также на закуп оборотных средств, в том числе приобретение (закуп) сельскохозяйственных животных на откорм.".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финансовой поддержки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сельского хозяйства Республики Казахстан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