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f89a" w14:textId="49ef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реализации пилотного проекта по внедрению цифрового тенге с маркировкой налога на добавленную стоимость для участников государственных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января 2026 года № 38. Зарегистрирован в Министерстве юстиции Республики Казахстан 26 января 2026 года № 37881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02.02.2026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"О налогах и других обязательных платежах в бюджет" (Налоговый кодекс)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реализации пилотного проекта по внедрению цифрового тенге с маркировкой налога на добавленную стоимость для участников государственных закупок.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дня его первого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2 февраля 2026 года,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2026 года № 38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реализации Пилотного проекта по внедрению цифрового тенге с маркировкой налога на добавленную стоимость для участников государственных закупок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реализации Пилотного проекта по внедрению цифрового тенге с маркировкой налога на добавленную стоимость для участников государственных закупок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"О налогах и других обязательных платежах в бюджет" (Налоговый кодекс) и определяют порядок реализации Пилотного проекта по апробации нового механизма администрирования налога на добавленную стоимость в сфере государственных закупок с использованием цифрового тенге и маркированного налога на добавленную стоимость (далее – Пилотный проект).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Пилотного проекта является упрощение и повышение эффективности исполнения налоговых обязательств для лиц, участвующих в государственных закупках.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Реализация Пилотного проекта направлена на обеспечение прозрачности и прослеживаемости расчетов между заказчиками и поставщиками, повышение полноты и своевременности поступлений в бюджет, снижение налоговых рисков и ограничение возможностей применения фиктивных схем.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Участие в Пилотном проекте является добровольным.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Пилотный проект реализуется на территории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настоящих Правилах используются следующие основные понятия: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казначейский счет – централизованный счет, открытый в Национальном Банке Республики Казахстан (далее – Нацбанк) для аккумулирования и распределения всех поступлений и расходов государственного бюджета;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Цифровой счет Комитета государственного казначейства Министерства финансов Республики Казахстан (далее – КГК) – цифровой счет КГК в Системе цифрового тенге для учета цифрового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Цифровой счет Комитета государственных доходов Министерства финансов Республики Казахстан (далее – КГД) – цифровой счет КГД в Системе цифрового тенге для учета цифрового тенге, используемый для получения платежей от налогоплательщиков-участников Пилотного проекта в бюджет по налоговым обязательствам в рамках Пилотного проекта;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Цифровой счет налогоплательщика – цифровой счет налогоплательщика в Системе цифрового тенге для учета цифрового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Маркировка – процесс программирования цифрового тенге с установлением правил, условий и критериев обращения/использования цифрового тенге в Системе цифрового тенге в соответствии с распоряжением владельца средств либо лица, ответственного за использование средств, выступающих в качестве обеспечения эмитируемых цифровых тенге, в соответствии с Правилами функционирования Системы цифрового тенге, утвержденных решением Правления акционерного общества "Национальная платежная корпорация Национального Банка Республики Казахстан" от 18 июня 2024 года (протокол № 12);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Цифровой тенге (далее – ЦТ) – выпущенный Нацбанком тенге и хранящийся в Системе цифрового тенге в электронной форме электронных денег, принимаемые в качестве средства платежа;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 цифрового тенге (далее – СЦТ) – совокупность программно-технических средств для осуществления платежей и операций на территории Республики Казахстан с использованием ЦТ;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Оператор Системы цифрового тенге – акционерное общество "Национальная платежная корпорация Национального Банка Республики Казахстан" (далее – АО "НПК").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Участники Пилотного проекта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Участниками Пилотного проекта являются: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КГД;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Органы государственных доходов (далее – ОГД);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КГК;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Нацбанк;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АО "НПК";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банки второго уровня, добровольно участвующие в Пилотном проекте (далее – БВУ);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потенциальные поставщики государственных закупок, добровольно участвующие в Пилотном проекте (далее – налогоплательщики-участники Пилотного проекта);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разработчики учетных систем, добровольно участвующие в Пилотном проекте (далее – разработчики учетных систем).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сроки реализации Пилотного проекта по внедрению цифрового тенге с маркировкой налога на добавленную стоимость для участников государственных закупок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рамках реализации настоящего Пилотного проекта: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Нацбанк осуществляет эмиссию и погашение ЦТ на основании соответствующих заявлений/реестра и платежных сообщений АО "НПК", сформированных по заявкам БВУ и КГК;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АО "НПК":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функционирование СЦТ в рамках исполнения функций Оператора СЦТ в соответствии с Правилами функционирования Системы цифрового тенге, утвержденными решением Правления акционерного общества "Национальная платежная корпорация Национального Банка Республики Казахстан" от 30 октября 2023 года (протокол № 1) (далее – Правила функционирования);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разъяснения БВУ и КГК, по вопросам, возникающим в период реализации Пилотного проекта;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КГК открывает цифровой счет КГД на основании заявки на открытие цифрового счета в СЦТ для обеспечения платежей в бюджет по налогу на добавленную стоимость (далее – НДС) налогоплательщиков-участников Пилотного проекта;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ОГД: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предоставляют разъяснения налогоплательщикам-участникам Пилотного проекта по вопросам, связанным с реализацией настоящего Пилотного проекта;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передают в СЦТ сведения из информационных систем ОГД, связанных с реализацией Пилотного проекта;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обрабатывают данные платежей, проведенных между налогоплательщиками-участниками Пилотного проекта и их платежей в бюджет, полученные из СЦТ.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БВУ: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открывает цифровой счет налогоплательщика-участника Пилотного проекта в СЦТ;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прием, переводы и платежи в ЦТ с использованием цифрового счета налогоплательщика-участника Пилотного проекта в СЦТ путем направления запроса Оператору СЦТ в соответствии с Правилами функционирования;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переводы в ЦТ от клиента в бюджет по налоговым обязательствам по НДС;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проводит, подписывает и осуществляет валидацию транзакции платежей между налогоплательщиками-участниками Пилотного проекта и платежей в бюджет;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маркирует ЦТ;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клиентские подписи;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хранит истории транзакции ЦТ;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налогоплательщик-участник Пилотного проекта: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открывает цифровой счет в СЦТ через БВУ;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оплаты по договору о государственных закупках конвертируют денежные средства в ЦТ;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расчеты с поставщиками с использованием ЦТ;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обязательства по уплате НДС в бюджет с использованием ЦТ.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разработчики учетных систем: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техническое сопровождение учетных систем по Пилотному проекту, включая доработку, интеграцию и устранение ошибок.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Согласие налогоплательщика-участника Пилотного проекта на участие в настоящем Пилотном проекте выражается в подаче им заявки в БВУ на открытие цифрового счета в СЦТ и в подтверждении платежа в ЦТ в порядке, предусмотренном пунктом 11 настоящих Правил.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между налогоплательщиком-участником Пилотного проекта и ОГД на бумажном носителе и/или в электронной форме подписывается Соглашение о согласии на передачу (обмен) данных (сведений), используемых в рамках настоящего Пилотного проекта между участниками Пилотного проекта, указанными в подпунктах 1), 2), 4), 5), 6) и 7) пункта 7 настоящих Правил.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Налогоплательщик-участник Пилотного проекта для пополнения цифрового счета в СЦТ приобретает ЦТ за счет денежных средств, полученных по договору о государственных закупках и сообщает в КГД в течение 3 (трех) рабочих дней с момента такого приобретения на бумажном носителе и/или в электронной форме.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по приобретенным товарам, работам и услугам между налогоплательщиками-участниками Пилотного проекта осуществляются путем использования цифровых счетов в СЦТ.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Налогоплательщик-участник Пилотного проекта для перечисления ЦТ со своего цифрового счета на цифровой счет поставщика товаров, работ и услуг (далее – поставщик ТРУ) в платежном документе указывает регистрационный номер соответствующего электронного счета-фактуры (далее – ЭСФ).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налогоплательщик-участник Пилотного проекта обеспечивает автоматическое формирование платежных документов в учетных системах или через интерфейсы каналов дистанционного банковского обслуживания БВУ.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платежа, в котором указан регистрационный номер ЭСФ, производится маркировка ЦТ у оператора СЦТ на часть платежа (на сумму НДС в ЭСФ), устанавливающая ограничение их расходования на: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оплату НДС в бюджет на коды бюджетной классификации (далее – КБК) 105101, 105102, 105104 и 105115;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оплату НДС в платеже с привязкой к ЭСФ другому плательщику НДС.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перечисления денег со своего цифрового счета в бюджет на КБК 105102 в платежном документе налогоплательщик-участник Пилотного проекта указывает номер декларации на товары, на КБК 105104 – регистрационный номер ЭСФ, на КБК 105115 – регистрационный номер сопроводительной накладной на товары на импорт или номер и дата заявления о ввозе товаров.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НДС в бюджет осуществляется на цифровой счет КГД по распоряжению клиента БВУ.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КГД перечисляет суммы НДС в ЦТ с цифрового счета КГД на цифровой счет КГК.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КГК в СЦТ направляет запрос в АО "НПК" на погашение ЦТ на сумму, равную сумме, перечисленной с цифрового счета КГД.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Нацбанк после получения от АО "НПК" соответствующего реестра для погашения ЦТ и платежного сообщения, сформированного на основании запроса КГК, осуществляет погашение ЦТ путем зачисления суммы погашенных ЦТ на Единый казначейский счет, а также передает выписку по счету обязательств по выпущенным ЦТ в АО "НПК".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Платежные документы, формируемые налогоплательщиком-участником Пилотного проекта при перечислении ЦТ поставщику ТРУ, подлежат проверке в СЦТ в порядке, предусмотренном пунктом 12 настоящих Правил.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СЦТ при получении платежного документа налогоплательщика-участника Пилотного проекта осуществляет его проверку на правильность привязки платежа к соответствующему ЭСФ во взаимодействии с учетными системами и БВУ в онлайн-режиме в срок не более 10 (десяти) минут.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результате прохождения проверки формируется сообщение-ответ со статусом "Платежный документ подтвержден" и направляется в БВУ.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результате прохождения проверки формируется сообщение-ответ со статусом "Платежный документ не подтвержден" и направляется в БВУ с указанием причины отказа, связанной с несоответствием регистрационного номера ЭСФ либо реквизитов платежного документа.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результатам проверки платежного документа, предусмотренной пунктом 12 настоящих Правил, БВУ при получении сообщения-ответа со статусом "Платежный документ подтвержден" исполняет платежный документ путем перечисления ЦТ с цифрового счета налогоплательщика-участника Пилотного проекта на цифровой счет поставщика ТРУ.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сообщения-ответа со статусом "Платежный документ не подтвержден" БВУ направляет соответствующее уведомление налогоплательщику-участнику Пилотного проекта.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Налогоплательщик-участник Пилотного проекта после получения уведомления о причине отказа вправе устранить выявленные несоответствия и повторно направить платежное поручение в установленном порядке.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Налогоплательщик-участник Пилотного проекта по своему усмотрению конвертирует немаркированные ЦТ на свой текущий счет в БВУ.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Реализация настоящего Пилотного проекта осуществляется в сроки со 2 февраля 2026 года по 31 декабря 2026 года включительно.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