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a8db" w14:textId="541a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12 января 2026 года № 18. Зарегистрировано в Министерстве юстиции Республики Казахстан 15 января 2026 года № 37849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2026 года № 18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внутренних дел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ноября 2015 года № 963 "Об утверждении натуральных норм положенности транспортных средств для подразделений Министерства внутренних дел Республики Казахстан" (зарегистрирован в Реестре государственной регистрации нормативных правовых актов за № 12515).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июня 2019 года № 591 "О внесении изменений в приказ Министра внутренних дел Республики Казахстан от 26 ноября 2015 года № 963 "Об утверждении натуральных норм положенности транспортных средств для подразделений Министерства внутренних дел Республики Казахстан" (зарегистрирован в Реестре государственной регистрации нормативных правовых актов за № 18918).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декабря 2020 года № 870 "О внесении изменений в приказ Министра внутренних дел Республики Казахстан от 26 ноября 2015 года № 963 "Об утверждении натуральных норм положенности транспортных средств для подразделений Министерства внутренних дел Республики Казахстан" (зарегистрирован в Реестре государственной регистрации нормативных правовых актов за № 21918).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