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2390" w14:textId="5522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Бурлинского районного маслихата от 16 октября 2023 года № 7-2 "Об утверждении Правил оказания социальной помощи, установления ее размеров и определения перечня отдельных категорий нуждающихся граждан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марта 2025 года № 26-1. Зарегистрирован в Департаменте юстиции Западно-Казахстанской области 19 марта 2025 года № 7499-07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16 октября 2023 года №7-2 "Об утверждении Правил оказания социальной помощи, установления ее размеров и определения перечня отдельных категорий нуждающихся граждан Бурлинского района" (зарегистрировано в Реестре государственной регистрации нормативных правовых актов под №7268-07) следующее изменение: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Бурлинского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единовременно в размере 50 000 (пятьдесят тысяч) тенге ко Дню Победы - 9 мая;".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