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64db" w14:textId="d916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району Марқакөл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12 марта 2025 года № 20/3. Зарегистрировано Департаментом юстиции Восточно-Казахстанской области 18 марта 2025 года № 9153-16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сертификатов", (зарегистрирован в Реестре государственной регистрации нормативных правовых актов под № 18883) маслихат района Марқакөл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в районе Марқакөл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суммы займа, но не более 1 500 000 (одного миллиона пятьсот тысяч) тенге в виде социальной помощи.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10 % от суммы займа, но не более 1 500 000 (одного миллиона пятьсот тысяч) тенге в виде социальной поддержки.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категорий получателей жилищных сертификатов по району Марқакөл: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